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65885" w14:textId="460959A6" w:rsidR="00E152C0" w:rsidRDefault="0042447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1B7BAB">
        <w:rPr>
          <w:rFonts w:ascii="Arial" w:eastAsiaTheme="minorEastAsia" w:hAnsi="Arial" w:cs="Arial"/>
          <w:b/>
          <w:sz w:val="24"/>
          <w:szCs w:val="24"/>
          <w:lang w:eastAsia="zh-CN"/>
        </w:rPr>
        <w:t>15200</w:t>
      </w:r>
    </w:p>
    <w:p w14:paraId="60D65886" w14:textId="77777777" w:rsidR="00E152C0" w:rsidRDefault="0042447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cs="Arial"/>
          <w:b/>
          <w:sz w:val="24"/>
          <w:szCs w:val="24"/>
          <w:lang w:eastAsia="zh-CN"/>
        </w:rPr>
        <w:t>August</w:t>
      </w:r>
      <w:r>
        <w:rPr>
          <w:rFonts w:ascii="Arial" w:hAnsi="Arial"/>
          <w:b/>
          <w:sz w:val="24"/>
          <w:szCs w:val="24"/>
          <w:lang w:eastAsia="zh-CN"/>
        </w:rPr>
        <w:t>,</w:t>
      </w:r>
      <w:proofErr w:type="gramEnd"/>
      <w:r>
        <w:rPr>
          <w:rFonts w:ascii="Arial" w:hAnsi="Arial"/>
          <w:b/>
          <w:sz w:val="24"/>
          <w:szCs w:val="24"/>
          <w:lang w:eastAsia="zh-CN"/>
        </w:rPr>
        <w:t xml:space="preserve"> 2021</w:t>
      </w:r>
    </w:p>
    <w:p w14:paraId="60D65887" w14:textId="77777777" w:rsidR="00E152C0" w:rsidRDefault="0042447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6.1.6.2.2</w:t>
      </w:r>
    </w:p>
    <w:p w14:paraId="60D65888" w14:textId="77777777" w:rsidR="00E152C0" w:rsidRDefault="0042447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60D65889" w14:textId="77777777" w:rsidR="00E152C0" w:rsidRDefault="0042447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[100-e][210] NR_pos_RRM_Part_2</w:t>
      </w:r>
    </w:p>
    <w:p w14:paraId="60D6588A" w14:textId="77777777" w:rsidR="00E152C0" w:rsidRDefault="0042447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0D6588B" w14:textId="77777777" w:rsidR="00E152C0" w:rsidRDefault="0042447B">
      <w:pPr>
        <w:pStyle w:val="Heading1"/>
        <w:rPr>
          <w:rFonts w:eastAsiaTheme="minorEastAsia"/>
          <w:lang w:eastAsia="zh-CN"/>
        </w:rPr>
      </w:pPr>
      <w:r>
        <w:rPr>
          <w:rFonts w:hint="eastAsia"/>
          <w:lang w:eastAsia="ja-JP"/>
        </w:rPr>
        <w:t>Introduction</w:t>
      </w:r>
    </w:p>
    <w:p w14:paraId="60D6588C" w14:textId="77777777" w:rsidR="00E152C0" w:rsidRDefault="0042447B">
      <w:pPr>
        <w:rPr>
          <w:iCs/>
          <w:lang w:eastAsia="zh-CN"/>
        </w:rPr>
      </w:pPr>
      <w:r>
        <w:rPr>
          <w:iCs/>
          <w:lang w:eastAsia="zh-CN"/>
        </w:rPr>
        <w:t>The scope of this email discussion is UE RRM requirements for NR positioning from the following agenda items:</w:t>
      </w:r>
    </w:p>
    <w:p w14:paraId="60D6588D" w14:textId="77777777" w:rsidR="00E152C0" w:rsidRDefault="0042447B">
      <w:pPr>
        <w:pStyle w:val="ListParagraph"/>
        <w:numPr>
          <w:ilvl w:val="0"/>
          <w:numId w:val="6"/>
        </w:numPr>
        <w:ind w:firstLineChars="0"/>
        <w:rPr>
          <w:iCs/>
          <w:lang w:eastAsia="zh-CN"/>
        </w:rPr>
      </w:pPr>
      <w:r>
        <w:rPr>
          <w:iCs/>
          <w:lang w:eastAsia="zh-CN"/>
        </w:rPr>
        <w:t>AI 6.1.6.2.1 RRM Perf requirements: Genera</w:t>
      </w:r>
      <w:r>
        <w:rPr>
          <w:iCs/>
          <w:lang w:val="en-US" w:eastAsia="zh-CN"/>
        </w:rPr>
        <w:t>l</w:t>
      </w:r>
    </w:p>
    <w:p w14:paraId="60D6588E" w14:textId="77777777" w:rsidR="00E152C0" w:rsidRDefault="0042447B">
      <w:pPr>
        <w:pStyle w:val="ListParagraph"/>
        <w:numPr>
          <w:ilvl w:val="0"/>
          <w:numId w:val="6"/>
        </w:numPr>
        <w:ind w:firstLineChars="0"/>
        <w:rPr>
          <w:iCs/>
          <w:lang w:eastAsia="zh-CN"/>
        </w:rPr>
      </w:pPr>
      <w:r>
        <w:rPr>
          <w:iCs/>
          <w:lang w:eastAsia="zh-CN"/>
        </w:rPr>
        <w:t>AI 6.1.6.2.2. UE requirements and test cases</w:t>
      </w:r>
    </w:p>
    <w:p w14:paraId="60D6588F" w14:textId="77777777" w:rsidR="00E152C0" w:rsidRDefault="00E152C0">
      <w:pPr>
        <w:pStyle w:val="ListParagraph"/>
        <w:numPr>
          <w:ilvl w:val="0"/>
          <w:numId w:val="6"/>
        </w:numPr>
        <w:ind w:firstLineChars="0"/>
        <w:rPr>
          <w:iCs/>
          <w:lang w:eastAsia="zh-CN"/>
        </w:rPr>
      </w:pPr>
    </w:p>
    <w:p w14:paraId="60D65890" w14:textId="77777777" w:rsidR="00E152C0" w:rsidRDefault="0042447B">
      <w:pPr>
        <w:rPr>
          <w:iCs/>
          <w:lang w:eastAsia="zh-CN"/>
        </w:rPr>
      </w:pPr>
      <w:r>
        <w:rPr>
          <w:iCs/>
          <w:lang w:eastAsia="zh-CN"/>
        </w:rPr>
        <w:t>In providing comments, companies are encouraged to:</w:t>
      </w:r>
    </w:p>
    <w:p w14:paraId="60D65891" w14:textId="77777777" w:rsidR="00E152C0" w:rsidRDefault="0042447B">
      <w:pPr>
        <w:pStyle w:val="ListParagraph"/>
        <w:numPr>
          <w:ilvl w:val="0"/>
          <w:numId w:val="6"/>
        </w:numPr>
        <w:ind w:firstLineChars="0"/>
        <w:rPr>
          <w:iCs/>
          <w:lang w:eastAsia="zh-CN"/>
        </w:rPr>
      </w:pPr>
      <w:r>
        <w:rPr>
          <w:iCs/>
          <w:lang w:eastAsia="zh-CN"/>
        </w:rPr>
        <w:t>Be concise</w:t>
      </w:r>
    </w:p>
    <w:p w14:paraId="60D65892" w14:textId="77777777" w:rsidR="00E152C0" w:rsidRDefault="0042447B">
      <w:pPr>
        <w:pStyle w:val="ListParagraph"/>
        <w:numPr>
          <w:ilvl w:val="0"/>
          <w:numId w:val="6"/>
        </w:numPr>
        <w:ind w:firstLineChars="0"/>
        <w:rPr>
          <w:iCs/>
          <w:lang w:eastAsia="zh-CN"/>
        </w:rPr>
      </w:pPr>
      <w:r>
        <w:rPr>
          <w:iCs/>
          <w:lang w:eastAsia="zh-CN"/>
        </w:rPr>
        <w:t xml:space="preserve">Provide comments on all topics/sub-topics of interest </w:t>
      </w:r>
    </w:p>
    <w:p w14:paraId="60D65893" w14:textId="77777777" w:rsidR="00E152C0" w:rsidRDefault="0042447B">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60D65894" w14:textId="77777777" w:rsidR="00E152C0" w:rsidRDefault="0042447B">
      <w:pPr>
        <w:pStyle w:val="ListParagraph"/>
        <w:numPr>
          <w:ilvl w:val="0"/>
          <w:numId w:val="6"/>
        </w:numPr>
        <w:ind w:firstLineChars="0"/>
        <w:rPr>
          <w:iCs/>
          <w:lang w:eastAsia="zh-CN"/>
        </w:rPr>
      </w:pPr>
      <w:r>
        <w:rPr>
          <w:iCs/>
          <w:lang w:eastAsia="zh-CN"/>
        </w:rPr>
        <w:t>Use “Track changes” to help identify added comments/changes</w:t>
      </w:r>
    </w:p>
    <w:p w14:paraId="60D65895" w14:textId="77777777" w:rsidR="00E152C0" w:rsidRDefault="0042447B">
      <w:pPr>
        <w:pStyle w:val="Heading1"/>
        <w:rPr>
          <w:iCs/>
          <w:lang w:val="en-US" w:eastAsia="zh-CN"/>
        </w:rPr>
      </w:pPr>
      <w:r>
        <w:rPr>
          <w:lang w:val="en-US" w:eastAsia="ja-JP"/>
        </w:rPr>
        <w:t>Topic #1: General performance requirements for NR Positioning</w:t>
      </w:r>
      <w:r>
        <w:rPr>
          <w:iCs/>
          <w:lang w:val="en-US" w:eastAsia="zh-CN"/>
        </w:rPr>
        <w:t xml:space="preserve"> (AI 6.1.6.2.2.1)</w:t>
      </w:r>
    </w:p>
    <w:p w14:paraId="60D65896" w14:textId="77777777" w:rsidR="00E152C0" w:rsidRDefault="0042447B">
      <w:pPr>
        <w:pStyle w:val="Heading2"/>
      </w:pPr>
      <w:r>
        <w:rPr>
          <w:rFonts w:hint="eastAsia"/>
        </w:rPr>
        <w:t>Companies</w:t>
      </w:r>
      <w:r>
        <w:t>’ contributions summary</w:t>
      </w:r>
    </w:p>
    <w:tbl>
      <w:tblPr>
        <w:tblStyle w:val="TableGrid"/>
        <w:tblW w:w="9350" w:type="dxa"/>
        <w:tblLook w:val="04A0" w:firstRow="1" w:lastRow="0" w:firstColumn="1" w:lastColumn="0" w:noHBand="0" w:noVBand="1"/>
      </w:tblPr>
      <w:tblGrid>
        <w:gridCol w:w="1590"/>
        <w:gridCol w:w="1411"/>
        <w:gridCol w:w="6349"/>
      </w:tblGrid>
      <w:tr w:rsidR="00E152C0" w14:paraId="60D6589A" w14:textId="77777777">
        <w:trPr>
          <w:trHeight w:val="468"/>
        </w:trPr>
        <w:tc>
          <w:tcPr>
            <w:tcW w:w="1590" w:type="dxa"/>
            <w:vAlign w:val="center"/>
          </w:tcPr>
          <w:p w14:paraId="60D65897" w14:textId="77777777" w:rsidR="00E152C0" w:rsidRDefault="0042447B">
            <w:pPr>
              <w:spacing w:before="120" w:after="120"/>
              <w:rPr>
                <w:b/>
                <w:bCs/>
              </w:rPr>
            </w:pPr>
            <w:r>
              <w:rPr>
                <w:b/>
                <w:bCs/>
              </w:rPr>
              <w:t>T-doc number</w:t>
            </w:r>
          </w:p>
        </w:tc>
        <w:tc>
          <w:tcPr>
            <w:tcW w:w="1411" w:type="dxa"/>
            <w:vAlign w:val="center"/>
          </w:tcPr>
          <w:p w14:paraId="60D65898" w14:textId="77777777" w:rsidR="00E152C0" w:rsidRDefault="0042447B">
            <w:pPr>
              <w:spacing w:before="120" w:after="120"/>
              <w:rPr>
                <w:b/>
                <w:bCs/>
              </w:rPr>
            </w:pPr>
            <w:r>
              <w:rPr>
                <w:b/>
                <w:bCs/>
              </w:rPr>
              <w:t>Company</w:t>
            </w:r>
          </w:p>
        </w:tc>
        <w:tc>
          <w:tcPr>
            <w:tcW w:w="6349" w:type="dxa"/>
            <w:vAlign w:val="center"/>
          </w:tcPr>
          <w:p w14:paraId="60D65899" w14:textId="77777777" w:rsidR="00E152C0" w:rsidRDefault="0042447B">
            <w:pPr>
              <w:spacing w:before="120" w:after="120"/>
              <w:rPr>
                <w:b/>
                <w:bCs/>
              </w:rPr>
            </w:pPr>
            <w:r>
              <w:rPr>
                <w:b/>
                <w:bCs/>
              </w:rPr>
              <w:t>Proposals / Observations</w:t>
            </w:r>
          </w:p>
        </w:tc>
      </w:tr>
      <w:tr w:rsidR="00E152C0" w14:paraId="60D6589F" w14:textId="77777777">
        <w:trPr>
          <w:trHeight w:val="468"/>
        </w:trPr>
        <w:tc>
          <w:tcPr>
            <w:tcW w:w="1590" w:type="dxa"/>
          </w:tcPr>
          <w:p w14:paraId="60D6589B" w14:textId="77777777" w:rsidR="00E152C0" w:rsidRDefault="00980182">
            <w:pPr>
              <w:spacing w:after="120" w:line="240" w:lineRule="auto"/>
              <w:rPr>
                <w:rFonts w:ascii="Arial" w:eastAsia="Times New Roman" w:hAnsi="Arial" w:cs="Arial"/>
                <w:sz w:val="16"/>
                <w:szCs w:val="16"/>
                <w:lang w:val="en-US" w:eastAsia="zh-CN"/>
              </w:rPr>
            </w:pPr>
            <w:hyperlink r:id="rId13" w:history="1">
              <w:r w:rsidR="0042447B">
                <w:rPr>
                  <w:rStyle w:val="Hyperlink"/>
                  <w:rFonts w:ascii="Arial" w:eastAsia="Times New Roman" w:hAnsi="Arial" w:cs="Arial"/>
                  <w:sz w:val="16"/>
                  <w:szCs w:val="16"/>
                  <w:lang w:val="en-US" w:eastAsia="zh-CN"/>
                </w:rPr>
                <w:t>R4-2114451</w:t>
              </w:r>
            </w:hyperlink>
            <w:r w:rsidR="0042447B">
              <w:rPr>
                <w:rFonts w:ascii="Arial" w:eastAsia="Times New Roman" w:hAnsi="Arial" w:cs="Arial"/>
                <w:sz w:val="16"/>
                <w:szCs w:val="16"/>
                <w:lang w:val="en-US" w:eastAsia="zh-CN"/>
              </w:rPr>
              <w:t xml:space="preserve">  </w:t>
            </w:r>
          </w:p>
          <w:p w14:paraId="60D6589C" w14:textId="77777777" w:rsidR="00E152C0" w:rsidRDefault="0042447B">
            <w:pPr>
              <w:spacing w:after="120" w:line="240" w:lineRule="auto"/>
            </w:pPr>
            <w:r>
              <w:rPr>
                <w:rFonts w:ascii="Arial" w:eastAsia="Times New Roman" w:hAnsi="Arial" w:cs="Arial"/>
                <w:sz w:val="16"/>
                <w:szCs w:val="16"/>
                <w:lang w:val="en-US" w:eastAsia="zh-CN"/>
              </w:rPr>
              <w:t>Positioning RRM performance requirements in Rel-17</w:t>
            </w:r>
          </w:p>
        </w:tc>
        <w:tc>
          <w:tcPr>
            <w:tcW w:w="1411" w:type="dxa"/>
          </w:tcPr>
          <w:p w14:paraId="60D6589D" w14:textId="77777777" w:rsidR="00E152C0" w:rsidRDefault="0042447B">
            <w:pPr>
              <w:spacing w:after="120" w:line="240" w:lineRule="auto"/>
            </w:pPr>
            <w:r>
              <w:rPr>
                <w:rFonts w:ascii="Arial" w:hAnsi="Arial" w:cs="Arial"/>
                <w:sz w:val="16"/>
                <w:szCs w:val="16"/>
              </w:rPr>
              <w:t>Ericsson</w:t>
            </w:r>
          </w:p>
        </w:tc>
        <w:tc>
          <w:tcPr>
            <w:tcW w:w="6349" w:type="dxa"/>
          </w:tcPr>
          <w:p w14:paraId="60D6589E" w14:textId="77777777" w:rsidR="00E152C0" w:rsidRDefault="0042447B">
            <w:pPr>
              <w:spacing w:after="120" w:line="240" w:lineRule="auto"/>
              <w:rPr>
                <w:lang w:eastAsia="zh-CN"/>
              </w:rPr>
            </w:pPr>
            <w:r>
              <w:rPr>
                <w:lang w:eastAsia="zh-CN"/>
              </w:rPr>
              <w:t>CR for Rel17</w:t>
            </w:r>
          </w:p>
        </w:tc>
      </w:tr>
    </w:tbl>
    <w:p w14:paraId="60D658A0" w14:textId="77777777" w:rsidR="00E152C0" w:rsidRDefault="00E152C0"/>
    <w:p w14:paraId="60D658A1" w14:textId="77777777" w:rsidR="00E152C0" w:rsidRDefault="0042447B">
      <w:pPr>
        <w:pStyle w:val="Heading2"/>
        <w:rPr>
          <w:lang w:val="en-US"/>
        </w:rPr>
      </w:pPr>
      <w:r>
        <w:rPr>
          <w:lang w:val="en-US"/>
        </w:rPr>
        <w:t xml:space="preserve">Open issues summary and companies views’ collection for 1st round </w:t>
      </w:r>
    </w:p>
    <w:p w14:paraId="60D658A2" w14:textId="77777777" w:rsidR="00E152C0" w:rsidRDefault="0042447B">
      <w:pPr>
        <w:rPr>
          <w:i/>
          <w:color w:val="0070C0"/>
        </w:rPr>
      </w:pPr>
      <w:r>
        <w:rPr>
          <w:i/>
          <w:color w:val="0070C0"/>
        </w:rPr>
        <w:t>N.A.</w:t>
      </w:r>
    </w:p>
    <w:p w14:paraId="60D658A3" w14:textId="77777777" w:rsidR="00E152C0" w:rsidRDefault="00E152C0">
      <w:pPr>
        <w:rPr>
          <w:lang w:val="en-US" w:eastAsia="zh-CN"/>
        </w:rPr>
      </w:pPr>
    </w:p>
    <w:p w14:paraId="60D658A4" w14:textId="77777777" w:rsidR="00E152C0" w:rsidRDefault="0042447B">
      <w:pPr>
        <w:pStyle w:val="Heading3"/>
        <w:ind w:left="709" w:hanging="709"/>
        <w:rPr>
          <w:sz w:val="24"/>
          <w:szCs w:val="16"/>
          <w:lang w:val="en-US"/>
        </w:rPr>
      </w:pPr>
      <w:r>
        <w:rPr>
          <w:sz w:val="24"/>
          <w:szCs w:val="16"/>
          <w:lang w:val="en-US"/>
        </w:rPr>
        <w:t xml:space="preserve">Open issues </w:t>
      </w:r>
    </w:p>
    <w:p w14:paraId="60D658A5" w14:textId="77777777" w:rsidR="00E152C0" w:rsidRDefault="0042447B">
      <w:pPr>
        <w:rPr>
          <w:color w:val="0070C0"/>
          <w:lang w:val="en-US" w:eastAsia="zh-CN"/>
        </w:rPr>
      </w:pPr>
      <w:r>
        <w:rPr>
          <w:color w:val="0070C0"/>
          <w:lang w:val="en-US" w:eastAsia="zh-CN"/>
        </w:rPr>
        <w:t>N.A.</w:t>
      </w:r>
    </w:p>
    <w:p w14:paraId="60D658A6" w14:textId="77777777" w:rsidR="00E152C0" w:rsidRDefault="0042447B">
      <w:pPr>
        <w:pStyle w:val="Heading3"/>
        <w:ind w:left="709" w:hanging="709"/>
        <w:rPr>
          <w:sz w:val="24"/>
          <w:szCs w:val="16"/>
          <w:lang w:val="en-US"/>
        </w:rPr>
      </w:pPr>
      <w:r>
        <w:rPr>
          <w:sz w:val="24"/>
          <w:szCs w:val="16"/>
          <w:lang w:val="en-US"/>
        </w:rPr>
        <w:lastRenderedPageBreak/>
        <w:t>CRs/TPs comments collection</w:t>
      </w:r>
    </w:p>
    <w:tbl>
      <w:tblPr>
        <w:tblStyle w:val="TableGrid"/>
        <w:tblW w:w="9631" w:type="dxa"/>
        <w:tblLayout w:type="fixed"/>
        <w:tblLook w:val="04A0" w:firstRow="1" w:lastRow="0" w:firstColumn="1" w:lastColumn="0" w:noHBand="0" w:noVBand="1"/>
      </w:tblPr>
      <w:tblGrid>
        <w:gridCol w:w="1236"/>
        <w:gridCol w:w="8395"/>
      </w:tblGrid>
      <w:tr w:rsidR="00E152C0" w14:paraId="60D658A9" w14:textId="77777777">
        <w:tc>
          <w:tcPr>
            <w:tcW w:w="1236" w:type="dxa"/>
          </w:tcPr>
          <w:p w14:paraId="60D658A7"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0D658A8"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52C0" w14:paraId="60D658AD" w14:textId="77777777">
        <w:tc>
          <w:tcPr>
            <w:tcW w:w="1236" w:type="dxa"/>
            <w:vMerge w:val="restart"/>
          </w:tcPr>
          <w:p w14:paraId="60D658AA" w14:textId="77777777" w:rsidR="00E152C0" w:rsidRDefault="00980182">
            <w:pPr>
              <w:spacing w:after="120" w:line="240" w:lineRule="auto"/>
              <w:rPr>
                <w:rFonts w:ascii="Arial" w:eastAsia="Times New Roman" w:hAnsi="Arial" w:cs="Arial"/>
                <w:sz w:val="16"/>
                <w:szCs w:val="16"/>
                <w:lang w:val="en-US" w:eastAsia="zh-CN"/>
              </w:rPr>
            </w:pPr>
            <w:hyperlink r:id="rId14" w:history="1">
              <w:r w:rsidR="0042447B">
                <w:rPr>
                  <w:rStyle w:val="Hyperlink"/>
                  <w:rFonts w:ascii="Arial" w:eastAsia="Times New Roman" w:hAnsi="Arial" w:cs="Arial"/>
                  <w:sz w:val="16"/>
                  <w:szCs w:val="16"/>
                  <w:lang w:val="en-US" w:eastAsia="zh-CN"/>
                </w:rPr>
                <w:t>R4-2114451</w:t>
              </w:r>
            </w:hyperlink>
            <w:r w:rsidR="0042447B">
              <w:rPr>
                <w:rFonts w:ascii="Arial" w:eastAsia="Times New Roman" w:hAnsi="Arial" w:cs="Arial"/>
                <w:sz w:val="16"/>
                <w:szCs w:val="16"/>
                <w:lang w:val="en-US" w:eastAsia="zh-CN"/>
              </w:rPr>
              <w:t xml:space="preserve">  </w:t>
            </w:r>
          </w:p>
          <w:p w14:paraId="60D658AB" w14:textId="77777777" w:rsidR="00E152C0" w:rsidRDefault="0042447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0D658AC" w14:textId="23BDC502" w:rsidR="00E152C0" w:rsidRDefault="00CF52CD">
            <w:pPr>
              <w:spacing w:after="120"/>
              <w:rPr>
                <w:rFonts w:eastAsiaTheme="minorEastAsia"/>
                <w:color w:val="0070C0"/>
                <w:lang w:val="en-US" w:eastAsia="zh-CN"/>
              </w:rPr>
            </w:pPr>
            <w:r>
              <w:rPr>
                <w:rFonts w:eastAsiaTheme="minorEastAsia"/>
                <w:color w:val="0070C0"/>
                <w:lang w:val="en-US" w:eastAsia="zh-CN"/>
              </w:rPr>
              <w:t>Moderator: Shall be discussed in 4.2.</w:t>
            </w:r>
          </w:p>
        </w:tc>
      </w:tr>
      <w:tr w:rsidR="00E152C0" w14:paraId="60D658B0" w14:textId="77777777">
        <w:tc>
          <w:tcPr>
            <w:tcW w:w="1236" w:type="dxa"/>
            <w:vMerge/>
          </w:tcPr>
          <w:p w14:paraId="60D658AE" w14:textId="77777777" w:rsidR="00E152C0" w:rsidRDefault="00E152C0">
            <w:pPr>
              <w:spacing w:after="120"/>
            </w:pPr>
          </w:p>
        </w:tc>
        <w:tc>
          <w:tcPr>
            <w:tcW w:w="8395" w:type="dxa"/>
          </w:tcPr>
          <w:p w14:paraId="60D658AF" w14:textId="77777777" w:rsidR="00E152C0" w:rsidRDefault="00E152C0">
            <w:pPr>
              <w:spacing w:after="120"/>
              <w:rPr>
                <w:rFonts w:eastAsiaTheme="minorEastAsia"/>
                <w:color w:val="0070C0"/>
                <w:lang w:eastAsia="zh-CN"/>
              </w:rPr>
            </w:pPr>
          </w:p>
        </w:tc>
      </w:tr>
      <w:tr w:rsidR="00E152C0" w14:paraId="60D658B3" w14:textId="77777777">
        <w:tc>
          <w:tcPr>
            <w:tcW w:w="1236" w:type="dxa"/>
            <w:vMerge w:val="restart"/>
          </w:tcPr>
          <w:p w14:paraId="60D658B1" w14:textId="77777777" w:rsidR="00E152C0" w:rsidRDefault="00E152C0">
            <w:pPr>
              <w:spacing w:after="120"/>
            </w:pPr>
          </w:p>
        </w:tc>
        <w:tc>
          <w:tcPr>
            <w:tcW w:w="8395" w:type="dxa"/>
          </w:tcPr>
          <w:p w14:paraId="60D658B2" w14:textId="77777777" w:rsidR="00E152C0" w:rsidRDefault="00E152C0">
            <w:pPr>
              <w:spacing w:after="120"/>
              <w:rPr>
                <w:rFonts w:eastAsiaTheme="minorEastAsia"/>
                <w:color w:val="0070C0"/>
                <w:lang w:val="en-US" w:eastAsia="zh-CN"/>
              </w:rPr>
            </w:pPr>
          </w:p>
        </w:tc>
      </w:tr>
      <w:tr w:rsidR="00E152C0" w14:paraId="60D658B6" w14:textId="77777777">
        <w:tc>
          <w:tcPr>
            <w:tcW w:w="1236" w:type="dxa"/>
            <w:vMerge/>
          </w:tcPr>
          <w:p w14:paraId="60D658B4" w14:textId="77777777" w:rsidR="00E152C0" w:rsidRDefault="00E152C0">
            <w:pPr>
              <w:spacing w:after="120"/>
            </w:pPr>
          </w:p>
        </w:tc>
        <w:tc>
          <w:tcPr>
            <w:tcW w:w="8395" w:type="dxa"/>
          </w:tcPr>
          <w:p w14:paraId="60D658B5" w14:textId="77777777" w:rsidR="00E152C0" w:rsidRDefault="00E152C0">
            <w:pPr>
              <w:spacing w:after="120"/>
              <w:rPr>
                <w:rFonts w:eastAsiaTheme="minorEastAsia"/>
                <w:color w:val="0070C0"/>
                <w:lang w:val="en-US" w:eastAsia="zh-CN"/>
              </w:rPr>
            </w:pPr>
          </w:p>
        </w:tc>
      </w:tr>
    </w:tbl>
    <w:p w14:paraId="60D658B7" w14:textId="77777777" w:rsidR="00E152C0" w:rsidRDefault="00E152C0"/>
    <w:p w14:paraId="60D658B8" w14:textId="77777777" w:rsidR="00E152C0" w:rsidRDefault="0042447B">
      <w:pPr>
        <w:pStyle w:val="Heading2"/>
      </w:pPr>
      <w:r>
        <w:t>Summary</w:t>
      </w:r>
      <w:r>
        <w:rPr>
          <w:rFonts w:hint="eastAsia"/>
        </w:rPr>
        <w:t xml:space="preserve"> for 1st round </w:t>
      </w:r>
    </w:p>
    <w:p w14:paraId="60D658B9" w14:textId="77777777" w:rsidR="00E152C0" w:rsidRDefault="0042447B">
      <w:pPr>
        <w:pStyle w:val="Heading3"/>
        <w:ind w:left="709" w:hanging="709"/>
        <w:rPr>
          <w:sz w:val="24"/>
          <w:szCs w:val="16"/>
        </w:rPr>
      </w:pPr>
      <w:r>
        <w:rPr>
          <w:sz w:val="24"/>
          <w:szCs w:val="16"/>
        </w:rPr>
        <w:t xml:space="preserve">Open issues </w:t>
      </w:r>
    </w:p>
    <w:p w14:paraId="60D658BA" w14:textId="77777777" w:rsidR="00E152C0" w:rsidRDefault="0042447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152C0" w14:paraId="60D658BD" w14:textId="77777777">
        <w:tc>
          <w:tcPr>
            <w:tcW w:w="1236" w:type="dxa"/>
          </w:tcPr>
          <w:p w14:paraId="60D658BB"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0D658BC" w14:textId="77777777" w:rsidR="00E152C0" w:rsidRDefault="0042447B">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8C0" w14:textId="77777777">
        <w:tc>
          <w:tcPr>
            <w:tcW w:w="1236" w:type="dxa"/>
            <w:vMerge w:val="restart"/>
          </w:tcPr>
          <w:p w14:paraId="60D658BE" w14:textId="77777777" w:rsidR="00E152C0" w:rsidRDefault="00E152C0">
            <w:pPr>
              <w:spacing w:after="120"/>
              <w:rPr>
                <w:rFonts w:eastAsiaTheme="minorEastAsia"/>
                <w:color w:val="0070C0"/>
                <w:lang w:val="en-US" w:eastAsia="zh-CN"/>
              </w:rPr>
            </w:pPr>
          </w:p>
        </w:tc>
        <w:tc>
          <w:tcPr>
            <w:tcW w:w="8395" w:type="dxa"/>
          </w:tcPr>
          <w:p w14:paraId="60D658BF" w14:textId="77777777" w:rsidR="00E152C0" w:rsidRDefault="00E152C0">
            <w:pPr>
              <w:spacing w:after="120"/>
              <w:rPr>
                <w:rFonts w:eastAsiaTheme="minorEastAsia"/>
                <w:color w:val="0070C0"/>
                <w:lang w:val="en-US" w:eastAsia="zh-CN"/>
              </w:rPr>
            </w:pPr>
          </w:p>
        </w:tc>
      </w:tr>
      <w:tr w:rsidR="00E152C0" w14:paraId="60D658C3" w14:textId="77777777">
        <w:tc>
          <w:tcPr>
            <w:tcW w:w="1236" w:type="dxa"/>
            <w:vMerge/>
          </w:tcPr>
          <w:p w14:paraId="60D658C1" w14:textId="77777777" w:rsidR="00E152C0" w:rsidRDefault="00E152C0">
            <w:pPr>
              <w:spacing w:after="120"/>
            </w:pPr>
          </w:p>
        </w:tc>
        <w:tc>
          <w:tcPr>
            <w:tcW w:w="8395" w:type="dxa"/>
          </w:tcPr>
          <w:p w14:paraId="60D658C2" w14:textId="77777777" w:rsidR="00E152C0" w:rsidRDefault="00E152C0">
            <w:pPr>
              <w:spacing w:after="120"/>
              <w:rPr>
                <w:rFonts w:eastAsiaTheme="minorEastAsia"/>
                <w:color w:val="0070C0"/>
                <w:lang w:eastAsia="zh-CN"/>
              </w:rPr>
            </w:pPr>
          </w:p>
        </w:tc>
      </w:tr>
      <w:tr w:rsidR="00E152C0" w14:paraId="60D658C6" w14:textId="77777777">
        <w:tc>
          <w:tcPr>
            <w:tcW w:w="1236" w:type="dxa"/>
            <w:vMerge w:val="restart"/>
          </w:tcPr>
          <w:p w14:paraId="60D658C4" w14:textId="77777777" w:rsidR="00E152C0" w:rsidRDefault="00E152C0">
            <w:pPr>
              <w:spacing w:after="120"/>
            </w:pPr>
          </w:p>
        </w:tc>
        <w:tc>
          <w:tcPr>
            <w:tcW w:w="8395" w:type="dxa"/>
          </w:tcPr>
          <w:p w14:paraId="60D658C5" w14:textId="77777777" w:rsidR="00E152C0" w:rsidRDefault="00E152C0">
            <w:pPr>
              <w:spacing w:after="120"/>
              <w:rPr>
                <w:rFonts w:eastAsiaTheme="minorEastAsia"/>
                <w:color w:val="0070C0"/>
                <w:lang w:val="en-US" w:eastAsia="zh-CN"/>
              </w:rPr>
            </w:pPr>
          </w:p>
        </w:tc>
      </w:tr>
      <w:tr w:rsidR="00E152C0" w14:paraId="60D658C9" w14:textId="77777777">
        <w:tc>
          <w:tcPr>
            <w:tcW w:w="1236" w:type="dxa"/>
            <w:vMerge/>
          </w:tcPr>
          <w:p w14:paraId="60D658C7" w14:textId="77777777" w:rsidR="00E152C0" w:rsidRDefault="00E152C0">
            <w:pPr>
              <w:spacing w:after="120"/>
            </w:pPr>
          </w:p>
        </w:tc>
        <w:tc>
          <w:tcPr>
            <w:tcW w:w="8395" w:type="dxa"/>
          </w:tcPr>
          <w:p w14:paraId="60D658C8" w14:textId="77777777" w:rsidR="00E152C0" w:rsidRDefault="00E152C0">
            <w:pPr>
              <w:spacing w:after="120"/>
              <w:rPr>
                <w:rFonts w:eastAsiaTheme="minorEastAsia"/>
                <w:color w:val="0070C0"/>
                <w:lang w:val="en-US" w:eastAsia="zh-CN"/>
              </w:rPr>
            </w:pPr>
          </w:p>
        </w:tc>
      </w:tr>
    </w:tbl>
    <w:p w14:paraId="60D658CA" w14:textId="77777777" w:rsidR="00E152C0" w:rsidRDefault="00E152C0">
      <w:pPr>
        <w:rPr>
          <w:color w:val="0070C0"/>
          <w:lang w:val="en-US" w:eastAsia="zh-CN"/>
        </w:rPr>
      </w:pPr>
    </w:p>
    <w:p w14:paraId="60D658CB" w14:textId="77777777" w:rsidR="00E152C0" w:rsidRDefault="00E152C0">
      <w:pPr>
        <w:rPr>
          <w:color w:val="0070C0"/>
          <w:lang w:val="en-US" w:eastAsia="zh-CN"/>
        </w:rPr>
      </w:pPr>
    </w:p>
    <w:p w14:paraId="60D658CC" w14:textId="77777777" w:rsidR="00E152C0" w:rsidRDefault="0042447B">
      <w:pPr>
        <w:pStyle w:val="Heading2"/>
        <w:rPr>
          <w:lang w:val="en-US"/>
        </w:rPr>
      </w:pPr>
      <w:r>
        <w:rPr>
          <w:lang w:val="en-US"/>
        </w:rPr>
        <w:t xml:space="preserve">Discussion on 2nd round </w:t>
      </w:r>
    </w:p>
    <w:p w14:paraId="60D658CD" w14:textId="77777777" w:rsidR="00E152C0" w:rsidRDefault="0042447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0D658CE" w14:textId="77777777" w:rsidR="00E152C0" w:rsidRDefault="004244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60D658CF" w14:textId="77777777" w:rsidR="00E152C0" w:rsidRDefault="0042447B">
      <w:pPr>
        <w:pStyle w:val="Heading2"/>
        <w:rPr>
          <w:lang w:val="en-US"/>
        </w:rPr>
      </w:pPr>
      <w:r>
        <w:rPr>
          <w:lang w:val="en-US"/>
        </w:rPr>
        <w:t xml:space="preserve">Summary on 2nd round </w:t>
      </w:r>
    </w:p>
    <w:p w14:paraId="60D658D0" w14:textId="77777777" w:rsidR="00E152C0" w:rsidRDefault="00E152C0">
      <w:pPr>
        <w:rPr>
          <w:lang w:val="en-US" w:eastAsia="zh-CN"/>
        </w:rPr>
      </w:pPr>
    </w:p>
    <w:p w14:paraId="60D658D1" w14:textId="77777777" w:rsidR="00E152C0" w:rsidRDefault="0042447B">
      <w:pPr>
        <w:pStyle w:val="Heading1"/>
        <w:rPr>
          <w:lang w:val="en-US" w:eastAsia="ja-JP"/>
        </w:rPr>
      </w:pPr>
      <w:r>
        <w:rPr>
          <w:lang w:val="en-US" w:eastAsia="ja-JP"/>
        </w:rPr>
        <w:t>Topic #2: Measurement Accuracy Requirements for PRS RSTD (AI6.1.6.2.2.2.1)</w:t>
      </w:r>
    </w:p>
    <w:p w14:paraId="60D658D2" w14:textId="77777777" w:rsidR="00E152C0" w:rsidRDefault="0042447B">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38"/>
        <w:gridCol w:w="1454"/>
        <w:gridCol w:w="6539"/>
      </w:tblGrid>
      <w:tr w:rsidR="00E152C0" w14:paraId="60D658D6" w14:textId="77777777">
        <w:trPr>
          <w:trHeight w:val="468"/>
        </w:trPr>
        <w:tc>
          <w:tcPr>
            <w:tcW w:w="850" w:type="pct"/>
            <w:vAlign w:val="center"/>
          </w:tcPr>
          <w:p w14:paraId="60D658D3" w14:textId="77777777" w:rsidR="00E152C0" w:rsidRDefault="0042447B">
            <w:pPr>
              <w:spacing w:after="120" w:line="240" w:lineRule="auto"/>
              <w:rPr>
                <w:b/>
                <w:bCs/>
              </w:rPr>
            </w:pPr>
            <w:r>
              <w:rPr>
                <w:b/>
                <w:bCs/>
              </w:rPr>
              <w:t>T-doc number</w:t>
            </w:r>
          </w:p>
        </w:tc>
        <w:tc>
          <w:tcPr>
            <w:tcW w:w="755" w:type="pct"/>
            <w:vAlign w:val="center"/>
          </w:tcPr>
          <w:p w14:paraId="60D658D4" w14:textId="77777777" w:rsidR="00E152C0" w:rsidRDefault="0042447B">
            <w:pPr>
              <w:spacing w:after="120" w:line="240" w:lineRule="auto"/>
              <w:rPr>
                <w:b/>
                <w:bCs/>
              </w:rPr>
            </w:pPr>
            <w:r>
              <w:rPr>
                <w:b/>
                <w:bCs/>
              </w:rPr>
              <w:t>Company</w:t>
            </w:r>
          </w:p>
        </w:tc>
        <w:tc>
          <w:tcPr>
            <w:tcW w:w="3395" w:type="pct"/>
            <w:vAlign w:val="center"/>
          </w:tcPr>
          <w:p w14:paraId="60D658D5" w14:textId="77777777" w:rsidR="00E152C0" w:rsidRDefault="0042447B">
            <w:pPr>
              <w:spacing w:after="120" w:line="240" w:lineRule="auto"/>
              <w:rPr>
                <w:b/>
                <w:bCs/>
              </w:rPr>
            </w:pPr>
            <w:r>
              <w:rPr>
                <w:b/>
                <w:bCs/>
              </w:rPr>
              <w:t>Proposals / Observations</w:t>
            </w:r>
          </w:p>
        </w:tc>
      </w:tr>
      <w:tr w:rsidR="00E152C0" w14:paraId="60D658DA" w14:textId="77777777">
        <w:trPr>
          <w:trHeight w:val="468"/>
        </w:trPr>
        <w:tc>
          <w:tcPr>
            <w:tcW w:w="850" w:type="pct"/>
          </w:tcPr>
          <w:p w14:paraId="60D658D7" w14:textId="77777777" w:rsidR="00E152C0" w:rsidRDefault="00980182">
            <w:pPr>
              <w:spacing w:after="120" w:line="240" w:lineRule="auto"/>
              <w:rPr>
                <w:rFonts w:ascii="Arial" w:hAnsi="Arial" w:cs="Arial"/>
                <w:b/>
                <w:bCs/>
                <w:color w:val="0000FF"/>
                <w:sz w:val="16"/>
                <w:szCs w:val="16"/>
                <w:u w:val="single"/>
              </w:rPr>
            </w:pPr>
            <w:hyperlink r:id="rId15" w:history="1">
              <w:r w:rsidR="0042447B">
                <w:rPr>
                  <w:rStyle w:val="Hyperlink"/>
                  <w:rFonts w:ascii="Arial" w:eastAsia="Times New Roman" w:hAnsi="Arial" w:cs="Arial"/>
                  <w:b/>
                  <w:bCs/>
                  <w:sz w:val="16"/>
                  <w:szCs w:val="16"/>
                  <w:lang w:val="en-US" w:eastAsia="zh-CN"/>
                </w:rPr>
                <w:t>R4-2112544</w:t>
              </w:r>
            </w:hyperlink>
          </w:p>
        </w:tc>
        <w:tc>
          <w:tcPr>
            <w:tcW w:w="755" w:type="pct"/>
          </w:tcPr>
          <w:p w14:paraId="60D658D8"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 vivo</w:t>
            </w:r>
          </w:p>
        </w:tc>
        <w:tc>
          <w:tcPr>
            <w:tcW w:w="3395" w:type="pct"/>
          </w:tcPr>
          <w:p w14:paraId="60D658D9" w14:textId="77777777" w:rsidR="00E152C0" w:rsidRDefault="0042447B">
            <w:pPr>
              <w:spacing w:after="120" w:line="240" w:lineRule="auto"/>
              <w:rPr>
                <w:b/>
                <w:bCs/>
              </w:rPr>
            </w:pPr>
            <w:r>
              <w:rPr>
                <w:b/>
                <w:bCs/>
                <w:sz w:val="22"/>
                <w:szCs w:val="22"/>
                <w:lang w:val="en-US" w:eastAsia="zh-CN"/>
              </w:rPr>
              <w:t>Proposal 1: RF margin, including group delay margin and frequency drift margin, for the RSTD accuracy requirements is 1Ts (64Tc) in both FR1 and FR2</w:t>
            </w:r>
          </w:p>
        </w:tc>
      </w:tr>
      <w:tr w:rsidR="00E152C0" w14:paraId="60D6595A" w14:textId="77777777">
        <w:trPr>
          <w:trHeight w:val="468"/>
        </w:trPr>
        <w:tc>
          <w:tcPr>
            <w:tcW w:w="850" w:type="pct"/>
          </w:tcPr>
          <w:p w14:paraId="60D658DB"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16" w:history="1">
              <w:r w:rsidR="0042447B">
                <w:rPr>
                  <w:rStyle w:val="Hyperlink"/>
                  <w:rFonts w:ascii="Arial" w:eastAsia="Times New Roman" w:hAnsi="Arial" w:cs="Arial"/>
                  <w:b/>
                  <w:bCs/>
                  <w:sz w:val="16"/>
                  <w:szCs w:val="16"/>
                  <w:lang w:val="en-US" w:eastAsia="zh-CN"/>
                </w:rPr>
                <w:t>R4-2113154</w:t>
              </w:r>
            </w:hyperlink>
          </w:p>
        </w:tc>
        <w:tc>
          <w:tcPr>
            <w:tcW w:w="755" w:type="pct"/>
          </w:tcPr>
          <w:p w14:paraId="60D658DC"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c>
          <w:tcPr>
            <w:tcW w:w="3395" w:type="pct"/>
          </w:tcPr>
          <w:p w14:paraId="60D658DD" w14:textId="77777777" w:rsidR="00E152C0" w:rsidRDefault="0042447B">
            <w:pPr>
              <w:rPr>
                <w:b/>
                <w:bCs/>
                <w:i/>
                <w:iCs/>
              </w:rPr>
            </w:pPr>
            <w:r>
              <w:rPr>
                <w:b/>
                <w:bCs/>
                <w:i/>
                <w:iCs/>
                <w:u w:val="single"/>
              </w:rPr>
              <w:t>Proposal 1a: T</w:t>
            </w:r>
            <w:r>
              <w:rPr>
                <w:b/>
                <w:bCs/>
                <w:i/>
                <w:iCs/>
              </w:rPr>
              <w:t>he requirements for AWGN in FR1 based on the different PRS measurement bandwidth can be:</w:t>
            </w:r>
          </w:p>
          <w:tbl>
            <w:tblPr>
              <w:tblW w:w="6127" w:type="dxa"/>
              <w:tblLayout w:type="fixed"/>
              <w:tblCellMar>
                <w:left w:w="0" w:type="dxa"/>
                <w:right w:w="0" w:type="dxa"/>
              </w:tblCellMar>
              <w:tblLook w:val="04A0" w:firstRow="1" w:lastRow="0" w:firstColumn="1" w:lastColumn="0" w:noHBand="0" w:noVBand="1"/>
            </w:tblPr>
            <w:tblGrid>
              <w:gridCol w:w="1877"/>
              <w:gridCol w:w="1163"/>
              <w:gridCol w:w="884"/>
              <w:gridCol w:w="2203"/>
            </w:tblGrid>
            <w:tr w:rsidR="00E152C0" w14:paraId="60D658E6" w14:textId="77777777">
              <w:trPr>
                <w:trHeight w:val="453"/>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DE" w14:textId="77777777" w:rsidR="00E152C0" w:rsidRDefault="0042447B">
                  <w:pPr>
                    <w:tabs>
                      <w:tab w:val="left" w:pos="2767"/>
                    </w:tabs>
                    <w:spacing w:after="120" w:line="240" w:lineRule="auto"/>
                  </w:pPr>
                  <w:r>
                    <w:rPr>
                      <w:b/>
                      <w:bCs/>
                    </w:rPr>
                    <w:lastRenderedPageBreak/>
                    <w:t xml:space="preserve">Accuracy, </w:t>
                  </w:r>
                </w:p>
                <w:p w14:paraId="60D658DF" w14:textId="77777777" w:rsidR="00E152C0" w:rsidRDefault="0042447B">
                  <w:pPr>
                    <w:tabs>
                      <w:tab w:val="left" w:pos="2767"/>
                    </w:tabs>
                    <w:spacing w:after="120" w:line="240" w:lineRule="auto"/>
                  </w:pPr>
                  <w:r>
                    <w:rPr>
                      <w:b/>
                      <w:bCs/>
                    </w:rPr>
                    <w:t>Tc+</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0" w14:textId="77777777" w:rsidR="00E152C0" w:rsidRDefault="0042447B">
                  <w:pPr>
                    <w:tabs>
                      <w:tab w:val="left" w:pos="2767"/>
                    </w:tabs>
                    <w:spacing w:after="120" w:line="240" w:lineRule="auto"/>
                  </w:pPr>
                  <w:r>
                    <w:rPr>
                      <w:b/>
                      <w:bCs/>
                    </w:rPr>
                    <w:t xml:space="preserve">PRS BW, </w:t>
                  </w:r>
                </w:p>
                <w:p w14:paraId="60D658E1" w14:textId="77777777" w:rsidR="00E152C0" w:rsidRDefault="0042447B">
                  <w:pPr>
                    <w:tabs>
                      <w:tab w:val="left" w:pos="2767"/>
                    </w:tabs>
                    <w:spacing w:after="120" w:line="240" w:lineRule="auto"/>
                  </w:pPr>
                  <w:r>
                    <w:rPr>
                      <w:b/>
                      <w:bCs/>
                    </w:rPr>
                    <w:t>PRB</w:t>
                  </w:r>
                </w:p>
              </w:tc>
              <w:tc>
                <w:tcPr>
                  <w:tcW w:w="88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2" w14:textId="77777777" w:rsidR="00E152C0" w:rsidRDefault="0042447B">
                  <w:pPr>
                    <w:tabs>
                      <w:tab w:val="left" w:pos="2767"/>
                    </w:tabs>
                    <w:spacing w:after="120" w:line="240" w:lineRule="auto"/>
                  </w:pPr>
                  <w:r>
                    <w:rPr>
                      <w:b/>
                      <w:bCs/>
                    </w:rPr>
                    <w:t>PRS SCS,</w:t>
                  </w:r>
                </w:p>
                <w:p w14:paraId="60D658E3" w14:textId="77777777" w:rsidR="00E152C0" w:rsidRDefault="0042447B">
                  <w:pPr>
                    <w:tabs>
                      <w:tab w:val="left" w:pos="2767"/>
                    </w:tabs>
                    <w:spacing w:after="120" w:line="240" w:lineRule="auto"/>
                  </w:pPr>
                  <w:r>
                    <w:rPr>
                      <w:b/>
                      <w:bCs/>
                    </w:rPr>
                    <w:t>kHz</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4" w14:textId="77777777" w:rsidR="00E152C0" w:rsidRDefault="0042447B">
                  <w:pPr>
                    <w:tabs>
                      <w:tab w:val="left" w:pos="2767"/>
                    </w:tabs>
                    <w:spacing w:after="120" w:line="240" w:lineRule="auto"/>
                  </w:pPr>
                  <w:r>
                    <w:rPr>
                      <w:b/>
                      <w:bCs/>
                    </w:rPr>
                    <w:t>Repetition factor  (</w:t>
                  </w:r>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60D658E5" w14:textId="77777777" w:rsidR="00E152C0" w:rsidRDefault="0042447B">
                  <w:pPr>
                    <w:tabs>
                      <w:tab w:val="left" w:pos="2767"/>
                    </w:tabs>
                    <w:spacing w:after="120" w:line="240" w:lineRule="auto"/>
                  </w:pPr>
                  <w:r>
                    <w:rPr>
                      <w:b/>
                      <w:bCs/>
                    </w:rPr>
                    <w:t> </w:t>
                  </w:r>
                </w:p>
              </w:tc>
            </w:tr>
            <w:tr w:rsidR="00E152C0" w14:paraId="60D658EB" w14:textId="77777777">
              <w:trPr>
                <w:trHeight w:val="3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7" w14:textId="77777777" w:rsidR="00E152C0" w:rsidRDefault="0042447B">
                  <w:pPr>
                    <w:tabs>
                      <w:tab w:val="left" w:pos="2767"/>
                    </w:tabs>
                    <w:spacing w:after="120" w:line="240" w:lineRule="auto"/>
                  </w:pPr>
                  <w:r>
                    <w:rPr>
                      <w:b/>
                      <w:bCs/>
                    </w:rPr>
                    <w:t>[132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8" w14:textId="77777777" w:rsidR="00E152C0" w:rsidRDefault="0042447B">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8E9" w14:textId="77777777" w:rsidR="00E152C0" w:rsidRDefault="0042447B">
                  <w:pPr>
                    <w:tabs>
                      <w:tab w:val="left" w:pos="2767"/>
                    </w:tabs>
                    <w:spacing w:after="120" w:line="240" w:lineRule="auto"/>
                  </w:pPr>
                  <w:r>
                    <w:t>15</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A" w14:textId="77777777" w:rsidR="00E152C0" w:rsidRDefault="0042447B">
                  <w:pPr>
                    <w:tabs>
                      <w:tab w:val="left" w:pos="2767"/>
                    </w:tabs>
                    <w:spacing w:after="120" w:line="240" w:lineRule="auto"/>
                  </w:pPr>
                  <w:r>
                    <w:t>≥4</w:t>
                  </w:r>
                </w:p>
              </w:tc>
            </w:tr>
            <w:tr w:rsidR="00E152C0" w14:paraId="60D658F0"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C" w14:textId="77777777" w:rsidR="00E152C0" w:rsidRDefault="0042447B">
                  <w:pPr>
                    <w:tabs>
                      <w:tab w:val="left" w:pos="2767"/>
                    </w:tabs>
                    <w:spacing w:after="120" w:line="240" w:lineRule="auto"/>
                  </w:pPr>
                  <w:r>
                    <w:rPr>
                      <w:b/>
                      <w:bCs/>
                    </w:rPr>
                    <w:t>[98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D" w14:textId="77777777" w:rsidR="00E152C0" w:rsidRDefault="0042447B">
                  <w:pPr>
                    <w:tabs>
                      <w:tab w:val="left" w:pos="2767"/>
                    </w:tabs>
                    <w:spacing w:after="120" w:line="240" w:lineRule="auto"/>
                  </w:pPr>
                  <w:r>
                    <w:t>≥ [52]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8EE"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EF" w14:textId="77777777" w:rsidR="00E152C0" w:rsidRDefault="0042447B">
                  <w:pPr>
                    <w:tabs>
                      <w:tab w:val="left" w:pos="2767"/>
                    </w:tabs>
                    <w:spacing w:after="120" w:line="240" w:lineRule="auto"/>
                  </w:pPr>
                  <w:r>
                    <w:t>All</w:t>
                  </w:r>
                </w:p>
              </w:tc>
            </w:tr>
            <w:tr w:rsidR="00E152C0" w14:paraId="60D658F5"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1" w14:textId="77777777" w:rsidR="00E152C0" w:rsidRDefault="0042447B">
                  <w:pPr>
                    <w:tabs>
                      <w:tab w:val="left" w:pos="2767"/>
                    </w:tabs>
                    <w:spacing w:after="120" w:line="240" w:lineRule="auto"/>
                  </w:pPr>
                  <w:r>
                    <w:rPr>
                      <w:b/>
                      <w:bCs/>
                    </w:rPr>
                    <w:t>[42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2" w14:textId="77777777" w:rsidR="00E152C0" w:rsidRDefault="0042447B">
                  <w:pPr>
                    <w:tabs>
                      <w:tab w:val="left" w:pos="2767"/>
                    </w:tabs>
                    <w:spacing w:after="120" w:line="240" w:lineRule="auto"/>
                  </w:pPr>
                  <w:r>
                    <w:t>≥ [104]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8F3"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4" w14:textId="77777777" w:rsidR="00E152C0" w:rsidRDefault="0042447B">
                  <w:pPr>
                    <w:tabs>
                      <w:tab w:val="left" w:pos="2767"/>
                    </w:tabs>
                    <w:spacing w:after="120" w:line="240" w:lineRule="auto"/>
                  </w:pPr>
                  <w:r>
                    <w:t>All</w:t>
                  </w:r>
                </w:p>
              </w:tc>
            </w:tr>
            <w:tr w:rsidR="00E152C0" w14:paraId="60D658FB"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6" w14:textId="77777777" w:rsidR="00E152C0" w:rsidRDefault="0042447B">
                  <w:pPr>
                    <w:tabs>
                      <w:tab w:val="left" w:pos="2767"/>
                    </w:tabs>
                    <w:spacing w:after="120" w:line="240" w:lineRule="auto"/>
                  </w:pPr>
                  <w:r>
                    <w:rPr>
                      <w:b/>
                      <w:bCs/>
                    </w:rPr>
                    <w:t>[</w:t>
                  </w:r>
                  <w:r>
                    <w:rPr>
                      <w:b/>
                      <w:bCs/>
                      <w:highlight w:val="red"/>
                    </w:rPr>
                    <w:t>53</w:t>
                  </w:r>
                  <w:r>
                    <w:rPr>
                      <w:b/>
                      <w:bCs/>
                      <w:highlight w:val="yellow"/>
                    </w:rPr>
                    <w:t xml:space="preserve"> + margin</w:t>
                  </w:r>
                  <w:r>
                    <w:rPr>
                      <w:b/>
                      <w:bCs/>
                    </w:rPr>
                    <w:t>]</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7" w14:textId="77777777" w:rsidR="00E152C0" w:rsidRDefault="0042447B">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8F8" w14:textId="77777777" w:rsidR="00E152C0" w:rsidRDefault="0042447B">
                  <w:pPr>
                    <w:tabs>
                      <w:tab w:val="left" w:pos="2767"/>
                    </w:tabs>
                    <w:spacing w:after="120" w:line="240" w:lineRule="auto"/>
                  </w:pPr>
                  <w:r>
                    <w:t>30</w:t>
                  </w:r>
                </w:p>
                <w:p w14:paraId="60D658F9" w14:textId="77777777" w:rsidR="00E152C0" w:rsidRDefault="0042447B">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A" w14:textId="77777777" w:rsidR="00E152C0" w:rsidRDefault="0042447B">
                  <w:pPr>
                    <w:tabs>
                      <w:tab w:val="left" w:pos="2767"/>
                    </w:tabs>
                    <w:spacing w:after="120" w:line="240" w:lineRule="auto"/>
                  </w:pPr>
                  <w:r>
                    <w:t>≥4</w:t>
                  </w:r>
                </w:p>
              </w:tc>
            </w:tr>
            <w:tr w:rsidR="00E152C0" w14:paraId="60D65900"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C" w14:textId="77777777" w:rsidR="00E152C0" w:rsidRDefault="0042447B">
                  <w:pPr>
                    <w:tabs>
                      <w:tab w:val="left" w:pos="2767"/>
                    </w:tabs>
                    <w:spacing w:after="120" w:line="240" w:lineRule="auto"/>
                  </w:pPr>
                  <w:r>
                    <w:rPr>
                      <w:b/>
                      <w:bCs/>
                    </w:rPr>
                    <w:t>[48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D" w14:textId="77777777" w:rsidR="00E152C0" w:rsidRDefault="0042447B">
                  <w:pPr>
                    <w:tabs>
                      <w:tab w:val="left" w:pos="2767"/>
                    </w:tabs>
                    <w:spacing w:after="120" w:line="240" w:lineRule="auto"/>
                  </w:pPr>
                  <w:r>
                    <w:t>≥ [48]</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8FE"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8FF" w14:textId="77777777" w:rsidR="00E152C0" w:rsidRDefault="0042447B">
                  <w:pPr>
                    <w:tabs>
                      <w:tab w:val="left" w:pos="2767"/>
                    </w:tabs>
                    <w:spacing w:after="120" w:line="240" w:lineRule="auto"/>
                  </w:pPr>
                  <w:r>
                    <w:t>All</w:t>
                  </w:r>
                </w:p>
              </w:tc>
            </w:tr>
            <w:tr w:rsidR="00E152C0" w14:paraId="60D65905"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1" w14:textId="77777777" w:rsidR="00E152C0" w:rsidRDefault="0042447B">
                  <w:pPr>
                    <w:tabs>
                      <w:tab w:val="left" w:pos="2767"/>
                    </w:tabs>
                    <w:spacing w:after="120" w:line="240" w:lineRule="auto"/>
                  </w:pPr>
                  <w:r>
                    <w:rPr>
                      <w:b/>
                      <w:bCs/>
                    </w:rPr>
                    <w:t>[24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2" w14:textId="77777777" w:rsidR="00E152C0" w:rsidRDefault="0042447B">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03"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4" w14:textId="77777777" w:rsidR="00E152C0" w:rsidRDefault="0042447B">
                  <w:pPr>
                    <w:tabs>
                      <w:tab w:val="left" w:pos="2767"/>
                    </w:tabs>
                    <w:spacing w:after="120" w:line="240" w:lineRule="auto"/>
                  </w:pPr>
                  <w:r>
                    <w:t>All</w:t>
                  </w:r>
                </w:p>
              </w:tc>
            </w:tr>
            <w:tr w:rsidR="00E152C0" w14:paraId="60D6590B"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6" w14:textId="77777777" w:rsidR="00E152C0" w:rsidRDefault="0042447B">
                  <w:pPr>
                    <w:tabs>
                      <w:tab w:val="left" w:pos="2767"/>
                    </w:tabs>
                    <w:spacing w:after="120" w:line="240" w:lineRule="auto"/>
                  </w:pPr>
                  <w:r>
                    <w:rPr>
                      <w:b/>
                      <w:bCs/>
                    </w:rPr>
                    <w:t>[50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7" w14:textId="77777777" w:rsidR="00E152C0" w:rsidRDefault="0042447B">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908" w14:textId="77777777" w:rsidR="00E152C0" w:rsidRDefault="0042447B">
                  <w:pPr>
                    <w:tabs>
                      <w:tab w:val="left" w:pos="2767"/>
                    </w:tabs>
                    <w:spacing w:after="120" w:line="240" w:lineRule="auto"/>
                  </w:pPr>
                  <w:r>
                    <w:t>60</w:t>
                  </w:r>
                </w:p>
                <w:p w14:paraId="60D65909" w14:textId="77777777" w:rsidR="00E152C0" w:rsidRDefault="0042447B">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A" w14:textId="77777777" w:rsidR="00E152C0" w:rsidRDefault="0042447B">
                  <w:pPr>
                    <w:tabs>
                      <w:tab w:val="left" w:pos="2767"/>
                    </w:tabs>
                    <w:spacing w:after="120" w:line="240" w:lineRule="auto"/>
                  </w:pPr>
                  <w:r>
                    <w:t>≥4</w:t>
                  </w:r>
                </w:p>
              </w:tc>
            </w:tr>
            <w:tr w:rsidR="00E152C0" w14:paraId="60D65910"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C" w14:textId="77777777" w:rsidR="00E152C0" w:rsidRDefault="0042447B">
                  <w:pPr>
                    <w:tabs>
                      <w:tab w:val="left" w:pos="2767"/>
                    </w:tabs>
                    <w:spacing w:after="120" w:line="240" w:lineRule="auto"/>
                  </w:pPr>
                  <w:r>
                    <w:rPr>
                      <w:b/>
                      <w:bCs/>
                    </w:rPr>
                    <w:t>[24+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D" w14:textId="77777777" w:rsidR="00E152C0" w:rsidRDefault="0042447B">
                  <w:pPr>
                    <w:tabs>
                      <w:tab w:val="left" w:pos="2767"/>
                    </w:tabs>
                    <w:spacing w:after="120" w:line="240" w:lineRule="auto"/>
                  </w:pPr>
                  <w:r>
                    <w:t>≥ [64]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0E"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0F" w14:textId="77777777" w:rsidR="00E152C0" w:rsidRDefault="0042447B">
                  <w:pPr>
                    <w:tabs>
                      <w:tab w:val="left" w:pos="2767"/>
                    </w:tabs>
                    <w:spacing w:after="120" w:line="240" w:lineRule="auto"/>
                  </w:pPr>
                  <w:r>
                    <w:t>All</w:t>
                  </w:r>
                </w:p>
              </w:tc>
            </w:tr>
            <w:tr w:rsidR="00E152C0" w14:paraId="60D65915"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11" w14:textId="77777777" w:rsidR="00E152C0" w:rsidRDefault="0042447B">
                  <w:pPr>
                    <w:tabs>
                      <w:tab w:val="left" w:pos="2767"/>
                    </w:tabs>
                    <w:spacing w:after="120" w:line="240" w:lineRule="auto"/>
                  </w:pPr>
                  <w:r>
                    <w:rPr>
                      <w:b/>
                      <w:bCs/>
                    </w:rPr>
                    <w:t>[10+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12" w14:textId="77777777" w:rsidR="00E152C0" w:rsidRDefault="0042447B">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13"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14" w14:textId="77777777" w:rsidR="00E152C0" w:rsidRDefault="0042447B">
                  <w:pPr>
                    <w:tabs>
                      <w:tab w:val="left" w:pos="2767"/>
                    </w:tabs>
                    <w:spacing w:after="120" w:line="240" w:lineRule="auto"/>
                  </w:pPr>
                  <w:r>
                    <w:t>All</w:t>
                  </w:r>
                </w:p>
              </w:tc>
            </w:tr>
            <w:tr w:rsidR="00E152C0" w14:paraId="60D65917" w14:textId="77777777">
              <w:trPr>
                <w:trHeight w:val="199"/>
              </w:trPr>
              <w:tc>
                <w:tcPr>
                  <w:tcW w:w="6127"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16" w14:textId="77777777" w:rsidR="00E152C0" w:rsidRDefault="0042447B">
                  <w:pPr>
                    <w:tabs>
                      <w:tab w:val="left" w:pos="2767"/>
                    </w:tabs>
                    <w:spacing w:after="120" w:line="240" w:lineRule="auto"/>
                  </w:pPr>
                  <w:r>
                    <w:rPr>
                      <w:b/>
                      <w:bCs/>
                    </w:rPr>
                    <w:t>Note 1:  Margin value is FFS </w:t>
                  </w:r>
                </w:p>
              </w:tc>
            </w:tr>
          </w:tbl>
          <w:p w14:paraId="60D65918" w14:textId="77777777" w:rsidR="00E152C0" w:rsidRDefault="00E152C0">
            <w:pPr>
              <w:rPr>
                <w:b/>
                <w:bCs/>
                <w:i/>
                <w:iCs/>
              </w:rPr>
            </w:pPr>
          </w:p>
          <w:p w14:paraId="60D65919" w14:textId="77777777" w:rsidR="00E152C0" w:rsidRDefault="00E152C0">
            <w:pPr>
              <w:tabs>
                <w:tab w:val="left" w:pos="2767"/>
              </w:tabs>
              <w:spacing w:after="120" w:line="240" w:lineRule="auto"/>
              <w:rPr>
                <w:b/>
                <w:bCs/>
              </w:rPr>
            </w:pPr>
          </w:p>
          <w:p w14:paraId="60D6591A" w14:textId="77777777" w:rsidR="00E152C0" w:rsidRDefault="0042447B">
            <w:pPr>
              <w:rPr>
                <w:b/>
                <w:bCs/>
                <w:i/>
                <w:iCs/>
              </w:rPr>
            </w:pPr>
            <w:r>
              <w:rPr>
                <w:b/>
                <w:bCs/>
                <w:i/>
                <w:iCs/>
                <w:u w:val="single"/>
              </w:rPr>
              <w:t>Proposal 1b: T</w:t>
            </w:r>
            <w:r>
              <w:rPr>
                <w:b/>
                <w:bCs/>
                <w:i/>
                <w:iCs/>
              </w:rPr>
              <w:t>he requirements for fading channel based on the different PRS measurement bandwidth can be:</w:t>
            </w:r>
          </w:p>
          <w:tbl>
            <w:tblPr>
              <w:tblW w:w="6149" w:type="dxa"/>
              <w:tblLayout w:type="fixed"/>
              <w:tblCellMar>
                <w:left w:w="0" w:type="dxa"/>
                <w:right w:w="0" w:type="dxa"/>
              </w:tblCellMar>
              <w:tblLook w:val="04A0" w:firstRow="1" w:lastRow="0" w:firstColumn="1" w:lastColumn="0" w:noHBand="0" w:noVBand="1"/>
            </w:tblPr>
            <w:tblGrid>
              <w:gridCol w:w="1883"/>
              <w:gridCol w:w="1167"/>
              <w:gridCol w:w="887"/>
              <w:gridCol w:w="2212"/>
            </w:tblGrid>
            <w:tr w:rsidR="00E152C0" w14:paraId="60D65923" w14:textId="77777777">
              <w:trPr>
                <w:trHeight w:val="528"/>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1B" w14:textId="77777777" w:rsidR="00E152C0" w:rsidRDefault="0042447B">
                  <w:pPr>
                    <w:tabs>
                      <w:tab w:val="left" w:pos="2767"/>
                    </w:tabs>
                    <w:spacing w:after="120" w:line="240" w:lineRule="auto"/>
                  </w:pPr>
                  <w:r>
                    <w:rPr>
                      <w:b/>
                      <w:bCs/>
                    </w:rPr>
                    <w:t xml:space="preserve">Accuracy, </w:t>
                  </w:r>
                </w:p>
                <w:p w14:paraId="60D6591C" w14:textId="77777777" w:rsidR="00E152C0" w:rsidRDefault="0042447B">
                  <w:pPr>
                    <w:tabs>
                      <w:tab w:val="left" w:pos="2767"/>
                    </w:tabs>
                    <w:spacing w:after="120" w:line="240" w:lineRule="auto"/>
                  </w:pPr>
                  <w:r>
                    <w:rPr>
                      <w:b/>
                      <w:bCs/>
                    </w:rPr>
                    <w:t>Tc+</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1D" w14:textId="77777777" w:rsidR="00E152C0" w:rsidRDefault="0042447B">
                  <w:pPr>
                    <w:tabs>
                      <w:tab w:val="left" w:pos="2767"/>
                    </w:tabs>
                    <w:spacing w:after="120" w:line="240" w:lineRule="auto"/>
                  </w:pPr>
                  <w:r>
                    <w:rPr>
                      <w:b/>
                      <w:bCs/>
                    </w:rPr>
                    <w:t xml:space="preserve">PRS BW, </w:t>
                  </w:r>
                </w:p>
                <w:p w14:paraId="60D6591E" w14:textId="77777777" w:rsidR="00E152C0" w:rsidRDefault="0042447B">
                  <w:pPr>
                    <w:tabs>
                      <w:tab w:val="left" w:pos="2767"/>
                    </w:tabs>
                    <w:spacing w:after="120" w:line="240" w:lineRule="auto"/>
                  </w:pPr>
                  <w:r>
                    <w:rPr>
                      <w:b/>
                      <w:bCs/>
                    </w:rPr>
                    <w:t>PRB</w:t>
                  </w:r>
                </w:p>
              </w:tc>
              <w:tc>
                <w:tcPr>
                  <w:tcW w:w="88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1F" w14:textId="77777777" w:rsidR="00E152C0" w:rsidRDefault="0042447B">
                  <w:pPr>
                    <w:tabs>
                      <w:tab w:val="left" w:pos="2767"/>
                    </w:tabs>
                    <w:spacing w:after="120" w:line="240" w:lineRule="auto"/>
                  </w:pPr>
                  <w:r>
                    <w:rPr>
                      <w:b/>
                      <w:bCs/>
                    </w:rPr>
                    <w:t>PRS SCS,</w:t>
                  </w:r>
                </w:p>
                <w:p w14:paraId="60D65920" w14:textId="77777777" w:rsidR="00E152C0" w:rsidRDefault="0042447B">
                  <w:pPr>
                    <w:tabs>
                      <w:tab w:val="left" w:pos="2767"/>
                    </w:tabs>
                    <w:spacing w:after="120" w:line="240" w:lineRule="auto"/>
                  </w:pPr>
                  <w:r>
                    <w:rPr>
                      <w:b/>
                      <w:bCs/>
                    </w:rPr>
                    <w:t>kHz</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1" w14:textId="77777777" w:rsidR="00E152C0" w:rsidRDefault="0042447B">
                  <w:pPr>
                    <w:tabs>
                      <w:tab w:val="left" w:pos="2767"/>
                    </w:tabs>
                    <w:spacing w:after="120" w:line="240" w:lineRule="auto"/>
                  </w:pPr>
                  <w:r>
                    <w:rPr>
                      <w:b/>
                      <w:bCs/>
                    </w:rPr>
                    <w:t>Repetition factor  (</w:t>
                  </w:r>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60D65922" w14:textId="77777777" w:rsidR="00E152C0" w:rsidRDefault="0042447B">
                  <w:pPr>
                    <w:tabs>
                      <w:tab w:val="left" w:pos="2767"/>
                    </w:tabs>
                    <w:spacing w:after="120" w:line="240" w:lineRule="auto"/>
                  </w:pPr>
                  <w:r>
                    <w:rPr>
                      <w:b/>
                      <w:bCs/>
                    </w:rPr>
                    <w:t> </w:t>
                  </w:r>
                </w:p>
              </w:tc>
            </w:tr>
            <w:tr w:rsidR="00E152C0" w14:paraId="60D65928" w14:textId="77777777">
              <w:trPr>
                <w:trHeight w:val="46"/>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4" w14:textId="77777777" w:rsidR="00E152C0" w:rsidRDefault="0042447B">
                  <w:pPr>
                    <w:tabs>
                      <w:tab w:val="left" w:pos="2767"/>
                    </w:tabs>
                    <w:spacing w:after="120" w:line="240" w:lineRule="auto"/>
                  </w:pPr>
                  <w:r>
                    <w:rPr>
                      <w:rFonts w:ascii="Calibri" w:hAnsi="Calibri" w:cs="Calibri"/>
                      <w:b/>
                      <w:bCs/>
                      <w:color w:val="000000" w:themeColor="text1"/>
                      <w:kern w:val="24"/>
                    </w:rPr>
                    <w:t>[247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5" w14:textId="77777777" w:rsidR="00E152C0" w:rsidRDefault="0042447B">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926" w14:textId="77777777" w:rsidR="00E152C0" w:rsidRDefault="0042447B">
                  <w:pPr>
                    <w:tabs>
                      <w:tab w:val="left" w:pos="2767"/>
                    </w:tabs>
                    <w:spacing w:after="120" w:line="240" w:lineRule="auto"/>
                  </w:pPr>
                  <w:r>
                    <w:t>15</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7" w14:textId="77777777" w:rsidR="00E152C0" w:rsidRDefault="0042447B">
                  <w:pPr>
                    <w:tabs>
                      <w:tab w:val="left" w:pos="2767"/>
                    </w:tabs>
                    <w:spacing w:after="120" w:line="240" w:lineRule="auto"/>
                  </w:pPr>
                  <w:r>
                    <w:t>≥4</w:t>
                  </w:r>
                </w:p>
              </w:tc>
            </w:tr>
            <w:tr w:rsidR="00E152C0" w14:paraId="60D6592D"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9" w14:textId="77777777" w:rsidR="00E152C0" w:rsidRDefault="0042447B">
                  <w:pPr>
                    <w:tabs>
                      <w:tab w:val="left" w:pos="2767"/>
                    </w:tabs>
                    <w:spacing w:after="120" w:line="240" w:lineRule="auto"/>
                  </w:pPr>
                  <w:r>
                    <w:rPr>
                      <w:rFonts w:ascii="Calibri" w:hAnsi="Calibri" w:cs="Calibri"/>
                      <w:b/>
                      <w:bCs/>
                      <w:color w:val="000000" w:themeColor="text1"/>
                      <w:kern w:val="24"/>
                    </w:rPr>
                    <w:t>[140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A" w14:textId="77777777" w:rsidR="00E152C0" w:rsidRDefault="0042447B">
                  <w:pPr>
                    <w:tabs>
                      <w:tab w:val="left" w:pos="2767"/>
                    </w:tabs>
                    <w:spacing w:after="120" w:line="240" w:lineRule="auto"/>
                  </w:pPr>
                  <w:r>
                    <w:t>≥ [52]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2B"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C" w14:textId="77777777" w:rsidR="00E152C0" w:rsidRDefault="0042447B">
                  <w:pPr>
                    <w:tabs>
                      <w:tab w:val="left" w:pos="2767"/>
                    </w:tabs>
                    <w:spacing w:after="120" w:line="240" w:lineRule="auto"/>
                  </w:pPr>
                  <w:r>
                    <w:t>All</w:t>
                  </w:r>
                </w:p>
              </w:tc>
            </w:tr>
            <w:tr w:rsidR="00E152C0" w14:paraId="60D65932"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E" w14:textId="77777777" w:rsidR="00E152C0" w:rsidRDefault="0042447B">
                  <w:pPr>
                    <w:tabs>
                      <w:tab w:val="left" w:pos="2767"/>
                    </w:tabs>
                    <w:spacing w:after="120" w:line="240" w:lineRule="auto"/>
                  </w:pPr>
                  <w:r>
                    <w:rPr>
                      <w:rFonts w:ascii="Calibri" w:hAnsi="Calibri" w:cs="Calibri"/>
                      <w:b/>
                      <w:bCs/>
                      <w:color w:val="000000" w:themeColor="text1"/>
                      <w:kern w:val="24"/>
                    </w:rPr>
                    <w:t>[86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2F" w14:textId="77777777" w:rsidR="00E152C0" w:rsidRDefault="0042447B">
                  <w:pPr>
                    <w:tabs>
                      <w:tab w:val="left" w:pos="2767"/>
                    </w:tabs>
                    <w:spacing w:after="120" w:line="240" w:lineRule="auto"/>
                  </w:pPr>
                  <w:r>
                    <w:t>≥ [104]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30"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1" w14:textId="77777777" w:rsidR="00E152C0" w:rsidRDefault="0042447B">
                  <w:pPr>
                    <w:tabs>
                      <w:tab w:val="left" w:pos="2767"/>
                    </w:tabs>
                    <w:spacing w:after="120" w:line="240" w:lineRule="auto"/>
                  </w:pPr>
                  <w:r>
                    <w:t>All</w:t>
                  </w:r>
                </w:p>
              </w:tc>
            </w:tr>
            <w:tr w:rsidR="00E152C0" w14:paraId="60D65938"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3" w14:textId="77777777" w:rsidR="00E152C0" w:rsidRDefault="0042447B">
                  <w:pPr>
                    <w:tabs>
                      <w:tab w:val="left" w:pos="2767"/>
                    </w:tabs>
                    <w:spacing w:after="120" w:line="240" w:lineRule="auto"/>
                  </w:pPr>
                  <w:r>
                    <w:rPr>
                      <w:rFonts w:ascii="Calibri" w:hAnsi="Calibri" w:cs="Calibri"/>
                      <w:b/>
                      <w:bCs/>
                      <w:color w:val="000000" w:themeColor="text1"/>
                      <w:kern w:val="24"/>
                    </w:rPr>
                    <w:t>[</w:t>
                  </w:r>
                  <w:r>
                    <w:rPr>
                      <w:rFonts w:ascii="Calibri" w:hAnsi="Calibri" w:cs="Calibri"/>
                      <w:b/>
                      <w:bCs/>
                      <w:color w:val="000000" w:themeColor="text1"/>
                      <w:kern w:val="24"/>
                      <w:highlight w:val="yellow"/>
                    </w:rPr>
                    <w:t>169 + margin</w:t>
                  </w:r>
                  <w:r>
                    <w:rPr>
                      <w:rFonts w:ascii="Calibri" w:hAnsi="Calibri" w:cs="Calibri"/>
                      <w:b/>
                      <w:bCs/>
                      <w:color w:val="000000" w:themeColor="text1"/>
                      <w:kern w:val="24"/>
                    </w:rPr>
                    <w:t>]</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4" w14:textId="77777777" w:rsidR="00E152C0" w:rsidRDefault="0042447B">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935" w14:textId="77777777" w:rsidR="00E152C0" w:rsidRDefault="0042447B">
                  <w:pPr>
                    <w:tabs>
                      <w:tab w:val="left" w:pos="2767"/>
                    </w:tabs>
                    <w:spacing w:after="120" w:line="240" w:lineRule="auto"/>
                  </w:pPr>
                  <w:r>
                    <w:t>30</w:t>
                  </w:r>
                </w:p>
                <w:p w14:paraId="60D65936" w14:textId="77777777" w:rsidR="00E152C0" w:rsidRDefault="0042447B">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7" w14:textId="77777777" w:rsidR="00E152C0" w:rsidRDefault="0042447B">
                  <w:pPr>
                    <w:tabs>
                      <w:tab w:val="left" w:pos="2767"/>
                    </w:tabs>
                    <w:spacing w:after="120" w:line="240" w:lineRule="auto"/>
                  </w:pPr>
                  <w:r>
                    <w:t>≥4</w:t>
                  </w:r>
                </w:p>
              </w:tc>
            </w:tr>
            <w:tr w:rsidR="00E152C0" w14:paraId="60D6593D"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9" w14:textId="77777777" w:rsidR="00E152C0" w:rsidRDefault="0042447B">
                  <w:pPr>
                    <w:tabs>
                      <w:tab w:val="left" w:pos="2767"/>
                    </w:tabs>
                    <w:spacing w:after="120" w:line="240" w:lineRule="auto"/>
                  </w:pPr>
                  <w:r>
                    <w:rPr>
                      <w:rFonts w:ascii="Calibri" w:hAnsi="Calibri" w:cs="Calibri"/>
                      <w:b/>
                      <w:bCs/>
                      <w:color w:val="000000" w:themeColor="text1"/>
                      <w:kern w:val="24"/>
                    </w:rPr>
                    <w:t>[109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A" w14:textId="77777777" w:rsidR="00E152C0" w:rsidRDefault="0042447B">
                  <w:pPr>
                    <w:tabs>
                      <w:tab w:val="left" w:pos="2767"/>
                    </w:tabs>
                    <w:spacing w:after="120" w:line="240" w:lineRule="auto"/>
                  </w:pPr>
                  <w:r>
                    <w:t>≥ [48]</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3B"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C" w14:textId="77777777" w:rsidR="00E152C0" w:rsidRDefault="0042447B">
                  <w:pPr>
                    <w:tabs>
                      <w:tab w:val="left" w:pos="2767"/>
                    </w:tabs>
                    <w:spacing w:after="120" w:line="240" w:lineRule="auto"/>
                  </w:pPr>
                  <w:r>
                    <w:t>All</w:t>
                  </w:r>
                </w:p>
              </w:tc>
            </w:tr>
            <w:tr w:rsidR="00E152C0" w14:paraId="60D65942"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E" w14:textId="77777777" w:rsidR="00E152C0" w:rsidRDefault="0042447B">
                  <w:pPr>
                    <w:tabs>
                      <w:tab w:val="left" w:pos="2767"/>
                    </w:tabs>
                    <w:spacing w:after="120" w:line="240" w:lineRule="auto"/>
                  </w:pPr>
                  <w:r>
                    <w:rPr>
                      <w:rFonts w:ascii="Calibri" w:hAnsi="Calibri" w:cs="Calibri"/>
                      <w:b/>
                      <w:bCs/>
                      <w:color w:val="000000" w:themeColor="text1"/>
                      <w:kern w:val="24"/>
                    </w:rPr>
                    <w:t>[28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3F" w14:textId="77777777" w:rsidR="00E152C0" w:rsidRDefault="0042447B">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40"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1" w14:textId="77777777" w:rsidR="00E152C0" w:rsidRDefault="0042447B">
                  <w:pPr>
                    <w:tabs>
                      <w:tab w:val="left" w:pos="2767"/>
                    </w:tabs>
                    <w:spacing w:after="120" w:line="240" w:lineRule="auto"/>
                  </w:pPr>
                  <w:r>
                    <w:t>All</w:t>
                  </w:r>
                </w:p>
              </w:tc>
            </w:tr>
            <w:tr w:rsidR="00E152C0" w14:paraId="60D65948"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3" w14:textId="77777777" w:rsidR="00E152C0" w:rsidRDefault="0042447B">
                  <w:pPr>
                    <w:tabs>
                      <w:tab w:val="left" w:pos="2767"/>
                    </w:tabs>
                    <w:spacing w:after="120" w:line="240" w:lineRule="auto"/>
                  </w:pPr>
                  <w:r>
                    <w:rPr>
                      <w:rFonts w:ascii="Calibri" w:hAnsi="Calibri" w:cs="Calibri"/>
                      <w:b/>
                      <w:bCs/>
                      <w:color w:val="000000" w:themeColor="text1"/>
                      <w:kern w:val="24"/>
                    </w:rPr>
                    <w:t>[147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4" w14:textId="77777777" w:rsidR="00E152C0" w:rsidRDefault="0042447B">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945" w14:textId="77777777" w:rsidR="00E152C0" w:rsidRDefault="0042447B">
                  <w:pPr>
                    <w:tabs>
                      <w:tab w:val="left" w:pos="2767"/>
                    </w:tabs>
                    <w:spacing w:after="120" w:line="240" w:lineRule="auto"/>
                  </w:pPr>
                  <w:r>
                    <w:t>60</w:t>
                  </w:r>
                </w:p>
                <w:p w14:paraId="60D65946" w14:textId="77777777" w:rsidR="00E152C0" w:rsidRDefault="0042447B">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7" w14:textId="77777777" w:rsidR="00E152C0" w:rsidRDefault="0042447B">
                  <w:pPr>
                    <w:tabs>
                      <w:tab w:val="left" w:pos="2767"/>
                    </w:tabs>
                    <w:spacing w:after="120" w:line="240" w:lineRule="auto"/>
                  </w:pPr>
                  <w:r>
                    <w:t>≥4</w:t>
                  </w:r>
                </w:p>
              </w:tc>
            </w:tr>
            <w:tr w:rsidR="00E152C0" w14:paraId="60D6594D"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9" w14:textId="77777777" w:rsidR="00E152C0" w:rsidRDefault="0042447B">
                  <w:pPr>
                    <w:tabs>
                      <w:tab w:val="left" w:pos="2767"/>
                    </w:tabs>
                    <w:spacing w:after="120" w:line="240" w:lineRule="auto"/>
                  </w:pPr>
                  <w:r>
                    <w:rPr>
                      <w:rFonts w:ascii="Calibri" w:hAnsi="Calibri" w:cs="Calibri"/>
                      <w:b/>
                      <w:bCs/>
                      <w:color w:val="000000" w:themeColor="text1"/>
                      <w:kern w:val="24"/>
                    </w:rPr>
                    <w:t>[27+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A" w14:textId="77777777" w:rsidR="00E152C0" w:rsidRDefault="0042447B">
                  <w:pPr>
                    <w:tabs>
                      <w:tab w:val="left" w:pos="2767"/>
                    </w:tabs>
                    <w:spacing w:after="120" w:line="240" w:lineRule="auto"/>
                  </w:pPr>
                  <w:r>
                    <w:t>≥ [64]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4B"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C" w14:textId="77777777" w:rsidR="00E152C0" w:rsidRDefault="0042447B">
                  <w:pPr>
                    <w:tabs>
                      <w:tab w:val="left" w:pos="2767"/>
                    </w:tabs>
                    <w:spacing w:after="120" w:line="240" w:lineRule="auto"/>
                  </w:pPr>
                  <w:r>
                    <w:t>All</w:t>
                  </w:r>
                </w:p>
              </w:tc>
            </w:tr>
            <w:tr w:rsidR="00E152C0" w14:paraId="60D65952"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E" w14:textId="77777777" w:rsidR="00E152C0" w:rsidRDefault="0042447B">
                  <w:pPr>
                    <w:tabs>
                      <w:tab w:val="left" w:pos="2767"/>
                    </w:tabs>
                    <w:spacing w:after="120" w:line="240" w:lineRule="auto"/>
                  </w:pPr>
                  <w:r>
                    <w:rPr>
                      <w:rFonts w:ascii="Calibri" w:hAnsi="Calibri" w:cs="Calibri"/>
                      <w:b/>
                      <w:bCs/>
                      <w:color w:val="000000" w:themeColor="text1"/>
                      <w:kern w:val="24"/>
                    </w:rPr>
                    <w:t>[21+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4F" w14:textId="77777777" w:rsidR="00E152C0" w:rsidRDefault="0042447B">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950"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51" w14:textId="77777777" w:rsidR="00E152C0" w:rsidRDefault="0042447B">
                  <w:pPr>
                    <w:tabs>
                      <w:tab w:val="left" w:pos="2767"/>
                    </w:tabs>
                    <w:spacing w:after="120" w:line="240" w:lineRule="auto"/>
                  </w:pPr>
                  <w:r>
                    <w:t>All</w:t>
                  </w:r>
                </w:p>
              </w:tc>
            </w:tr>
            <w:tr w:rsidR="00E152C0" w14:paraId="60D65954" w14:textId="77777777">
              <w:trPr>
                <w:trHeight w:val="232"/>
              </w:trPr>
              <w:tc>
                <w:tcPr>
                  <w:tcW w:w="6149"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953" w14:textId="77777777" w:rsidR="00E152C0" w:rsidRDefault="0042447B">
                  <w:pPr>
                    <w:tabs>
                      <w:tab w:val="left" w:pos="2767"/>
                    </w:tabs>
                    <w:spacing w:after="120" w:line="240" w:lineRule="auto"/>
                  </w:pPr>
                  <w:r>
                    <w:rPr>
                      <w:b/>
                      <w:bCs/>
                    </w:rPr>
                    <w:t>Note 1:  Margin value is FFS </w:t>
                  </w:r>
                </w:p>
              </w:tc>
            </w:tr>
          </w:tbl>
          <w:p w14:paraId="60D65955" w14:textId="77777777" w:rsidR="00E152C0" w:rsidRDefault="00E152C0">
            <w:pPr>
              <w:rPr>
                <w:b/>
                <w:bCs/>
                <w:i/>
                <w:iCs/>
              </w:rPr>
            </w:pPr>
          </w:p>
          <w:p w14:paraId="60D65956" w14:textId="77777777" w:rsidR="00E152C0" w:rsidRDefault="0042447B">
            <w:pPr>
              <w:rPr>
                <w:b/>
                <w:bCs/>
              </w:rPr>
            </w:pPr>
            <w:r>
              <w:rPr>
                <w:b/>
                <w:bCs/>
                <w:u w:val="single"/>
              </w:rPr>
              <w:t xml:space="preserve">Observation </w:t>
            </w:r>
            <w:r>
              <w:rPr>
                <w:b/>
                <w:bCs/>
              </w:rPr>
              <w:t>1: The group delay calibration margin should be specified depending on PRS bandwidth (e.g. inversely scaled by the bandwidth).</w:t>
            </w:r>
          </w:p>
          <w:p w14:paraId="60D65957" w14:textId="77777777" w:rsidR="00E152C0" w:rsidRDefault="0042447B">
            <w:pPr>
              <w:spacing w:after="0" w:line="240" w:lineRule="auto"/>
              <w:rPr>
                <w:b/>
                <w:bCs/>
              </w:rPr>
            </w:pPr>
            <w:r>
              <w:rPr>
                <w:b/>
                <w:bCs/>
                <w:u w:val="single"/>
              </w:rPr>
              <w:t>Observation 2</w:t>
            </w:r>
            <w:r>
              <w:rPr>
                <w:b/>
                <w:bCs/>
              </w:rPr>
              <w:t xml:space="preserve"> : The maximum frequency drift between the measured TRPs can be dependent with the maximum time offsets among the measured TRPs/cells (e.g. . 2* expectedRSTD)</w:t>
            </w:r>
          </w:p>
          <w:p w14:paraId="60D65958" w14:textId="77777777" w:rsidR="00E152C0" w:rsidRDefault="00E152C0">
            <w:pPr>
              <w:rPr>
                <w:b/>
                <w:bCs/>
                <w:i/>
                <w:iCs/>
              </w:rPr>
            </w:pPr>
          </w:p>
          <w:p w14:paraId="60D65959" w14:textId="77777777" w:rsidR="00E152C0" w:rsidRDefault="00E152C0">
            <w:pPr>
              <w:spacing w:after="120" w:line="240" w:lineRule="auto"/>
              <w:rPr>
                <w:b/>
                <w:bCs/>
              </w:rPr>
            </w:pPr>
          </w:p>
        </w:tc>
      </w:tr>
      <w:tr w:rsidR="00E152C0" w14:paraId="60D65976" w14:textId="77777777">
        <w:trPr>
          <w:trHeight w:val="468"/>
        </w:trPr>
        <w:tc>
          <w:tcPr>
            <w:tcW w:w="850" w:type="pct"/>
          </w:tcPr>
          <w:p w14:paraId="60D6595B" w14:textId="77777777" w:rsidR="00E152C0" w:rsidRDefault="00980182">
            <w:pPr>
              <w:spacing w:after="120" w:line="240" w:lineRule="auto"/>
              <w:rPr>
                <w:b/>
                <w:bCs/>
              </w:rPr>
            </w:pPr>
            <w:hyperlink r:id="rId17" w:history="1">
              <w:r w:rsidR="0042447B">
                <w:rPr>
                  <w:rStyle w:val="Hyperlink"/>
                  <w:rFonts w:ascii="Arial" w:eastAsia="Times New Roman" w:hAnsi="Arial" w:cs="Arial"/>
                  <w:b/>
                  <w:bCs/>
                  <w:sz w:val="16"/>
                  <w:szCs w:val="16"/>
                  <w:lang w:val="en-US" w:eastAsia="zh-CN"/>
                </w:rPr>
                <w:t>R4-2113264</w:t>
              </w:r>
            </w:hyperlink>
          </w:p>
        </w:tc>
        <w:tc>
          <w:tcPr>
            <w:tcW w:w="755" w:type="pct"/>
          </w:tcPr>
          <w:p w14:paraId="60D6595C"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c>
          <w:tcPr>
            <w:tcW w:w="3395" w:type="pct"/>
            <w:vAlign w:val="center"/>
          </w:tcPr>
          <w:p w14:paraId="60D6595D" w14:textId="77777777" w:rsidR="00E152C0" w:rsidRDefault="0042447B">
            <w:pPr>
              <w:spacing w:afterLines="50" w:after="120"/>
              <w:jc w:val="both"/>
              <w:rPr>
                <w:b/>
              </w:rPr>
            </w:pPr>
            <w:r>
              <w:rPr>
                <w:b/>
              </w:rPr>
              <w:t>Proposal 1: G</w:t>
            </w:r>
            <w:r>
              <w:rPr>
                <w:rFonts w:hint="eastAsia"/>
                <w:b/>
              </w:rPr>
              <w:t>r</w:t>
            </w:r>
            <w:r>
              <w:rPr>
                <w:b/>
              </w:rPr>
              <w:t xml:space="preserve">oup delay margin should scale inversely with PRS subcarrier spacing. </w:t>
            </w:r>
          </w:p>
          <w:p w14:paraId="60D6595E" w14:textId="77777777" w:rsidR="00E152C0" w:rsidRDefault="0042447B">
            <w:pPr>
              <w:spacing w:afterLines="50" w:after="120"/>
              <w:jc w:val="both"/>
              <w:rPr>
                <w:b/>
              </w:rPr>
            </w:pPr>
            <w:r>
              <w:rPr>
                <w:b/>
              </w:rPr>
              <w:t>Proposal 2: The values of g</w:t>
            </w:r>
            <w:r>
              <w:rPr>
                <w:rFonts w:hint="eastAsia"/>
                <w:b/>
              </w:rPr>
              <w:t>r</w:t>
            </w:r>
            <w:r>
              <w:rPr>
                <w:b/>
              </w:rPr>
              <w:t xml:space="preserve">oup delay margin in table 1 could be used as the starting point. </w:t>
            </w:r>
          </w:p>
          <w:p w14:paraId="60D6595F" w14:textId="77777777" w:rsidR="00E152C0" w:rsidRDefault="0042447B">
            <w:pPr>
              <w:pStyle w:val="TH"/>
              <w:rPr>
                <w:rFonts w:ascii="Times New Roman" w:hAnsi="Times New Roman"/>
                <w:lang w:val="en-US"/>
              </w:rPr>
            </w:pPr>
            <w:r>
              <w:rPr>
                <w:rFonts w:ascii="Times New Roman" w:hAnsi="Times New Roman"/>
                <w:lang w:val="en-US"/>
              </w:rPr>
              <w:t xml:space="preserve">Table </w:t>
            </w:r>
            <w:r>
              <w:rPr>
                <w:rFonts w:ascii="Times New Roman" w:hAnsi="Times New Roman"/>
                <w:lang w:val="en-US" w:eastAsia="ja-JP"/>
              </w:rPr>
              <w:t>1</w:t>
            </w:r>
            <w:r>
              <w:rPr>
                <w:rFonts w:ascii="Times New Roman" w:hAnsi="Times New Roman"/>
                <w:lang w:val="en-US"/>
              </w:rPr>
              <w:t>: Group delay margin for RSTD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982"/>
              <w:gridCol w:w="1002"/>
              <w:gridCol w:w="992"/>
              <w:gridCol w:w="1134"/>
            </w:tblGrid>
            <w:tr w:rsidR="00E152C0" w14:paraId="60D65965" w14:textId="77777777">
              <w:trPr>
                <w:trHeight w:val="315"/>
                <w:jc w:val="center"/>
              </w:trPr>
              <w:tc>
                <w:tcPr>
                  <w:tcW w:w="2260" w:type="dxa"/>
                  <w:shd w:val="clear" w:color="auto" w:fill="auto"/>
                </w:tcPr>
                <w:p w14:paraId="60D65960" w14:textId="77777777" w:rsidR="00E152C0" w:rsidRDefault="0042447B">
                  <w:pPr>
                    <w:pStyle w:val="TAH"/>
                    <w:rPr>
                      <w:rFonts w:ascii="Times New Roman" w:hAnsi="Times New Roman"/>
                      <w:b w:val="0"/>
                    </w:rPr>
                  </w:pPr>
                  <w:r>
                    <w:rPr>
                      <w:rFonts w:ascii="Times New Roman" w:hAnsi="Times New Roman"/>
                      <w:b w:val="0"/>
                    </w:rPr>
                    <w:t>Subcarrier Spacing(kHz)</w:t>
                  </w:r>
                </w:p>
              </w:tc>
              <w:tc>
                <w:tcPr>
                  <w:tcW w:w="982" w:type="dxa"/>
                  <w:shd w:val="clear" w:color="auto" w:fill="auto"/>
                  <w:vAlign w:val="center"/>
                </w:tcPr>
                <w:p w14:paraId="60D65961" w14:textId="77777777" w:rsidR="00E152C0" w:rsidRDefault="0042447B">
                  <w:pPr>
                    <w:pStyle w:val="TAH"/>
                    <w:rPr>
                      <w:rFonts w:ascii="Times New Roman" w:hAnsi="Times New Roman"/>
                      <w:b w:val="0"/>
                      <w:lang w:val="en-US"/>
                    </w:rPr>
                  </w:pPr>
                  <w:r>
                    <w:rPr>
                      <w:rFonts w:ascii="Times New Roman" w:hAnsi="Times New Roman"/>
                      <w:b w:val="0"/>
                    </w:rPr>
                    <w:t>15</w:t>
                  </w:r>
                </w:p>
              </w:tc>
              <w:tc>
                <w:tcPr>
                  <w:tcW w:w="1002" w:type="dxa"/>
                  <w:shd w:val="clear" w:color="auto" w:fill="auto"/>
                  <w:vAlign w:val="center"/>
                </w:tcPr>
                <w:p w14:paraId="60D65962" w14:textId="77777777" w:rsidR="00E152C0" w:rsidRDefault="0042447B">
                  <w:pPr>
                    <w:pStyle w:val="TAH"/>
                    <w:rPr>
                      <w:rFonts w:ascii="Times New Roman" w:hAnsi="Times New Roman"/>
                      <w:b w:val="0"/>
                      <w:lang w:val="en-US"/>
                    </w:rPr>
                  </w:pPr>
                  <w:r>
                    <w:rPr>
                      <w:rFonts w:ascii="Times New Roman" w:hAnsi="Times New Roman"/>
                      <w:b w:val="0"/>
                    </w:rPr>
                    <w:t>30</w:t>
                  </w:r>
                </w:p>
              </w:tc>
              <w:tc>
                <w:tcPr>
                  <w:tcW w:w="992" w:type="dxa"/>
                  <w:shd w:val="clear" w:color="auto" w:fill="auto"/>
                  <w:vAlign w:val="center"/>
                </w:tcPr>
                <w:p w14:paraId="60D65963" w14:textId="77777777" w:rsidR="00E152C0" w:rsidRDefault="0042447B">
                  <w:pPr>
                    <w:pStyle w:val="TAH"/>
                    <w:rPr>
                      <w:rFonts w:ascii="Times New Roman" w:hAnsi="Times New Roman"/>
                      <w:b w:val="0"/>
                      <w:lang w:val="en-US"/>
                    </w:rPr>
                  </w:pPr>
                  <w:r>
                    <w:rPr>
                      <w:rFonts w:ascii="Times New Roman" w:hAnsi="Times New Roman"/>
                      <w:b w:val="0"/>
                    </w:rPr>
                    <w:t>60</w:t>
                  </w:r>
                </w:p>
              </w:tc>
              <w:tc>
                <w:tcPr>
                  <w:tcW w:w="1134" w:type="dxa"/>
                  <w:shd w:val="clear" w:color="auto" w:fill="auto"/>
                  <w:vAlign w:val="center"/>
                </w:tcPr>
                <w:p w14:paraId="60D65964" w14:textId="77777777" w:rsidR="00E152C0" w:rsidRDefault="0042447B">
                  <w:pPr>
                    <w:pStyle w:val="TAH"/>
                    <w:rPr>
                      <w:rFonts w:ascii="Times New Roman" w:hAnsi="Times New Roman"/>
                      <w:b w:val="0"/>
                      <w:lang w:val="en-US"/>
                    </w:rPr>
                  </w:pPr>
                  <w:r>
                    <w:rPr>
                      <w:rFonts w:ascii="Times New Roman" w:hAnsi="Times New Roman"/>
                      <w:b w:val="0"/>
                    </w:rPr>
                    <w:t>120</w:t>
                  </w:r>
                </w:p>
              </w:tc>
            </w:tr>
            <w:tr w:rsidR="00E152C0" w14:paraId="60D6596B" w14:textId="77777777">
              <w:trPr>
                <w:trHeight w:val="525"/>
                <w:jc w:val="center"/>
              </w:trPr>
              <w:tc>
                <w:tcPr>
                  <w:tcW w:w="2260" w:type="dxa"/>
                  <w:shd w:val="clear" w:color="auto" w:fill="auto"/>
                </w:tcPr>
                <w:p w14:paraId="60D65966" w14:textId="77777777" w:rsidR="00E152C0" w:rsidRDefault="0042447B">
                  <w:pPr>
                    <w:pStyle w:val="TAH"/>
                    <w:rPr>
                      <w:rFonts w:ascii="Times New Roman" w:hAnsi="Times New Roman"/>
                      <w:b w:val="0"/>
                      <w:lang w:val="en-US"/>
                    </w:rPr>
                  </w:pPr>
                  <w:r>
                    <w:rPr>
                      <w:rFonts w:ascii="Times New Roman" w:hAnsi="Times New Roman"/>
                      <w:b w:val="0"/>
                      <w:lang w:val="en-US"/>
                    </w:rPr>
                    <w:t>UE Timing Advance adjustment accuracy</w:t>
                  </w:r>
                </w:p>
              </w:tc>
              <w:tc>
                <w:tcPr>
                  <w:tcW w:w="982" w:type="dxa"/>
                  <w:shd w:val="clear" w:color="auto" w:fill="auto"/>
                  <w:vAlign w:val="center"/>
                </w:tcPr>
                <w:p w14:paraId="60D65967" w14:textId="77777777" w:rsidR="00E152C0" w:rsidRDefault="0042447B">
                  <w:pPr>
                    <w:pStyle w:val="TAC"/>
                    <w:rPr>
                      <w:rFonts w:ascii="Times New Roman" w:hAnsi="Times New Roman"/>
                      <w:lang w:val="en-US"/>
                    </w:rPr>
                  </w:pPr>
                  <w:r>
                    <w:rPr>
                      <w:rFonts w:ascii="Times New Roman" w:hAnsi="Times New Roman"/>
                      <w:szCs w:val="22"/>
                      <w:lang w:val="en-US"/>
                    </w:rPr>
                    <w:t>±</w:t>
                  </w:r>
                  <w:r>
                    <w:rPr>
                      <w:rFonts w:ascii="Times New Roman" w:hAnsi="Times New Roman"/>
                    </w:rPr>
                    <w:t>256 T</w:t>
                  </w:r>
                  <w:r>
                    <w:rPr>
                      <w:rFonts w:ascii="Times New Roman" w:hAnsi="Times New Roman"/>
                      <w:vertAlign w:val="subscript"/>
                    </w:rPr>
                    <w:t>c</w:t>
                  </w:r>
                </w:p>
              </w:tc>
              <w:tc>
                <w:tcPr>
                  <w:tcW w:w="1002" w:type="dxa"/>
                  <w:shd w:val="clear" w:color="auto" w:fill="auto"/>
                  <w:vAlign w:val="center"/>
                </w:tcPr>
                <w:p w14:paraId="60D65968" w14:textId="77777777" w:rsidR="00E152C0" w:rsidRDefault="0042447B">
                  <w:pPr>
                    <w:pStyle w:val="TAC"/>
                    <w:rPr>
                      <w:rFonts w:ascii="Times New Roman" w:hAnsi="Times New Roman"/>
                      <w:lang w:val="en-US"/>
                    </w:rPr>
                  </w:pPr>
                  <w:r>
                    <w:rPr>
                      <w:rFonts w:ascii="Times New Roman" w:hAnsi="Times New Roman"/>
                      <w:szCs w:val="22"/>
                      <w:lang w:val="en-US"/>
                    </w:rPr>
                    <w:t>±</w:t>
                  </w:r>
                  <w:r>
                    <w:rPr>
                      <w:rFonts w:ascii="Times New Roman" w:hAnsi="Times New Roman"/>
                    </w:rPr>
                    <w:t>256 T</w:t>
                  </w:r>
                  <w:r>
                    <w:rPr>
                      <w:rFonts w:ascii="Times New Roman" w:hAnsi="Times New Roman"/>
                      <w:vertAlign w:val="subscript"/>
                    </w:rPr>
                    <w:t>c</w:t>
                  </w:r>
                </w:p>
              </w:tc>
              <w:tc>
                <w:tcPr>
                  <w:tcW w:w="992" w:type="dxa"/>
                  <w:shd w:val="clear" w:color="auto" w:fill="auto"/>
                  <w:vAlign w:val="center"/>
                </w:tcPr>
                <w:p w14:paraId="60D65969" w14:textId="77777777" w:rsidR="00E152C0" w:rsidRDefault="0042447B">
                  <w:pPr>
                    <w:pStyle w:val="TAC"/>
                    <w:rPr>
                      <w:rFonts w:ascii="Times New Roman" w:hAnsi="Times New Roman"/>
                      <w:lang w:val="en-US"/>
                    </w:rPr>
                  </w:pPr>
                  <w:r>
                    <w:rPr>
                      <w:rFonts w:ascii="Times New Roman" w:hAnsi="Times New Roman"/>
                      <w:szCs w:val="22"/>
                      <w:lang w:val="en-US"/>
                    </w:rPr>
                    <w:t>±</w:t>
                  </w:r>
                  <w:r>
                    <w:rPr>
                      <w:rFonts w:ascii="Times New Roman" w:hAnsi="Times New Roman"/>
                    </w:rPr>
                    <w:t>128 T</w:t>
                  </w:r>
                  <w:r>
                    <w:rPr>
                      <w:rFonts w:ascii="Times New Roman" w:hAnsi="Times New Roman"/>
                      <w:vertAlign w:val="subscript"/>
                    </w:rPr>
                    <w:t>c</w:t>
                  </w:r>
                </w:p>
              </w:tc>
              <w:tc>
                <w:tcPr>
                  <w:tcW w:w="1134" w:type="dxa"/>
                  <w:shd w:val="clear" w:color="auto" w:fill="auto"/>
                  <w:vAlign w:val="center"/>
                </w:tcPr>
                <w:p w14:paraId="60D6596A" w14:textId="77777777" w:rsidR="00E152C0" w:rsidRDefault="0042447B">
                  <w:pPr>
                    <w:pStyle w:val="TAC"/>
                    <w:rPr>
                      <w:rFonts w:ascii="Times New Roman" w:hAnsi="Times New Roman"/>
                      <w:lang w:val="en-US"/>
                    </w:rPr>
                  </w:pPr>
                  <w:r>
                    <w:rPr>
                      <w:rFonts w:ascii="Times New Roman" w:hAnsi="Times New Roman"/>
                      <w:szCs w:val="22"/>
                      <w:lang w:val="en-US"/>
                    </w:rPr>
                    <w:t>±</w:t>
                  </w:r>
                  <w:r>
                    <w:rPr>
                      <w:rFonts w:ascii="Times New Roman" w:hAnsi="Times New Roman"/>
                    </w:rPr>
                    <w:t>32 T</w:t>
                  </w:r>
                  <w:r>
                    <w:rPr>
                      <w:rFonts w:ascii="Times New Roman" w:hAnsi="Times New Roman"/>
                      <w:vertAlign w:val="subscript"/>
                    </w:rPr>
                    <w:t>c</w:t>
                  </w:r>
                </w:p>
              </w:tc>
            </w:tr>
            <w:tr w:rsidR="00E152C0" w14:paraId="60D65971" w14:textId="77777777">
              <w:trPr>
                <w:trHeight w:val="525"/>
                <w:jc w:val="center"/>
              </w:trPr>
              <w:tc>
                <w:tcPr>
                  <w:tcW w:w="2260" w:type="dxa"/>
                  <w:shd w:val="clear" w:color="auto" w:fill="auto"/>
                </w:tcPr>
                <w:p w14:paraId="60D6596C" w14:textId="77777777" w:rsidR="00E152C0" w:rsidRDefault="0042447B">
                  <w:pPr>
                    <w:pStyle w:val="TAH"/>
                    <w:rPr>
                      <w:rFonts w:ascii="Times New Roman" w:hAnsi="Times New Roman"/>
                      <w:lang w:val="en-US"/>
                    </w:rPr>
                  </w:pPr>
                  <w:r>
                    <w:rPr>
                      <w:rFonts w:ascii="Times New Roman" w:hAnsi="Times New Roman"/>
                      <w:lang w:val="en-US"/>
                    </w:rPr>
                    <w:t>Group delay margin for RSTD accuracy (1/4)</w:t>
                  </w:r>
                </w:p>
              </w:tc>
              <w:tc>
                <w:tcPr>
                  <w:tcW w:w="982" w:type="dxa"/>
                  <w:shd w:val="clear" w:color="auto" w:fill="auto"/>
                  <w:vAlign w:val="center"/>
                </w:tcPr>
                <w:p w14:paraId="60D6596D" w14:textId="77777777" w:rsidR="00E152C0" w:rsidRDefault="0042447B">
                  <w:pPr>
                    <w:pStyle w:val="TAC"/>
                    <w:rPr>
                      <w:rFonts w:ascii="Times New Roman" w:hAnsi="Times New Roman"/>
                      <w:szCs w:val="22"/>
                      <w:lang w:val="en-US"/>
                    </w:rPr>
                  </w:pPr>
                  <w:r>
                    <w:rPr>
                      <w:rFonts w:ascii="Times New Roman" w:hAnsi="Times New Roman"/>
                      <w:szCs w:val="22"/>
                      <w:lang w:val="en-US"/>
                    </w:rPr>
                    <w:t>±</w:t>
                  </w:r>
                  <w:r>
                    <w:rPr>
                      <w:rFonts w:ascii="Times New Roman" w:hAnsi="Times New Roman"/>
                      <w:lang w:val="en-US"/>
                    </w:rPr>
                    <w:t>64 T</w:t>
                  </w:r>
                  <w:r>
                    <w:rPr>
                      <w:rFonts w:ascii="Times New Roman" w:hAnsi="Times New Roman"/>
                      <w:vertAlign w:val="subscript"/>
                      <w:lang w:val="en-US"/>
                    </w:rPr>
                    <w:t>c</w:t>
                  </w:r>
                </w:p>
              </w:tc>
              <w:tc>
                <w:tcPr>
                  <w:tcW w:w="1002" w:type="dxa"/>
                  <w:shd w:val="clear" w:color="auto" w:fill="auto"/>
                  <w:vAlign w:val="center"/>
                </w:tcPr>
                <w:p w14:paraId="60D6596E" w14:textId="77777777" w:rsidR="00E152C0" w:rsidRDefault="0042447B">
                  <w:pPr>
                    <w:pStyle w:val="TAC"/>
                    <w:rPr>
                      <w:rFonts w:ascii="Times New Roman" w:hAnsi="Times New Roman"/>
                      <w:szCs w:val="22"/>
                      <w:lang w:val="en-US"/>
                    </w:rPr>
                  </w:pPr>
                  <w:r>
                    <w:rPr>
                      <w:rFonts w:ascii="Times New Roman" w:hAnsi="Times New Roman"/>
                      <w:szCs w:val="22"/>
                      <w:lang w:val="en-US"/>
                    </w:rPr>
                    <w:t>±</w:t>
                  </w:r>
                  <w:r>
                    <w:rPr>
                      <w:rFonts w:ascii="Times New Roman" w:hAnsi="Times New Roman"/>
                      <w:lang w:val="en-US"/>
                    </w:rPr>
                    <w:t>64T</w:t>
                  </w:r>
                  <w:r>
                    <w:rPr>
                      <w:rFonts w:ascii="Times New Roman" w:hAnsi="Times New Roman"/>
                      <w:vertAlign w:val="subscript"/>
                      <w:lang w:val="en-US"/>
                    </w:rPr>
                    <w:t>c</w:t>
                  </w:r>
                </w:p>
              </w:tc>
              <w:tc>
                <w:tcPr>
                  <w:tcW w:w="992" w:type="dxa"/>
                  <w:shd w:val="clear" w:color="auto" w:fill="auto"/>
                  <w:vAlign w:val="center"/>
                </w:tcPr>
                <w:p w14:paraId="60D6596F" w14:textId="77777777" w:rsidR="00E152C0" w:rsidRDefault="0042447B">
                  <w:pPr>
                    <w:pStyle w:val="TAC"/>
                    <w:rPr>
                      <w:rFonts w:ascii="Times New Roman" w:hAnsi="Times New Roman"/>
                      <w:szCs w:val="22"/>
                      <w:lang w:val="en-US"/>
                    </w:rPr>
                  </w:pPr>
                  <w:r>
                    <w:rPr>
                      <w:rFonts w:ascii="Times New Roman" w:hAnsi="Times New Roman"/>
                      <w:szCs w:val="22"/>
                      <w:lang w:val="en-US"/>
                    </w:rPr>
                    <w:t>±32</w:t>
                  </w:r>
                  <w:r>
                    <w:rPr>
                      <w:rFonts w:ascii="Times New Roman" w:hAnsi="Times New Roman"/>
                      <w:lang w:val="en-US"/>
                    </w:rPr>
                    <w:t xml:space="preserve"> T</w:t>
                  </w:r>
                  <w:r>
                    <w:rPr>
                      <w:rFonts w:ascii="Times New Roman" w:hAnsi="Times New Roman"/>
                      <w:vertAlign w:val="subscript"/>
                      <w:lang w:val="en-US"/>
                    </w:rPr>
                    <w:t>c</w:t>
                  </w:r>
                </w:p>
              </w:tc>
              <w:tc>
                <w:tcPr>
                  <w:tcW w:w="1134" w:type="dxa"/>
                  <w:shd w:val="clear" w:color="auto" w:fill="auto"/>
                  <w:vAlign w:val="center"/>
                </w:tcPr>
                <w:p w14:paraId="60D65970" w14:textId="77777777" w:rsidR="00E152C0" w:rsidRDefault="0042447B">
                  <w:pPr>
                    <w:pStyle w:val="TAC"/>
                    <w:rPr>
                      <w:rFonts w:ascii="Times New Roman" w:hAnsi="Times New Roman"/>
                      <w:szCs w:val="22"/>
                      <w:lang w:val="en-US"/>
                    </w:rPr>
                  </w:pPr>
                  <w:r>
                    <w:rPr>
                      <w:rFonts w:ascii="Times New Roman" w:hAnsi="Times New Roman"/>
                      <w:szCs w:val="22"/>
                      <w:lang w:val="en-US"/>
                    </w:rPr>
                    <w:t>±8</w:t>
                  </w:r>
                  <w:r>
                    <w:rPr>
                      <w:rFonts w:ascii="Times New Roman" w:hAnsi="Times New Roman"/>
                      <w:lang w:val="en-US"/>
                    </w:rPr>
                    <w:t xml:space="preserve"> T</w:t>
                  </w:r>
                  <w:r>
                    <w:rPr>
                      <w:rFonts w:ascii="Times New Roman" w:hAnsi="Times New Roman"/>
                      <w:vertAlign w:val="subscript"/>
                      <w:lang w:val="en-US"/>
                    </w:rPr>
                    <w:t>c</w:t>
                  </w:r>
                </w:p>
              </w:tc>
            </w:tr>
          </w:tbl>
          <w:p w14:paraId="60D65972" w14:textId="77777777" w:rsidR="00E152C0" w:rsidRDefault="0042447B">
            <w:pPr>
              <w:spacing w:afterLines="50" w:after="120"/>
              <w:jc w:val="both"/>
              <w:rPr>
                <w:b/>
              </w:rPr>
            </w:pPr>
            <w:r>
              <w:rPr>
                <w:b/>
              </w:rPr>
              <w:t>Proposal 3: The value of additional margin with different PFLs should be inversely correlated with PRS subcarrier spacing and bandwidth.</w:t>
            </w:r>
          </w:p>
          <w:p w14:paraId="60D65973" w14:textId="77777777" w:rsidR="00E152C0" w:rsidRDefault="0042447B">
            <w:pPr>
              <w:spacing w:afterLines="50" w:after="120"/>
              <w:jc w:val="both"/>
              <w:rPr>
                <w:b/>
              </w:rPr>
            </w:pPr>
            <w:r>
              <w:rPr>
                <w:b/>
              </w:rPr>
              <w:t>Proposal 4: The frequency drift margin for FR1 could be +/-32T</w:t>
            </w:r>
            <w:r>
              <w:rPr>
                <w:rFonts w:hint="eastAsia"/>
                <w:b/>
              </w:rPr>
              <w:t>c</w:t>
            </w:r>
            <w:r>
              <w:rPr>
                <w:b/>
              </w:rPr>
              <w:t xml:space="preserve">. </w:t>
            </w:r>
          </w:p>
          <w:p w14:paraId="60D65974" w14:textId="77777777" w:rsidR="00E152C0" w:rsidRDefault="0042447B">
            <w:pPr>
              <w:spacing w:afterLines="50" w:after="120"/>
              <w:jc w:val="both"/>
              <w:rPr>
                <w:b/>
              </w:rPr>
            </w:pPr>
            <w:r>
              <w:rPr>
                <w:b/>
              </w:rPr>
              <w:t>Proposal 5: The frequency drift margin for FR2 could be +/-16T</w:t>
            </w:r>
            <w:r>
              <w:rPr>
                <w:rFonts w:hint="eastAsia"/>
                <w:b/>
              </w:rPr>
              <w:t>c</w:t>
            </w:r>
            <w:r>
              <w:rPr>
                <w:b/>
              </w:rPr>
              <w:t xml:space="preserve">. </w:t>
            </w:r>
          </w:p>
          <w:p w14:paraId="60D65975" w14:textId="77777777" w:rsidR="00E152C0" w:rsidRDefault="00E152C0">
            <w:pPr>
              <w:spacing w:after="120" w:line="240" w:lineRule="auto"/>
              <w:rPr>
                <w:b/>
                <w:bCs/>
              </w:rPr>
            </w:pPr>
          </w:p>
        </w:tc>
      </w:tr>
      <w:tr w:rsidR="00E152C0" w14:paraId="60D65984" w14:textId="77777777">
        <w:trPr>
          <w:trHeight w:val="468"/>
        </w:trPr>
        <w:tc>
          <w:tcPr>
            <w:tcW w:w="850" w:type="pct"/>
          </w:tcPr>
          <w:p w14:paraId="60D65977" w14:textId="77777777" w:rsidR="00E152C0" w:rsidRDefault="00980182">
            <w:pPr>
              <w:spacing w:after="120" w:line="240" w:lineRule="auto"/>
            </w:pPr>
            <w:hyperlink r:id="rId18" w:history="1">
              <w:r w:rsidR="0042447B">
                <w:rPr>
                  <w:rStyle w:val="Hyperlink"/>
                  <w:rFonts w:ascii="Arial" w:eastAsia="Times New Roman" w:hAnsi="Arial" w:cs="Arial"/>
                  <w:b/>
                  <w:bCs/>
                  <w:sz w:val="16"/>
                  <w:szCs w:val="16"/>
                  <w:lang w:val="en-US" w:eastAsia="zh-CN"/>
                </w:rPr>
                <w:t>R4-2114196</w:t>
              </w:r>
            </w:hyperlink>
          </w:p>
        </w:tc>
        <w:tc>
          <w:tcPr>
            <w:tcW w:w="755" w:type="pct"/>
          </w:tcPr>
          <w:p w14:paraId="60D65978"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395" w:type="pct"/>
          </w:tcPr>
          <w:p w14:paraId="60D65979" w14:textId="77777777" w:rsidR="00E152C0" w:rsidRDefault="0042447B">
            <w:pPr>
              <w:rPr>
                <w:b/>
                <w:bCs/>
                <w:lang w:val="en-US"/>
              </w:rPr>
            </w:pPr>
            <w:r>
              <w:rPr>
                <w:b/>
                <w:bCs/>
                <w:lang w:val="en-US"/>
              </w:rPr>
              <w:t>Proposal 1: RAN4 should add different group delay margins for RSTD when neighbor and reference PRS resources are in the same PFL and in different PFLs.</w:t>
            </w:r>
          </w:p>
          <w:p w14:paraId="60D6597A" w14:textId="77777777" w:rsidR="00E152C0" w:rsidRDefault="0042447B">
            <w:pPr>
              <w:rPr>
                <w:b/>
                <w:bCs/>
              </w:rPr>
            </w:pPr>
            <w:r>
              <w:rPr>
                <w:b/>
                <w:bCs/>
              </w:rPr>
              <w:t>Observation 1: In general, the group delay calibration margin should scale inversely with PRS bandwidth. Whether a fixed margin value can be used for the case of neighbor and reference PRS resources in the same PFL is FFS.</w:t>
            </w:r>
          </w:p>
          <w:p w14:paraId="60D6597B" w14:textId="77777777" w:rsidR="00E152C0" w:rsidRDefault="0042447B">
            <w:pPr>
              <w:rPr>
                <w:b/>
                <w:bCs/>
              </w:rPr>
            </w:pPr>
            <w:r>
              <w:rPr>
                <w:b/>
                <w:bCs/>
              </w:rPr>
              <w:t>Proposal 2: For PRS-RSTD measurements in FR1 with neighbor and reference PRS resources in the same PFL, the value of the group delay calibration margin is FFS.</w:t>
            </w:r>
          </w:p>
          <w:p w14:paraId="60D6597C" w14:textId="77777777" w:rsidR="00E152C0" w:rsidRDefault="0042447B">
            <w:pPr>
              <w:rPr>
                <w:b/>
                <w:bCs/>
              </w:rPr>
            </w:pPr>
            <w:r>
              <w:rPr>
                <w:b/>
                <w:bCs/>
              </w:rPr>
              <w:t>Proposal 3: For PRS-RSTD measurements in FR1 with neighbor and reference PRS resources in different PFLs, the value of the group delay calibration margin is FFS.</w:t>
            </w:r>
          </w:p>
          <w:p w14:paraId="60D6597D" w14:textId="77777777" w:rsidR="00E152C0" w:rsidRDefault="0042447B">
            <w:pPr>
              <w:rPr>
                <w:b/>
                <w:bCs/>
              </w:rPr>
            </w:pPr>
            <w:r>
              <w:rPr>
                <w:b/>
                <w:bCs/>
              </w:rPr>
              <w:t>Proposal 4: For PRS-RSTD measurements in FR2 with neighbor and reference PRS resources in the same PFL, the value of the group delay calibration margin is FFS.</w:t>
            </w:r>
          </w:p>
          <w:p w14:paraId="60D6597E" w14:textId="77777777" w:rsidR="00E152C0" w:rsidRDefault="0042447B">
            <w:pPr>
              <w:rPr>
                <w:b/>
                <w:bCs/>
              </w:rPr>
            </w:pPr>
            <w:r>
              <w:rPr>
                <w:b/>
                <w:bCs/>
              </w:rPr>
              <w:t>Proposal 5: For PRS-RSTD measurements in FR1 with neighbor and reference PRS resources in different PFLs, the value of the group delay calibration margin is FFS.</w:t>
            </w:r>
          </w:p>
          <w:p w14:paraId="60D6597F" w14:textId="77777777" w:rsidR="00E152C0" w:rsidRDefault="0042447B">
            <w:pPr>
              <w:rPr>
                <w:b/>
                <w:bCs/>
                <w:lang w:val="en-US"/>
              </w:rPr>
            </w:pPr>
            <w:r>
              <w:rPr>
                <w:b/>
                <w:bCs/>
                <w:lang w:val="en-US"/>
              </w:rPr>
              <w:t>Observation 2: Degradation in RSTD accuracy due to frequency error will depend on TRS configuration.</w:t>
            </w:r>
          </w:p>
          <w:p w14:paraId="60D65980" w14:textId="77777777" w:rsidR="00E152C0" w:rsidRDefault="0042447B">
            <w:pPr>
              <w:rPr>
                <w:b/>
                <w:bCs/>
                <w:lang w:val="en-US"/>
              </w:rPr>
            </w:pPr>
            <w:r>
              <w:rPr>
                <w:b/>
                <w:bCs/>
                <w:lang w:val="en-US"/>
              </w:rPr>
              <w:t>Observation 3: Degradation in RSTD accuracy due to frequency error is expected to increase with the time separation between neighbor and reference PRS resources.</w:t>
            </w:r>
          </w:p>
          <w:p w14:paraId="60D65981" w14:textId="77777777" w:rsidR="00E152C0" w:rsidRDefault="0042447B">
            <w:pPr>
              <w:rPr>
                <w:b/>
                <w:bCs/>
                <w:lang w:val="en-US"/>
              </w:rPr>
            </w:pPr>
            <w:r>
              <w:rPr>
                <w:b/>
                <w:bCs/>
                <w:lang w:val="en-US"/>
              </w:rPr>
              <w:t xml:space="preserve">Proposal 6: RAN4 will discuss TRS configuration assumptions for specifying the frequency error margin for RSTD. e.g. TRS BW ≥ [52] RB and TRS periodicity </w:t>
            </w:r>
            <w:r>
              <w:rPr>
                <w:b/>
                <w:bCs/>
                <w:lang w:val="en-US"/>
              </w:rPr>
              <w:sym w:font="Symbol" w:char="F0A3"/>
            </w:r>
            <w:r>
              <w:rPr>
                <w:b/>
                <w:bCs/>
                <w:lang w:val="en-US"/>
              </w:rPr>
              <w:t xml:space="preserve"> [20] msec.</w:t>
            </w:r>
          </w:p>
          <w:p w14:paraId="60D65982" w14:textId="77777777" w:rsidR="00E152C0" w:rsidRDefault="0042447B">
            <w:pPr>
              <w:rPr>
                <w:b/>
                <w:bCs/>
              </w:rPr>
            </w:pPr>
            <w:r>
              <w:rPr>
                <w:b/>
                <w:bCs/>
                <w:lang w:val="en-US"/>
              </w:rPr>
              <w:t xml:space="preserve">Proposal 7: RAN4 will discuss whether to limit the applicability of RSTD measurement accuracy requirements based on time proximity between neighbor and reference PRS resources or to add a frequency error </w:t>
            </w:r>
            <w:r>
              <w:rPr>
                <w:b/>
                <w:bCs/>
                <w:lang w:val="en-US"/>
              </w:rPr>
              <w:lastRenderedPageBreak/>
              <w:t>margin that scales with the time separation between neighbor and reference PRS resources.</w:t>
            </w:r>
          </w:p>
          <w:p w14:paraId="60D65983" w14:textId="77777777" w:rsidR="00E152C0" w:rsidRDefault="00E152C0">
            <w:pPr>
              <w:overflowPunct/>
              <w:autoSpaceDE/>
              <w:autoSpaceDN/>
              <w:adjustRightInd/>
              <w:textAlignment w:val="auto"/>
              <w:rPr>
                <w:bCs/>
              </w:rPr>
            </w:pPr>
          </w:p>
        </w:tc>
      </w:tr>
      <w:tr w:rsidR="00E152C0" w14:paraId="60D65990" w14:textId="77777777">
        <w:trPr>
          <w:trHeight w:val="468"/>
        </w:trPr>
        <w:tc>
          <w:tcPr>
            <w:tcW w:w="850" w:type="pct"/>
          </w:tcPr>
          <w:p w14:paraId="60D65985"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19" w:history="1">
              <w:r w:rsidR="0042447B">
                <w:rPr>
                  <w:rStyle w:val="Hyperlink"/>
                  <w:rFonts w:ascii="Arial" w:eastAsia="Times New Roman" w:hAnsi="Arial" w:cs="Arial"/>
                  <w:b/>
                  <w:bCs/>
                  <w:sz w:val="16"/>
                  <w:szCs w:val="16"/>
                  <w:lang w:val="en-US" w:eastAsia="zh-CN"/>
                </w:rPr>
                <w:t>R4-2114282</w:t>
              </w:r>
            </w:hyperlink>
          </w:p>
        </w:tc>
        <w:tc>
          <w:tcPr>
            <w:tcW w:w="755" w:type="pct"/>
          </w:tcPr>
          <w:p w14:paraId="60D65986"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3395" w:type="pct"/>
          </w:tcPr>
          <w:p w14:paraId="60D65987" w14:textId="77777777" w:rsidR="00E152C0" w:rsidRDefault="0042447B">
            <w:pPr>
              <w:spacing w:before="120" w:after="120"/>
              <w:rPr>
                <w:rFonts w:eastAsiaTheme="minorEastAsia"/>
                <w:b/>
                <w:lang w:eastAsia="zh-CN"/>
              </w:rPr>
            </w:pPr>
            <w:r>
              <w:rPr>
                <w:rFonts w:eastAsiaTheme="minorEastAsia"/>
                <w:b/>
                <w:lang w:eastAsia="zh-CN"/>
              </w:rPr>
              <w:t>Proposal 1: Add the following group delay calibration margin for RSTD accuracy.</w:t>
            </w:r>
          </w:p>
          <w:p w14:paraId="60D65988" w14:textId="77777777" w:rsidR="00E152C0" w:rsidRDefault="0042447B">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FR1, when the reference cell and neighbour cell are on same PFL: </w:t>
            </w:r>
            <w:r>
              <w:rPr>
                <w:rFonts w:ascii="SimSun" w:eastAsia="SimSun" w:hAnsi="SimSun" w:hint="eastAsia"/>
                <w:b/>
                <w:lang w:eastAsia="zh-CN"/>
              </w:rPr>
              <w:t>±</w:t>
            </w:r>
            <w:r>
              <w:rPr>
                <w:rFonts w:eastAsiaTheme="minorEastAsia"/>
                <w:b/>
                <w:lang w:eastAsia="zh-CN"/>
              </w:rPr>
              <w:t xml:space="preserve">8ns for PRS BW </w:t>
            </w:r>
            <w:r>
              <w:rPr>
                <w:rFonts w:eastAsiaTheme="minorEastAsia" w:hint="eastAsia"/>
                <w:b/>
                <w:lang w:eastAsia="zh-CN"/>
              </w:rPr>
              <w:t>≥</w:t>
            </w:r>
            <w:r>
              <w:rPr>
                <w:rFonts w:eastAsiaTheme="minorEastAsia"/>
                <w:b/>
                <w:lang w:eastAsia="zh-CN"/>
              </w:rPr>
              <w:t xml:space="preserve"> 50MHz and </w:t>
            </w:r>
            <w:r>
              <w:rPr>
                <w:rFonts w:ascii="SimSun" w:eastAsia="SimSun" w:hAnsi="SimSun" w:hint="eastAsia"/>
                <w:b/>
                <w:lang w:eastAsia="zh-CN"/>
              </w:rPr>
              <w:t>±</w:t>
            </w:r>
            <w:r>
              <w:rPr>
                <w:rFonts w:eastAsiaTheme="minorEastAsia"/>
                <w:b/>
                <w:lang w:eastAsia="zh-CN"/>
              </w:rPr>
              <w:t>16ns for PRS BW &lt; 50MHz</w:t>
            </w:r>
          </w:p>
          <w:p w14:paraId="60D65989" w14:textId="77777777" w:rsidR="00E152C0" w:rsidRDefault="0042447B">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FR1, when the reference cell and neighbour cell are on different PFLs: </w:t>
            </w:r>
            <w:r>
              <w:rPr>
                <w:rFonts w:ascii="SimSun" w:eastAsia="SimSun" w:hAnsi="SimSun" w:hint="eastAsia"/>
                <w:b/>
                <w:lang w:eastAsia="zh-CN"/>
              </w:rPr>
              <w:t>±</w:t>
            </w:r>
            <w:r>
              <w:rPr>
                <w:rFonts w:eastAsiaTheme="minorEastAsia"/>
                <w:b/>
                <w:lang w:eastAsia="zh-CN"/>
              </w:rPr>
              <w:t xml:space="preserve">16ns for PRS BW </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50MHz and </w:t>
            </w:r>
            <w:r>
              <w:rPr>
                <w:rFonts w:ascii="SimSun" w:eastAsia="SimSun" w:hAnsi="SimSun" w:hint="eastAsia"/>
                <w:b/>
                <w:lang w:eastAsia="zh-CN"/>
              </w:rPr>
              <w:t>±</w:t>
            </w:r>
            <w:r>
              <w:rPr>
                <w:rFonts w:eastAsiaTheme="minorEastAsia"/>
                <w:b/>
                <w:lang w:eastAsia="zh-CN"/>
              </w:rPr>
              <w:t>32ns for PRS BW &lt; 50MHz</w:t>
            </w:r>
          </w:p>
          <w:p w14:paraId="60D6598A" w14:textId="77777777" w:rsidR="00E152C0" w:rsidRDefault="0042447B">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FR2: </w:t>
            </w:r>
            <w:r>
              <w:rPr>
                <w:rFonts w:ascii="SimSun" w:eastAsia="SimSun" w:hAnsi="SimSun" w:hint="eastAsia"/>
                <w:b/>
                <w:lang w:eastAsia="zh-CN"/>
              </w:rPr>
              <w:t>±</w:t>
            </w:r>
            <w:r>
              <w:rPr>
                <w:rFonts w:eastAsiaTheme="minorEastAsia"/>
                <w:b/>
                <w:lang w:eastAsia="zh-CN"/>
              </w:rPr>
              <w:t xml:space="preserve">16ns for PRS BW &gt;= 50MHz and </w:t>
            </w:r>
            <w:r>
              <w:rPr>
                <w:rFonts w:ascii="SimSun" w:eastAsia="SimSun" w:hAnsi="SimSun" w:hint="eastAsia"/>
                <w:b/>
                <w:lang w:eastAsia="zh-CN"/>
              </w:rPr>
              <w:t>±</w:t>
            </w:r>
            <w:r>
              <w:rPr>
                <w:rFonts w:eastAsiaTheme="minorEastAsia"/>
                <w:b/>
                <w:lang w:eastAsia="zh-CN"/>
              </w:rPr>
              <w:t>32ns for PRS BW &lt; 50MHz</w:t>
            </w:r>
          </w:p>
          <w:p w14:paraId="60D6598B" w14:textId="77777777" w:rsidR="00E152C0" w:rsidRDefault="0042447B">
            <w:pPr>
              <w:spacing w:before="120" w:after="120"/>
              <w:rPr>
                <w:rFonts w:eastAsiaTheme="minorEastAsia"/>
                <w:lang w:val="en-US" w:eastAsia="zh-CN"/>
              </w:rPr>
            </w:pPr>
            <w:r>
              <w:rPr>
                <w:rFonts w:eastAsiaTheme="minorEastAsia"/>
                <w:b/>
                <w:lang w:val="en-US" w:eastAsia="zh-CN"/>
              </w:rPr>
              <w:t>Proposal 2: For the case where reference resource and neighbor resource are on same PLF, add a margin of +/-32Tc for RSTD accuracy requirements, provided that the separation between the reference resource and the neighbor resource is within 160ms.</w:t>
            </w:r>
          </w:p>
          <w:p w14:paraId="60D6598C" w14:textId="77777777" w:rsidR="00E152C0" w:rsidRDefault="0042447B">
            <w:pPr>
              <w:spacing w:before="120" w:after="120"/>
              <w:rPr>
                <w:rFonts w:eastAsiaTheme="minorEastAsia"/>
                <w:b/>
                <w:lang w:val="en-US" w:eastAsia="zh-CN"/>
              </w:rPr>
            </w:pPr>
            <w:r>
              <w:rPr>
                <w:rFonts w:eastAsiaTheme="minorEastAsia"/>
                <w:b/>
                <w:lang w:val="en-US" w:eastAsia="zh-CN"/>
              </w:rPr>
              <w:t>Proposal 3: For the case where reference resource and neighbor resource are on different PLFs, no RSTD accuracy requirements are defined in Rel-16.</w:t>
            </w:r>
          </w:p>
          <w:p w14:paraId="60D6598D" w14:textId="77777777" w:rsidR="00E152C0" w:rsidRDefault="00E152C0">
            <w:pPr>
              <w:spacing w:before="120" w:after="120"/>
              <w:rPr>
                <w:rFonts w:eastAsiaTheme="minorEastAsia"/>
                <w:b/>
                <w:lang w:val="en-US" w:eastAsia="zh-CN"/>
              </w:rPr>
            </w:pPr>
          </w:p>
          <w:p w14:paraId="60D6598E" w14:textId="77777777" w:rsidR="00E152C0" w:rsidRDefault="0042447B">
            <w:pPr>
              <w:spacing w:before="120" w:after="120"/>
              <w:rPr>
                <w:rFonts w:eastAsiaTheme="minorEastAsia"/>
                <w:b/>
                <w:lang w:val="en-US" w:eastAsia="zh-CN"/>
              </w:rPr>
            </w:pPr>
            <w:r>
              <w:rPr>
                <w:rFonts w:eastAsiaTheme="minorEastAsia"/>
                <w:b/>
                <w:lang w:val="en-US" w:eastAsia="zh-CN"/>
              </w:rPr>
              <w:t xml:space="preserve">Proposal 4: Ask RAN2 to update the RSTD reporting signaling in Rel-17 to allow UE reporting an RSTD reference resource for each PFL. </w:t>
            </w:r>
          </w:p>
          <w:p w14:paraId="60D6598F" w14:textId="77777777" w:rsidR="00E152C0" w:rsidRDefault="0042447B">
            <w:pPr>
              <w:rPr>
                <w:b/>
                <w:u w:val="single"/>
              </w:rPr>
            </w:pPr>
            <w:r>
              <w:rPr>
                <w:b/>
                <w:lang w:eastAsia="zh-CN"/>
              </w:rPr>
              <w:t>Proposal 5: Confirm the condition of ‘no-repetition’ for smallest RB number in case of AWGN FR2</w:t>
            </w:r>
          </w:p>
        </w:tc>
      </w:tr>
      <w:tr w:rsidR="00E152C0" w14:paraId="60D65996" w14:textId="77777777">
        <w:trPr>
          <w:trHeight w:val="468"/>
        </w:trPr>
        <w:tc>
          <w:tcPr>
            <w:tcW w:w="850" w:type="pct"/>
          </w:tcPr>
          <w:p w14:paraId="60D65991" w14:textId="77777777" w:rsidR="00E152C0" w:rsidRDefault="00980182">
            <w:pPr>
              <w:spacing w:after="120" w:line="240" w:lineRule="auto"/>
            </w:pPr>
            <w:hyperlink r:id="rId20" w:history="1">
              <w:r w:rsidR="0042447B">
                <w:rPr>
                  <w:rStyle w:val="Hyperlink"/>
                  <w:rFonts w:ascii="Arial" w:eastAsia="Times New Roman" w:hAnsi="Arial" w:cs="Arial"/>
                  <w:b/>
                  <w:bCs/>
                  <w:sz w:val="16"/>
                  <w:szCs w:val="16"/>
                  <w:lang w:val="en-US" w:eastAsia="zh-CN"/>
                </w:rPr>
                <w:t>R4-2114283</w:t>
              </w:r>
            </w:hyperlink>
          </w:p>
        </w:tc>
        <w:tc>
          <w:tcPr>
            <w:tcW w:w="755" w:type="pct"/>
          </w:tcPr>
          <w:p w14:paraId="60D65992"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3395" w:type="pct"/>
          </w:tcPr>
          <w:p w14:paraId="60D65993" w14:textId="77777777" w:rsidR="00E152C0" w:rsidRDefault="0042447B">
            <w:pPr>
              <w:spacing w:after="120" w:line="240" w:lineRule="auto"/>
              <w:rPr>
                <w:iCs/>
              </w:rPr>
            </w:pPr>
            <w:r>
              <w:rPr>
                <w:iCs/>
              </w:rPr>
              <w:t>Draft CR :</w:t>
            </w:r>
          </w:p>
          <w:p w14:paraId="60D65994" w14:textId="77777777" w:rsidR="00E152C0" w:rsidRDefault="0042447B">
            <w:pPr>
              <w:pStyle w:val="CRCoverPage"/>
              <w:numPr>
                <w:ilvl w:val="0"/>
                <w:numId w:val="8"/>
              </w:numPr>
              <w:spacing w:after="0" w:line="240" w:lineRule="auto"/>
              <w:rPr>
                <w:lang w:eastAsia="zh-CN"/>
              </w:rPr>
            </w:pPr>
            <w:r>
              <w:rPr>
                <w:lang w:eastAsia="zh-CN"/>
              </w:rPr>
              <w:t>Add the the applicability that requirements apply only when reference and neighbour resource are on the same PFL due to frequency drift issue</w:t>
            </w:r>
          </w:p>
          <w:p w14:paraId="60D65995" w14:textId="77777777" w:rsidR="00E152C0" w:rsidRDefault="00E152C0">
            <w:pPr>
              <w:spacing w:after="120" w:line="240" w:lineRule="auto"/>
              <w:rPr>
                <w:iCs/>
              </w:rPr>
            </w:pPr>
          </w:p>
        </w:tc>
      </w:tr>
      <w:tr w:rsidR="00E152C0" w14:paraId="60D6599A" w14:textId="77777777">
        <w:trPr>
          <w:trHeight w:val="468"/>
        </w:trPr>
        <w:tc>
          <w:tcPr>
            <w:tcW w:w="850" w:type="pct"/>
          </w:tcPr>
          <w:p w14:paraId="60D65997" w14:textId="77777777" w:rsidR="00E152C0" w:rsidRDefault="00980182">
            <w:pPr>
              <w:spacing w:after="120" w:line="240" w:lineRule="auto"/>
              <w:rPr>
                <w:rFonts w:eastAsia="Times New Roman"/>
                <w:b/>
                <w:bCs/>
                <w:color w:val="0000FF"/>
                <w:u w:val="single"/>
                <w:lang w:val="en-US" w:eastAsia="zh-CN"/>
              </w:rPr>
            </w:pPr>
            <w:hyperlink r:id="rId21" w:history="1">
              <w:r w:rsidR="0042447B">
                <w:rPr>
                  <w:rStyle w:val="Hyperlink"/>
                  <w:rFonts w:ascii="Arial" w:eastAsia="Times New Roman" w:hAnsi="Arial" w:cs="Arial"/>
                  <w:sz w:val="16"/>
                  <w:szCs w:val="16"/>
                  <w:lang w:val="en-US" w:eastAsia="zh-CN"/>
                </w:rPr>
                <w:t>R4-2114284</w:t>
              </w:r>
            </w:hyperlink>
          </w:p>
        </w:tc>
        <w:tc>
          <w:tcPr>
            <w:tcW w:w="755" w:type="pct"/>
          </w:tcPr>
          <w:p w14:paraId="60D65998"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3395" w:type="pct"/>
          </w:tcPr>
          <w:p w14:paraId="60D65999" w14:textId="77777777" w:rsidR="00E152C0" w:rsidRDefault="0042447B">
            <w:pPr>
              <w:spacing w:before="120" w:after="120"/>
              <w:rPr>
                <w:iCs/>
              </w:rPr>
            </w:pPr>
            <w:r>
              <w:rPr>
                <w:iCs/>
              </w:rPr>
              <w:t>Draft CR</w:t>
            </w:r>
          </w:p>
        </w:tc>
      </w:tr>
      <w:tr w:rsidR="00E152C0" w14:paraId="60D6599E" w14:textId="77777777">
        <w:trPr>
          <w:trHeight w:val="468"/>
        </w:trPr>
        <w:tc>
          <w:tcPr>
            <w:tcW w:w="850" w:type="pct"/>
          </w:tcPr>
          <w:p w14:paraId="60D6599B" w14:textId="77777777" w:rsidR="00E152C0" w:rsidRDefault="00E152C0">
            <w:pPr>
              <w:spacing w:after="120" w:line="240" w:lineRule="auto"/>
              <w:rPr>
                <w:rFonts w:eastAsia="Times New Roman"/>
                <w:b/>
                <w:bCs/>
                <w:color w:val="0000FF"/>
                <w:u w:val="single"/>
                <w:lang w:val="en-US" w:eastAsia="zh-CN"/>
              </w:rPr>
            </w:pPr>
          </w:p>
        </w:tc>
        <w:tc>
          <w:tcPr>
            <w:tcW w:w="755" w:type="pct"/>
          </w:tcPr>
          <w:p w14:paraId="60D6599C" w14:textId="77777777" w:rsidR="00E152C0" w:rsidRDefault="00E152C0">
            <w:pPr>
              <w:spacing w:after="120" w:line="240" w:lineRule="auto"/>
            </w:pPr>
          </w:p>
        </w:tc>
        <w:tc>
          <w:tcPr>
            <w:tcW w:w="3395" w:type="pct"/>
          </w:tcPr>
          <w:p w14:paraId="60D6599D" w14:textId="77777777" w:rsidR="00E152C0" w:rsidRDefault="00E152C0">
            <w:pPr>
              <w:spacing w:after="120" w:line="240" w:lineRule="auto"/>
              <w:rPr>
                <w:iCs/>
                <w:lang w:val="en-US"/>
              </w:rPr>
            </w:pPr>
          </w:p>
        </w:tc>
      </w:tr>
    </w:tbl>
    <w:p w14:paraId="60D6599F" w14:textId="77777777" w:rsidR="00E152C0" w:rsidRDefault="00E152C0"/>
    <w:p w14:paraId="60D659A0" w14:textId="77777777" w:rsidR="00E152C0" w:rsidRDefault="0042447B">
      <w:pPr>
        <w:pStyle w:val="Heading2"/>
        <w:rPr>
          <w:lang w:val="en-US"/>
        </w:rPr>
      </w:pPr>
      <w:r>
        <w:rPr>
          <w:lang w:val="en-US"/>
        </w:rPr>
        <w:t>Open issues summary and companies’ views collection for 1st round</w:t>
      </w:r>
    </w:p>
    <w:p w14:paraId="60D659A1" w14:textId="77777777" w:rsidR="00E152C0" w:rsidRDefault="0042447B">
      <w:pPr>
        <w:pStyle w:val="Heading3"/>
        <w:ind w:left="709" w:hanging="709"/>
        <w:rPr>
          <w:sz w:val="24"/>
          <w:szCs w:val="16"/>
          <w:lang w:val="en-US"/>
        </w:rPr>
      </w:pPr>
      <w:r>
        <w:rPr>
          <w:sz w:val="24"/>
          <w:szCs w:val="16"/>
          <w:lang w:val="en-US"/>
        </w:rPr>
        <w:t>Sub-topic 2-1 Group delay calibration margin</w:t>
      </w:r>
    </w:p>
    <w:p w14:paraId="60D659A2"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1(vivo): fixed value for all parameters combinations.</w:t>
      </w:r>
    </w:p>
    <w:p w14:paraId="60D659A3"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2 : different values depending on PRS  parameters combination</w:t>
      </w:r>
    </w:p>
    <w:p w14:paraId="60D659A4" w14:textId="77777777" w:rsidR="00E152C0" w:rsidRDefault="0042447B">
      <w:pPr>
        <w:pStyle w:val="ListParagraph"/>
        <w:numPr>
          <w:ilvl w:val="1"/>
          <w:numId w:val="9"/>
        </w:numPr>
        <w:ind w:firstLineChars="0"/>
        <w:rPr>
          <w:rFonts w:eastAsiaTheme="minorEastAsia"/>
          <w:lang w:val="en-US" w:eastAsia="zh-CN"/>
        </w:rPr>
      </w:pPr>
      <w:r>
        <w:rPr>
          <w:rFonts w:eastAsiaTheme="minorEastAsia"/>
          <w:lang w:val="en-US" w:eastAsia="zh-CN"/>
        </w:rPr>
        <w:t>PRS BW (Intel, Qualcomm, Huawei)</w:t>
      </w:r>
    </w:p>
    <w:p w14:paraId="60D659A5" w14:textId="77777777" w:rsidR="00E152C0" w:rsidRDefault="0042447B">
      <w:pPr>
        <w:pStyle w:val="ListParagraph"/>
        <w:numPr>
          <w:ilvl w:val="1"/>
          <w:numId w:val="9"/>
        </w:numPr>
        <w:ind w:firstLineChars="0"/>
        <w:rPr>
          <w:rFonts w:eastAsiaTheme="minorEastAsia"/>
          <w:lang w:val="en-US" w:eastAsia="zh-CN"/>
        </w:rPr>
      </w:pPr>
      <w:r>
        <w:rPr>
          <w:lang w:eastAsia="zh-CN"/>
        </w:rPr>
        <w:t>SCS(OPPO)</w:t>
      </w:r>
    </w:p>
    <w:p w14:paraId="60D659A6" w14:textId="77777777" w:rsidR="00E152C0" w:rsidRDefault="0042447B">
      <w:pPr>
        <w:pStyle w:val="ListParagraph"/>
        <w:numPr>
          <w:ilvl w:val="1"/>
          <w:numId w:val="9"/>
        </w:numPr>
        <w:ind w:firstLineChars="0"/>
        <w:rPr>
          <w:rFonts w:eastAsiaTheme="minorEastAsia"/>
          <w:lang w:val="en-US" w:eastAsia="zh-CN"/>
        </w:rPr>
      </w:pPr>
      <w:r>
        <w:rPr>
          <w:rFonts w:eastAsiaTheme="minorEastAsia"/>
          <w:lang w:val="en-US" w:eastAsia="zh-CN"/>
        </w:rPr>
        <w:t>PFLs (Qualcomm, Huawei)</w:t>
      </w:r>
    </w:p>
    <w:p w14:paraId="60D659A7"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 xml:space="preserve">Option 2a (Huawei) : </w:t>
      </w:r>
    </w:p>
    <w:p w14:paraId="60D659A8" w14:textId="77777777" w:rsidR="00E152C0" w:rsidRDefault="0042447B">
      <w:pPr>
        <w:pStyle w:val="ListParagraph"/>
        <w:numPr>
          <w:ilvl w:val="1"/>
          <w:numId w:val="9"/>
        </w:numPr>
        <w:ind w:firstLineChars="0"/>
        <w:rPr>
          <w:rFonts w:eastAsiaTheme="minorEastAsia"/>
          <w:lang w:val="en-US" w:eastAsia="zh-CN"/>
        </w:rPr>
      </w:pPr>
      <w:r>
        <w:rPr>
          <w:rFonts w:eastAsiaTheme="minorEastAsia" w:hint="eastAsia"/>
          <w:lang w:val="en-US" w:eastAsia="zh-CN"/>
        </w:rPr>
        <w:lastRenderedPageBreak/>
        <w:t xml:space="preserve">For FR1, when the reference cell and neighbour cell are on same PFL: </w:t>
      </w:r>
      <w:r>
        <w:rPr>
          <w:rFonts w:eastAsiaTheme="minorEastAsia" w:hint="eastAsia"/>
          <w:lang w:val="en-US" w:eastAsia="zh-CN"/>
        </w:rPr>
        <w:t>±</w:t>
      </w:r>
      <w:r>
        <w:rPr>
          <w:rFonts w:eastAsiaTheme="minorEastAsia" w:hint="eastAsia"/>
          <w:lang w:val="en-US" w:eastAsia="zh-CN"/>
        </w:rPr>
        <w:t xml:space="preserve">8ns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16ns for PRS BW &lt; 50MHz</w:t>
      </w:r>
    </w:p>
    <w:p w14:paraId="60D659A9" w14:textId="77777777" w:rsidR="00E152C0" w:rsidRDefault="0042447B">
      <w:pPr>
        <w:pStyle w:val="ListParagraph"/>
        <w:numPr>
          <w:ilvl w:val="1"/>
          <w:numId w:val="9"/>
        </w:numPr>
        <w:ind w:firstLineChars="0"/>
        <w:rPr>
          <w:rFonts w:eastAsiaTheme="minorEastAsia"/>
          <w:lang w:val="en-US" w:eastAsia="zh-CN"/>
        </w:rPr>
      </w:pPr>
      <w:r>
        <w:rPr>
          <w:rFonts w:eastAsiaTheme="minorEastAsia" w:hint="eastAsia"/>
          <w:lang w:val="en-US" w:eastAsia="zh-CN"/>
        </w:rPr>
        <w:t xml:space="preserve">For FR1, when the reference cell and neighbour cell are on different PFLs: </w:t>
      </w:r>
      <w:r>
        <w:rPr>
          <w:rFonts w:eastAsiaTheme="minorEastAsia" w:hint="eastAsia"/>
          <w:lang w:val="en-US" w:eastAsia="zh-CN"/>
        </w:rPr>
        <w:t>±</w:t>
      </w:r>
      <w:r>
        <w:rPr>
          <w:rFonts w:eastAsiaTheme="minorEastAsia" w:hint="eastAsia"/>
          <w:lang w:val="en-US" w:eastAsia="zh-CN"/>
        </w:rPr>
        <w:t xml:space="preserve">16ns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32ns for PRS BW &lt; 50MHz</w:t>
      </w:r>
    </w:p>
    <w:p w14:paraId="60D659AA" w14:textId="77777777" w:rsidR="00E152C0" w:rsidRDefault="0042447B">
      <w:pPr>
        <w:pStyle w:val="ListParagraph"/>
        <w:numPr>
          <w:ilvl w:val="1"/>
          <w:numId w:val="9"/>
        </w:numPr>
        <w:ind w:firstLineChars="0"/>
        <w:rPr>
          <w:rFonts w:eastAsiaTheme="minorEastAsia"/>
          <w:lang w:val="en-US" w:eastAsia="zh-CN"/>
        </w:rPr>
      </w:pPr>
      <w:r>
        <w:rPr>
          <w:rFonts w:eastAsiaTheme="minorEastAsia"/>
          <w:lang w:val="en-US" w:eastAsia="zh-CN"/>
        </w:rPr>
        <w:t>For FR2: ±16ns for PRS BW &gt;= 50MHz and ±32ns for PRS BW &lt; 50MHz</w:t>
      </w:r>
    </w:p>
    <w:p w14:paraId="60D659AB" w14:textId="77777777" w:rsidR="00E152C0" w:rsidRDefault="00E152C0">
      <w:pPr>
        <w:spacing w:beforeLines="50" w:before="120" w:afterLines="50" w:after="120"/>
        <w:jc w:val="both"/>
        <w:rPr>
          <w:bCs/>
          <w:lang w:val="en-US" w:eastAsia="zh-CN"/>
        </w:rPr>
      </w:pPr>
    </w:p>
    <w:p w14:paraId="60D659AC" w14:textId="77777777" w:rsidR="00E152C0" w:rsidRDefault="0042447B">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152C0" w14:paraId="60D659AF" w14:textId="77777777">
        <w:tc>
          <w:tcPr>
            <w:tcW w:w="1236" w:type="dxa"/>
          </w:tcPr>
          <w:p w14:paraId="60D659AD"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9AE"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4604C4" w14:paraId="60D659B2" w14:textId="77777777">
        <w:tc>
          <w:tcPr>
            <w:tcW w:w="1236" w:type="dxa"/>
          </w:tcPr>
          <w:p w14:paraId="60D659B0" w14:textId="7E1DC8A0" w:rsidR="004604C4" w:rsidRDefault="004604C4" w:rsidP="004604C4">
            <w:pPr>
              <w:spacing w:after="120"/>
              <w:rPr>
                <w:rFonts w:eastAsiaTheme="minorEastAsia"/>
                <w:b/>
                <w:bCs/>
                <w:color w:val="0070C0"/>
                <w:lang w:val="en-US" w:eastAsia="zh-CN"/>
              </w:rPr>
            </w:pPr>
            <w:r w:rsidRPr="00F75729">
              <w:rPr>
                <w:rFonts w:eastAsiaTheme="minorEastAsia"/>
                <w:color w:val="0070C0"/>
                <w:lang w:val="en-US" w:eastAsia="zh-CN"/>
              </w:rPr>
              <w:t>Intel</w:t>
            </w:r>
          </w:p>
        </w:tc>
        <w:tc>
          <w:tcPr>
            <w:tcW w:w="8395" w:type="dxa"/>
          </w:tcPr>
          <w:p w14:paraId="57A6A420" w14:textId="77777777" w:rsidR="004604C4" w:rsidRDefault="004604C4" w:rsidP="004604C4">
            <w:pPr>
              <w:spacing w:after="120"/>
              <w:rPr>
                <w:rFonts w:eastAsiaTheme="minorEastAsia"/>
                <w:color w:val="0070C0"/>
                <w:lang w:val="en-US" w:eastAsia="zh-CN"/>
              </w:rPr>
            </w:pPr>
            <w:r>
              <w:rPr>
                <w:rFonts w:eastAsiaTheme="minorEastAsia"/>
                <w:color w:val="0070C0"/>
                <w:lang w:val="en-US" w:eastAsia="zh-CN"/>
              </w:rPr>
              <w:t xml:space="preserve">Support Option 2. </w:t>
            </w:r>
          </w:p>
          <w:p w14:paraId="60D659B1" w14:textId="2EF33F29" w:rsidR="004604C4" w:rsidRDefault="004604C4" w:rsidP="004604C4">
            <w:pPr>
              <w:spacing w:after="120"/>
              <w:rPr>
                <w:rFonts w:eastAsiaTheme="minorEastAsia"/>
                <w:b/>
                <w:bCs/>
                <w:color w:val="0070C0"/>
                <w:lang w:val="en-US" w:eastAsia="zh-CN"/>
              </w:rPr>
            </w:pPr>
            <w:r>
              <w:rPr>
                <w:rFonts w:eastAsiaTheme="minorEastAsia"/>
                <w:color w:val="0070C0"/>
                <w:lang w:val="en-US" w:eastAsia="zh-CN"/>
              </w:rPr>
              <w:t xml:space="preserve">Regarding to the PRS  measurement accuracy depended on several factors e.g. PRS BW, PFL, we believed that the margin shall be dynamic for the requirement sets. </w:t>
            </w:r>
          </w:p>
        </w:tc>
      </w:tr>
      <w:tr w:rsidR="00717A69" w14:paraId="60D659B5" w14:textId="77777777">
        <w:tc>
          <w:tcPr>
            <w:tcW w:w="1236" w:type="dxa"/>
          </w:tcPr>
          <w:p w14:paraId="60D659B3" w14:textId="02B8C28D" w:rsidR="00717A69" w:rsidRDefault="00717A69" w:rsidP="00717A69">
            <w:pPr>
              <w:spacing w:after="120"/>
              <w:rPr>
                <w:rFonts w:eastAsiaTheme="minorEastAsia"/>
                <w:color w:val="0070C0"/>
                <w:lang w:val="en-US" w:eastAsia="zh-CN"/>
              </w:rPr>
            </w:pPr>
            <w:r w:rsidRPr="00A157EA">
              <w:rPr>
                <w:rFonts w:eastAsiaTheme="minorEastAsia"/>
                <w:color w:val="0070C0"/>
                <w:lang w:val="en-US" w:eastAsia="zh-CN"/>
              </w:rPr>
              <w:t>Qualcomm</w:t>
            </w:r>
          </w:p>
        </w:tc>
        <w:tc>
          <w:tcPr>
            <w:tcW w:w="8395" w:type="dxa"/>
          </w:tcPr>
          <w:p w14:paraId="050C5838" w14:textId="77777777" w:rsidR="00717A69" w:rsidRPr="00A157EA" w:rsidRDefault="00717A69" w:rsidP="00717A69">
            <w:pPr>
              <w:spacing w:after="120"/>
              <w:rPr>
                <w:rFonts w:eastAsiaTheme="minorEastAsia"/>
                <w:color w:val="0070C0"/>
                <w:lang w:val="en-US" w:eastAsia="zh-CN"/>
              </w:rPr>
            </w:pPr>
            <w:r w:rsidRPr="00A157EA">
              <w:rPr>
                <w:rFonts w:eastAsiaTheme="minorEastAsia"/>
                <w:color w:val="0070C0"/>
                <w:lang w:val="en-US" w:eastAsia="zh-CN"/>
              </w:rPr>
              <w:t>We support option 2. Overall, for FR1 there are five PRS BW (MHz) values in the accuracy requirements: 5, 10, 20, 50, 100 MHz. For FR2 there are four values: 20, 50, 100, 200 MHz. We think it is reasonable to differentiate the delay margin across these different BW values.</w:t>
            </w:r>
          </w:p>
          <w:p w14:paraId="60D659B4" w14:textId="45A10A47" w:rsidR="00717A69" w:rsidRDefault="00717A69" w:rsidP="00717A69">
            <w:pPr>
              <w:widowControl w:val="0"/>
              <w:overflowPunct/>
              <w:autoSpaceDE/>
              <w:autoSpaceDN/>
              <w:adjustRightInd/>
              <w:spacing w:after="120" w:line="240" w:lineRule="auto"/>
              <w:ind w:right="28"/>
              <w:textAlignment w:val="auto"/>
              <w:rPr>
                <w:rFonts w:eastAsiaTheme="minorEastAsia"/>
                <w:color w:val="0070C0"/>
                <w:lang w:val="en-US" w:eastAsia="zh-CN"/>
              </w:rPr>
            </w:pPr>
            <w:r w:rsidRPr="00A157EA">
              <w:rPr>
                <w:rFonts w:eastAsiaTheme="minorEastAsia"/>
                <w:color w:val="0070C0"/>
                <w:lang w:val="en-US" w:eastAsia="zh-CN"/>
              </w:rPr>
              <w:t>Also, as option 2 indicates, we support different margin values for single PFL and dual PFL.</w:t>
            </w:r>
          </w:p>
        </w:tc>
      </w:tr>
      <w:tr w:rsidR="00717A69" w14:paraId="60D659B8" w14:textId="77777777">
        <w:tc>
          <w:tcPr>
            <w:tcW w:w="1236" w:type="dxa"/>
          </w:tcPr>
          <w:p w14:paraId="60D659B6" w14:textId="00906465" w:rsidR="00717A69" w:rsidRDefault="000A7009" w:rsidP="00717A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FFECF0" w14:textId="77777777" w:rsidR="00717A69" w:rsidRDefault="000A7009" w:rsidP="00717A6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but we are not sure if PRs SCS needs to be considered.</w:t>
            </w:r>
          </w:p>
          <w:p w14:paraId="60D659B7" w14:textId="124A9DB5" w:rsidR="000A7009" w:rsidRDefault="000A7009" w:rsidP="000A7009">
            <w:pPr>
              <w:spacing w:after="120"/>
              <w:rPr>
                <w:rFonts w:eastAsiaTheme="minorEastAsia"/>
                <w:color w:val="0070C0"/>
                <w:lang w:val="en-US" w:eastAsia="zh-CN"/>
              </w:rPr>
            </w:pPr>
            <w:r>
              <w:rPr>
                <w:rFonts w:eastAsiaTheme="minorEastAsia"/>
                <w:color w:val="0070C0"/>
                <w:lang w:val="en-US" w:eastAsia="zh-CN"/>
              </w:rPr>
              <w:t xml:space="preserve">Option 2a is our proposal is on the exact values and we look forward to other opinions. </w:t>
            </w:r>
          </w:p>
        </w:tc>
      </w:tr>
      <w:tr w:rsidR="00717A69" w14:paraId="60D659BB" w14:textId="77777777">
        <w:tc>
          <w:tcPr>
            <w:tcW w:w="1236" w:type="dxa"/>
          </w:tcPr>
          <w:p w14:paraId="60D659B9" w14:textId="3FCEEF8F" w:rsidR="00717A69" w:rsidRDefault="00866226" w:rsidP="00717A6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0D659BA" w14:textId="63EBD0F1" w:rsidR="00717A69" w:rsidRDefault="00866226" w:rsidP="00717A69">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2, and we also </w:t>
            </w:r>
            <w:r w:rsidR="005552D5">
              <w:rPr>
                <w:rFonts w:eastAsiaTheme="minorEastAsia"/>
                <w:color w:val="0070C0"/>
                <w:lang w:val="en-US" w:eastAsia="zh-CN"/>
              </w:rPr>
              <w:t>support</w:t>
            </w:r>
            <w:r>
              <w:rPr>
                <w:rFonts w:eastAsiaTheme="minorEastAsia"/>
                <w:color w:val="0070C0"/>
                <w:lang w:val="en-US" w:eastAsia="zh-CN"/>
              </w:rPr>
              <w:t xml:space="preserve"> PRS </w:t>
            </w:r>
            <w:r w:rsidR="001F2024">
              <w:rPr>
                <w:rFonts w:eastAsiaTheme="minorEastAsia"/>
                <w:color w:val="0070C0"/>
                <w:lang w:val="en-US" w:eastAsia="zh-CN"/>
              </w:rPr>
              <w:t>BW</w:t>
            </w:r>
            <w:r>
              <w:rPr>
                <w:rFonts w:eastAsiaTheme="minorEastAsia"/>
                <w:color w:val="0070C0"/>
                <w:lang w:val="en-US" w:eastAsia="zh-CN"/>
              </w:rPr>
              <w:t>.</w:t>
            </w:r>
            <w:r w:rsidR="00E910D3">
              <w:rPr>
                <w:rFonts w:eastAsiaTheme="minorEastAsia"/>
                <w:color w:val="0070C0"/>
                <w:lang w:val="en-US" w:eastAsia="zh-CN"/>
              </w:rPr>
              <w:t xml:space="preserve"> We noticed that </w:t>
            </w:r>
            <w:r w:rsidR="00E910D3">
              <w:rPr>
                <w:rFonts w:eastAsiaTheme="minorEastAsia" w:hint="eastAsia"/>
                <w:color w:val="0070C0"/>
                <w:lang w:val="en-US" w:eastAsia="zh-CN"/>
              </w:rPr>
              <w:t>most</w:t>
            </w:r>
            <w:r w:rsidR="00E910D3">
              <w:rPr>
                <w:rFonts w:eastAsiaTheme="minorEastAsia"/>
                <w:color w:val="0070C0"/>
                <w:lang w:val="en-US" w:eastAsia="zh-CN"/>
              </w:rPr>
              <w:t xml:space="preserve"> timing requirements in TS 38.133 </w:t>
            </w:r>
            <w:r w:rsidR="00E910D3">
              <w:rPr>
                <w:rFonts w:eastAsiaTheme="minorEastAsia" w:hint="eastAsia"/>
                <w:color w:val="0070C0"/>
                <w:lang w:val="en-US" w:eastAsia="zh-CN"/>
              </w:rPr>
              <w:t>is</w:t>
            </w:r>
            <w:r w:rsidR="00E910D3">
              <w:rPr>
                <w:rFonts w:eastAsiaTheme="minorEastAsia"/>
                <w:color w:val="0070C0"/>
                <w:lang w:val="en-US" w:eastAsia="zh-CN"/>
              </w:rPr>
              <w:t xml:space="preserve"> related to the SCS of reference signal. That is the motivation to introduce SCS</w:t>
            </w:r>
            <w:r w:rsidR="00ED38BE">
              <w:rPr>
                <w:rFonts w:eastAsiaTheme="minorEastAsia"/>
                <w:color w:val="0070C0"/>
                <w:lang w:val="en-US" w:eastAsia="zh-CN"/>
              </w:rPr>
              <w:t xml:space="preserve"> here</w:t>
            </w:r>
            <w:r w:rsidR="00E910D3">
              <w:rPr>
                <w:rFonts w:eastAsiaTheme="minorEastAsia"/>
                <w:color w:val="0070C0"/>
                <w:lang w:val="en-US" w:eastAsia="zh-CN"/>
              </w:rPr>
              <w:t>.</w:t>
            </w:r>
          </w:p>
        </w:tc>
      </w:tr>
      <w:tr w:rsidR="007A6675" w14:paraId="27F84413" w14:textId="77777777">
        <w:tc>
          <w:tcPr>
            <w:tcW w:w="1236" w:type="dxa"/>
          </w:tcPr>
          <w:p w14:paraId="0680A7E5" w14:textId="05EB70EB" w:rsidR="007A6675" w:rsidRDefault="007A6675" w:rsidP="007A66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0B5C2A1" w14:textId="3457912F" w:rsidR="007A6675" w:rsidRDefault="007A6675" w:rsidP="007A6675">
            <w:pPr>
              <w:widowControl w:val="0"/>
              <w:spacing w:after="120" w:line="240" w:lineRule="auto"/>
              <w:ind w:right="28"/>
              <w:rPr>
                <w:rFonts w:eastAsiaTheme="minorEastAsia"/>
                <w:color w:val="0070C0"/>
                <w:lang w:val="en-US" w:eastAsia="zh-CN"/>
              </w:rPr>
            </w:pPr>
            <w:r>
              <w:t xml:space="preserve">We do not fully understand what option 2 means. In our view, RF group delay calibration error for RSTD measurement would be mainly to account for group delay error (difference) introduced by different receiver chains (including antenna). How is that dependent on PRS BW or SCS? </w:t>
            </w:r>
          </w:p>
        </w:tc>
      </w:tr>
    </w:tbl>
    <w:p w14:paraId="60D659BC" w14:textId="77777777" w:rsidR="00E152C0" w:rsidRDefault="00E152C0">
      <w:pPr>
        <w:rPr>
          <w:lang w:val="en-US" w:eastAsia="zh-CN"/>
        </w:rPr>
      </w:pPr>
    </w:p>
    <w:p w14:paraId="60D659BD" w14:textId="77777777" w:rsidR="00E152C0" w:rsidRDefault="00E152C0">
      <w:pPr>
        <w:rPr>
          <w:lang w:val="en-US" w:eastAsia="zh-CN"/>
        </w:rPr>
      </w:pPr>
    </w:p>
    <w:p w14:paraId="60D659BE" w14:textId="77777777" w:rsidR="00E152C0" w:rsidRDefault="0042447B">
      <w:pPr>
        <w:pStyle w:val="Heading3"/>
        <w:ind w:left="709" w:hanging="709"/>
        <w:rPr>
          <w:sz w:val="24"/>
          <w:szCs w:val="16"/>
          <w:lang w:val="en-US"/>
        </w:rPr>
      </w:pPr>
      <w:r>
        <w:rPr>
          <w:sz w:val="24"/>
          <w:szCs w:val="16"/>
          <w:lang w:val="en-US"/>
        </w:rPr>
        <w:t>Sub-topic 2-2 Frequency drift margin</w:t>
      </w:r>
    </w:p>
    <w:p w14:paraId="60D659BF"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1 (vivo, OPPO): fixed value</w:t>
      </w:r>
    </w:p>
    <w:p w14:paraId="60D659C0"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60D659C1"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 xml:space="preserve">Option 2a(Huawei) : </w:t>
      </w:r>
    </w:p>
    <w:p w14:paraId="60D659C2" w14:textId="77777777" w:rsidR="00E152C0" w:rsidRDefault="0042447B">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same PLF, add a margin of +/-32Tc for RSTD accuracy requirements, provided that the separation between the reference resource and the neighbor resource is within 160ms</w:t>
      </w:r>
    </w:p>
    <w:p w14:paraId="60D659C3" w14:textId="77777777" w:rsidR="00E152C0" w:rsidRDefault="0042447B">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different PLFs, no RSTD accuracy requirements are defined in Rel-16. Ask RAN2 to update the RSTD reporting signaling in Rel-17 to allow UE reporting an RSTD reference resource for each PFL.</w:t>
      </w:r>
    </w:p>
    <w:p w14:paraId="60D659C4"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3 (Qualcomm) Depending on TRS BW</w:t>
      </w:r>
    </w:p>
    <w:p w14:paraId="60D659C5" w14:textId="77777777" w:rsidR="00E152C0" w:rsidRDefault="0042447B">
      <w:pPr>
        <w:rPr>
          <w:lang w:val="en-US" w:eastAsia="zh-CN"/>
        </w:rPr>
      </w:pPr>
      <w:r>
        <w:rPr>
          <w:rFonts w:eastAsiaTheme="minorEastAsia"/>
          <w:highlight w:val="yellow"/>
          <w:lang w:val="en-US" w:eastAsia="zh-CN"/>
        </w:rPr>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152C0" w14:paraId="60D659C8" w14:textId="77777777">
        <w:tc>
          <w:tcPr>
            <w:tcW w:w="1236" w:type="dxa"/>
          </w:tcPr>
          <w:p w14:paraId="60D659C6"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9C7"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0C77A8" w14:paraId="60D659CB" w14:textId="77777777">
        <w:tc>
          <w:tcPr>
            <w:tcW w:w="1236" w:type="dxa"/>
          </w:tcPr>
          <w:p w14:paraId="60D659C9" w14:textId="390F128A" w:rsidR="000C77A8" w:rsidRDefault="000C77A8" w:rsidP="000C77A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246F92D" w14:textId="77777777" w:rsidR="000C77A8" w:rsidRDefault="000C77A8" w:rsidP="000C77A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Support Option 2. </w:t>
            </w:r>
          </w:p>
          <w:p w14:paraId="60D659CA" w14:textId="47D1F0F0" w:rsidR="000C77A8" w:rsidRDefault="000C77A8" w:rsidP="000C77A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option 2a, we need check how much the maximum offset between the measured TRPs</w:t>
            </w:r>
          </w:p>
        </w:tc>
      </w:tr>
      <w:tr w:rsidR="00FD73FF" w14:paraId="60D659CE" w14:textId="77777777">
        <w:tc>
          <w:tcPr>
            <w:tcW w:w="1236" w:type="dxa"/>
          </w:tcPr>
          <w:p w14:paraId="60D659CC" w14:textId="32ED7C2B" w:rsidR="00FD73FF" w:rsidRDefault="00FD73FF" w:rsidP="00FD73F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BC14267" w14:textId="77777777" w:rsidR="00FD73FF" w:rsidRDefault="00FD73FF" w:rsidP="00FD73FF">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All options are not mutually exclusive. We agree with the statement in option 2 and, therefore, we support limiting applicability of RSTD accuracy requirements to a maximum separation between neighbor and reference PRS resources. In our view, RAN4 should seek agreement on this principle first.</w:t>
            </w:r>
          </w:p>
          <w:p w14:paraId="60D659CD" w14:textId="201D5FE2" w:rsidR="00FD73FF" w:rsidRDefault="00FD73FF" w:rsidP="00FD73FF">
            <w:pPr>
              <w:spacing w:after="120"/>
              <w:rPr>
                <w:rFonts w:eastAsiaTheme="minorEastAsia"/>
                <w:color w:val="0070C0"/>
                <w:lang w:val="en-US" w:eastAsia="zh-CN"/>
              </w:rPr>
            </w:pPr>
            <w:r>
              <w:rPr>
                <w:rFonts w:eastAsiaTheme="minorEastAsia"/>
                <w:color w:val="0070C0"/>
                <w:lang w:val="en-US" w:eastAsia="zh-CN"/>
              </w:rPr>
              <w:t>Regarding option 2a, there wouldn’t be a need to differentiate between one PFL and two different PFLs provided that the proximity condition (to be agreed) is satisfied.</w:t>
            </w:r>
          </w:p>
        </w:tc>
      </w:tr>
      <w:tr w:rsidR="00FD73FF" w14:paraId="60D659D1" w14:textId="77777777">
        <w:tc>
          <w:tcPr>
            <w:tcW w:w="1236" w:type="dxa"/>
          </w:tcPr>
          <w:p w14:paraId="60D659CF" w14:textId="0D808A32" w:rsidR="00FD73FF" w:rsidRDefault="000A7009" w:rsidP="00FD73F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A30162" w14:textId="77777777" w:rsidR="00FD73FF" w:rsidRDefault="000A7009" w:rsidP="00FD73FF">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2a. </w:t>
            </w:r>
          </w:p>
          <w:p w14:paraId="1D0E8D93" w14:textId="77777777" w:rsidR="000A7009" w:rsidRDefault="000A7009" w:rsidP="000A7009">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option 1, are fine to use a fixed value, but it should be conditioned on same PFL and a max separation between reference and neighbor resources.</w:t>
            </w:r>
          </w:p>
          <w:p w14:paraId="437D5F0F" w14:textId="77777777" w:rsidR="000A7009" w:rsidRDefault="000A7009" w:rsidP="000A7009">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option 2 and response to QC, we understand when reference and neighbor resources are on different PFLs, even they are in the same symbol, the time when they are measured can be far apart because UE is assumed to measure each PFL in sequential manner, and the measurement period for each PFL can be rather long.</w:t>
            </w:r>
          </w:p>
          <w:p w14:paraId="60D659D0" w14:textId="7A2D220C" w:rsidR="000A7009" w:rsidRDefault="000A7009" w:rsidP="00B8285A">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option 3, w</w:t>
            </w:r>
            <w:r w:rsidRPr="000A7009">
              <w:rPr>
                <w:rFonts w:eastAsiaTheme="minorEastAsia"/>
                <w:color w:val="0070C0"/>
                <w:lang w:val="en-US" w:eastAsia="zh-CN"/>
              </w:rPr>
              <w:t xml:space="preserve">e are not sure if we </w:t>
            </w:r>
            <w:r>
              <w:rPr>
                <w:rFonts w:eastAsiaTheme="minorEastAsia"/>
                <w:color w:val="0070C0"/>
                <w:lang w:val="en-US" w:eastAsia="zh-CN"/>
              </w:rPr>
              <w:t xml:space="preserve">need to define conditions on TRS. </w:t>
            </w:r>
            <w:r w:rsidR="00DA6375">
              <w:rPr>
                <w:rFonts w:eastAsiaTheme="minorEastAsia"/>
                <w:color w:val="0070C0"/>
                <w:lang w:val="en-US" w:eastAsia="zh-CN"/>
              </w:rPr>
              <w:t>Current Te requirements is based on SSB, so d</w:t>
            </w:r>
            <w:r>
              <w:rPr>
                <w:rFonts w:eastAsiaTheme="minorEastAsia"/>
                <w:color w:val="0070C0"/>
                <w:lang w:val="en-US" w:eastAsia="zh-CN"/>
              </w:rPr>
              <w:t xml:space="preserve">oes </w:t>
            </w:r>
            <w:r w:rsidR="00B8285A">
              <w:rPr>
                <w:rFonts w:eastAsiaTheme="minorEastAsia"/>
                <w:color w:val="0070C0"/>
                <w:lang w:val="en-US" w:eastAsia="zh-CN"/>
              </w:rPr>
              <w:t>option 3</w:t>
            </w:r>
            <w:r>
              <w:rPr>
                <w:rFonts w:eastAsiaTheme="minorEastAsia"/>
                <w:color w:val="0070C0"/>
                <w:lang w:val="en-US" w:eastAsia="zh-CN"/>
              </w:rPr>
              <w:t xml:space="preserve"> mean</w:t>
            </w:r>
            <w:r w:rsidRPr="000A7009">
              <w:rPr>
                <w:rFonts w:eastAsiaTheme="minorEastAsia"/>
                <w:color w:val="0070C0"/>
                <w:lang w:val="en-US" w:eastAsia="zh-CN"/>
              </w:rPr>
              <w:t xml:space="preserve"> to do positioning, UE needs to </w:t>
            </w:r>
            <w:r>
              <w:rPr>
                <w:rFonts w:eastAsiaTheme="minorEastAsia"/>
                <w:color w:val="0070C0"/>
                <w:lang w:val="en-US" w:eastAsia="zh-CN"/>
              </w:rPr>
              <w:t xml:space="preserve">do </w:t>
            </w:r>
            <w:r w:rsidRPr="000A7009">
              <w:rPr>
                <w:rFonts w:eastAsiaTheme="minorEastAsia"/>
                <w:color w:val="0070C0"/>
                <w:lang w:val="en-US" w:eastAsia="zh-CN"/>
              </w:rPr>
              <w:t xml:space="preserve">better or more frequent T/F tracking </w:t>
            </w:r>
            <w:r w:rsidR="00DA6375">
              <w:rPr>
                <w:rFonts w:eastAsiaTheme="minorEastAsia"/>
                <w:color w:val="0070C0"/>
                <w:lang w:val="en-US" w:eastAsia="zh-CN"/>
              </w:rPr>
              <w:t>based on</w:t>
            </w:r>
            <w:r w:rsidRPr="000A7009">
              <w:rPr>
                <w:rFonts w:eastAsiaTheme="minorEastAsia"/>
                <w:color w:val="0070C0"/>
                <w:lang w:val="en-US" w:eastAsia="zh-CN"/>
              </w:rPr>
              <w:t xml:space="preserve"> serving cell</w:t>
            </w:r>
            <w:r w:rsidR="00DA6375">
              <w:rPr>
                <w:rFonts w:eastAsiaTheme="minorEastAsia"/>
                <w:color w:val="0070C0"/>
                <w:lang w:val="en-US" w:eastAsia="zh-CN"/>
              </w:rPr>
              <w:t xml:space="preserve"> TRS</w:t>
            </w:r>
            <w:r w:rsidRPr="000A7009">
              <w:rPr>
                <w:rFonts w:eastAsiaTheme="minorEastAsia"/>
                <w:color w:val="0070C0"/>
                <w:lang w:val="en-US" w:eastAsia="zh-CN"/>
              </w:rPr>
              <w:t>, more than what is needed for data communication</w:t>
            </w:r>
            <w:r w:rsidR="00DA6375">
              <w:rPr>
                <w:rFonts w:eastAsiaTheme="minorEastAsia"/>
                <w:color w:val="0070C0"/>
                <w:lang w:val="en-US" w:eastAsia="zh-CN"/>
              </w:rPr>
              <w:t>?</w:t>
            </w:r>
          </w:p>
        </w:tc>
      </w:tr>
      <w:tr w:rsidR="00FD73FF" w14:paraId="60D659D4" w14:textId="77777777">
        <w:tc>
          <w:tcPr>
            <w:tcW w:w="1236" w:type="dxa"/>
          </w:tcPr>
          <w:p w14:paraId="60D659D2" w14:textId="4526986B" w:rsidR="00FD73FF" w:rsidRDefault="005552D5" w:rsidP="00FD73F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0D659D3" w14:textId="4D284A94" w:rsidR="00FD73FF" w:rsidRDefault="005552D5" w:rsidP="00FD73FF">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Generally, we are not opposed to option 2. </w:t>
            </w:r>
            <w:r w:rsidR="00100A87">
              <w:rPr>
                <w:rFonts w:eastAsiaTheme="minorEastAsia"/>
                <w:color w:val="0070C0"/>
                <w:lang w:val="en-US" w:eastAsia="zh-CN"/>
              </w:rPr>
              <w:t>The frequency drift should be dependent on the max time offset between measured TRPs/cells</w:t>
            </w:r>
            <w:r w:rsidR="00100A87">
              <w:rPr>
                <w:rFonts w:eastAsiaTheme="minorEastAsia" w:hint="eastAsia"/>
                <w:color w:val="0070C0"/>
                <w:lang w:val="en-US" w:eastAsia="zh-CN"/>
              </w:rPr>
              <w:t>.</w:t>
            </w:r>
            <w:r w:rsidR="00100A87">
              <w:rPr>
                <w:rFonts w:eastAsiaTheme="minorEastAsia"/>
                <w:color w:val="0070C0"/>
                <w:lang w:val="en-US" w:eastAsia="zh-CN"/>
              </w:rPr>
              <w:t xml:space="preserve"> But the PRS configuration is quite flexible and we do not expect to define too many different frequency drift values like PRS bandwidth. </w:t>
            </w:r>
            <w:r>
              <w:rPr>
                <w:rFonts w:eastAsiaTheme="minorEastAsia"/>
                <w:color w:val="0070C0"/>
                <w:lang w:val="en-US" w:eastAsia="zh-CN"/>
              </w:rPr>
              <w:t xml:space="preserve"> </w:t>
            </w:r>
            <w:r w:rsidR="005E1CCD">
              <w:rPr>
                <w:rFonts w:eastAsiaTheme="minorEastAsia"/>
                <w:color w:val="0070C0"/>
                <w:lang w:val="en-US" w:eastAsia="zh-CN"/>
              </w:rPr>
              <w:t>So</w:t>
            </w:r>
            <w:r w:rsidR="0021371F">
              <w:rPr>
                <w:rFonts w:eastAsiaTheme="minorEastAsia"/>
                <w:color w:val="0070C0"/>
                <w:lang w:val="en-US" w:eastAsia="zh-CN"/>
              </w:rPr>
              <w:t>,</w:t>
            </w:r>
            <w:r w:rsidR="005E1CCD">
              <w:rPr>
                <w:rFonts w:eastAsiaTheme="minorEastAsia"/>
                <w:color w:val="0070C0"/>
                <w:lang w:val="en-US" w:eastAsia="zh-CN"/>
              </w:rPr>
              <w:t xml:space="preserve"> it is proposed to use single </w:t>
            </w:r>
            <w:r>
              <w:rPr>
                <w:rFonts w:eastAsiaTheme="minorEastAsia"/>
                <w:color w:val="0070C0"/>
                <w:lang w:val="en-US" w:eastAsia="zh-CN"/>
              </w:rPr>
              <w:t xml:space="preserve">fixed </w:t>
            </w:r>
            <w:r w:rsidR="005E1CCD">
              <w:rPr>
                <w:rFonts w:eastAsiaTheme="minorEastAsia"/>
                <w:color w:val="0070C0"/>
                <w:lang w:val="en-US" w:eastAsia="zh-CN"/>
              </w:rPr>
              <w:t>frequency drift margin</w:t>
            </w:r>
            <w:r>
              <w:rPr>
                <w:rFonts w:eastAsiaTheme="minorEastAsia"/>
                <w:color w:val="0070C0"/>
                <w:lang w:val="en-US" w:eastAsia="zh-CN"/>
              </w:rPr>
              <w:t xml:space="preserve"> derived by the max time offset</w:t>
            </w:r>
            <w:r w:rsidR="005E1CCD">
              <w:rPr>
                <w:rFonts w:eastAsiaTheme="minorEastAsia"/>
                <w:color w:val="0070C0"/>
                <w:lang w:val="en-US" w:eastAsia="zh-CN"/>
              </w:rPr>
              <w:t>.</w:t>
            </w:r>
          </w:p>
        </w:tc>
      </w:tr>
      <w:tr w:rsidR="007A6675" w14:paraId="60D659D7" w14:textId="77777777">
        <w:tc>
          <w:tcPr>
            <w:tcW w:w="1236" w:type="dxa"/>
          </w:tcPr>
          <w:p w14:paraId="60D659D5" w14:textId="57686E0B" w:rsidR="007A6675" w:rsidRDefault="007A6675" w:rsidP="007A66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0D659D6" w14:textId="5C5274DC" w:rsidR="007A6675" w:rsidRDefault="007A6675" w:rsidP="007A6675">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In our view the UE frequency should be updated periodically so the drifted is limited. </w:t>
            </w:r>
          </w:p>
        </w:tc>
      </w:tr>
    </w:tbl>
    <w:p w14:paraId="60D659D8" w14:textId="77777777" w:rsidR="00E152C0" w:rsidRDefault="00E152C0">
      <w:pPr>
        <w:rPr>
          <w:lang w:val="en-US" w:eastAsia="zh-CN"/>
        </w:rPr>
      </w:pPr>
    </w:p>
    <w:p w14:paraId="60D659D9" w14:textId="77777777" w:rsidR="00E152C0" w:rsidRDefault="00E152C0">
      <w:pPr>
        <w:spacing w:beforeLines="50" w:before="120" w:afterLines="50" w:after="120"/>
        <w:jc w:val="both"/>
        <w:rPr>
          <w:bCs/>
          <w:lang w:eastAsia="zh-CN"/>
        </w:rPr>
      </w:pPr>
    </w:p>
    <w:p w14:paraId="60D659DA" w14:textId="46948A56" w:rsidR="00E152C0" w:rsidRDefault="0042447B">
      <w:pPr>
        <w:pStyle w:val="Heading3"/>
        <w:ind w:left="709" w:hanging="709"/>
        <w:rPr>
          <w:sz w:val="24"/>
          <w:szCs w:val="16"/>
          <w:lang w:val="en-US"/>
        </w:rPr>
      </w:pPr>
      <w:r>
        <w:rPr>
          <w:sz w:val="24"/>
          <w:szCs w:val="16"/>
          <w:lang w:val="en-US"/>
        </w:rPr>
        <w:t>Sub-topic 2-</w:t>
      </w:r>
      <w:r w:rsidR="00E328BC">
        <w:rPr>
          <w:sz w:val="24"/>
          <w:szCs w:val="16"/>
          <w:lang w:val="en-US"/>
        </w:rPr>
        <w:t>3</w:t>
      </w:r>
      <w:r>
        <w:rPr>
          <w:sz w:val="24"/>
          <w:szCs w:val="16"/>
          <w:lang w:val="en-US"/>
        </w:rPr>
        <w:t xml:space="preserve"> RSTD accuracy requirements for FR1/FR2</w:t>
      </w:r>
    </w:p>
    <w:p w14:paraId="60D659DB" w14:textId="77777777" w:rsidR="00E152C0" w:rsidRDefault="0042447B">
      <w:pPr>
        <w:rPr>
          <w:i/>
          <w:iCs/>
          <w:color w:val="4472C4" w:themeColor="accent1"/>
          <w:lang w:val="en-US" w:eastAsia="zh-CN"/>
        </w:rPr>
      </w:pPr>
      <w:r>
        <w:rPr>
          <w:i/>
          <w:iCs/>
          <w:color w:val="4472C4" w:themeColor="accent1"/>
          <w:lang w:val="en-US" w:eastAsia="zh-CN"/>
        </w:rPr>
        <w:t>[Moderator notes:</w:t>
      </w:r>
    </w:p>
    <w:p w14:paraId="60D659DC" w14:textId="77777777" w:rsidR="00E152C0" w:rsidRDefault="0042447B">
      <w:pPr>
        <w:rPr>
          <w:i/>
          <w:iCs/>
          <w:color w:val="4472C4" w:themeColor="accent1"/>
          <w:lang w:val="en-US" w:eastAsia="zh-CN"/>
        </w:rPr>
      </w:pPr>
      <w:r>
        <w:rPr>
          <w:b/>
          <w:bCs/>
          <w:i/>
          <w:iCs/>
          <w:color w:val="4472C4" w:themeColor="accent1"/>
          <w:u w:val="single"/>
          <w:lang w:val="en-US" w:eastAsia="zh-CN"/>
        </w:rPr>
        <w:t>Background</w:t>
      </w:r>
      <w:r>
        <w:rPr>
          <w:i/>
          <w:iCs/>
          <w:color w:val="4472C4" w:themeColor="accent1"/>
          <w:lang w:val="en-US" w:eastAsia="zh-CN"/>
        </w:rPr>
        <w:t>:  In the last meeting the RSTD accuracy requirement are TBD for the case below.</w:t>
      </w:r>
    </w:p>
    <w:p w14:paraId="60D659DD" w14:textId="77777777" w:rsidR="00E152C0" w:rsidRDefault="0042447B">
      <w:pPr>
        <w:rPr>
          <w:i/>
          <w:iCs/>
          <w:color w:val="4472C4" w:themeColor="accent1"/>
          <w:lang w:val="en-US" w:eastAsia="zh-CN"/>
        </w:rPr>
      </w:pPr>
      <w:r>
        <w:rPr>
          <w:i/>
          <w:iCs/>
          <w:color w:val="4472C4" w:themeColor="accent1"/>
          <w:lang w:val="en-US" w:eastAsia="zh-CN"/>
        </w:rPr>
        <w:t>FR1, PRS BW≥ [24],  SCS=30kHz.</w:t>
      </w:r>
    </w:p>
    <w:p w14:paraId="60D659DE" w14:textId="77777777" w:rsidR="00E152C0" w:rsidRDefault="00E152C0">
      <w:pPr>
        <w:rPr>
          <w:i/>
          <w:iCs/>
          <w:color w:val="0070C0"/>
          <w:lang w:val="en-US" w:eastAsia="zh-CN"/>
        </w:rPr>
      </w:pPr>
    </w:p>
    <w:p w14:paraId="60D659DF" w14:textId="77777777" w:rsidR="00E152C0" w:rsidRDefault="0042447B">
      <w:pPr>
        <w:rPr>
          <w:i/>
          <w:iCs/>
          <w:color w:val="0070C0"/>
          <w:lang w:val="en-US" w:eastAsia="zh-CN"/>
        </w:rPr>
      </w:pPr>
      <w:r>
        <w:rPr>
          <w:i/>
          <w:iCs/>
          <w:color w:val="0070C0"/>
          <w:lang w:val="en-US" w:eastAsia="zh-CN"/>
        </w:rPr>
        <w:t>Based on the collected simulation results in this meeting [</w:t>
      </w:r>
      <w:hyperlink r:id="rId22" w:history="1">
        <w:r>
          <w:rPr>
            <w:rStyle w:val="Hyperlink"/>
            <w:i/>
            <w:iCs/>
            <w:lang w:val="en-US" w:eastAsia="zh-CN"/>
          </w:rPr>
          <w:t>R4-2109238</w:t>
        </w:r>
      </w:hyperlink>
      <w:r>
        <w:rPr>
          <w:i/>
          <w:iCs/>
          <w:color w:val="0070C0"/>
          <w:lang w:val="en-US" w:eastAsia="zh-CN"/>
        </w:rPr>
        <w:t>], the performance requirements for the difference SCS with the similar PRS BW(one PRS BW  group)  and repetition factor can be summarized below.</w:t>
      </w:r>
    </w:p>
    <w:p w14:paraId="60D659E0" w14:textId="77777777" w:rsidR="00E152C0" w:rsidRDefault="0042447B">
      <w:pPr>
        <w:pStyle w:val="ListParagraph"/>
        <w:numPr>
          <w:ilvl w:val="0"/>
          <w:numId w:val="10"/>
        </w:numPr>
        <w:ind w:firstLineChars="0"/>
        <w:rPr>
          <w:i/>
          <w:iCs/>
          <w:color w:val="4472C4" w:themeColor="accent1"/>
          <w:lang w:val="en-US" w:eastAsia="zh-CN"/>
        </w:rPr>
      </w:pPr>
      <w:r>
        <w:rPr>
          <w:i/>
          <w:iCs/>
          <w:color w:val="4472C4" w:themeColor="accent1"/>
          <w:lang w:val="en-US" w:eastAsia="zh-CN"/>
        </w:rPr>
        <w:t>For AWGN:</w:t>
      </w:r>
    </w:p>
    <w:tbl>
      <w:tblPr>
        <w:tblW w:w="10792" w:type="dxa"/>
        <w:tblInd w:w="-5" w:type="dxa"/>
        <w:tblLayout w:type="fixed"/>
        <w:tblCellMar>
          <w:top w:w="15" w:type="dxa"/>
        </w:tblCellMar>
        <w:tblLook w:val="04A0" w:firstRow="1" w:lastRow="0" w:firstColumn="1" w:lastColumn="0" w:noHBand="0" w:noVBand="1"/>
      </w:tblPr>
      <w:tblGrid>
        <w:gridCol w:w="466"/>
        <w:gridCol w:w="684"/>
        <w:gridCol w:w="857"/>
        <w:gridCol w:w="760"/>
        <w:gridCol w:w="842"/>
        <w:gridCol w:w="842"/>
        <w:gridCol w:w="722"/>
        <w:gridCol w:w="842"/>
        <w:gridCol w:w="721"/>
        <w:gridCol w:w="601"/>
        <w:gridCol w:w="842"/>
        <w:gridCol w:w="848"/>
        <w:gridCol w:w="1765"/>
      </w:tblGrid>
      <w:tr w:rsidR="00E152C0" w14:paraId="60D659E7" w14:textId="77777777">
        <w:trPr>
          <w:trHeight w:val="261"/>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59E1"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FR</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59E2"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PRS BW (PRBs)</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59E3"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SCS(kHz)</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59E4"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60" w:type="dxa"/>
            <w:gridSpan w:val="8"/>
            <w:tcBorders>
              <w:top w:val="single" w:sz="8" w:space="0" w:color="auto"/>
              <w:left w:val="single" w:sz="8" w:space="0" w:color="auto"/>
              <w:bottom w:val="single" w:sz="4" w:space="0" w:color="auto"/>
              <w:right w:val="single" w:sz="4" w:space="0" w:color="auto"/>
            </w:tcBorders>
            <w:shd w:val="clear" w:color="auto" w:fill="auto"/>
            <w:vAlign w:val="center"/>
          </w:tcPr>
          <w:p w14:paraId="60D659E5"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Requirement(N.A.)</w:t>
            </w:r>
          </w:p>
        </w:tc>
        <w:tc>
          <w:tcPr>
            <w:tcW w:w="1765" w:type="dxa"/>
            <w:vAlign w:val="center"/>
          </w:tcPr>
          <w:p w14:paraId="60D659E6" w14:textId="77777777" w:rsidR="00E152C0" w:rsidRDefault="00E152C0">
            <w:pPr>
              <w:spacing w:after="0" w:line="240" w:lineRule="auto"/>
              <w:rPr>
                <w:rFonts w:eastAsia="Times New Roman"/>
                <w:lang w:val="en-US" w:eastAsia="zh-CN"/>
              </w:rPr>
            </w:pPr>
          </w:p>
        </w:tc>
      </w:tr>
      <w:tr w:rsidR="00E152C0" w14:paraId="60D659F5" w14:textId="77777777">
        <w:trPr>
          <w:trHeight w:val="466"/>
        </w:trPr>
        <w:tc>
          <w:tcPr>
            <w:tcW w:w="466" w:type="dxa"/>
            <w:vMerge/>
            <w:tcBorders>
              <w:top w:val="single" w:sz="4" w:space="0" w:color="auto"/>
              <w:left w:val="single" w:sz="4" w:space="0" w:color="auto"/>
              <w:bottom w:val="single" w:sz="4" w:space="0" w:color="auto"/>
              <w:right w:val="single" w:sz="4" w:space="0" w:color="auto"/>
            </w:tcBorders>
            <w:vAlign w:val="center"/>
          </w:tcPr>
          <w:p w14:paraId="60D659E8" w14:textId="77777777" w:rsidR="00E152C0" w:rsidRDefault="00E152C0">
            <w:pPr>
              <w:spacing w:after="0" w:line="240" w:lineRule="auto"/>
              <w:rPr>
                <w:rFonts w:ascii="Calibri" w:eastAsia="Times New Roman" w:hAnsi="Calibri" w:cs="Calibri"/>
                <w:b/>
                <w:bCs/>
                <w:sz w:val="22"/>
                <w:szCs w:val="22"/>
                <w:lang w:val="en-US" w:eastAsia="zh-CN"/>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60D659E9" w14:textId="77777777" w:rsidR="00E152C0" w:rsidRDefault="00E152C0">
            <w:pPr>
              <w:spacing w:after="0" w:line="240" w:lineRule="auto"/>
              <w:rPr>
                <w:rFonts w:ascii="Calibri" w:eastAsia="Times New Roman" w:hAnsi="Calibri" w:cs="Calibri"/>
                <w:b/>
                <w:bCs/>
                <w:sz w:val="22"/>
                <w:szCs w:val="22"/>
                <w:lang w:val="en-US" w:eastAsia="zh-CN"/>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60D659EA" w14:textId="77777777" w:rsidR="00E152C0" w:rsidRDefault="00E152C0">
            <w:pPr>
              <w:spacing w:after="0" w:line="240" w:lineRule="auto"/>
              <w:rPr>
                <w:rFonts w:ascii="Calibri" w:eastAsia="Times New Roman" w:hAnsi="Calibri" w:cs="Calibri"/>
                <w:b/>
                <w:bCs/>
                <w:sz w:val="22"/>
                <w:szCs w:val="22"/>
                <w:lang w:val="en-US" w:eastAsia="zh-CN"/>
              </w:rPr>
            </w:pPr>
          </w:p>
        </w:tc>
        <w:tc>
          <w:tcPr>
            <w:tcW w:w="760" w:type="dxa"/>
            <w:vMerge/>
            <w:tcBorders>
              <w:top w:val="single" w:sz="4" w:space="0" w:color="auto"/>
              <w:left w:val="single" w:sz="4" w:space="0" w:color="auto"/>
              <w:bottom w:val="single" w:sz="4" w:space="0" w:color="auto"/>
              <w:right w:val="single" w:sz="4" w:space="0" w:color="auto"/>
            </w:tcBorders>
            <w:vAlign w:val="center"/>
          </w:tcPr>
          <w:p w14:paraId="60D659EB" w14:textId="77777777" w:rsidR="00E152C0" w:rsidRDefault="00E152C0">
            <w:pPr>
              <w:spacing w:after="0" w:line="240" w:lineRule="auto"/>
              <w:rPr>
                <w:rFonts w:ascii="Calibri" w:eastAsia="Times New Roman" w:hAnsi="Calibri" w:cs="Calibri"/>
                <w:b/>
                <w:bCs/>
                <w:sz w:val="22"/>
                <w:szCs w:val="22"/>
                <w:lang w:val="en-US" w:eastAsia="zh-CN"/>
              </w:rPr>
            </w:pPr>
          </w:p>
        </w:tc>
        <w:tc>
          <w:tcPr>
            <w:tcW w:w="842" w:type="dxa"/>
            <w:tcBorders>
              <w:top w:val="nil"/>
              <w:left w:val="single" w:sz="8" w:space="0" w:color="auto"/>
              <w:bottom w:val="single" w:sz="4" w:space="0" w:color="auto"/>
              <w:right w:val="nil"/>
            </w:tcBorders>
            <w:shd w:val="clear" w:color="auto" w:fill="auto"/>
            <w:vAlign w:val="center"/>
          </w:tcPr>
          <w:p w14:paraId="60D659EC"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Intel</w:t>
            </w:r>
          </w:p>
        </w:tc>
        <w:tc>
          <w:tcPr>
            <w:tcW w:w="842" w:type="dxa"/>
            <w:tcBorders>
              <w:top w:val="nil"/>
              <w:left w:val="single" w:sz="4" w:space="0" w:color="auto"/>
              <w:bottom w:val="single" w:sz="4" w:space="0" w:color="auto"/>
              <w:right w:val="single" w:sz="4" w:space="0" w:color="auto"/>
            </w:tcBorders>
            <w:shd w:val="clear" w:color="auto" w:fill="auto"/>
            <w:vAlign w:val="center"/>
          </w:tcPr>
          <w:p w14:paraId="60D659ED"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Ericsson</w:t>
            </w:r>
          </w:p>
        </w:tc>
        <w:tc>
          <w:tcPr>
            <w:tcW w:w="722" w:type="dxa"/>
            <w:tcBorders>
              <w:top w:val="nil"/>
              <w:left w:val="nil"/>
              <w:bottom w:val="single" w:sz="4" w:space="0" w:color="auto"/>
              <w:right w:val="single" w:sz="4" w:space="0" w:color="auto"/>
            </w:tcBorders>
            <w:shd w:val="clear" w:color="auto" w:fill="auto"/>
            <w:vAlign w:val="center"/>
          </w:tcPr>
          <w:p w14:paraId="60D659EE"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vivo</w:t>
            </w:r>
          </w:p>
        </w:tc>
        <w:tc>
          <w:tcPr>
            <w:tcW w:w="842" w:type="dxa"/>
            <w:tcBorders>
              <w:top w:val="nil"/>
              <w:left w:val="nil"/>
              <w:bottom w:val="single" w:sz="4" w:space="0" w:color="auto"/>
              <w:right w:val="single" w:sz="4" w:space="0" w:color="auto"/>
            </w:tcBorders>
            <w:shd w:val="clear" w:color="auto" w:fill="auto"/>
            <w:vAlign w:val="center"/>
          </w:tcPr>
          <w:p w14:paraId="60D659EF"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Huawei</w:t>
            </w:r>
          </w:p>
        </w:tc>
        <w:tc>
          <w:tcPr>
            <w:tcW w:w="721" w:type="dxa"/>
            <w:tcBorders>
              <w:top w:val="nil"/>
              <w:left w:val="nil"/>
              <w:bottom w:val="single" w:sz="4" w:space="0" w:color="auto"/>
              <w:right w:val="single" w:sz="4" w:space="0" w:color="auto"/>
            </w:tcBorders>
            <w:shd w:val="clear" w:color="auto" w:fill="auto"/>
            <w:vAlign w:val="center"/>
          </w:tcPr>
          <w:p w14:paraId="60D659F0"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QC</w:t>
            </w:r>
          </w:p>
        </w:tc>
        <w:tc>
          <w:tcPr>
            <w:tcW w:w="601" w:type="dxa"/>
            <w:tcBorders>
              <w:top w:val="nil"/>
              <w:left w:val="nil"/>
              <w:bottom w:val="single" w:sz="4" w:space="0" w:color="auto"/>
              <w:right w:val="single" w:sz="4" w:space="0" w:color="auto"/>
            </w:tcBorders>
            <w:shd w:val="clear" w:color="auto" w:fill="auto"/>
            <w:vAlign w:val="center"/>
          </w:tcPr>
          <w:p w14:paraId="60D659F1"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CATT</w:t>
            </w:r>
          </w:p>
        </w:tc>
        <w:tc>
          <w:tcPr>
            <w:tcW w:w="842" w:type="dxa"/>
            <w:tcBorders>
              <w:top w:val="nil"/>
              <w:left w:val="nil"/>
              <w:bottom w:val="single" w:sz="4" w:space="0" w:color="auto"/>
              <w:right w:val="single" w:sz="4" w:space="0" w:color="auto"/>
            </w:tcBorders>
            <w:shd w:val="clear" w:color="auto" w:fill="auto"/>
            <w:vAlign w:val="center"/>
          </w:tcPr>
          <w:p w14:paraId="60D659F2"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OPPO</w:t>
            </w:r>
          </w:p>
        </w:tc>
        <w:tc>
          <w:tcPr>
            <w:tcW w:w="848" w:type="dxa"/>
            <w:tcBorders>
              <w:top w:val="nil"/>
              <w:left w:val="nil"/>
              <w:bottom w:val="single" w:sz="4" w:space="0" w:color="auto"/>
              <w:right w:val="single" w:sz="8" w:space="0" w:color="auto"/>
            </w:tcBorders>
            <w:shd w:val="clear" w:color="000000" w:fill="92D050"/>
            <w:vAlign w:val="center"/>
          </w:tcPr>
          <w:p w14:paraId="60D659F3"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avg</w:t>
            </w:r>
          </w:p>
        </w:tc>
        <w:tc>
          <w:tcPr>
            <w:tcW w:w="1765" w:type="dxa"/>
            <w:vAlign w:val="center"/>
          </w:tcPr>
          <w:p w14:paraId="60D659F4" w14:textId="77777777" w:rsidR="00E152C0" w:rsidRDefault="00E152C0">
            <w:pPr>
              <w:spacing w:after="0" w:line="240" w:lineRule="auto"/>
              <w:rPr>
                <w:rFonts w:eastAsia="Times New Roman"/>
                <w:lang w:val="en-US" w:eastAsia="zh-CN"/>
              </w:rPr>
            </w:pPr>
          </w:p>
        </w:tc>
      </w:tr>
      <w:tr w:rsidR="00E152C0" w14:paraId="60D65A03" w14:textId="77777777">
        <w:trPr>
          <w:trHeight w:val="214"/>
        </w:trPr>
        <w:tc>
          <w:tcPr>
            <w:tcW w:w="466" w:type="dxa"/>
            <w:tcBorders>
              <w:top w:val="nil"/>
              <w:left w:val="single" w:sz="4" w:space="0" w:color="auto"/>
              <w:bottom w:val="nil"/>
              <w:right w:val="single" w:sz="4" w:space="0" w:color="auto"/>
            </w:tcBorders>
            <w:shd w:val="clear" w:color="auto" w:fill="auto"/>
            <w:vAlign w:val="center"/>
          </w:tcPr>
          <w:p w14:paraId="60D659F6"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FR1</w:t>
            </w:r>
          </w:p>
        </w:tc>
        <w:tc>
          <w:tcPr>
            <w:tcW w:w="684" w:type="dxa"/>
            <w:tcBorders>
              <w:top w:val="nil"/>
              <w:left w:val="nil"/>
              <w:bottom w:val="single" w:sz="4" w:space="0" w:color="auto"/>
              <w:right w:val="single" w:sz="4" w:space="0" w:color="auto"/>
            </w:tcBorders>
            <w:shd w:val="clear" w:color="auto" w:fill="auto"/>
            <w:vAlign w:val="center"/>
          </w:tcPr>
          <w:p w14:paraId="60D659F7"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tcPr>
          <w:p w14:paraId="60D659F8"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tcPr>
          <w:p w14:paraId="60D659F9"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4</w:t>
            </w:r>
          </w:p>
        </w:tc>
        <w:tc>
          <w:tcPr>
            <w:tcW w:w="842" w:type="dxa"/>
            <w:tcBorders>
              <w:top w:val="nil"/>
              <w:left w:val="single" w:sz="4" w:space="0" w:color="auto"/>
              <w:bottom w:val="single" w:sz="4" w:space="0" w:color="auto"/>
              <w:right w:val="single" w:sz="4" w:space="0" w:color="auto"/>
            </w:tcBorders>
            <w:shd w:val="clear" w:color="000000" w:fill="BDD7EE"/>
            <w:vAlign w:val="center"/>
          </w:tcPr>
          <w:p w14:paraId="60D659FA"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53</w:t>
            </w:r>
          </w:p>
        </w:tc>
        <w:tc>
          <w:tcPr>
            <w:tcW w:w="842" w:type="dxa"/>
            <w:tcBorders>
              <w:top w:val="nil"/>
              <w:left w:val="nil"/>
              <w:bottom w:val="single" w:sz="4" w:space="0" w:color="auto"/>
              <w:right w:val="single" w:sz="4" w:space="0" w:color="auto"/>
            </w:tcBorders>
            <w:shd w:val="clear" w:color="000000" w:fill="BDD7EE"/>
            <w:vAlign w:val="center"/>
          </w:tcPr>
          <w:p w14:paraId="60D659FB"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75</w:t>
            </w:r>
          </w:p>
        </w:tc>
        <w:tc>
          <w:tcPr>
            <w:tcW w:w="722" w:type="dxa"/>
            <w:tcBorders>
              <w:top w:val="nil"/>
              <w:left w:val="nil"/>
              <w:bottom w:val="single" w:sz="4" w:space="0" w:color="auto"/>
              <w:right w:val="single" w:sz="4" w:space="0" w:color="auto"/>
            </w:tcBorders>
            <w:shd w:val="clear" w:color="000000" w:fill="BDD7EE"/>
            <w:vAlign w:val="center"/>
          </w:tcPr>
          <w:p w14:paraId="60D659FC"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70</w:t>
            </w:r>
          </w:p>
        </w:tc>
        <w:tc>
          <w:tcPr>
            <w:tcW w:w="842" w:type="dxa"/>
            <w:tcBorders>
              <w:top w:val="nil"/>
              <w:left w:val="nil"/>
              <w:bottom w:val="single" w:sz="4" w:space="0" w:color="auto"/>
              <w:right w:val="single" w:sz="4" w:space="0" w:color="auto"/>
            </w:tcBorders>
            <w:shd w:val="clear" w:color="000000" w:fill="BDD7EE"/>
            <w:vAlign w:val="center"/>
          </w:tcPr>
          <w:p w14:paraId="60D659FD"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89</w:t>
            </w:r>
          </w:p>
        </w:tc>
        <w:tc>
          <w:tcPr>
            <w:tcW w:w="721" w:type="dxa"/>
            <w:tcBorders>
              <w:top w:val="nil"/>
              <w:left w:val="nil"/>
              <w:bottom w:val="single" w:sz="4" w:space="0" w:color="auto"/>
              <w:right w:val="single" w:sz="4" w:space="0" w:color="auto"/>
            </w:tcBorders>
            <w:shd w:val="clear" w:color="000000" w:fill="BDD7EE"/>
            <w:vAlign w:val="center"/>
          </w:tcPr>
          <w:p w14:paraId="60D659FE" w14:textId="77777777" w:rsidR="00E152C0" w:rsidRDefault="00E152C0">
            <w:pPr>
              <w:spacing w:after="0" w:line="240" w:lineRule="auto"/>
              <w:jc w:val="center"/>
              <w:rPr>
                <w:rFonts w:ascii="Calibri" w:eastAsia="Times New Roman" w:hAnsi="Calibri" w:cs="Calibri"/>
                <w:sz w:val="22"/>
                <w:szCs w:val="22"/>
                <w:lang w:val="en-US" w:eastAsia="zh-CN"/>
              </w:rPr>
            </w:pPr>
          </w:p>
        </w:tc>
        <w:tc>
          <w:tcPr>
            <w:tcW w:w="601" w:type="dxa"/>
            <w:tcBorders>
              <w:top w:val="nil"/>
              <w:left w:val="nil"/>
              <w:bottom w:val="single" w:sz="4" w:space="0" w:color="auto"/>
              <w:right w:val="single" w:sz="4" w:space="0" w:color="auto"/>
            </w:tcBorders>
            <w:shd w:val="clear" w:color="000000" w:fill="BDD7EE"/>
            <w:vAlign w:val="center"/>
          </w:tcPr>
          <w:p w14:paraId="60D659FF"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tcPr>
          <w:p w14:paraId="60D65A00"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48" w:type="dxa"/>
            <w:tcBorders>
              <w:top w:val="nil"/>
              <w:left w:val="nil"/>
              <w:bottom w:val="single" w:sz="4" w:space="0" w:color="auto"/>
              <w:right w:val="single" w:sz="8" w:space="0" w:color="auto"/>
            </w:tcBorders>
            <w:shd w:val="clear" w:color="000000" w:fill="92D050"/>
            <w:vAlign w:val="center"/>
          </w:tcPr>
          <w:p w14:paraId="60D65A01" w14:textId="67E996F6" w:rsidR="00E152C0" w:rsidRDefault="000C77A8">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80</w:t>
            </w:r>
          </w:p>
        </w:tc>
        <w:tc>
          <w:tcPr>
            <w:tcW w:w="1765" w:type="dxa"/>
            <w:vAlign w:val="center"/>
          </w:tcPr>
          <w:p w14:paraId="60D65A02" w14:textId="77777777" w:rsidR="00E152C0" w:rsidRDefault="00E152C0">
            <w:pPr>
              <w:spacing w:after="0" w:line="240" w:lineRule="auto"/>
              <w:rPr>
                <w:rFonts w:eastAsia="Times New Roman"/>
                <w:lang w:val="en-US" w:eastAsia="zh-CN"/>
              </w:rPr>
            </w:pPr>
          </w:p>
        </w:tc>
      </w:tr>
    </w:tbl>
    <w:p w14:paraId="60D65A04" w14:textId="77777777" w:rsidR="00E152C0" w:rsidRDefault="00E152C0">
      <w:pPr>
        <w:rPr>
          <w:i/>
          <w:iCs/>
          <w:color w:val="4472C4" w:themeColor="accent1"/>
          <w:lang w:val="en-US" w:eastAsia="zh-CN"/>
        </w:rPr>
      </w:pPr>
    </w:p>
    <w:p w14:paraId="60D65A05" w14:textId="77777777" w:rsidR="00E152C0" w:rsidRDefault="0042447B">
      <w:pPr>
        <w:pStyle w:val="ListParagraph"/>
        <w:numPr>
          <w:ilvl w:val="0"/>
          <w:numId w:val="10"/>
        </w:numPr>
        <w:ind w:firstLineChars="0"/>
        <w:rPr>
          <w:i/>
          <w:iCs/>
          <w:color w:val="4472C4" w:themeColor="accent1"/>
          <w:lang w:val="en-US" w:eastAsia="zh-CN"/>
        </w:rPr>
      </w:pPr>
      <w:r>
        <w:rPr>
          <w:i/>
          <w:iCs/>
          <w:color w:val="0070C0"/>
          <w:lang w:val="en-US" w:eastAsia="zh-CN"/>
        </w:rPr>
        <w:t>For fading channel :</w:t>
      </w:r>
    </w:p>
    <w:tbl>
      <w:tblPr>
        <w:tblW w:w="9064" w:type="dxa"/>
        <w:tblInd w:w="-5" w:type="dxa"/>
        <w:tblLayout w:type="fixed"/>
        <w:tblCellMar>
          <w:top w:w="15" w:type="dxa"/>
        </w:tblCellMar>
        <w:tblLook w:val="04A0" w:firstRow="1" w:lastRow="0" w:firstColumn="1" w:lastColumn="0" w:noHBand="0" w:noVBand="1"/>
      </w:tblPr>
      <w:tblGrid>
        <w:gridCol w:w="467"/>
        <w:gridCol w:w="686"/>
        <w:gridCol w:w="860"/>
        <w:gridCol w:w="763"/>
        <w:gridCol w:w="845"/>
        <w:gridCol w:w="845"/>
        <w:gridCol w:w="724"/>
        <w:gridCol w:w="845"/>
        <w:gridCol w:w="724"/>
        <w:gridCol w:w="604"/>
        <w:gridCol w:w="845"/>
        <w:gridCol w:w="856"/>
      </w:tblGrid>
      <w:tr w:rsidR="00E152C0" w14:paraId="60D65A0B" w14:textId="77777777">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5A06"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FR</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5A07"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PRS BW (PRBs)</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5A08"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SCS(kHz)</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5A09"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88" w:type="dxa"/>
            <w:gridSpan w:val="8"/>
            <w:tcBorders>
              <w:top w:val="single" w:sz="8" w:space="0" w:color="auto"/>
              <w:left w:val="single" w:sz="8" w:space="0" w:color="auto"/>
              <w:bottom w:val="single" w:sz="4" w:space="0" w:color="auto"/>
              <w:right w:val="single" w:sz="4" w:space="0" w:color="auto"/>
            </w:tcBorders>
            <w:shd w:val="clear" w:color="auto" w:fill="auto"/>
            <w:vAlign w:val="center"/>
          </w:tcPr>
          <w:p w14:paraId="60D65A0A"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Requirement(N.A.)</w:t>
            </w:r>
          </w:p>
        </w:tc>
      </w:tr>
      <w:tr w:rsidR="00E152C0" w14:paraId="60D65A18" w14:textId="77777777">
        <w:trPr>
          <w:trHeight w:val="400"/>
        </w:trPr>
        <w:tc>
          <w:tcPr>
            <w:tcW w:w="467" w:type="dxa"/>
            <w:vMerge/>
            <w:tcBorders>
              <w:top w:val="single" w:sz="4" w:space="0" w:color="auto"/>
              <w:left w:val="single" w:sz="4" w:space="0" w:color="auto"/>
              <w:bottom w:val="single" w:sz="4" w:space="0" w:color="auto"/>
              <w:right w:val="single" w:sz="4" w:space="0" w:color="auto"/>
            </w:tcBorders>
            <w:vAlign w:val="center"/>
          </w:tcPr>
          <w:p w14:paraId="60D65A0C" w14:textId="77777777" w:rsidR="00E152C0" w:rsidRDefault="00E152C0">
            <w:pPr>
              <w:spacing w:after="0" w:line="240" w:lineRule="auto"/>
              <w:rPr>
                <w:rFonts w:ascii="Calibri" w:eastAsia="Times New Roman" w:hAnsi="Calibri" w:cs="Calibri"/>
                <w:b/>
                <w:bCs/>
                <w:sz w:val="22"/>
                <w:szCs w:val="22"/>
                <w:lang w:val="en-US" w:eastAsia="zh-CN"/>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60D65A0D" w14:textId="77777777" w:rsidR="00E152C0" w:rsidRDefault="00E152C0">
            <w:pPr>
              <w:spacing w:after="0" w:line="240" w:lineRule="auto"/>
              <w:rPr>
                <w:rFonts w:ascii="Calibri" w:eastAsia="Times New Roman" w:hAnsi="Calibri" w:cs="Calibri"/>
                <w:b/>
                <w:bCs/>
                <w:sz w:val="22"/>
                <w:szCs w:val="22"/>
                <w:lang w:val="en-US" w:eastAsia="zh-CN"/>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60D65A0E" w14:textId="77777777" w:rsidR="00E152C0" w:rsidRDefault="00E152C0">
            <w:pPr>
              <w:spacing w:after="0" w:line="240" w:lineRule="auto"/>
              <w:rPr>
                <w:rFonts w:ascii="Calibri" w:eastAsia="Times New Roman" w:hAnsi="Calibri" w:cs="Calibri"/>
                <w:b/>
                <w:bCs/>
                <w:sz w:val="22"/>
                <w:szCs w:val="22"/>
                <w:lang w:val="en-US" w:eastAsia="zh-CN"/>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60D65A0F" w14:textId="77777777" w:rsidR="00E152C0" w:rsidRDefault="00E152C0">
            <w:pPr>
              <w:spacing w:after="0" w:line="240" w:lineRule="auto"/>
              <w:rPr>
                <w:rFonts w:ascii="Calibri" w:eastAsia="Times New Roman" w:hAnsi="Calibri" w:cs="Calibri"/>
                <w:b/>
                <w:bCs/>
                <w:sz w:val="22"/>
                <w:szCs w:val="22"/>
                <w:lang w:val="en-US" w:eastAsia="zh-CN"/>
              </w:rPr>
            </w:pPr>
          </w:p>
        </w:tc>
        <w:tc>
          <w:tcPr>
            <w:tcW w:w="845" w:type="dxa"/>
            <w:tcBorders>
              <w:top w:val="nil"/>
              <w:left w:val="single" w:sz="8" w:space="0" w:color="auto"/>
              <w:bottom w:val="single" w:sz="4" w:space="0" w:color="auto"/>
              <w:right w:val="nil"/>
            </w:tcBorders>
            <w:shd w:val="clear" w:color="auto" w:fill="auto"/>
            <w:vAlign w:val="center"/>
          </w:tcPr>
          <w:p w14:paraId="60D65A10" w14:textId="77777777" w:rsidR="00E152C0" w:rsidRDefault="0042447B">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Intel</w:t>
            </w:r>
          </w:p>
        </w:tc>
        <w:tc>
          <w:tcPr>
            <w:tcW w:w="845" w:type="dxa"/>
            <w:tcBorders>
              <w:top w:val="nil"/>
              <w:left w:val="single" w:sz="4" w:space="0" w:color="auto"/>
              <w:bottom w:val="single" w:sz="4" w:space="0" w:color="auto"/>
              <w:right w:val="single" w:sz="4" w:space="0" w:color="auto"/>
            </w:tcBorders>
            <w:shd w:val="clear" w:color="auto" w:fill="auto"/>
            <w:vAlign w:val="center"/>
          </w:tcPr>
          <w:p w14:paraId="60D65A11"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Ericsson</w:t>
            </w:r>
          </w:p>
        </w:tc>
        <w:tc>
          <w:tcPr>
            <w:tcW w:w="724" w:type="dxa"/>
            <w:tcBorders>
              <w:top w:val="nil"/>
              <w:left w:val="nil"/>
              <w:bottom w:val="single" w:sz="4" w:space="0" w:color="auto"/>
              <w:right w:val="single" w:sz="4" w:space="0" w:color="auto"/>
            </w:tcBorders>
            <w:shd w:val="clear" w:color="auto" w:fill="auto"/>
            <w:vAlign w:val="center"/>
          </w:tcPr>
          <w:p w14:paraId="60D65A12"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vivo</w:t>
            </w:r>
          </w:p>
        </w:tc>
        <w:tc>
          <w:tcPr>
            <w:tcW w:w="845" w:type="dxa"/>
            <w:tcBorders>
              <w:top w:val="nil"/>
              <w:left w:val="nil"/>
              <w:bottom w:val="single" w:sz="4" w:space="0" w:color="auto"/>
              <w:right w:val="single" w:sz="4" w:space="0" w:color="auto"/>
            </w:tcBorders>
            <w:shd w:val="clear" w:color="auto" w:fill="auto"/>
            <w:vAlign w:val="center"/>
          </w:tcPr>
          <w:p w14:paraId="60D65A13"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Huawei</w:t>
            </w:r>
          </w:p>
        </w:tc>
        <w:tc>
          <w:tcPr>
            <w:tcW w:w="724" w:type="dxa"/>
            <w:tcBorders>
              <w:top w:val="nil"/>
              <w:left w:val="nil"/>
              <w:bottom w:val="single" w:sz="4" w:space="0" w:color="auto"/>
              <w:right w:val="single" w:sz="4" w:space="0" w:color="auto"/>
            </w:tcBorders>
            <w:shd w:val="clear" w:color="auto" w:fill="auto"/>
            <w:vAlign w:val="center"/>
          </w:tcPr>
          <w:p w14:paraId="60D65A14"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QC</w:t>
            </w:r>
          </w:p>
        </w:tc>
        <w:tc>
          <w:tcPr>
            <w:tcW w:w="604" w:type="dxa"/>
            <w:tcBorders>
              <w:top w:val="nil"/>
              <w:left w:val="nil"/>
              <w:bottom w:val="single" w:sz="4" w:space="0" w:color="auto"/>
              <w:right w:val="single" w:sz="4" w:space="0" w:color="auto"/>
            </w:tcBorders>
            <w:shd w:val="clear" w:color="auto" w:fill="auto"/>
            <w:vAlign w:val="center"/>
          </w:tcPr>
          <w:p w14:paraId="60D65A15"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CATT</w:t>
            </w:r>
          </w:p>
        </w:tc>
        <w:tc>
          <w:tcPr>
            <w:tcW w:w="845" w:type="dxa"/>
            <w:tcBorders>
              <w:top w:val="nil"/>
              <w:left w:val="nil"/>
              <w:bottom w:val="single" w:sz="4" w:space="0" w:color="auto"/>
              <w:right w:val="single" w:sz="4" w:space="0" w:color="auto"/>
            </w:tcBorders>
            <w:shd w:val="clear" w:color="auto" w:fill="auto"/>
            <w:vAlign w:val="center"/>
          </w:tcPr>
          <w:p w14:paraId="60D65A16"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OPPO</w:t>
            </w:r>
          </w:p>
        </w:tc>
        <w:tc>
          <w:tcPr>
            <w:tcW w:w="851" w:type="dxa"/>
            <w:tcBorders>
              <w:top w:val="nil"/>
              <w:left w:val="nil"/>
              <w:bottom w:val="single" w:sz="4" w:space="0" w:color="auto"/>
              <w:right w:val="single" w:sz="8" w:space="0" w:color="auto"/>
            </w:tcBorders>
            <w:shd w:val="clear" w:color="000000" w:fill="92D050"/>
            <w:vAlign w:val="center"/>
          </w:tcPr>
          <w:p w14:paraId="60D65A17"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avg</w:t>
            </w:r>
          </w:p>
        </w:tc>
      </w:tr>
      <w:tr w:rsidR="00E152C0" w14:paraId="60D65A25" w14:textId="77777777">
        <w:trPr>
          <w:trHeight w:val="183"/>
        </w:trPr>
        <w:tc>
          <w:tcPr>
            <w:tcW w:w="467" w:type="dxa"/>
            <w:tcBorders>
              <w:top w:val="nil"/>
              <w:left w:val="single" w:sz="4" w:space="0" w:color="auto"/>
              <w:bottom w:val="nil"/>
              <w:right w:val="single" w:sz="4" w:space="0" w:color="auto"/>
            </w:tcBorders>
            <w:shd w:val="clear" w:color="auto" w:fill="auto"/>
            <w:vAlign w:val="center"/>
          </w:tcPr>
          <w:p w14:paraId="60D65A19"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FR1</w:t>
            </w:r>
          </w:p>
        </w:tc>
        <w:tc>
          <w:tcPr>
            <w:tcW w:w="686" w:type="dxa"/>
            <w:tcBorders>
              <w:top w:val="nil"/>
              <w:left w:val="nil"/>
              <w:bottom w:val="single" w:sz="4" w:space="0" w:color="auto"/>
              <w:right w:val="single" w:sz="4" w:space="0" w:color="auto"/>
            </w:tcBorders>
            <w:shd w:val="clear" w:color="auto" w:fill="auto"/>
            <w:vAlign w:val="center"/>
          </w:tcPr>
          <w:p w14:paraId="60D65A1A"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24</w:t>
            </w:r>
          </w:p>
        </w:tc>
        <w:tc>
          <w:tcPr>
            <w:tcW w:w="860" w:type="dxa"/>
            <w:tcBorders>
              <w:top w:val="nil"/>
              <w:left w:val="nil"/>
              <w:bottom w:val="single" w:sz="4" w:space="0" w:color="auto"/>
              <w:right w:val="single" w:sz="4" w:space="0" w:color="auto"/>
            </w:tcBorders>
            <w:shd w:val="clear" w:color="auto" w:fill="auto"/>
            <w:vAlign w:val="center"/>
          </w:tcPr>
          <w:p w14:paraId="60D65A1B"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30</w:t>
            </w:r>
          </w:p>
        </w:tc>
        <w:tc>
          <w:tcPr>
            <w:tcW w:w="763" w:type="dxa"/>
            <w:tcBorders>
              <w:top w:val="nil"/>
              <w:left w:val="nil"/>
              <w:bottom w:val="single" w:sz="4" w:space="0" w:color="auto"/>
              <w:right w:val="single" w:sz="4" w:space="0" w:color="auto"/>
            </w:tcBorders>
            <w:shd w:val="clear" w:color="auto" w:fill="auto"/>
            <w:vAlign w:val="center"/>
          </w:tcPr>
          <w:p w14:paraId="60D65A1C"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4</w:t>
            </w:r>
          </w:p>
        </w:tc>
        <w:tc>
          <w:tcPr>
            <w:tcW w:w="845" w:type="dxa"/>
            <w:tcBorders>
              <w:top w:val="nil"/>
              <w:left w:val="single" w:sz="4" w:space="0" w:color="auto"/>
              <w:bottom w:val="single" w:sz="4" w:space="0" w:color="auto"/>
              <w:right w:val="single" w:sz="4" w:space="0" w:color="auto"/>
            </w:tcBorders>
            <w:shd w:val="clear" w:color="000000" w:fill="BDD7EE"/>
            <w:vAlign w:val="center"/>
          </w:tcPr>
          <w:p w14:paraId="60D65A1D"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169</w:t>
            </w:r>
          </w:p>
        </w:tc>
        <w:tc>
          <w:tcPr>
            <w:tcW w:w="845" w:type="dxa"/>
            <w:tcBorders>
              <w:top w:val="nil"/>
              <w:left w:val="nil"/>
              <w:bottom w:val="single" w:sz="4" w:space="0" w:color="auto"/>
              <w:right w:val="single" w:sz="4" w:space="0" w:color="auto"/>
            </w:tcBorders>
            <w:shd w:val="clear" w:color="000000" w:fill="BDD7EE"/>
            <w:vAlign w:val="center"/>
          </w:tcPr>
          <w:p w14:paraId="60D65A1E"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93</w:t>
            </w:r>
          </w:p>
        </w:tc>
        <w:tc>
          <w:tcPr>
            <w:tcW w:w="724" w:type="dxa"/>
            <w:tcBorders>
              <w:top w:val="nil"/>
              <w:left w:val="nil"/>
              <w:bottom w:val="single" w:sz="4" w:space="0" w:color="auto"/>
              <w:right w:val="single" w:sz="4" w:space="0" w:color="auto"/>
            </w:tcBorders>
            <w:shd w:val="clear" w:color="000000" w:fill="BDD7EE"/>
            <w:vAlign w:val="center"/>
          </w:tcPr>
          <w:p w14:paraId="60D65A1F"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144</w:t>
            </w:r>
          </w:p>
        </w:tc>
        <w:tc>
          <w:tcPr>
            <w:tcW w:w="845" w:type="dxa"/>
            <w:tcBorders>
              <w:top w:val="nil"/>
              <w:left w:val="nil"/>
              <w:bottom w:val="single" w:sz="4" w:space="0" w:color="auto"/>
              <w:right w:val="single" w:sz="4" w:space="0" w:color="auto"/>
            </w:tcBorders>
            <w:shd w:val="clear" w:color="000000" w:fill="BDD7EE"/>
            <w:vAlign w:val="center"/>
          </w:tcPr>
          <w:p w14:paraId="60D65A20"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113</w:t>
            </w:r>
          </w:p>
        </w:tc>
        <w:tc>
          <w:tcPr>
            <w:tcW w:w="724" w:type="dxa"/>
            <w:tcBorders>
              <w:top w:val="nil"/>
              <w:left w:val="nil"/>
              <w:bottom w:val="single" w:sz="4" w:space="0" w:color="auto"/>
              <w:right w:val="single" w:sz="4" w:space="0" w:color="auto"/>
            </w:tcBorders>
            <w:shd w:val="clear" w:color="000000" w:fill="BDD7EE"/>
            <w:vAlign w:val="center"/>
          </w:tcPr>
          <w:p w14:paraId="60D65A21" w14:textId="77777777" w:rsidR="00E152C0" w:rsidRDefault="00E152C0">
            <w:pPr>
              <w:spacing w:after="0" w:line="240" w:lineRule="auto"/>
              <w:jc w:val="center"/>
              <w:rPr>
                <w:rFonts w:ascii="Calibri" w:eastAsia="Times New Roman" w:hAnsi="Calibri" w:cs="Calibri"/>
                <w:sz w:val="22"/>
                <w:szCs w:val="22"/>
                <w:lang w:val="en-US" w:eastAsia="zh-CN"/>
              </w:rPr>
            </w:pPr>
          </w:p>
        </w:tc>
        <w:tc>
          <w:tcPr>
            <w:tcW w:w="604" w:type="dxa"/>
            <w:tcBorders>
              <w:top w:val="nil"/>
              <w:left w:val="nil"/>
              <w:bottom w:val="single" w:sz="4" w:space="0" w:color="auto"/>
              <w:right w:val="single" w:sz="4" w:space="0" w:color="auto"/>
            </w:tcBorders>
            <w:shd w:val="clear" w:color="000000" w:fill="BDD7EE"/>
            <w:vAlign w:val="center"/>
          </w:tcPr>
          <w:p w14:paraId="60D65A22"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45" w:type="dxa"/>
            <w:tcBorders>
              <w:top w:val="nil"/>
              <w:left w:val="nil"/>
              <w:bottom w:val="single" w:sz="4" w:space="0" w:color="auto"/>
              <w:right w:val="single" w:sz="4" w:space="0" w:color="auto"/>
            </w:tcBorders>
            <w:shd w:val="clear" w:color="000000" w:fill="BDD7EE"/>
            <w:vAlign w:val="center"/>
          </w:tcPr>
          <w:p w14:paraId="60D65A23" w14:textId="77777777" w:rsidR="00E152C0" w:rsidRDefault="0042447B">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51" w:type="dxa"/>
            <w:tcBorders>
              <w:top w:val="nil"/>
              <w:left w:val="nil"/>
              <w:bottom w:val="single" w:sz="4" w:space="0" w:color="auto"/>
              <w:right w:val="single" w:sz="8" w:space="0" w:color="auto"/>
            </w:tcBorders>
            <w:shd w:val="clear" w:color="000000" w:fill="92D050"/>
            <w:vAlign w:val="center"/>
          </w:tcPr>
          <w:p w14:paraId="60D65A24" w14:textId="77777777" w:rsidR="00E152C0" w:rsidRDefault="0042447B">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129</w:t>
            </w:r>
          </w:p>
        </w:tc>
      </w:tr>
    </w:tbl>
    <w:p w14:paraId="60D65A26" w14:textId="77777777" w:rsidR="00E152C0" w:rsidRDefault="00E152C0">
      <w:pPr>
        <w:rPr>
          <w:i/>
          <w:iCs/>
          <w:color w:val="4472C4" w:themeColor="accent1"/>
          <w:lang w:val="en-US" w:eastAsia="zh-CN"/>
        </w:rPr>
      </w:pPr>
    </w:p>
    <w:p w14:paraId="60D65A27" w14:textId="77777777" w:rsidR="00E152C0" w:rsidRDefault="0042447B">
      <w:pPr>
        <w:rPr>
          <w:i/>
          <w:iCs/>
          <w:color w:val="4472C4" w:themeColor="accent1"/>
          <w:lang w:val="en-US" w:eastAsia="zh-CN"/>
        </w:rPr>
      </w:pPr>
      <w:r>
        <w:rPr>
          <w:i/>
          <w:iCs/>
          <w:color w:val="4472C4" w:themeColor="accent1"/>
          <w:lang w:val="en-US" w:eastAsia="zh-CN"/>
        </w:rPr>
        <w:t xml:space="preserve">Therefore, could we agree the proposal below. </w:t>
      </w:r>
    </w:p>
    <w:p w14:paraId="60D65A28" w14:textId="77777777" w:rsidR="00E152C0" w:rsidRDefault="00E152C0">
      <w:pPr>
        <w:rPr>
          <w:i/>
          <w:iCs/>
          <w:color w:val="4472C4" w:themeColor="accent1"/>
          <w:lang w:val="en-US" w:eastAsia="zh-CN"/>
        </w:rPr>
      </w:pPr>
    </w:p>
    <w:p w14:paraId="60D65A29" w14:textId="77777777" w:rsidR="00E152C0" w:rsidRDefault="0042447B">
      <w:pPr>
        <w:rPr>
          <w:b/>
          <w:bCs/>
          <w:i/>
          <w:iCs/>
          <w:color w:val="4472C4" w:themeColor="accent1"/>
          <w:lang w:val="en-US" w:eastAsia="zh-CN"/>
        </w:rPr>
      </w:pPr>
      <w:r>
        <w:rPr>
          <w:b/>
          <w:bCs/>
          <w:i/>
          <w:iCs/>
          <w:color w:val="4472C4" w:themeColor="accent1"/>
          <w:u w:val="single"/>
          <w:lang w:val="en-US" w:eastAsia="zh-CN"/>
        </w:rPr>
        <w:t>Proposal 1</w:t>
      </w:r>
      <w:r>
        <w:rPr>
          <w:b/>
          <w:bCs/>
          <w:i/>
          <w:iCs/>
          <w:color w:val="4472C4" w:themeColor="accent1"/>
          <w:lang w:val="en-US" w:eastAsia="zh-CN"/>
        </w:rPr>
        <w:t>: RSTD accuracy requirements under the AWGN can be:</w:t>
      </w:r>
    </w:p>
    <w:tbl>
      <w:tblPr>
        <w:tblW w:w="6127" w:type="dxa"/>
        <w:tblLayout w:type="fixed"/>
        <w:tblCellMar>
          <w:left w:w="0" w:type="dxa"/>
          <w:right w:w="0" w:type="dxa"/>
        </w:tblCellMar>
        <w:tblLook w:val="04A0" w:firstRow="1" w:lastRow="0" w:firstColumn="1" w:lastColumn="0" w:noHBand="0" w:noVBand="1"/>
      </w:tblPr>
      <w:tblGrid>
        <w:gridCol w:w="1877"/>
        <w:gridCol w:w="1163"/>
        <w:gridCol w:w="884"/>
        <w:gridCol w:w="2203"/>
      </w:tblGrid>
      <w:tr w:rsidR="00E152C0" w14:paraId="60D65A32" w14:textId="77777777">
        <w:trPr>
          <w:trHeight w:val="453"/>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2A" w14:textId="77777777" w:rsidR="00E152C0" w:rsidRDefault="0042447B">
            <w:pPr>
              <w:tabs>
                <w:tab w:val="left" w:pos="2767"/>
              </w:tabs>
              <w:spacing w:after="120" w:line="240" w:lineRule="auto"/>
            </w:pPr>
            <w:r>
              <w:rPr>
                <w:b/>
                <w:bCs/>
              </w:rPr>
              <w:t xml:space="preserve">Accuracy, </w:t>
            </w:r>
          </w:p>
          <w:p w14:paraId="60D65A2B" w14:textId="77777777" w:rsidR="00E152C0" w:rsidRDefault="0042447B">
            <w:pPr>
              <w:tabs>
                <w:tab w:val="left" w:pos="2767"/>
              </w:tabs>
              <w:spacing w:after="120" w:line="240" w:lineRule="auto"/>
            </w:pPr>
            <w:r>
              <w:rPr>
                <w:b/>
                <w:bCs/>
              </w:rPr>
              <w:t>Tc+</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2C" w14:textId="77777777" w:rsidR="00E152C0" w:rsidRDefault="0042447B">
            <w:pPr>
              <w:tabs>
                <w:tab w:val="left" w:pos="2767"/>
              </w:tabs>
              <w:spacing w:after="120" w:line="240" w:lineRule="auto"/>
            </w:pPr>
            <w:r>
              <w:rPr>
                <w:b/>
                <w:bCs/>
              </w:rPr>
              <w:t xml:space="preserve">PRS BW, </w:t>
            </w:r>
          </w:p>
          <w:p w14:paraId="60D65A2D" w14:textId="77777777" w:rsidR="00E152C0" w:rsidRDefault="0042447B">
            <w:pPr>
              <w:tabs>
                <w:tab w:val="left" w:pos="2767"/>
              </w:tabs>
              <w:spacing w:after="120" w:line="240" w:lineRule="auto"/>
            </w:pPr>
            <w:r>
              <w:rPr>
                <w:b/>
                <w:bCs/>
              </w:rPr>
              <w:t>PRB</w:t>
            </w:r>
          </w:p>
        </w:tc>
        <w:tc>
          <w:tcPr>
            <w:tcW w:w="88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2E" w14:textId="77777777" w:rsidR="00E152C0" w:rsidRDefault="0042447B">
            <w:pPr>
              <w:tabs>
                <w:tab w:val="left" w:pos="2767"/>
              </w:tabs>
              <w:spacing w:after="120" w:line="240" w:lineRule="auto"/>
            </w:pPr>
            <w:r>
              <w:rPr>
                <w:b/>
                <w:bCs/>
              </w:rPr>
              <w:t>PRS SCS,</w:t>
            </w:r>
          </w:p>
          <w:p w14:paraId="60D65A2F" w14:textId="77777777" w:rsidR="00E152C0" w:rsidRDefault="0042447B">
            <w:pPr>
              <w:tabs>
                <w:tab w:val="left" w:pos="2767"/>
              </w:tabs>
              <w:spacing w:after="120" w:line="240" w:lineRule="auto"/>
            </w:pPr>
            <w:r>
              <w:rPr>
                <w:b/>
                <w:bCs/>
              </w:rPr>
              <w:t>kHz</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0" w14:textId="77777777" w:rsidR="00E152C0" w:rsidRDefault="0042447B">
            <w:pPr>
              <w:tabs>
                <w:tab w:val="left" w:pos="2767"/>
              </w:tabs>
              <w:spacing w:after="120" w:line="240" w:lineRule="auto"/>
            </w:pPr>
            <w:r>
              <w:rPr>
                <w:b/>
                <w:bCs/>
              </w:rPr>
              <w:t>Repetition factor  (</w:t>
            </w:r>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60D65A31" w14:textId="77777777" w:rsidR="00E152C0" w:rsidRDefault="0042447B">
            <w:pPr>
              <w:tabs>
                <w:tab w:val="left" w:pos="2767"/>
              </w:tabs>
              <w:spacing w:after="120" w:line="240" w:lineRule="auto"/>
            </w:pPr>
            <w:r>
              <w:rPr>
                <w:b/>
                <w:bCs/>
              </w:rPr>
              <w:t> </w:t>
            </w:r>
          </w:p>
        </w:tc>
      </w:tr>
      <w:tr w:rsidR="00E152C0" w14:paraId="60D65A37" w14:textId="77777777">
        <w:trPr>
          <w:trHeight w:val="3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3" w14:textId="77777777" w:rsidR="00E152C0" w:rsidRDefault="0042447B">
            <w:pPr>
              <w:tabs>
                <w:tab w:val="left" w:pos="2767"/>
              </w:tabs>
              <w:spacing w:after="120" w:line="240" w:lineRule="auto"/>
            </w:pPr>
            <w:r>
              <w:rPr>
                <w:b/>
                <w:bCs/>
              </w:rPr>
              <w:t>[132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4" w14:textId="77777777" w:rsidR="00E152C0" w:rsidRDefault="0042447B">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A35" w14:textId="77777777" w:rsidR="00E152C0" w:rsidRDefault="0042447B">
            <w:pPr>
              <w:tabs>
                <w:tab w:val="left" w:pos="2767"/>
              </w:tabs>
              <w:spacing w:after="120" w:line="240" w:lineRule="auto"/>
            </w:pPr>
            <w:r>
              <w:t>15</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6" w14:textId="77777777" w:rsidR="00E152C0" w:rsidRDefault="0042447B">
            <w:pPr>
              <w:tabs>
                <w:tab w:val="left" w:pos="2767"/>
              </w:tabs>
              <w:spacing w:after="120" w:line="240" w:lineRule="auto"/>
            </w:pPr>
            <w:r>
              <w:t>≥4</w:t>
            </w:r>
          </w:p>
        </w:tc>
      </w:tr>
      <w:tr w:rsidR="00E152C0" w14:paraId="60D65A3C"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8" w14:textId="77777777" w:rsidR="00E152C0" w:rsidRDefault="0042447B">
            <w:pPr>
              <w:tabs>
                <w:tab w:val="left" w:pos="2767"/>
              </w:tabs>
              <w:spacing w:after="120" w:line="240" w:lineRule="auto"/>
            </w:pPr>
            <w:r>
              <w:rPr>
                <w:b/>
                <w:bCs/>
              </w:rPr>
              <w:t>[98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9" w14:textId="77777777" w:rsidR="00E152C0" w:rsidRDefault="0042447B">
            <w:pPr>
              <w:tabs>
                <w:tab w:val="left" w:pos="2767"/>
              </w:tabs>
              <w:spacing w:after="120" w:line="240" w:lineRule="auto"/>
            </w:pPr>
            <w:r>
              <w:t>≥ [52]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3A"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B" w14:textId="77777777" w:rsidR="00E152C0" w:rsidRDefault="0042447B">
            <w:pPr>
              <w:tabs>
                <w:tab w:val="left" w:pos="2767"/>
              </w:tabs>
              <w:spacing w:after="120" w:line="240" w:lineRule="auto"/>
            </w:pPr>
            <w:r>
              <w:t>All</w:t>
            </w:r>
          </w:p>
        </w:tc>
      </w:tr>
      <w:tr w:rsidR="00E152C0" w14:paraId="60D65A41"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D" w14:textId="77777777" w:rsidR="00E152C0" w:rsidRDefault="0042447B">
            <w:pPr>
              <w:tabs>
                <w:tab w:val="left" w:pos="2767"/>
              </w:tabs>
              <w:spacing w:after="120" w:line="240" w:lineRule="auto"/>
            </w:pPr>
            <w:r>
              <w:rPr>
                <w:b/>
                <w:bCs/>
              </w:rPr>
              <w:t>[42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3E" w14:textId="77777777" w:rsidR="00E152C0" w:rsidRDefault="0042447B">
            <w:pPr>
              <w:tabs>
                <w:tab w:val="left" w:pos="2767"/>
              </w:tabs>
              <w:spacing w:after="120" w:line="240" w:lineRule="auto"/>
            </w:pPr>
            <w:r>
              <w:t>≥ [104]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3F"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0" w14:textId="77777777" w:rsidR="00E152C0" w:rsidRDefault="0042447B">
            <w:pPr>
              <w:tabs>
                <w:tab w:val="left" w:pos="2767"/>
              </w:tabs>
              <w:spacing w:after="120" w:line="240" w:lineRule="auto"/>
            </w:pPr>
            <w:r>
              <w:t>All</w:t>
            </w:r>
          </w:p>
        </w:tc>
      </w:tr>
      <w:tr w:rsidR="00E152C0" w14:paraId="60D65A47"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2" w14:textId="546CC1A7" w:rsidR="00E152C0" w:rsidRDefault="0042447B">
            <w:pPr>
              <w:tabs>
                <w:tab w:val="left" w:pos="2767"/>
              </w:tabs>
              <w:spacing w:after="120" w:line="240" w:lineRule="auto"/>
            </w:pPr>
            <w:r>
              <w:rPr>
                <w:b/>
                <w:bCs/>
              </w:rPr>
              <w:t>[</w:t>
            </w:r>
            <w:r w:rsidR="000C77A8">
              <w:rPr>
                <w:b/>
                <w:bCs/>
                <w:highlight w:val="red"/>
              </w:rPr>
              <w:t>80</w:t>
            </w:r>
            <w:r w:rsidR="000C77A8">
              <w:rPr>
                <w:b/>
                <w:bCs/>
                <w:highlight w:val="yellow"/>
              </w:rPr>
              <w:t xml:space="preserve"> </w:t>
            </w:r>
            <w:r>
              <w:rPr>
                <w:b/>
                <w:bCs/>
                <w:highlight w:val="yellow"/>
              </w:rPr>
              <w:t>+ margin</w:t>
            </w:r>
            <w:r>
              <w:rPr>
                <w:b/>
                <w:bCs/>
              </w:rPr>
              <w:t>]</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3" w14:textId="77777777" w:rsidR="00E152C0" w:rsidRDefault="0042447B">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A44" w14:textId="77777777" w:rsidR="00E152C0" w:rsidRDefault="0042447B">
            <w:pPr>
              <w:tabs>
                <w:tab w:val="left" w:pos="2767"/>
              </w:tabs>
              <w:spacing w:after="120" w:line="240" w:lineRule="auto"/>
            </w:pPr>
            <w:r>
              <w:t>30</w:t>
            </w:r>
          </w:p>
          <w:p w14:paraId="60D65A45" w14:textId="77777777" w:rsidR="00E152C0" w:rsidRDefault="0042447B">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6" w14:textId="77777777" w:rsidR="00E152C0" w:rsidRDefault="0042447B">
            <w:pPr>
              <w:tabs>
                <w:tab w:val="left" w:pos="2767"/>
              </w:tabs>
              <w:spacing w:after="120" w:line="240" w:lineRule="auto"/>
            </w:pPr>
            <w:r>
              <w:t>≥4</w:t>
            </w:r>
          </w:p>
        </w:tc>
      </w:tr>
      <w:tr w:rsidR="00E152C0" w14:paraId="60D65A4C"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8" w14:textId="77777777" w:rsidR="00E152C0" w:rsidRDefault="0042447B">
            <w:pPr>
              <w:tabs>
                <w:tab w:val="left" w:pos="2767"/>
              </w:tabs>
              <w:spacing w:after="120" w:line="240" w:lineRule="auto"/>
            </w:pPr>
            <w:r>
              <w:rPr>
                <w:b/>
                <w:bCs/>
              </w:rPr>
              <w:t>[48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9" w14:textId="77777777" w:rsidR="00E152C0" w:rsidRDefault="0042447B">
            <w:pPr>
              <w:tabs>
                <w:tab w:val="left" w:pos="2767"/>
              </w:tabs>
              <w:spacing w:after="120" w:line="240" w:lineRule="auto"/>
            </w:pPr>
            <w:r>
              <w:t>≥ [48]</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4A"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B" w14:textId="77777777" w:rsidR="00E152C0" w:rsidRDefault="0042447B">
            <w:pPr>
              <w:tabs>
                <w:tab w:val="left" w:pos="2767"/>
              </w:tabs>
              <w:spacing w:after="120" w:line="240" w:lineRule="auto"/>
            </w:pPr>
            <w:r>
              <w:t>All</w:t>
            </w:r>
          </w:p>
        </w:tc>
      </w:tr>
      <w:tr w:rsidR="00E152C0" w14:paraId="60D65A51"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D" w14:textId="77777777" w:rsidR="00E152C0" w:rsidRDefault="0042447B">
            <w:pPr>
              <w:tabs>
                <w:tab w:val="left" w:pos="2767"/>
              </w:tabs>
              <w:spacing w:after="120" w:line="240" w:lineRule="auto"/>
            </w:pPr>
            <w:r>
              <w:rPr>
                <w:b/>
                <w:bCs/>
              </w:rPr>
              <w:t>[24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4E" w14:textId="77777777" w:rsidR="00E152C0" w:rsidRDefault="0042447B">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4F"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0" w14:textId="77777777" w:rsidR="00E152C0" w:rsidRDefault="0042447B">
            <w:pPr>
              <w:tabs>
                <w:tab w:val="left" w:pos="2767"/>
              </w:tabs>
              <w:spacing w:after="120" w:line="240" w:lineRule="auto"/>
            </w:pPr>
            <w:r>
              <w:t>All</w:t>
            </w:r>
          </w:p>
        </w:tc>
      </w:tr>
      <w:tr w:rsidR="00E152C0" w14:paraId="60D65A57"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2" w14:textId="77777777" w:rsidR="00E152C0" w:rsidRDefault="0042447B">
            <w:pPr>
              <w:tabs>
                <w:tab w:val="left" w:pos="2767"/>
              </w:tabs>
              <w:spacing w:after="120" w:line="240" w:lineRule="auto"/>
            </w:pPr>
            <w:r>
              <w:rPr>
                <w:b/>
                <w:bCs/>
              </w:rPr>
              <w:t>[50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3" w14:textId="77777777" w:rsidR="00E152C0" w:rsidRDefault="0042447B">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A54" w14:textId="77777777" w:rsidR="00E152C0" w:rsidRDefault="0042447B">
            <w:pPr>
              <w:tabs>
                <w:tab w:val="left" w:pos="2767"/>
              </w:tabs>
              <w:spacing w:after="120" w:line="240" w:lineRule="auto"/>
            </w:pPr>
            <w:r>
              <w:t>60</w:t>
            </w:r>
          </w:p>
          <w:p w14:paraId="60D65A55" w14:textId="77777777" w:rsidR="00E152C0" w:rsidRDefault="0042447B">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6" w14:textId="77777777" w:rsidR="00E152C0" w:rsidRDefault="0042447B">
            <w:pPr>
              <w:tabs>
                <w:tab w:val="left" w:pos="2767"/>
              </w:tabs>
              <w:spacing w:after="120" w:line="240" w:lineRule="auto"/>
            </w:pPr>
            <w:r>
              <w:t>≥4</w:t>
            </w:r>
          </w:p>
        </w:tc>
      </w:tr>
      <w:tr w:rsidR="00E152C0" w14:paraId="60D65A5C"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8" w14:textId="77777777" w:rsidR="00E152C0" w:rsidRDefault="0042447B">
            <w:pPr>
              <w:tabs>
                <w:tab w:val="left" w:pos="2767"/>
              </w:tabs>
              <w:spacing w:after="120" w:line="240" w:lineRule="auto"/>
            </w:pPr>
            <w:r>
              <w:rPr>
                <w:b/>
                <w:bCs/>
              </w:rPr>
              <w:t>[24+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9" w14:textId="77777777" w:rsidR="00E152C0" w:rsidRDefault="0042447B">
            <w:pPr>
              <w:tabs>
                <w:tab w:val="left" w:pos="2767"/>
              </w:tabs>
              <w:spacing w:after="120" w:line="240" w:lineRule="auto"/>
            </w:pPr>
            <w:r>
              <w:t>≥ [64]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5A"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B" w14:textId="77777777" w:rsidR="00E152C0" w:rsidRDefault="0042447B">
            <w:pPr>
              <w:tabs>
                <w:tab w:val="left" w:pos="2767"/>
              </w:tabs>
              <w:spacing w:after="120" w:line="240" w:lineRule="auto"/>
            </w:pPr>
            <w:r>
              <w:t>All</w:t>
            </w:r>
          </w:p>
        </w:tc>
      </w:tr>
      <w:tr w:rsidR="00E152C0" w14:paraId="60D65A61"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D" w14:textId="77777777" w:rsidR="00E152C0" w:rsidRDefault="0042447B">
            <w:pPr>
              <w:tabs>
                <w:tab w:val="left" w:pos="2767"/>
              </w:tabs>
              <w:spacing w:after="120" w:line="240" w:lineRule="auto"/>
            </w:pPr>
            <w:r>
              <w:rPr>
                <w:b/>
                <w:bCs/>
              </w:rPr>
              <w:t>[10+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5E" w14:textId="77777777" w:rsidR="00E152C0" w:rsidRDefault="0042447B">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5F" w14:textId="77777777" w:rsidR="00E152C0" w:rsidRDefault="00E152C0">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60" w14:textId="77777777" w:rsidR="00E152C0" w:rsidRDefault="0042447B">
            <w:pPr>
              <w:tabs>
                <w:tab w:val="left" w:pos="2767"/>
              </w:tabs>
              <w:spacing w:after="120" w:line="240" w:lineRule="auto"/>
            </w:pPr>
            <w:r>
              <w:t>All</w:t>
            </w:r>
          </w:p>
        </w:tc>
      </w:tr>
      <w:tr w:rsidR="00E152C0" w14:paraId="60D65A63" w14:textId="77777777">
        <w:trPr>
          <w:trHeight w:val="199"/>
        </w:trPr>
        <w:tc>
          <w:tcPr>
            <w:tcW w:w="6127"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62" w14:textId="77777777" w:rsidR="00E152C0" w:rsidRDefault="0042447B">
            <w:pPr>
              <w:tabs>
                <w:tab w:val="left" w:pos="2767"/>
              </w:tabs>
              <w:spacing w:after="120" w:line="240" w:lineRule="auto"/>
            </w:pPr>
            <w:r>
              <w:rPr>
                <w:b/>
                <w:bCs/>
              </w:rPr>
              <w:t>Note 1:  Margin value is FFS </w:t>
            </w:r>
          </w:p>
        </w:tc>
      </w:tr>
    </w:tbl>
    <w:p w14:paraId="60D65A64" w14:textId="77777777" w:rsidR="00E152C0" w:rsidRDefault="00E152C0">
      <w:pPr>
        <w:rPr>
          <w:b/>
          <w:bCs/>
          <w:i/>
          <w:iCs/>
          <w:color w:val="4472C4" w:themeColor="accent1"/>
          <w:lang w:eastAsia="zh-CN"/>
        </w:rPr>
      </w:pPr>
    </w:p>
    <w:p w14:paraId="60D65A65" w14:textId="77777777" w:rsidR="00E152C0" w:rsidRDefault="0042447B">
      <w:pPr>
        <w:rPr>
          <w:b/>
          <w:bCs/>
          <w:i/>
          <w:iCs/>
          <w:color w:val="4472C4" w:themeColor="accent1"/>
          <w:lang w:val="en-US" w:eastAsia="zh-CN"/>
        </w:rPr>
      </w:pPr>
      <w:r>
        <w:rPr>
          <w:b/>
          <w:bCs/>
          <w:i/>
          <w:iCs/>
          <w:color w:val="4472C4" w:themeColor="accent1"/>
          <w:u w:val="single"/>
          <w:lang w:val="en-US" w:eastAsia="zh-CN"/>
        </w:rPr>
        <w:t>Proposal 2:</w:t>
      </w:r>
      <w:r>
        <w:rPr>
          <w:b/>
          <w:bCs/>
          <w:i/>
          <w:iCs/>
          <w:color w:val="4472C4" w:themeColor="accent1"/>
          <w:lang w:val="en-US" w:eastAsia="zh-CN"/>
        </w:rPr>
        <w:t xml:space="preserve"> RSTD accuracy requirements under the fading channels can be:</w:t>
      </w:r>
    </w:p>
    <w:tbl>
      <w:tblPr>
        <w:tblW w:w="6149" w:type="dxa"/>
        <w:tblLayout w:type="fixed"/>
        <w:tblCellMar>
          <w:left w:w="0" w:type="dxa"/>
          <w:right w:w="0" w:type="dxa"/>
        </w:tblCellMar>
        <w:tblLook w:val="04A0" w:firstRow="1" w:lastRow="0" w:firstColumn="1" w:lastColumn="0" w:noHBand="0" w:noVBand="1"/>
      </w:tblPr>
      <w:tblGrid>
        <w:gridCol w:w="1883"/>
        <w:gridCol w:w="1167"/>
        <w:gridCol w:w="887"/>
        <w:gridCol w:w="2212"/>
      </w:tblGrid>
      <w:tr w:rsidR="00E152C0" w14:paraId="60D65A6E" w14:textId="77777777">
        <w:trPr>
          <w:trHeight w:val="528"/>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66" w14:textId="77777777" w:rsidR="00E152C0" w:rsidRDefault="0042447B">
            <w:pPr>
              <w:tabs>
                <w:tab w:val="left" w:pos="2767"/>
              </w:tabs>
              <w:spacing w:after="120" w:line="240" w:lineRule="auto"/>
            </w:pPr>
            <w:r>
              <w:rPr>
                <w:b/>
                <w:bCs/>
              </w:rPr>
              <w:t xml:space="preserve">Accuracy, </w:t>
            </w:r>
          </w:p>
          <w:p w14:paraId="60D65A67" w14:textId="77777777" w:rsidR="00E152C0" w:rsidRDefault="0042447B">
            <w:pPr>
              <w:tabs>
                <w:tab w:val="left" w:pos="2767"/>
              </w:tabs>
              <w:spacing w:after="120" w:line="240" w:lineRule="auto"/>
            </w:pPr>
            <w:r>
              <w:rPr>
                <w:b/>
                <w:bCs/>
              </w:rPr>
              <w:t>Tc+</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68" w14:textId="77777777" w:rsidR="00E152C0" w:rsidRDefault="0042447B">
            <w:pPr>
              <w:tabs>
                <w:tab w:val="left" w:pos="2767"/>
              </w:tabs>
              <w:spacing w:after="120" w:line="240" w:lineRule="auto"/>
            </w:pPr>
            <w:r>
              <w:rPr>
                <w:b/>
                <w:bCs/>
              </w:rPr>
              <w:t xml:space="preserve">PRS BW, </w:t>
            </w:r>
          </w:p>
          <w:p w14:paraId="60D65A69" w14:textId="77777777" w:rsidR="00E152C0" w:rsidRDefault="0042447B">
            <w:pPr>
              <w:tabs>
                <w:tab w:val="left" w:pos="2767"/>
              </w:tabs>
              <w:spacing w:after="120" w:line="240" w:lineRule="auto"/>
            </w:pPr>
            <w:r>
              <w:rPr>
                <w:b/>
                <w:bCs/>
              </w:rPr>
              <w:t>PRB</w:t>
            </w:r>
          </w:p>
        </w:tc>
        <w:tc>
          <w:tcPr>
            <w:tcW w:w="88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6A" w14:textId="77777777" w:rsidR="00E152C0" w:rsidRDefault="0042447B">
            <w:pPr>
              <w:tabs>
                <w:tab w:val="left" w:pos="2767"/>
              </w:tabs>
              <w:spacing w:after="120" w:line="240" w:lineRule="auto"/>
            </w:pPr>
            <w:r>
              <w:rPr>
                <w:b/>
                <w:bCs/>
              </w:rPr>
              <w:t>PRS SCS,</w:t>
            </w:r>
          </w:p>
          <w:p w14:paraId="60D65A6B" w14:textId="77777777" w:rsidR="00E152C0" w:rsidRDefault="0042447B">
            <w:pPr>
              <w:tabs>
                <w:tab w:val="left" w:pos="2767"/>
              </w:tabs>
              <w:spacing w:after="120" w:line="240" w:lineRule="auto"/>
            </w:pPr>
            <w:r>
              <w:rPr>
                <w:b/>
                <w:bCs/>
              </w:rPr>
              <w:t>kHz</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6C" w14:textId="77777777" w:rsidR="00E152C0" w:rsidRDefault="0042447B">
            <w:pPr>
              <w:tabs>
                <w:tab w:val="left" w:pos="2767"/>
              </w:tabs>
              <w:spacing w:after="120" w:line="240" w:lineRule="auto"/>
            </w:pPr>
            <w:r>
              <w:rPr>
                <w:b/>
                <w:bCs/>
              </w:rPr>
              <w:t>Repetition factor  (</w:t>
            </w:r>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60D65A6D" w14:textId="77777777" w:rsidR="00E152C0" w:rsidRDefault="0042447B">
            <w:pPr>
              <w:tabs>
                <w:tab w:val="left" w:pos="2767"/>
              </w:tabs>
              <w:spacing w:after="120" w:line="240" w:lineRule="auto"/>
            </w:pPr>
            <w:r>
              <w:rPr>
                <w:b/>
                <w:bCs/>
              </w:rPr>
              <w:t> </w:t>
            </w:r>
          </w:p>
        </w:tc>
      </w:tr>
      <w:tr w:rsidR="00E152C0" w14:paraId="60D65A73" w14:textId="77777777">
        <w:trPr>
          <w:trHeight w:val="46"/>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6F" w14:textId="77777777" w:rsidR="00E152C0" w:rsidRDefault="0042447B">
            <w:pPr>
              <w:tabs>
                <w:tab w:val="left" w:pos="2767"/>
              </w:tabs>
              <w:spacing w:after="120" w:line="240" w:lineRule="auto"/>
            </w:pPr>
            <w:r>
              <w:rPr>
                <w:rFonts w:ascii="Calibri" w:hAnsi="Calibri" w:cs="Calibri"/>
                <w:b/>
                <w:bCs/>
                <w:color w:val="000000" w:themeColor="text1"/>
                <w:kern w:val="24"/>
              </w:rPr>
              <w:t>[247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0" w14:textId="77777777" w:rsidR="00E152C0" w:rsidRDefault="0042447B">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A71" w14:textId="77777777" w:rsidR="00E152C0" w:rsidRDefault="0042447B">
            <w:pPr>
              <w:tabs>
                <w:tab w:val="left" w:pos="2767"/>
              </w:tabs>
              <w:spacing w:after="120" w:line="240" w:lineRule="auto"/>
            </w:pPr>
            <w:r>
              <w:t>15</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2" w14:textId="77777777" w:rsidR="00E152C0" w:rsidRDefault="0042447B">
            <w:pPr>
              <w:tabs>
                <w:tab w:val="left" w:pos="2767"/>
              </w:tabs>
              <w:spacing w:after="120" w:line="240" w:lineRule="auto"/>
            </w:pPr>
            <w:r>
              <w:t>≥4</w:t>
            </w:r>
          </w:p>
        </w:tc>
      </w:tr>
      <w:tr w:rsidR="00E152C0" w14:paraId="60D65A78"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4" w14:textId="77777777" w:rsidR="00E152C0" w:rsidRDefault="0042447B">
            <w:pPr>
              <w:tabs>
                <w:tab w:val="left" w:pos="2767"/>
              </w:tabs>
              <w:spacing w:after="120" w:line="240" w:lineRule="auto"/>
            </w:pPr>
            <w:r>
              <w:rPr>
                <w:rFonts w:ascii="Calibri" w:hAnsi="Calibri" w:cs="Calibri"/>
                <w:b/>
                <w:bCs/>
                <w:color w:val="000000" w:themeColor="text1"/>
                <w:kern w:val="24"/>
              </w:rPr>
              <w:t>[140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5" w14:textId="77777777" w:rsidR="00E152C0" w:rsidRDefault="0042447B">
            <w:pPr>
              <w:tabs>
                <w:tab w:val="left" w:pos="2767"/>
              </w:tabs>
              <w:spacing w:after="120" w:line="240" w:lineRule="auto"/>
            </w:pPr>
            <w:r>
              <w:t>≥ [52]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76"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7" w14:textId="77777777" w:rsidR="00E152C0" w:rsidRDefault="0042447B">
            <w:pPr>
              <w:tabs>
                <w:tab w:val="left" w:pos="2767"/>
              </w:tabs>
              <w:spacing w:after="120" w:line="240" w:lineRule="auto"/>
            </w:pPr>
            <w:r>
              <w:t>All</w:t>
            </w:r>
          </w:p>
        </w:tc>
      </w:tr>
      <w:tr w:rsidR="00E152C0" w14:paraId="60D65A7D"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9" w14:textId="77777777" w:rsidR="00E152C0" w:rsidRDefault="0042447B">
            <w:pPr>
              <w:tabs>
                <w:tab w:val="left" w:pos="2767"/>
              </w:tabs>
              <w:spacing w:after="120" w:line="240" w:lineRule="auto"/>
            </w:pPr>
            <w:r>
              <w:rPr>
                <w:rFonts w:ascii="Calibri" w:hAnsi="Calibri" w:cs="Calibri"/>
                <w:b/>
                <w:bCs/>
                <w:color w:val="000000" w:themeColor="text1"/>
                <w:kern w:val="24"/>
              </w:rPr>
              <w:t>[86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A" w14:textId="77777777" w:rsidR="00E152C0" w:rsidRDefault="0042447B">
            <w:pPr>
              <w:tabs>
                <w:tab w:val="left" w:pos="2767"/>
              </w:tabs>
              <w:spacing w:after="120" w:line="240" w:lineRule="auto"/>
            </w:pPr>
            <w:r>
              <w:t>≥ [104]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7B"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C" w14:textId="77777777" w:rsidR="00E152C0" w:rsidRDefault="0042447B">
            <w:pPr>
              <w:tabs>
                <w:tab w:val="left" w:pos="2767"/>
              </w:tabs>
              <w:spacing w:after="120" w:line="240" w:lineRule="auto"/>
            </w:pPr>
            <w:r>
              <w:t>All</w:t>
            </w:r>
          </w:p>
        </w:tc>
      </w:tr>
      <w:tr w:rsidR="00E152C0" w14:paraId="60D65A83"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E" w14:textId="77777777" w:rsidR="00E152C0" w:rsidRDefault="0042447B">
            <w:pPr>
              <w:tabs>
                <w:tab w:val="left" w:pos="2767"/>
              </w:tabs>
              <w:spacing w:after="120" w:line="240" w:lineRule="auto"/>
            </w:pPr>
            <w:r>
              <w:rPr>
                <w:rFonts w:ascii="Calibri" w:hAnsi="Calibri" w:cs="Calibri"/>
                <w:b/>
                <w:bCs/>
                <w:color w:val="000000" w:themeColor="text1"/>
                <w:kern w:val="24"/>
              </w:rPr>
              <w:t>[</w:t>
            </w:r>
            <w:r>
              <w:rPr>
                <w:rFonts w:ascii="Calibri" w:hAnsi="Calibri" w:cs="Calibri"/>
                <w:b/>
                <w:bCs/>
                <w:color w:val="000000" w:themeColor="text1"/>
                <w:kern w:val="24"/>
                <w:highlight w:val="yellow"/>
              </w:rPr>
              <w:t>129 + margin</w:t>
            </w:r>
            <w:r>
              <w:rPr>
                <w:rFonts w:ascii="Calibri" w:hAnsi="Calibri" w:cs="Calibri"/>
                <w:b/>
                <w:bCs/>
                <w:color w:val="000000" w:themeColor="text1"/>
                <w:kern w:val="24"/>
              </w:rPr>
              <w:t>]</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7F" w14:textId="77777777" w:rsidR="00E152C0" w:rsidRDefault="0042447B">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A80" w14:textId="77777777" w:rsidR="00E152C0" w:rsidRDefault="0042447B">
            <w:pPr>
              <w:tabs>
                <w:tab w:val="left" w:pos="2767"/>
              </w:tabs>
              <w:spacing w:after="120" w:line="240" w:lineRule="auto"/>
            </w:pPr>
            <w:r>
              <w:t>30</w:t>
            </w:r>
          </w:p>
          <w:p w14:paraId="60D65A81" w14:textId="77777777" w:rsidR="00E152C0" w:rsidRDefault="0042447B">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2" w14:textId="77777777" w:rsidR="00E152C0" w:rsidRDefault="0042447B">
            <w:pPr>
              <w:tabs>
                <w:tab w:val="left" w:pos="2767"/>
              </w:tabs>
              <w:spacing w:after="120" w:line="240" w:lineRule="auto"/>
            </w:pPr>
            <w:r>
              <w:t>≥4</w:t>
            </w:r>
          </w:p>
        </w:tc>
      </w:tr>
      <w:tr w:rsidR="00E152C0" w14:paraId="60D65A88"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4" w14:textId="77777777" w:rsidR="00E152C0" w:rsidRDefault="0042447B">
            <w:pPr>
              <w:tabs>
                <w:tab w:val="left" w:pos="2767"/>
              </w:tabs>
              <w:spacing w:after="120" w:line="240" w:lineRule="auto"/>
            </w:pPr>
            <w:r>
              <w:rPr>
                <w:rFonts w:ascii="Calibri" w:hAnsi="Calibri" w:cs="Calibri"/>
                <w:b/>
                <w:bCs/>
                <w:color w:val="000000" w:themeColor="text1"/>
                <w:kern w:val="24"/>
              </w:rPr>
              <w:t>[109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5" w14:textId="77777777" w:rsidR="00E152C0" w:rsidRDefault="0042447B">
            <w:pPr>
              <w:tabs>
                <w:tab w:val="left" w:pos="2767"/>
              </w:tabs>
              <w:spacing w:after="120" w:line="240" w:lineRule="auto"/>
            </w:pPr>
            <w:r>
              <w:t>≥ [48]</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86"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7" w14:textId="77777777" w:rsidR="00E152C0" w:rsidRDefault="0042447B">
            <w:pPr>
              <w:tabs>
                <w:tab w:val="left" w:pos="2767"/>
              </w:tabs>
              <w:spacing w:after="120" w:line="240" w:lineRule="auto"/>
            </w:pPr>
            <w:r>
              <w:t>All</w:t>
            </w:r>
          </w:p>
        </w:tc>
      </w:tr>
      <w:tr w:rsidR="00E152C0" w14:paraId="60D65A8D"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9" w14:textId="77777777" w:rsidR="00E152C0" w:rsidRDefault="0042447B">
            <w:pPr>
              <w:tabs>
                <w:tab w:val="left" w:pos="2767"/>
              </w:tabs>
              <w:spacing w:after="120" w:line="240" w:lineRule="auto"/>
            </w:pPr>
            <w:r>
              <w:rPr>
                <w:rFonts w:ascii="Calibri" w:hAnsi="Calibri" w:cs="Calibri"/>
                <w:b/>
                <w:bCs/>
                <w:color w:val="000000" w:themeColor="text1"/>
                <w:kern w:val="24"/>
              </w:rPr>
              <w:t>[28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A" w14:textId="77777777" w:rsidR="00E152C0" w:rsidRDefault="0042447B">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8B"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C" w14:textId="77777777" w:rsidR="00E152C0" w:rsidRDefault="0042447B">
            <w:pPr>
              <w:tabs>
                <w:tab w:val="left" w:pos="2767"/>
              </w:tabs>
              <w:spacing w:after="120" w:line="240" w:lineRule="auto"/>
            </w:pPr>
            <w:r>
              <w:t>All</w:t>
            </w:r>
          </w:p>
        </w:tc>
      </w:tr>
      <w:tr w:rsidR="00E152C0" w14:paraId="60D65A93"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E" w14:textId="77777777" w:rsidR="00E152C0" w:rsidRDefault="0042447B">
            <w:pPr>
              <w:tabs>
                <w:tab w:val="left" w:pos="2767"/>
              </w:tabs>
              <w:spacing w:after="120" w:line="240" w:lineRule="auto"/>
            </w:pPr>
            <w:r>
              <w:rPr>
                <w:rFonts w:ascii="Calibri" w:hAnsi="Calibri" w:cs="Calibri"/>
                <w:b/>
                <w:bCs/>
                <w:color w:val="000000" w:themeColor="text1"/>
                <w:kern w:val="24"/>
              </w:rPr>
              <w:t>[147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8F" w14:textId="77777777" w:rsidR="00E152C0" w:rsidRDefault="0042447B">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D65A90" w14:textId="77777777" w:rsidR="00E152C0" w:rsidRDefault="0042447B">
            <w:pPr>
              <w:tabs>
                <w:tab w:val="left" w:pos="2767"/>
              </w:tabs>
              <w:spacing w:after="120" w:line="240" w:lineRule="auto"/>
            </w:pPr>
            <w:r>
              <w:t>60</w:t>
            </w:r>
          </w:p>
          <w:p w14:paraId="60D65A91" w14:textId="77777777" w:rsidR="00E152C0" w:rsidRDefault="0042447B">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92" w14:textId="77777777" w:rsidR="00E152C0" w:rsidRDefault="0042447B">
            <w:pPr>
              <w:tabs>
                <w:tab w:val="left" w:pos="2767"/>
              </w:tabs>
              <w:spacing w:after="120" w:line="240" w:lineRule="auto"/>
            </w:pPr>
            <w:r>
              <w:t>≥4</w:t>
            </w:r>
          </w:p>
        </w:tc>
      </w:tr>
      <w:tr w:rsidR="00E152C0" w14:paraId="60D65A98"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94" w14:textId="77777777" w:rsidR="00E152C0" w:rsidRDefault="0042447B">
            <w:pPr>
              <w:tabs>
                <w:tab w:val="left" w:pos="2767"/>
              </w:tabs>
              <w:spacing w:after="120" w:line="240" w:lineRule="auto"/>
            </w:pPr>
            <w:r>
              <w:rPr>
                <w:rFonts w:ascii="Calibri" w:hAnsi="Calibri" w:cs="Calibri"/>
                <w:b/>
                <w:bCs/>
                <w:color w:val="000000" w:themeColor="text1"/>
                <w:kern w:val="24"/>
              </w:rPr>
              <w:t>[27+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95" w14:textId="77777777" w:rsidR="00E152C0" w:rsidRDefault="0042447B">
            <w:pPr>
              <w:tabs>
                <w:tab w:val="left" w:pos="2767"/>
              </w:tabs>
              <w:spacing w:after="120" w:line="240" w:lineRule="auto"/>
            </w:pPr>
            <w:r>
              <w:t>≥ [64]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96"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97" w14:textId="77777777" w:rsidR="00E152C0" w:rsidRDefault="0042447B">
            <w:pPr>
              <w:tabs>
                <w:tab w:val="left" w:pos="2767"/>
              </w:tabs>
              <w:spacing w:after="120" w:line="240" w:lineRule="auto"/>
            </w:pPr>
            <w:r>
              <w:t>All</w:t>
            </w:r>
          </w:p>
        </w:tc>
      </w:tr>
      <w:tr w:rsidR="00E152C0" w14:paraId="60D65A9D"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99" w14:textId="77777777" w:rsidR="00E152C0" w:rsidRDefault="0042447B">
            <w:pPr>
              <w:tabs>
                <w:tab w:val="left" w:pos="2767"/>
              </w:tabs>
              <w:spacing w:after="120" w:line="240" w:lineRule="auto"/>
            </w:pPr>
            <w:r>
              <w:rPr>
                <w:rFonts w:ascii="Calibri" w:hAnsi="Calibri" w:cs="Calibri"/>
                <w:b/>
                <w:bCs/>
                <w:color w:val="000000" w:themeColor="text1"/>
                <w:kern w:val="24"/>
              </w:rPr>
              <w:t>[21+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9A" w14:textId="77777777" w:rsidR="00E152C0" w:rsidRDefault="0042447B">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65A9B" w14:textId="77777777" w:rsidR="00E152C0" w:rsidRDefault="00E152C0">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9C" w14:textId="77777777" w:rsidR="00E152C0" w:rsidRDefault="0042447B">
            <w:pPr>
              <w:tabs>
                <w:tab w:val="left" w:pos="2767"/>
              </w:tabs>
              <w:spacing w:after="120" w:line="240" w:lineRule="auto"/>
            </w:pPr>
            <w:r>
              <w:t>All</w:t>
            </w:r>
          </w:p>
        </w:tc>
      </w:tr>
      <w:tr w:rsidR="00E152C0" w14:paraId="60D65A9F" w14:textId="77777777">
        <w:trPr>
          <w:trHeight w:val="232"/>
        </w:trPr>
        <w:tc>
          <w:tcPr>
            <w:tcW w:w="6149"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D65A9E" w14:textId="77777777" w:rsidR="00E152C0" w:rsidRDefault="0042447B">
            <w:pPr>
              <w:tabs>
                <w:tab w:val="left" w:pos="2767"/>
              </w:tabs>
              <w:spacing w:after="120" w:line="240" w:lineRule="auto"/>
            </w:pPr>
            <w:r>
              <w:rPr>
                <w:b/>
                <w:bCs/>
              </w:rPr>
              <w:t>Note 1:  Margin value is FFS </w:t>
            </w:r>
          </w:p>
        </w:tc>
      </w:tr>
    </w:tbl>
    <w:p w14:paraId="60D65AA0" w14:textId="77777777" w:rsidR="00E152C0" w:rsidRDefault="00E152C0">
      <w:pPr>
        <w:rPr>
          <w:i/>
          <w:iCs/>
          <w:color w:val="4472C4" w:themeColor="accent1"/>
          <w:lang w:eastAsia="zh-CN"/>
        </w:rPr>
      </w:pPr>
    </w:p>
    <w:p w14:paraId="60D65AA1" w14:textId="77777777" w:rsidR="00E152C0" w:rsidRDefault="0042447B">
      <w:pPr>
        <w:rPr>
          <w:i/>
          <w:iCs/>
          <w:color w:val="4472C4" w:themeColor="accent1"/>
          <w:lang w:val="en-US" w:eastAsia="zh-CN"/>
        </w:rPr>
      </w:pPr>
      <w:r>
        <w:rPr>
          <w:i/>
          <w:iCs/>
          <w:color w:val="4472C4" w:themeColor="accent1"/>
          <w:lang w:val="en-US" w:eastAsia="zh-CN"/>
        </w:rPr>
        <w:t>]</w:t>
      </w:r>
    </w:p>
    <w:p w14:paraId="60D65AA2" w14:textId="77777777" w:rsidR="00E152C0" w:rsidRDefault="0042447B">
      <w:pPr>
        <w:rPr>
          <w:lang w:val="en-US" w:eastAsia="zh-CN"/>
        </w:rPr>
      </w:pPr>
      <w:r>
        <w:rPr>
          <w:highlight w:val="yellow"/>
          <w:lang w:val="en-US" w:eastAsia="zh-CN"/>
        </w:rPr>
        <w:t>Recommended WF</w:t>
      </w:r>
      <w:r>
        <w:rPr>
          <w:lang w:val="en-US" w:eastAsia="zh-CN"/>
        </w:rPr>
        <w:t>: Check the proposals on the RSTD accuracy requirements above can be agreeable for companies.</w:t>
      </w:r>
    </w:p>
    <w:p w14:paraId="60D65AA3" w14:textId="77777777" w:rsidR="00E152C0" w:rsidRDefault="00E152C0">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E152C0" w14:paraId="60D65AA6" w14:textId="77777777">
        <w:tc>
          <w:tcPr>
            <w:tcW w:w="1236" w:type="dxa"/>
          </w:tcPr>
          <w:p w14:paraId="60D65AA4"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0D65AA5"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C126E3" w14:paraId="60D65AA9" w14:textId="77777777">
        <w:tc>
          <w:tcPr>
            <w:tcW w:w="1236" w:type="dxa"/>
          </w:tcPr>
          <w:p w14:paraId="60D65AA7" w14:textId="759D07F1" w:rsidR="00C126E3" w:rsidRDefault="00C126E3" w:rsidP="00C126E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4693A0" w14:textId="5F8E0D36" w:rsidR="00C126E3" w:rsidRDefault="00C126E3" w:rsidP="00C126E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Up to the latest simulation results collected in [R4-211</w:t>
            </w:r>
            <w:r w:rsidR="00154EEA">
              <w:rPr>
                <w:rFonts w:eastAsiaTheme="minorEastAsia"/>
                <w:color w:val="0070C0"/>
                <w:lang w:val="en-US" w:eastAsia="zh-CN"/>
              </w:rPr>
              <w:t>3</w:t>
            </w:r>
            <w:r>
              <w:rPr>
                <w:rFonts w:eastAsiaTheme="minorEastAsia"/>
                <w:color w:val="0070C0"/>
                <w:lang w:val="en-US" w:eastAsia="zh-CN"/>
              </w:rPr>
              <w:t>1</w:t>
            </w:r>
            <w:r w:rsidR="00154EEA">
              <w:rPr>
                <w:rFonts w:eastAsiaTheme="minorEastAsia"/>
                <w:color w:val="0070C0"/>
                <w:lang w:val="en-US" w:eastAsia="zh-CN"/>
              </w:rPr>
              <w:t>56</w:t>
            </w:r>
            <w:r>
              <w:rPr>
                <w:rFonts w:eastAsiaTheme="minorEastAsia"/>
                <w:color w:val="0070C0"/>
                <w:lang w:val="en-US" w:eastAsia="zh-CN"/>
              </w:rPr>
              <w:t xml:space="preserve">], the requirements of the TBD cases can be agreed </w:t>
            </w:r>
            <w:r w:rsidR="000158C2">
              <w:rPr>
                <w:rFonts w:eastAsiaTheme="minorEastAsia"/>
                <w:color w:val="0070C0"/>
                <w:lang w:val="en-US" w:eastAsia="zh-CN"/>
              </w:rPr>
              <w:t>as in the recommended WF</w:t>
            </w:r>
          </w:p>
          <w:p w14:paraId="60D65AA8" w14:textId="77777777" w:rsidR="00C126E3" w:rsidRDefault="00C126E3" w:rsidP="00C126E3">
            <w:pPr>
              <w:widowControl w:val="0"/>
              <w:overflowPunct/>
              <w:autoSpaceDE/>
              <w:autoSpaceDN/>
              <w:adjustRightInd/>
              <w:spacing w:after="120" w:line="240" w:lineRule="auto"/>
              <w:ind w:right="28"/>
              <w:textAlignment w:val="auto"/>
              <w:rPr>
                <w:rFonts w:eastAsiaTheme="minorEastAsia"/>
                <w:color w:val="0070C0"/>
                <w:lang w:val="en-US" w:eastAsia="zh-CN"/>
              </w:rPr>
            </w:pPr>
          </w:p>
        </w:tc>
      </w:tr>
      <w:tr w:rsidR="00C126E3" w14:paraId="60D65AAC" w14:textId="77777777">
        <w:tc>
          <w:tcPr>
            <w:tcW w:w="1236" w:type="dxa"/>
          </w:tcPr>
          <w:p w14:paraId="60D65AAA" w14:textId="1443721C" w:rsidR="00C126E3" w:rsidRDefault="00B34830" w:rsidP="00C126E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1616E0" w14:textId="77777777" w:rsidR="00862828" w:rsidRDefault="00862828" w:rsidP="0086282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AWGN</w:t>
            </w:r>
          </w:p>
          <w:tbl>
            <w:tblPr>
              <w:tblW w:w="10792" w:type="dxa"/>
              <w:tblLayout w:type="fixed"/>
              <w:tblCellMar>
                <w:top w:w="15" w:type="dxa"/>
              </w:tblCellMar>
              <w:tblLook w:val="04A0" w:firstRow="1" w:lastRow="0" w:firstColumn="1" w:lastColumn="0" w:noHBand="0" w:noVBand="1"/>
            </w:tblPr>
            <w:tblGrid>
              <w:gridCol w:w="466"/>
              <w:gridCol w:w="684"/>
              <w:gridCol w:w="857"/>
              <w:gridCol w:w="760"/>
              <w:gridCol w:w="576"/>
              <w:gridCol w:w="576"/>
              <w:gridCol w:w="576"/>
              <w:gridCol w:w="576"/>
              <w:gridCol w:w="576"/>
              <w:gridCol w:w="576"/>
              <w:gridCol w:w="576"/>
              <w:gridCol w:w="848"/>
              <w:gridCol w:w="1380"/>
              <w:gridCol w:w="385"/>
              <w:gridCol w:w="1380"/>
            </w:tblGrid>
            <w:tr w:rsidR="00862828" w:rsidRPr="00687C66" w14:paraId="2E4F7CDD" w14:textId="77777777" w:rsidTr="000A7009">
              <w:trPr>
                <w:trHeight w:val="261"/>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88769"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FR</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EFA088"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PRS BW (PRBs)</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E7600"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SCS(kHz)</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318363"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60" w:type="dxa"/>
                  <w:gridSpan w:val="9"/>
                  <w:tcBorders>
                    <w:top w:val="single" w:sz="8" w:space="0" w:color="auto"/>
                    <w:left w:val="single" w:sz="8" w:space="0" w:color="auto"/>
                    <w:bottom w:val="single" w:sz="4" w:space="0" w:color="auto"/>
                    <w:right w:val="single" w:sz="4" w:space="0" w:color="auto"/>
                  </w:tcBorders>
                  <w:shd w:val="clear" w:color="auto" w:fill="auto"/>
                  <w:vAlign w:val="center"/>
                  <w:hideMark/>
                </w:tcPr>
                <w:p w14:paraId="208A5F4F"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Requirement(N.A.)</w:t>
                  </w:r>
                </w:p>
              </w:tc>
              <w:tc>
                <w:tcPr>
                  <w:tcW w:w="1765" w:type="dxa"/>
                  <w:gridSpan w:val="2"/>
                  <w:vAlign w:val="center"/>
                  <w:hideMark/>
                </w:tcPr>
                <w:p w14:paraId="77771437" w14:textId="77777777" w:rsidR="00862828" w:rsidRPr="00687C66" w:rsidRDefault="00862828" w:rsidP="00862828">
                  <w:pPr>
                    <w:spacing w:after="0" w:line="240" w:lineRule="auto"/>
                    <w:rPr>
                      <w:rFonts w:eastAsia="Times New Roman"/>
                      <w:lang w:val="en-US" w:eastAsia="zh-CN"/>
                    </w:rPr>
                  </w:pPr>
                </w:p>
              </w:tc>
            </w:tr>
            <w:tr w:rsidR="00862828" w:rsidRPr="00687C66" w14:paraId="1256FFA3" w14:textId="77777777" w:rsidTr="000A7009">
              <w:trPr>
                <w:gridAfter w:val="1"/>
                <w:wAfter w:w="1380" w:type="dxa"/>
                <w:trHeight w:val="466"/>
              </w:trPr>
              <w:tc>
                <w:tcPr>
                  <w:tcW w:w="466" w:type="dxa"/>
                  <w:vMerge/>
                  <w:tcBorders>
                    <w:top w:val="single" w:sz="4" w:space="0" w:color="auto"/>
                    <w:left w:val="single" w:sz="4" w:space="0" w:color="auto"/>
                    <w:bottom w:val="single" w:sz="4" w:space="0" w:color="auto"/>
                    <w:right w:val="single" w:sz="4" w:space="0" w:color="auto"/>
                  </w:tcBorders>
                  <w:vAlign w:val="center"/>
                  <w:hideMark/>
                </w:tcPr>
                <w:p w14:paraId="3A75FFEE" w14:textId="77777777" w:rsidR="00862828" w:rsidRPr="00687C66" w:rsidRDefault="00862828" w:rsidP="00862828">
                  <w:pPr>
                    <w:spacing w:after="0" w:line="240" w:lineRule="auto"/>
                    <w:rPr>
                      <w:rFonts w:ascii="Calibri" w:eastAsia="Times New Roman" w:hAnsi="Calibri" w:cs="Calibri"/>
                      <w:b/>
                      <w:bCs/>
                      <w:sz w:val="22"/>
                      <w:szCs w:val="22"/>
                      <w:lang w:val="en-US" w:eastAsia="zh-CN"/>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5BE8188A" w14:textId="77777777" w:rsidR="00862828" w:rsidRPr="00687C66" w:rsidRDefault="00862828" w:rsidP="00862828">
                  <w:pPr>
                    <w:spacing w:after="0" w:line="240" w:lineRule="auto"/>
                    <w:rPr>
                      <w:rFonts w:ascii="Calibri" w:eastAsia="Times New Roman" w:hAnsi="Calibri" w:cs="Calibri"/>
                      <w:b/>
                      <w:bCs/>
                      <w:sz w:val="22"/>
                      <w:szCs w:val="22"/>
                      <w:lang w:val="en-US" w:eastAsia="zh-CN"/>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202401E" w14:textId="77777777" w:rsidR="00862828" w:rsidRPr="00687C66" w:rsidRDefault="00862828" w:rsidP="00862828">
                  <w:pPr>
                    <w:spacing w:after="0" w:line="240" w:lineRule="auto"/>
                    <w:rPr>
                      <w:rFonts w:ascii="Calibri" w:eastAsia="Times New Roman" w:hAnsi="Calibri" w:cs="Calibri"/>
                      <w:b/>
                      <w:bCs/>
                      <w:sz w:val="22"/>
                      <w:szCs w:val="22"/>
                      <w:lang w:val="en-US" w:eastAsia="zh-CN"/>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5B62C4DE" w14:textId="77777777" w:rsidR="00862828" w:rsidRPr="00687C66" w:rsidRDefault="00862828" w:rsidP="00862828">
                  <w:pPr>
                    <w:spacing w:after="0" w:line="240" w:lineRule="auto"/>
                    <w:rPr>
                      <w:rFonts w:ascii="Calibri" w:eastAsia="Times New Roman" w:hAnsi="Calibri" w:cs="Calibri"/>
                      <w:b/>
                      <w:bCs/>
                      <w:sz w:val="22"/>
                      <w:szCs w:val="22"/>
                      <w:lang w:val="en-US" w:eastAsia="zh-CN"/>
                    </w:rPr>
                  </w:pPr>
                </w:p>
              </w:tc>
              <w:tc>
                <w:tcPr>
                  <w:tcW w:w="576" w:type="dxa"/>
                  <w:tcBorders>
                    <w:top w:val="nil"/>
                    <w:left w:val="single" w:sz="8" w:space="0" w:color="auto"/>
                    <w:bottom w:val="single" w:sz="4" w:space="0" w:color="auto"/>
                    <w:right w:val="nil"/>
                  </w:tcBorders>
                  <w:shd w:val="clear" w:color="auto" w:fill="auto"/>
                  <w:vAlign w:val="center"/>
                  <w:hideMark/>
                </w:tcPr>
                <w:p w14:paraId="77277028"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Intel</w:t>
                  </w:r>
                </w:p>
              </w:tc>
              <w:tc>
                <w:tcPr>
                  <w:tcW w:w="576" w:type="dxa"/>
                  <w:tcBorders>
                    <w:top w:val="nil"/>
                    <w:left w:val="single" w:sz="4" w:space="0" w:color="auto"/>
                    <w:bottom w:val="single" w:sz="4" w:space="0" w:color="auto"/>
                    <w:right w:val="single" w:sz="4" w:space="0" w:color="auto"/>
                  </w:tcBorders>
                  <w:shd w:val="clear" w:color="auto" w:fill="auto"/>
                  <w:vAlign w:val="center"/>
                  <w:hideMark/>
                </w:tcPr>
                <w:p w14:paraId="3F06A3DF"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Ericsson</w:t>
                  </w:r>
                </w:p>
              </w:tc>
              <w:tc>
                <w:tcPr>
                  <w:tcW w:w="576" w:type="dxa"/>
                  <w:tcBorders>
                    <w:top w:val="nil"/>
                    <w:left w:val="nil"/>
                    <w:bottom w:val="single" w:sz="4" w:space="0" w:color="auto"/>
                    <w:right w:val="single" w:sz="4" w:space="0" w:color="auto"/>
                  </w:tcBorders>
                  <w:shd w:val="clear" w:color="auto" w:fill="auto"/>
                  <w:vAlign w:val="center"/>
                  <w:hideMark/>
                </w:tcPr>
                <w:p w14:paraId="7CC966DE"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vivo</w:t>
                  </w:r>
                </w:p>
              </w:tc>
              <w:tc>
                <w:tcPr>
                  <w:tcW w:w="576" w:type="dxa"/>
                  <w:tcBorders>
                    <w:top w:val="nil"/>
                    <w:left w:val="nil"/>
                    <w:bottom w:val="single" w:sz="4" w:space="0" w:color="auto"/>
                    <w:right w:val="single" w:sz="4" w:space="0" w:color="auto"/>
                  </w:tcBorders>
                  <w:shd w:val="clear" w:color="auto" w:fill="auto"/>
                  <w:vAlign w:val="center"/>
                  <w:hideMark/>
                </w:tcPr>
                <w:p w14:paraId="557C5014"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Huawei</w:t>
                  </w:r>
                </w:p>
              </w:tc>
              <w:tc>
                <w:tcPr>
                  <w:tcW w:w="576" w:type="dxa"/>
                  <w:tcBorders>
                    <w:top w:val="nil"/>
                    <w:left w:val="nil"/>
                    <w:bottom w:val="single" w:sz="4" w:space="0" w:color="auto"/>
                    <w:right w:val="single" w:sz="4" w:space="0" w:color="auto"/>
                  </w:tcBorders>
                  <w:shd w:val="clear" w:color="auto" w:fill="auto"/>
                  <w:vAlign w:val="center"/>
                  <w:hideMark/>
                </w:tcPr>
                <w:p w14:paraId="1D18EBCE"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QC</w:t>
                  </w:r>
                </w:p>
              </w:tc>
              <w:tc>
                <w:tcPr>
                  <w:tcW w:w="576" w:type="dxa"/>
                  <w:tcBorders>
                    <w:top w:val="nil"/>
                    <w:left w:val="nil"/>
                    <w:bottom w:val="single" w:sz="4" w:space="0" w:color="auto"/>
                    <w:right w:val="single" w:sz="4" w:space="0" w:color="auto"/>
                  </w:tcBorders>
                  <w:shd w:val="clear" w:color="auto" w:fill="auto"/>
                  <w:vAlign w:val="center"/>
                  <w:hideMark/>
                </w:tcPr>
                <w:p w14:paraId="601AFDD3"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CATT</w:t>
                  </w:r>
                </w:p>
              </w:tc>
              <w:tc>
                <w:tcPr>
                  <w:tcW w:w="576" w:type="dxa"/>
                  <w:tcBorders>
                    <w:top w:val="nil"/>
                    <w:left w:val="nil"/>
                    <w:bottom w:val="single" w:sz="4" w:space="0" w:color="auto"/>
                    <w:right w:val="single" w:sz="4" w:space="0" w:color="auto"/>
                  </w:tcBorders>
                  <w:shd w:val="clear" w:color="auto" w:fill="auto"/>
                  <w:vAlign w:val="center"/>
                  <w:hideMark/>
                </w:tcPr>
                <w:p w14:paraId="06886624"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OPPO</w:t>
                  </w:r>
                </w:p>
              </w:tc>
              <w:tc>
                <w:tcPr>
                  <w:tcW w:w="848" w:type="dxa"/>
                  <w:tcBorders>
                    <w:top w:val="nil"/>
                    <w:left w:val="nil"/>
                    <w:bottom w:val="single" w:sz="4" w:space="0" w:color="auto"/>
                    <w:right w:val="single" w:sz="8" w:space="0" w:color="auto"/>
                  </w:tcBorders>
                  <w:shd w:val="clear" w:color="000000" w:fill="92D050"/>
                  <w:vAlign w:val="center"/>
                  <w:hideMark/>
                </w:tcPr>
                <w:p w14:paraId="39C3286E"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avg</w:t>
                  </w:r>
                </w:p>
              </w:tc>
              <w:tc>
                <w:tcPr>
                  <w:tcW w:w="1765" w:type="dxa"/>
                  <w:gridSpan w:val="2"/>
                  <w:vAlign w:val="center"/>
                  <w:hideMark/>
                </w:tcPr>
                <w:p w14:paraId="0EF2C407" w14:textId="77777777" w:rsidR="00862828" w:rsidRPr="00687C66" w:rsidRDefault="00862828" w:rsidP="00862828">
                  <w:pPr>
                    <w:spacing w:after="0" w:line="240" w:lineRule="auto"/>
                    <w:rPr>
                      <w:rFonts w:eastAsia="Times New Roman"/>
                      <w:lang w:val="en-US" w:eastAsia="zh-CN"/>
                    </w:rPr>
                  </w:pPr>
                </w:p>
              </w:tc>
            </w:tr>
            <w:tr w:rsidR="00862828" w:rsidRPr="00687C66" w14:paraId="2B5DE1DE" w14:textId="77777777" w:rsidTr="000A7009">
              <w:trPr>
                <w:gridAfter w:val="1"/>
                <w:wAfter w:w="1380" w:type="dxa"/>
                <w:trHeight w:val="214"/>
              </w:trPr>
              <w:tc>
                <w:tcPr>
                  <w:tcW w:w="466" w:type="dxa"/>
                  <w:tcBorders>
                    <w:top w:val="nil"/>
                    <w:left w:val="single" w:sz="4" w:space="0" w:color="auto"/>
                    <w:bottom w:val="nil"/>
                    <w:right w:val="single" w:sz="4" w:space="0" w:color="auto"/>
                  </w:tcBorders>
                  <w:shd w:val="clear" w:color="auto" w:fill="auto"/>
                  <w:vAlign w:val="center"/>
                  <w:hideMark/>
                </w:tcPr>
                <w:p w14:paraId="2E99C172"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FR1</w:t>
                  </w:r>
                </w:p>
              </w:tc>
              <w:tc>
                <w:tcPr>
                  <w:tcW w:w="684" w:type="dxa"/>
                  <w:tcBorders>
                    <w:top w:val="nil"/>
                    <w:left w:val="nil"/>
                    <w:bottom w:val="single" w:sz="4" w:space="0" w:color="auto"/>
                    <w:right w:val="single" w:sz="4" w:space="0" w:color="auto"/>
                  </w:tcBorders>
                  <w:shd w:val="clear" w:color="auto" w:fill="auto"/>
                  <w:vAlign w:val="center"/>
                  <w:hideMark/>
                </w:tcPr>
                <w:p w14:paraId="5B9EF2DA"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7BD77720"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hideMark/>
                </w:tcPr>
                <w:p w14:paraId="1401EFFA"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4</w:t>
                  </w:r>
                </w:p>
              </w:tc>
              <w:tc>
                <w:tcPr>
                  <w:tcW w:w="576" w:type="dxa"/>
                  <w:tcBorders>
                    <w:top w:val="nil"/>
                    <w:left w:val="single" w:sz="4" w:space="0" w:color="auto"/>
                    <w:bottom w:val="single" w:sz="4" w:space="0" w:color="auto"/>
                    <w:right w:val="single" w:sz="4" w:space="0" w:color="auto"/>
                  </w:tcBorders>
                  <w:shd w:val="clear" w:color="000000" w:fill="BDD7EE"/>
                  <w:vAlign w:val="center"/>
                </w:tcPr>
                <w:p w14:paraId="29600C49"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53</w:t>
                  </w:r>
                </w:p>
              </w:tc>
              <w:tc>
                <w:tcPr>
                  <w:tcW w:w="576" w:type="dxa"/>
                  <w:tcBorders>
                    <w:top w:val="nil"/>
                    <w:left w:val="nil"/>
                    <w:bottom w:val="single" w:sz="4" w:space="0" w:color="auto"/>
                    <w:right w:val="single" w:sz="4" w:space="0" w:color="auto"/>
                  </w:tcBorders>
                  <w:shd w:val="clear" w:color="000000" w:fill="BDD7EE"/>
                  <w:vAlign w:val="center"/>
                </w:tcPr>
                <w:p w14:paraId="64C4046A"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75</w:t>
                  </w:r>
                </w:p>
              </w:tc>
              <w:tc>
                <w:tcPr>
                  <w:tcW w:w="576" w:type="dxa"/>
                  <w:tcBorders>
                    <w:top w:val="nil"/>
                    <w:left w:val="nil"/>
                    <w:bottom w:val="single" w:sz="4" w:space="0" w:color="auto"/>
                    <w:right w:val="single" w:sz="4" w:space="0" w:color="auto"/>
                  </w:tcBorders>
                  <w:shd w:val="clear" w:color="000000" w:fill="BDD7EE"/>
                  <w:vAlign w:val="center"/>
                </w:tcPr>
                <w:p w14:paraId="4EEA43AE"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70</w:t>
                  </w:r>
                </w:p>
              </w:tc>
              <w:tc>
                <w:tcPr>
                  <w:tcW w:w="576" w:type="dxa"/>
                  <w:tcBorders>
                    <w:top w:val="nil"/>
                    <w:left w:val="nil"/>
                    <w:bottom w:val="single" w:sz="4" w:space="0" w:color="auto"/>
                    <w:right w:val="single" w:sz="4" w:space="0" w:color="auto"/>
                  </w:tcBorders>
                  <w:shd w:val="clear" w:color="000000" w:fill="BDD7EE"/>
                  <w:vAlign w:val="center"/>
                </w:tcPr>
                <w:p w14:paraId="0C3336A4"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89</w:t>
                  </w:r>
                </w:p>
              </w:tc>
              <w:tc>
                <w:tcPr>
                  <w:tcW w:w="576" w:type="dxa"/>
                  <w:tcBorders>
                    <w:top w:val="nil"/>
                    <w:left w:val="nil"/>
                    <w:bottom w:val="single" w:sz="4" w:space="0" w:color="auto"/>
                    <w:right w:val="single" w:sz="4" w:space="0" w:color="auto"/>
                  </w:tcBorders>
                  <w:shd w:val="clear" w:color="000000" w:fill="BDD7EE"/>
                  <w:vAlign w:val="center"/>
                </w:tcPr>
                <w:p w14:paraId="23C3EF8C"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A157EA">
                    <w:rPr>
                      <w:rFonts w:ascii="Calibri" w:eastAsia="Times New Roman" w:hAnsi="Calibri" w:cs="Calibri"/>
                      <w:sz w:val="22"/>
                      <w:szCs w:val="22"/>
                      <w:highlight w:val="yellow"/>
                      <w:lang w:val="en-US" w:eastAsia="zh-CN"/>
                    </w:rPr>
                    <w:t>66</w:t>
                  </w:r>
                </w:p>
              </w:tc>
              <w:tc>
                <w:tcPr>
                  <w:tcW w:w="576" w:type="dxa"/>
                  <w:tcBorders>
                    <w:top w:val="nil"/>
                    <w:left w:val="nil"/>
                    <w:bottom w:val="single" w:sz="4" w:space="0" w:color="auto"/>
                    <w:right w:val="single" w:sz="4" w:space="0" w:color="auto"/>
                  </w:tcBorders>
                  <w:shd w:val="clear" w:color="000000" w:fill="BDD7EE"/>
                  <w:vAlign w:val="center"/>
                  <w:hideMark/>
                </w:tcPr>
                <w:p w14:paraId="2EC989A7"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576" w:type="dxa"/>
                  <w:tcBorders>
                    <w:top w:val="nil"/>
                    <w:left w:val="nil"/>
                    <w:bottom w:val="single" w:sz="4" w:space="0" w:color="auto"/>
                    <w:right w:val="single" w:sz="4" w:space="0" w:color="auto"/>
                  </w:tcBorders>
                  <w:shd w:val="clear" w:color="000000" w:fill="BDD7EE"/>
                  <w:vAlign w:val="center"/>
                  <w:hideMark/>
                </w:tcPr>
                <w:p w14:paraId="04B2A390"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8" w:type="dxa"/>
                  <w:tcBorders>
                    <w:top w:val="nil"/>
                    <w:left w:val="nil"/>
                    <w:bottom w:val="single" w:sz="4" w:space="0" w:color="auto"/>
                    <w:right w:val="single" w:sz="8" w:space="0" w:color="auto"/>
                  </w:tcBorders>
                  <w:shd w:val="clear" w:color="000000" w:fill="92D050"/>
                  <w:vAlign w:val="center"/>
                  <w:hideMark/>
                </w:tcPr>
                <w:p w14:paraId="54398143"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A157EA">
                    <w:rPr>
                      <w:rFonts w:ascii="Calibri" w:eastAsia="Times New Roman" w:hAnsi="Calibri" w:cs="Calibri"/>
                      <w:b/>
                      <w:bCs/>
                      <w:color w:val="000000"/>
                      <w:sz w:val="22"/>
                      <w:szCs w:val="22"/>
                      <w:highlight w:val="yellow"/>
                      <w:lang w:val="en-US" w:eastAsia="zh-CN"/>
                    </w:rPr>
                    <w:t>70</w:t>
                  </w:r>
                </w:p>
              </w:tc>
              <w:tc>
                <w:tcPr>
                  <w:tcW w:w="1765" w:type="dxa"/>
                  <w:gridSpan w:val="2"/>
                  <w:vAlign w:val="center"/>
                  <w:hideMark/>
                </w:tcPr>
                <w:p w14:paraId="3D20B8CA" w14:textId="77777777" w:rsidR="00862828" w:rsidRPr="00687C66" w:rsidRDefault="00862828" w:rsidP="00862828">
                  <w:pPr>
                    <w:spacing w:after="0" w:line="240" w:lineRule="auto"/>
                    <w:rPr>
                      <w:rFonts w:eastAsia="Times New Roman"/>
                      <w:lang w:val="en-US" w:eastAsia="zh-CN"/>
                    </w:rPr>
                  </w:pPr>
                </w:p>
              </w:tc>
            </w:tr>
          </w:tbl>
          <w:p w14:paraId="4BAEDC3D" w14:textId="77777777" w:rsidR="00862828" w:rsidRDefault="00862828" w:rsidP="00862828">
            <w:pPr>
              <w:widowControl w:val="0"/>
              <w:overflowPunct/>
              <w:autoSpaceDE/>
              <w:autoSpaceDN/>
              <w:adjustRightInd/>
              <w:spacing w:after="120" w:line="240" w:lineRule="auto"/>
              <w:ind w:right="28"/>
              <w:textAlignment w:val="auto"/>
              <w:rPr>
                <w:rFonts w:eastAsiaTheme="minorEastAsia"/>
                <w:color w:val="0070C0"/>
                <w:lang w:val="en-US" w:eastAsia="zh-CN"/>
              </w:rPr>
            </w:pPr>
          </w:p>
          <w:p w14:paraId="0E43DACB" w14:textId="77777777" w:rsidR="00862828" w:rsidRDefault="00862828" w:rsidP="0086282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TDLA</w:t>
            </w:r>
          </w:p>
          <w:tbl>
            <w:tblPr>
              <w:tblW w:w="9064" w:type="dxa"/>
              <w:tblLayout w:type="fixed"/>
              <w:tblCellMar>
                <w:top w:w="15" w:type="dxa"/>
              </w:tblCellMar>
              <w:tblLook w:val="04A0" w:firstRow="1" w:lastRow="0" w:firstColumn="1" w:lastColumn="0" w:noHBand="0" w:noVBand="1"/>
            </w:tblPr>
            <w:tblGrid>
              <w:gridCol w:w="467"/>
              <w:gridCol w:w="686"/>
              <w:gridCol w:w="860"/>
              <w:gridCol w:w="763"/>
              <w:gridCol w:w="576"/>
              <w:gridCol w:w="576"/>
              <w:gridCol w:w="576"/>
              <w:gridCol w:w="576"/>
              <w:gridCol w:w="576"/>
              <w:gridCol w:w="576"/>
              <w:gridCol w:w="576"/>
              <w:gridCol w:w="856"/>
              <w:gridCol w:w="1400"/>
            </w:tblGrid>
            <w:tr w:rsidR="00862828" w:rsidRPr="00687C66" w14:paraId="372082E4" w14:textId="77777777" w:rsidTr="000A7009">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D4DEC"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FR</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34F12"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PRS BW (PRBs)</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CD3470"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SCS(kHz)</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190CB"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88" w:type="dxa"/>
                  <w:gridSpan w:val="9"/>
                  <w:tcBorders>
                    <w:top w:val="single" w:sz="8" w:space="0" w:color="auto"/>
                    <w:left w:val="single" w:sz="8" w:space="0" w:color="auto"/>
                    <w:bottom w:val="single" w:sz="4" w:space="0" w:color="auto"/>
                    <w:right w:val="single" w:sz="4" w:space="0" w:color="auto"/>
                  </w:tcBorders>
                  <w:shd w:val="clear" w:color="auto" w:fill="auto"/>
                  <w:vAlign w:val="center"/>
                  <w:hideMark/>
                </w:tcPr>
                <w:p w14:paraId="14FC8900"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Requirement(N.A.)</w:t>
                  </w:r>
                </w:p>
              </w:tc>
            </w:tr>
            <w:tr w:rsidR="00862828" w:rsidRPr="00687C66" w14:paraId="718DC321" w14:textId="77777777" w:rsidTr="000A7009">
              <w:trPr>
                <w:gridAfter w:val="1"/>
                <w:wAfter w:w="1400" w:type="dxa"/>
                <w:trHeight w:val="400"/>
              </w:trPr>
              <w:tc>
                <w:tcPr>
                  <w:tcW w:w="467" w:type="dxa"/>
                  <w:vMerge/>
                  <w:tcBorders>
                    <w:top w:val="single" w:sz="4" w:space="0" w:color="auto"/>
                    <w:left w:val="single" w:sz="4" w:space="0" w:color="auto"/>
                    <w:bottom w:val="single" w:sz="4" w:space="0" w:color="auto"/>
                    <w:right w:val="single" w:sz="4" w:space="0" w:color="auto"/>
                  </w:tcBorders>
                  <w:vAlign w:val="center"/>
                  <w:hideMark/>
                </w:tcPr>
                <w:p w14:paraId="754A4003" w14:textId="77777777" w:rsidR="00862828" w:rsidRPr="00687C66" w:rsidRDefault="00862828" w:rsidP="00862828">
                  <w:pPr>
                    <w:spacing w:after="0" w:line="240" w:lineRule="auto"/>
                    <w:rPr>
                      <w:rFonts w:ascii="Calibri" w:eastAsia="Times New Roman" w:hAnsi="Calibri" w:cs="Calibri"/>
                      <w:b/>
                      <w:bCs/>
                      <w:sz w:val="22"/>
                      <w:szCs w:val="22"/>
                      <w:lang w:val="en-US" w:eastAsia="zh-CN"/>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14:paraId="3C86B577" w14:textId="77777777" w:rsidR="00862828" w:rsidRPr="00687C66" w:rsidRDefault="00862828" w:rsidP="00862828">
                  <w:pPr>
                    <w:spacing w:after="0" w:line="240" w:lineRule="auto"/>
                    <w:rPr>
                      <w:rFonts w:ascii="Calibri" w:eastAsia="Times New Roman" w:hAnsi="Calibri" w:cs="Calibri"/>
                      <w:b/>
                      <w:bCs/>
                      <w:sz w:val="22"/>
                      <w:szCs w:val="22"/>
                      <w:lang w:val="en-US"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6EC722C" w14:textId="77777777" w:rsidR="00862828" w:rsidRPr="00687C66" w:rsidRDefault="00862828" w:rsidP="00862828">
                  <w:pPr>
                    <w:spacing w:after="0" w:line="240" w:lineRule="auto"/>
                    <w:rPr>
                      <w:rFonts w:ascii="Calibri" w:eastAsia="Times New Roman" w:hAnsi="Calibri" w:cs="Calibri"/>
                      <w:b/>
                      <w:bCs/>
                      <w:sz w:val="22"/>
                      <w:szCs w:val="22"/>
                      <w:lang w:val="en-US"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07E4B098" w14:textId="77777777" w:rsidR="00862828" w:rsidRPr="00687C66" w:rsidRDefault="00862828" w:rsidP="00862828">
                  <w:pPr>
                    <w:spacing w:after="0" w:line="240" w:lineRule="auto"/>
                    <w:rPr>
                      <w:rFonts w:ascii="Calibri" w:eastAsia="Times New Roman" w:hAnsi="Calibri" w:cs="Calibri"/>
                      <w:b/>
                      <w:bCs/>
                      <w:sz w:val="22"/>
                      <w:szCs w:val="22"/>
                      <w:lang w:val="en-US" w:eastAsia="zh-CN"/>
                    </w:rPr>
                  </w:pPr>
                </w:p>
              </w:tc>
              <w:tc>
                <w:tcPr>
                  <w:tcW w:w="576" w:type="dxa"/>
                  <w:tcBorders>
                    <w:top w:val="nil"/>
                    <w:left w:val="single" w:sz="8" w:space="0" w:color="auto"/>
                    <w:bottom w:val="single" w:sz="4" w:space="0" w:color="auto"/>
                    <w:right w:val="nil"/>
                  </w:tcBorders>
                  <w:shd w:val="clear" w:color="auto" w:fill="auto"/>
                  <w:vAlign w:val="center"/>
                  <w:hideMark/>
                </w:tcPr>
                <w:p w14:paraId="6B5769F1" w14:textId="77777777" w:rsidR="00862828" w:rsidRPr="00687C66" w:rsidRDefault="00862828" w:rsidP="00862828">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Intel</w:t>
                  </w:r>
                </w:p>
              </w:tc>
              <w:tc>
                <w:tcPr>
                  <w:tcW w:w="576" w:type="dxa"/>
                  <w:tcBorders>
                    <w:top w:val="nil"/>
                    <w:left w:val="single" w:sz="4" w:space="0" w:color="auto"/>
                    <w:bottom w:val="single" w:sz="4" w:space="0" w:color="auto"/>
                    <w:right w:val="single" w:sz="4" w:space="0" w:color="auto"/>
                  </w:tcBorders>
                  <w:shd w:val="clear" w:color="auto" w:fill="auto"/>
                  <w:vAlign w:val="center"/>
                  <w:hideMark/>
                </w:tcPr>
                <w:p w14:paraId="138841A2"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Ericsson</w:t>
                  </w:r>
                </w:p>
              </w:tc>
              <w:tc>
                <w:tcPr>
                  <w:tcW w:w="576" w:type="dxa"/>
                  <w:tcBorders>
                    <w:top w:val="nil"/>
                    <w:left w:val="nil"/>
                    <w:bottom w:val="single" w:sz="4" w:space="0" w:color="auto"/>
                    <w:right w:val="single" w:sz="4" w:space="0" w:color="auto"/>
                  </w:tcBorders>
                  <w:shd w:val="clear" w:color="auto" w:fill="auto"/>
                  <w:vAlign w:val="center"/>
                  <w:hideMark/>
                </w:tcPr>
                <w:p w14:paraId="6D4A99B9"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vivo</w:t>
                  </w:r>
                </w:p>
              </w:tc>
              <w:tc>
                <w:tcPr>
                  <w:tcW w:w="576" w:type="dxa"/>
                  <w:tcBorders>
                    <w:top w:val="nil"/>
                    <w:left w:val="nil"/>
                    <w:bottom w:val="single" w:sz="4" w:space="0" w:color="auto"/>
                    <w:right w:val="single" w:sz="4" w:space="0" w:color="auto"/>
                  </w:tcBorders>
                  <w:shd w:val="clear" w:color="auto" w:fill="auto"/>
                  <w:vAlign w:val="center"/>
                  <w:hideMark/>
                </w:tcPr>
                <w:p w14:paraId="61F83F0C"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Huawei</w:t>
                  </w:r>
                </w:p>
              </w:tc>
              <w:tc>
                <w:tcPr>
                  <w:tcW w:w="576" w:type="dxa"/>
                  <w:tcBorders>
                    <w:top w:val="nil"/>
                    <w:left w:val="nil"/>
                    <w:bottom w:val="single" w:sz="4" w:space="0" w:color="auto"/>
                    <w:right w:val="single" w:sz="4" w:space="0" w:color="auto"/>
                  </w:tcBorders>
                  <w:shd w:val="clear" w:color="auto" w:fill="auto"/>
                  <w:vAlign w:val="center"/>
                  <w:hideMark/>
                </w:tcPr>
                <w:p w14:paraId="0B979E7B"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QC</w:t>
                  </w:r>
                </w:p>
              </w:tc>
              <w:tc>
                <w:tcPr>
                  <w:tcW w:w="576" w:type="dxa"/>
                  <w:tcBorders>
                    <w:top w:val="nil"/>
                    <w:left w:val="nil"/>
                    <w:bottom w:val="single" w:sz="4" w:space="0" w:color="auto"/>
                    <w:right w:val="single" w:sz="4" w:space="0" w:color="auto"/>
                  </w:tcBorders>
                  <w:shd w:val="clear" w:color="auto" w:fill="auto"/>
                  <w:vAlign w:val="center"/>
                  <w:hideMark/>
                </w:tcPr>
                <w:p w14:paraId="52A79678"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CATT</w:t>
                  </w:r>
                </w:p>
              </w:tc>
              <w:tc>
                <w:tcPr>
                  <w:tcW w:w="576" w:type="dxa"/>
                  <w:tcBorders>
                    <w:top w:val="nil"/>
                    <w:left w:val="nil"/>
                    <w:bottom w:val="single" w:sz="4" w:space="0" w:color="auto"/>
                    <w:right w:val="single" w:sz="4" w:space="0" w:color="auto"/>
                  </w:tcBorders>
                  <w:shd w:val="clear" w:color="auto" w:fill="auto"/>
                  <w:vAlign w:val="center"/>
                  <w:hideMark/>
                </w:tcPr>
                <w:p w14:paraId="024465DF"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OPPO</w:t>
                  </w:r>
                </w:p>
              </w:tc>
              <w:tc>
                <w:tcPr>
                  <w:tcW w:w="856" w:type="dxa"/>
                  <w:tcBorders>
                    <w:top w:val="nil"/>
                    <w:left w:val="nil"/>
                    <w:bottom w:val="single" w:sz="4" w:space="0" w:color="auto"/>
                    <w:right w:val="single" w:sz="8" w:space="0" w:color="auto"/>
                  </w:tcBorders>
                  <w:shd w:val="clear" w:color="000000" w:fill="92D050"/>
                  <w:vAlign w:val="center"/>
                  <w:hideMark/>
                </w:tcPr>
                <w:p w14:paraId="1504BB2F"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avg</w:t>
                  </w:r>
                </w:p>
              </w:tc>
            </w:tr>
            <w:tr w:rsidR="00862828" w:rsidRPr="00687C66" w14:paraId="625EDD51" w14:textId="77777777" w:rsidTr="000A7009">
              <w:trPr>
                <w:gridAfter w:val="1"/>
                <w:wAfter w:w="1400" w:type="dxa"/>
                <w:trHeight w:val="183"/>
              </w:trPr>
              <w:tc>
                <w:tcPr>
                  <w:tcW w:w="467" w:type="dxa"/>
                  <w:tcBorders>
                    <w:top w:val="nil"/>
                    <w:left w:val="single" w:sz="4" w:space="0" w:color="auto"/>
                    <w:bottom w:val="nil"/>
                    <w:right w:val="single" w:sz="4" w:space="0" w:color="auto"/>
                  </w:tcBorders>
                  <w:shd w:val="clear" w:color="auto" w:fill="auto"/>
                  <w:vAlign w:val="center"/>
                  <w:hideMark/>
                </w:tcPr>
                <w:p w14:paraId="6683BDA6"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FR1</w:t>
                  </w:r>
                </w:p>
              </w:tc>
              <w:tc>
                <w:tcPr>
                  <w:tcW w:w="686" w:type="dxa"/>
                  <w:tcBorders>
                    <w:top w:val="nil"/>
                    <w:left w:val="nil"/>
                    <w:bottom w:val="single" w:sz="4" w:space="0" w:color="auto"/>
                    <w:right w:val="single" w:sz="4" w:space="0" w:color="auto"/>
                  </w:tcBorders>
                  <w:shd w:val="clear" w:color="auto" w:fill="auto"/>
                  <w:vAlign w:val="center"/>
                  <w:hideMark/>
                </w:tcPr>
                <w:p w14:paraId="670F8276"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60" w:type="dxa"/>
                  <w:tcBorders>
                    <w:top w:val="nil"/>
                    <w:left w:val="nil"/>
                    <w:bottom w:val="single" w:sz="4" w:space="0" w:color="auto"/>
                    <w:right w:val="single" w:sz="4" w:space="0" w:color="auto"/>
                  </w:tcBorders>
                  <w:shd w:val="clear" w:color="auto" w:fill="auto"/>
                  <w:vAlign w:val="center"/>
                  <w:hideMark/>
                </w:tcPr>
                <w:p w14:paraId="590CDE0E"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30</w:t>
                  </w:r>
                </w:p>
              </w:tc>
              <w:tc>
                <w:tcPr>
                  <w:tcW w:w="763" w:type="dxa"/>
                  <w:tcBorders>
                    <w:top w:val="nil"/>
                    <w:left w:val="nil"/>
                    <w:bottom w:val="single" w:sz="4" w:space="0" w:color="auto"/>
                    <w:right w:val="single" w:sz="4" w:space="0" w:color="auto"/>
                  </w:tcBorders>
                  <w:shd w:val="clear" w:color="auto" w:fill="auto"/>
                  <w:vAlign w:val="center"/>
                  <w:hideMark/>
                </w:tcPr>
                <w:p w14:paraId="5DAF9C38"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4</w:t>
                  </w:r>
                </w:p>
              </w:tc>
              <w:tc>
                <w:tcPr>
                  <w:tcW w:w="576" w:type="dxa"/>
                  <w:tcBorders>
                    <w:top w:val="nil"/>
                    <w:left w:val="single" w:sz="4" w:space="0" w:color="auto"/>
                    <w:bottom w:val="single" w:sz="4" w:space="0" w:color="auto"/>
                    <w:right w:val="single" w:sz="4" w:space="0" w:color="auto"/>
                  </w:tcBorders>
                  <w:shd w:val="clear" w:color="000000" w:fill="BDD7EE"/>
                  <w:vAlign w:val="center"/>
                </w:tcPr>
                <w:p w14:paraId="35090815"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169</w:t>
                  </w:r>
                </w:p>
              </w:tc>
              <w:tc>
                <w:tcPr>
                  <w:tcW w:w="576" w:type="dxa"/>
                  <w:tcBorders>
                    <w:top w:val="nil"/>
                    <w:left w:val="nil"/>
                    <w:bottom w:val="single" w:sz="4" w:space="0" w:color="auto"/>
                    <w:right w:val="single" w:sz="4" w:space="0" w:color="auto"/>
                  </w:tcBorders>
                  <w:shd w:val="clear" w:color="000000" w:fill="BDD7EE"/>
                  <w:vAlign w:val="center"/>
                </w:tcPr>
                <w:p w14:paraId="3687CB25"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93</w:t>
                  </w:r>
                </w:p>
              </w:tc>
              <w:tc>
                <w:tcPr>
                  <w:tcW w:w="576" w:type="dxa"/>
                  <w:tcBorders>
                    <w:top w:val="nil"/>
                    <w:left w:val="nil"/>
                    <w:bottom w:val="single" w:sz="4" w:space="0" w:color="auto"/>
                    <w:right w:val="single" w:sz="4" w:space="0" w:color="auto"/>
                  </w:tcBorders>
                  <w:shd w:val="clear" w:color="000000" w:fill="BDD7EE"/>
                  <w:vAlign w:val="center"/>
                </w:tcPr>
                <w:p w14:paraId="12892927"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144</w:t>
                  </w:r>
                </w:p>
              </w:tc>
              <w:tc>
                <w:tcPr>
                  <w:tcW w:w="576" w:type="dxa"/>
                  <w:tcBorders>
                    <w:top w:val="nil"/>
                    <w:left w:val="nil"/>
                    <w:bottom w:val="single" w:sz="4" w:space="0" w:color="auto"/>
                    <w:right w:val="single" w:sz="4" w:space="0" w:color="auto"/>
                  </w:tcBorders>
                  <w:shd w:val="clear" w:color="000000" w:fill="BDD7EE"/>
                  <w:vAlign w:val="center"/>
                </w:tcPr>
                <w:p w14:paraId="32FC876C"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113</w:t>
                  </w:r>
                </w:p>
              </w:tc>
              <w:tc>
                <w:tcPr>
                  <w:tcW w:w="576" w:type="dxa"/>
                  <w:tcBorders>
                    <w:top w:val="nil"/>
                    <w:left w:val="nil"/>
                    <w:bottom w:val="single" w:sz="4" w:space="0" w:color="auto"/>
                    <w:right w:val="single" w:sz="4" w:space="0" w:color="auto"/>
                  </w:tcBorders>
                  <w:shd w:val="clear" w:color="000000" w:fill="BDD7EE"/>
                  <w:vAlign w:val="center"/>
                </w:tcPr>
                <w:p w14:paraId="1CE4144D"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A157EA">
                    <w:rPr>
                      <w:rFonts w:ascii="Calibri" w:eastAsia="Times New Roman" w:hAnsi="Calibri" w:cs="Calibri"/>
                      <w:sz w:val="22"/>
                      <w:szCs w:val="22"/>
                      <w:highlight w:val="yellow"/>
                      <w:lang w:val="en-US" w:eastAsia="zh-CN"/>
                    </w:rPr>
                    <w:t>97</w:t>
                  </w:r>
                </w:p>
              </w:tc>
              <w:tc>
                <w:tcPr>
                  <w:tcW w:w="576" w:type="dxa"/>
                  <w:tcBorders>
                    <w:top w:val="nil"/>
                    <w:left w:val="nil"/>
                    <w:bottom w:val="single" w:sz="4" w:space="0" w:color="auto"/>
                    <w:right w:val="single" w:sz="4" w:space="0" w:color="auto"/>
                  </w:tcBorders>
                  <w:shd w:val="clear" w:color="000000" w:fill="BDD7EE"/>
                  <w:vAlign w:val="center"/>
                  <w:hideMark/>
                </w:tcPr>
                <w:p w14:paraId="74EB8E2F"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576" w:type="dxa"/>
                  <w:tcBorders>
                    <w:top w:val="nil"/>
                    <w:left w:val="nil"/>
                    <w:bottom w:val="single" w:sz="4" w:space="0" w:color="auto"/>
                    <w:right w:val="single" w:sz="4" w:space="0" w:color="auto"/>
                  </w:tcBorders>
                  <w:shd w:val="clear" w:color="000000" w:fill="BDD7EE"/>
                  <w:vAlign w:val="center"/>
                  <w:hideMark/>
                </w:tcPr>
                <w:p w14:paraId="0BBA9478" w14:textId="77777777" w:rsidR="00862828" w:rsidRPr="00687C66" w:rsidRDefault="00862828" w:rsidP="00862828">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56" w:type="dxa"/>
                  <w:tcBorders>
                    <w:top w:val="nil"/>
                    <w:left w:val="nil"/>
                    <w:bottom w:val="single" w:sz="4" w:space="0" w:color="auto"/>
                    <w:right w:val="single" w:sz="8" w:space="0" w:color="auto"/>
                  </w:tcBorders>
                  <w:shd w:val="clear" w:color="000000" w:fill="92D050"/>
                  <w:vAlign w:val="center"/>
                  <w:hideMark/>
                </w:tcPr>
                <w:p w14:paraId="0FDE6895" w14:textId="77777777" w:rsidR="00862828" w:rsidRPr="00687C66" w:rsidRDefault="00862828" w:rsidP="00862828">
                  <w:pPr>
                    <w:spacing w:after="0" w:line="240" w:lineRule="auto"/>
                    <w:jc w:val="center"/>
                    <w:rPr>
                      <w:rFonts w:ascii="Calibri" w:eastAsia="Times New Roman" w:hAnsi="Calibri" w:cs="Calibri"/>
                      <w:b/>
                      <w:bCs/>
                      <w:color w:val="000000"/>
                      <w:sz w:val="22"/>
                      <w:szCs w:val="22"/>
                      <w:lang w:val="en-US" w:eastAsia="zh-CN"/>
                    </w:rPr>
                  </w:pPr>
                  <w:r w:rsidRPr="00A157EA">
                    <w:rPr>
                      <w:rFonts w:ascii="Calibri" w:eastAsia="Times New Roman" w:hAnsi="Calibri" w:cs="Calibri"/>
                      <w:b/>
                      <w:bCs/>
                      <w:color w:val="000000"/>
                      <w:sz w:val="22"/>
                      <w:szCs w:val="22"/>
                      <w:highlight w:val="yellow"/>
                      <w:lang w:val="en-US" w:eastAsia="zh-CN"/>
                    </w:rPr>
                    <w:t>118</w:t>
                  </w:r>
                </w:p>
              </w:tc>
            </w:tr>
          </w:tbl>
          <w:p w14:paraId="60D65AAB" w14:textId="77777777" w:rsidR="00C126E3" w:rsidRDefault="00C126E3" w:rsidP="00C126E3">
            <w:pPr>
              <w:widowControl w:val="0"/>
              <w:spacing w:after="120" w:line="240" w:lineRule="auto"/>
              <w:ind w:right="28"/>
              <w:rPr>
                <w:rFonts w:eastAsiaTheme="minorEastAsia"/>
                <w:color w:val="0070C0"/>
                <w:lang w:val="en-US" w:eastAsia="zh-CN"/>
              </w:rPr>
            </w:pPr>
          </w:p>
        </w:tc>
      </w:tr>
      <w:tr w:rsidR="00C126E3" w14:paraId="60D65AAF" w14:textId="77777777">
        <w:tc>
          <w:tcPr>
            <w:tcW w:w="1236" w:type="dxa"/>
          </w:tcPr>
          <w:p w14:paraId="60D65AAD" w14:textId="69C723D6" w:rsidR="00C126E3" w:rsidRDefault="00DA6375" w:rsidP="00C126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D65AAE" w14:textId="2054667E" w:rsidR="00C126E3" w:rsidRDefault="00DA6375" w:rsidP="00DA6375">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derive the requirement based on average of simulation results.</w:t>
            </w:r>
          </w:p>
        </w:tc>
      </w:tr>
      <w:tr w:rsidR="007A6675" w14:paraId="60D65AB2" w14:textId="77777777">
        <w:tc>
          <w:tcPr>
            <w:tcW w:w="1236" w:type="dxa"/>
          </w:tcPr>
          <w:p w14:paraId="60D65AB0" w14:textId="7CE18BFC" w:rsidR="007A6675" w:rsidRDefault="007A6675" w:rsidP="007A66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0D65AB1" w14:textId="73C43C87" w:rsidR="007A6675" w:rsidRDefault="007A6675" w:rsidP="007A6675">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accuracy requirements are derived from simulation results.</w:t>
            </w:r>
          </w:p>
        </w:tc>
      </w:tr>
      <w:tr w:rsidR="00C126E3" w14:paraId="60D65AB5" w14:textId="77777777">
        <w:tc>
          <w:tcPr>
            <w:tcW w:w="1236" w:type="dxa"/>
          </w:tcPr>
          <w:p w14:paraId="60D65AB3" w14:textId="77777777" w:rsidR="00C126E3" w:rsidRDefault="00C126E3" w:rsidP="00C126E3">
            <w:pPr>
              <w:spacing w:after="120"/>
              <w:rPr>
                <w:rFonts w:eastAsiaTheme="minorEastAsia"/>
                <w:color w:val="0070C0"/>
                <w:lang w:val="en-US" w:eastAsia="zh-CN"/>
              </w:rPr>
            </w:pPr>
          </w:p>
        </w:tc>
        <w:tc>
          <w:tcPr>
            <w:tcW w:w="8395" w:type="dxa"/>
          </w:tcPr>
          <w:p w14:paraId="60D65AB4" w14:textId="77777777" w:rsidR="00C126E3" w:rsidRDefault="00C126E3" w:rsidP="00C126E3">
            <w:pPr>
              <w:widowControl w:val="0"/>
              <w:spacing w:after="120" w:line="240" w:lineRule="auto"/>
              <w:ind w:right="28"/>
              <w:rPr>
                <w:rFonts w:eastAsiaTheme="minorEastAsia"/>
                <w:color w:val="0070C0"/>
                <w:lang w:val="en-US" w:eastAsia="zh-CN"/>
              </w:rPr>
            </w:pPr>
          </w:p>
        </w:tc>
      </w:tr>
      <w:tr w:rsidR="00C126E3" w14:paraId="60D65AB8" w14:textId="77777777">
        <w:tc>
          <w:tcPr>
            <w:tcW w:w="1236" w:type="dxa"/>
          </w:tcPr>
          <w:p w14:paraId="60D65AB6" w14:textId="77777777" w:rsidR="00C126E3" w:rsidRDefault="00C126E3" w:rsidP="00C126E3">
            <w:pPr>
              <w:spacing w:after="120"/>
              <w:rPr>
                <w:rFonts w:eastAsiaTheme="minorEastAsia"/>
                <w:color w:val="0070C0"/>
                <w:lang w:val="en-US" w:eastAsia="zh-CN"/>
              </w:rPr>
            </w:pPr>
          </w:p>
        </w:tc>
        <w:tc>
          <w:tcPr>
            <w:tcW w:w="8395" w:type="dxa"/>
          </w:tcPr>
          <w:p w14:paraId="60D65AB7" w14:textId="77777777" w:rsidR="00C126E3" w:rsidRDefault="00C126E3" w:rsidP="00C126E3">
            <w:pPr>
              <w:widowControl w:val="0"/>
              <w:spacing w:after="120" w:line="240" w:lineRule="auto"/>
              <w:ind w:right="28"/>
              <w:rPr>
                <w:rFonts w:eastAsiaTheme="minorEastAsia"/>
                <w:color w:val="0070C0"/>
                <w:lang w:val="en-US" w:eastAsia="zh-CN"/>
              </w:rPr>
            </w:pPr>
          </w:p>
        </w:tc>
      </w:tr>
    </w:tbl>
    <w:p w14:paraId="60D65AB9" w14:textId="77777777" w:rsidR="00E152C0" w:rsidRDefault="00E152C0">
      <w:pPr>
        <w:rPr>
          <w:rFonts w:eastAsiaTheme="minorEastAsia"/>
          <w:lang w:val="en-US" w:eastAsia="zh-CN"/>
        </w:rPr>
      </w:pPr>
    </w:p>
    <w:p w14:paraId="60D65ABA" w14:textId="77777777" w:rsidR="00E152C0" w:rsidRDefault="0042447B">
      <w:pPr>
        <w:pStyle w:val="Heading3"/>
      </w:pPr>
      <w:r>
        <w:t>CRs/TPs</w:t>
      </w:r>
    </w:p>
    <w:p w14:paraId="60D65ABB" w14:textId="77777777" w:rsidR="00E152C0" w:rsidRDefault="0042447B">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60D65ABC" w14:textId="77777777" w:rsidR="00E152C0" w:rsidRDefault="00E152C0">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E152C0" w14:paraId="60D65ABF" w14:textId="77777777">
        <w:tc>
          <w:tcPr>
            <w:tcW w:w="1242" w:type="dxa"/>
          </w:tcPr>
          <w:p w14:paraId="60D65ABD"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D65ABE"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198" w14:paraId="60D65AC2" w14:textId="77777777">
        <w:tc>
          <w:tcPr>
            <w:tcW w:w="1242" w:type="dxa"/>
            <w:vMerge w:val="restart"/>
          </w:tcPr>
          <w:p w14:paraId="60D65AC0" w14:textId="77777777" w:rsidR="00581198" w:rsidRDefault="00980182" w:rsidP="00581198">
            <w:pPr>
              <w:spacing w:after="120"/>
              <w:rPr>
                <w:rFonts w:eastAsiaTheme="minorEastAsia"/>
                <w:color w:val="0070C0"/>
                <w:lang w:val="en-US" w:eastAsia="zh-CN"/>
              </w:rPr>
            </w:pPr>
            <w:hyperlink r:id="rId23" w:history="1">
              <w:r w:rsidR="00581198">
                <w:rPr>
                  <w:rStyle w:val="Hyperlink"/>
                  <w:rFonts w:ascii="Arial" w:eastAsia="Times New Roman" w:hAnsi="Arial" w:cs="Arial"/>
                  <w:b/>
                  <w:bCs/>
                  <w:sz w:val="16"/>
                  <w:szCs w:val="16"/>
                  <w:lang w:val="en-US" w:eastAsia="zh-CN"/>
                </w:rPr>
                <w:t>R4-2114283</w:t>
              </w:r>
            </w:hyperlink>
            <w:r w:rsidR="00581198">
              <w:rPr>
                <w:rFonts w:eastAsiaTheme="minorEastAsia"/>
                <w:color w:val="0070C0"/>
                <w:lang w:val="en-US" w:eastAsia="zh-CN"/>
              </w:rPr>
              <w:t xml:space="preserve"> (Huawei, Hi Silicon)</w:t>
            </w:r>
          </w:p>
        </w:tc>
        <w:tc>
          <w:tcPr>
            <w:tcW w:w="8615" w:type="dxa"/>
          </w:tcPr>
          <w:p w14:paraId="60D65AC1" w14:textId="168F23FD" w:rsidR="00581198" w:rsidRDefault="00581198" w:rsidP="00581198">
            <w:pPr>
              <w:spacing w:after="120"/>
              <w:rPr>
                <w:rFonts w:eastAsiaTheme="minorEastAsia"/>
                <w:color w:val="0070C0"/>
                <w:lang w:val="en-US" w:eastAsia="zh-CN"/>
              </w:rPr>
            </w:pPr>
            <w:r>
              <w:rPr>
                <w:rFonts w:eastAsiaTheme="minorEastAsia"/>
                <w:color w:val="0070C0"/>
                <w:lang w:val="en-US" w:eastAsia="zh-CN"/>
              </w:rPr>
              <w:t>Intel: Revision needed to include the agreements of issue 2-5</w:t>
            </w:r>
          </w:p>
        </w:tc>
      </w:tr>
      <w:tr w:rsidR="00581198" w14:paraId="60D65AC5" w14:textId="77777777">
        <w:tc>
          <w:tcPr>
            <w:tcW w:w="1242" w:type="dxa"/>
            <w:vMerge/>
          </w:tcPr>
          <w:p w14:paraId="60D65AC3" w14:textId="77777777" w:rsidR="00581198" w:rsidRDefault="00581198" w:rsidP="00581198">
            <w:pPr>
              <w:spacing w:after="120"/>
              <w:rPr>
                <w:rFonts w:eastAsiaTheme="minorEastAsia"/>
                <w:color w:val="0070C0"/>
                <w:lang w:val="en-US" w:eastAsia="zh-CN"/>
              </w:rPr>
            </w:pPr>
          </w:p>
        </w:tc>
        <w:tc>
          <w:tcPr>
            <w:tcW w:w="8615" w:type="dxa"/>
          </w:tcPr>
          <w:p w14:paraId="60D65AC4" w14:textId="1C0B7A80" w:rsidR="00581198" w:rsidRDefault="00F55C37" w:rsidP="00581198">
            <w:pPr>
              <w:spacing w:after="120"/>
              <w:rPr>
                <w:rFonts w:eastAsiaTheme="minorEastAsia"/>
                <w:color w:val="0070C0"/>
                <w:lang w:val="en-US" w:eastAsia="zh-CN"/>
              </w:rPr>
            </w:pPr>
            <w:r>
              <w:rPr>
                <w:rFonts w:eastAsiaTheme="minorEastAsia"/>
                <w:color w:val="0070C0"/>
                <w:lang w:val="en-US" w:eastAsia="zh-CN"/>
              </w:rPr>
              <w:t>Qualcomm2: Pending issue 2-2</w:t>
            </w:r>
          </w:p>
        </w:tc>
      </w:tr>
      <w:tr w:rsidR="00581198" w14:paraId="60D65AC8" w14:textId="77777777">
        <w:tc>
          <w:tcPr>
            <w:tcW w:w="1242" w:type="dxa"/>
            <w:vMerge/>
          </w:tcPr>
          <w:p w14:paraId="60D65AC6" w14:textId="77777777" w:rsidR="00581198" w:rsidRDefault="00581198" w:rsidP="00581198">
            <w:pPr>
              <w:spacing w:after="120"/>
              <w:rPr>
                <w:rFonts w:eastAsiaTheme="minorEastAsia"/>
                <w:color w:val="0070C0"/>
                <w:lang w:val="en-US" w:eastAsia="zh-CN"/>
              </w:rPr>
            </w:pPr>
          </w:p>
        </w:tc>
        <w:tc>
          <w:tcPr>
            <w:tcW w:w="8615" w:type="dxa"/>
          </w:tcPr>
          <w:p w14:paraId="60D65AC7" w14:textId="77777777" w:rsidR="00581198" w:rsidRDefault="00581198" w:rsidP="00581198">
            <w:pPr>
              <w:spacing w:after="120"/>
              <w:rPr>
                <w:rFonts w:eastAsiaTheme="minorEastAsia"/>
                <w:color w:val="0070C0"/>
                <w:lang w:val="en-US" w:eastAsia="zh-CN"/>
              </w:rPr>
            </w:pPr>
          </w:p>
        </w:tc>
      </w:tr>
      <w:tr w:rsidR="00581198" w14:paraId="60D65ACB" w14:textId="77777777">
        <w:tc>
          <w:tcPr>
            <w:tcW w:w="1242" w:type="dxa"/>
            <w:vMerge w:val="restart"/>
          </w:tcPr>
          <w:p w14:paraId="60D65AC9" w14:textId="77777777" w:rsidR="00581198" w:rsidRDefault="00581198" w:rsidP="00581198">
            <w:pPr>
              <w:spacing w:after="120"/>
              <w:rPr>
                <w:rFonts w:eastAsiaTheme="minorEastAsia"/>
                <w:color w:val="0070C0"/>
                <w:lang w:val="en-US" w:eastAsia="zh-CN"/>
              </w:rPr>
            </w:pPr>
          </w:p>
        </w:tc>
        <w:tc>
          <w:tcPr>
            <w:tcW w:w="8615" w:type="dxa"/>
          </w:tcPr>
          <w:p w14:paraId="60D65ACA" w14:textId="77777777" w:rsidR="00581198" w:rsidRDefault="00581198" w:rsidP="00581198">
            <w:pPr>
              <w:spacing w:after="120"/>
              <w:rPr>
                <w:rFonts w:eastAsiaTheme="minorEastAsia"/>
                <w:color w:val="0070C0"/>
                <w:lang w:val="en-US" w:eastAsia="zh-CN"/>
              </w:rPr>
            </w:pPr>
          </w:p>
        </w:tc>
      </w:tr>
      <w:tr w:rsidR="00581198" w14:paraId="60D65ACE" w14:textId="77777777">
        <w:tc>
          <w:tcPr>
            <w:tcW w:w="1242" w:type="dxa"/>
            <w:vMerge/>
          </w:tcPr>
          <w:p w14:paraId="60D65ACC" w14:textId="77777777" w:rsidR="00581198" w:rsidRDefault="00581198" w:rsidP="00581198">
            <w:pPr>
              <w:spacing w:after="120"/>
              <w:rPr>
                <w:rFonts w:eastAsiaTheme="minorEastAsia"/>
                <w:color w:val="0070C0"/>
                <w:lang w:val="en-US" w:eastAsia="zh-CN"/>
              </w:rPr>
            </w:pPr>
          </w:p>
        </w:tc>
        <w:tc>
          <w:tcPr>
            <w:tcW w:w="8615" w:type="dxa"/>
          </w:tcPr>
          <w:p w14:paraId="60D65ACD" w14:textId="77777777" w:rsidR="00581198" w:rsidRDefault="00581198" w:rsidP="00581198">
            <w:pPr>
              <w:spacing w:after="120"/>
              <w:rPr>
                <w:rFonts w:eastAsiaTheme="minorEastAsia"/>
                <w:color w:val="0070C0"/>
                <w:lang w:val="en-US" w:eastAsia="zh-CN"/>
              </w:rPr>
            </w:pPr>
          </w:p>
        </w:tc>
      </w:tr>
      <w:tr w:rsidR="00581198" w14:paraId="60D65AD1" w14:textId="77777777">
        <w:tc>
          <w:tcPr>
            <w:tcW w:w="1242" w:type="dxa"/>
            <w:vMerge/>
          </w:tcPr>
          <w:p w14:paraId="60D65ACF" w14:textId="77777777" w:rsidR="00581198" w:rsidRDefault="00581198" w:rsidP="00581198">
            <w:pPr>
              <w:spacing w:after="120"/>
              <w:rPr>
                <w:rFonts w:eastAsiaTheme="minorEastAsia"/>
                <w:color w:val="0070C0"/>
                <w:lang w:val="en-US" w:eastAsia="zh-CN"/>
              </w:rPr>
            </w:pPr>
          </w:p>
        </w:tc>
        <w:tc>
          <w:tcPr>
            <w:tcW w:w="8615" w:type="dxa"/>
          </w:tcPr>
          <w:p w14:paraId="60D65AD0" w14:textId="77777777" w:rsidR="00581198" w:rsidRDefault="00581198" w:rsidP="00581198">
            <w:pPr>
              <w:spacing w:after="120"/>
              <w:rPr>
                <w:rFonts w:eastAsiaTheme="minorEastAsia"/>
                <w:color w:val="0070C0"/>
                <w:lang w:val="en-US" w:eastAsia="zh-CN"/>
              </w:rPr>
            </w:pPr>
          </w:p>
        </w:tc>
      </w:tr>
      <w:tr w:rsidR="00581198" w14:paraId="60D65AD4" w14:textId="77777777">
        <w:tc>
          <w:tcPr>
            <w:tcW w:w="1242" w:type="dxa"/>
            <w:vMerge w:val="restart"/>
          </w:tcPr>
          <w:p w14:paraId="60D65AD2" w14:textId="77777777" w:rsidR="00581198" w:rsidRDefault="00581198" w:rsidP="00581198">
            <w:pPr>
              <w:spacing w:after="120"/>
              <w:rPr>
                <w:rFonts w:eastAsiaTheme="minorEastAsia"/>
                <w:color w:val="0070C0"/>
                <w:lang w:val="en-US" w:eastAsia="zh-CN"/>
              </w:rPr>
            </w:pPr>
          </w:p>
        </w:tc>
        <w:tc>
          <w:tcPr>
            <w:tcW w:w="8615" w:type="dxa"/>
          </w:tcPr>
          <w:p w14:paraId="60D65AD3" w14:textId="77777777" w:rsidR="00581198" w:rsidRDefault="00581198" w:rsidP="00581198">
            <w:pPr>
              <w:spacing w:after="120"/>
              <w:rPr>
                <w:rFonts w:eastAsiaTheme="minorEastAsia"/>
                <w:color w:val="0070C0"/>
                <w:lang w:val="en-US" w:eastAsia="zh-CN"/>
              </w:rPr>
            </w:pPr>
          </w:p>
        </w:tc>
      </w:tr>
      <w:tr w:rsidR="00581198" w14:paraId="60D65AD7" w14:textId="77777777">
        <w:tc>
          <w:tcPr>
            <w:tcW w:w="1242" w:type="dxa"/>
            <w:vMerge/>
          </w:tcPr>
          <w:p w14:paraId="60D65AD5" w14:textId="77777777" w:rsidR="00581198" w:rsidRDefault="00581198" w:rsidP="00581198">
            <w:pPr>
              <w:spacing w:after="120"/>
              <w:rPr>
                <w:rFonts w:eastAsiaTheme="minorEastAsia"/>
                <w:color w:val="0070C0"/>
                <w:lang w:val="en-US" w:eastAsia="zh-CN"/>
              </w:rPr>
            </w:pPr>
          </w:p>
        </w:tc>
        <w:tc>
          <w:tcPr>
            <w:tcW w:w="8615" w:type="dxa"/>
          </w:tcPr>
          <w:p w14:paraId="60D65AD6" w14:textId="77777777" w:rsidR="00581198" w:rsidRDefault="00581198" w:rsidP="00581198">
            <w:pPr>
              <w:spacing w:after="120"/>
              <w:rPr>
                <w:rFonts w:eastAsiaTheme="minorEastAsia"/>
                <w:color w:val="0070C0"/>
                <w:lang w:val="en-US" w:eastAsia="zh-CN"/>
              </w:rPr>
            </w:pPr>
          </w:p>
        </w:tc>
      </w:tr>
      <w:tr w:rsidR="00581198" w14:paraId="60D65ADA" w14:textId="77777777">
        <w:tc>
          <w:tcPr>
            <w:tcW w:w="1242" w:type="dxa"/>
            <w:vMerge/>
          </w:tcPr>
          <w:p w14:paraId="60D65AD8" w14:textId="77777777" w:rsidR="00581198" w:rsidRDefault="00581198" w:rsidP="00581198">
            <w:pPr>
              <w:spacing w:after="120"/>
              <w:rPr>
                <w:rFonts w:eastAsiaTheme="minorEastAsia"/>
                <w:color w:val="0070C0"/>
                <w:lang w:val="en-US" w:eastAsia="zh-CN"/>
              </w:rPr>
            </w:pPr>
          </w:p>
        </w:tc>
        <w:tc>
          <w:tcPr>
            <w:tcW w:w="8615" w:type="dxa"/>
          </w:tcPr>
          <w:p w14:paraId="60D65AD9" w14:textId="77777777" w:rsidR="00581198" w:rsidRDefault="00581198" w:rsidP="00581198">
            <w:pPr>
              <w:spacing w:after="120"/>
              <w:rPr>
                <w:rFonts w:eastAsiaTheme="minorEastAsia"/>
                <w:color w:val="0070C0"/>
                <w:lang w:val="en-US" w:eastAsia="zh-CN"/>
              </w:rPr>
            </w:pPr>
          </w:p>
        </w:tc>
      </w:tr>
    </w:tbl>
    <w:p w14:paraId="60D65ADB" w14:textId="77777777" w:rsidR="00E152C0" w:rsidRDefault="00E152C0">
      <w:pPr>
        <w:rPr>
          <w:color w:val="0070C0"/>
          <w:lang w:val="en-US" w:eastAsia="zh-CN"/>
        </w:rPr>
      </w:pPr>
    </w:p>
    <w:p w14:paraId="60D65ADC" w14:textId="77777777" w:rsidR="00E152C0" w:rsidRDefault="0042447B">
      <w:pPr>
        <w:pStyle w:val="Heading2"/>
        <w:rPr>
          <w:lang w:val="en-US"/>
        </w:rPr>
      </w:pPr>
      <w:r>
        <w:rPr>
          <w:lang w:val="en-US"/>
        </w:rPr>
        <w:lastRenderedPageBreak/>
        <w:t xml:space="preserve">Summary for 1st round </w:t>
      </w:r>
    </w:p>
    <w:p w14:paraId="60D65ADD" w14:textId="77777777" w:rsidR="00E152C0" w:rsidRDefault="0042447B">
      <w:pPr>
        <w:pStyle w:val="Heading3"/>
        <w:ind w:left="709" w:hanging="709"/>
        <w:rPr>
          <w:sz w:val="24"/>
          <w:szCs w:val="16"/>
          <w:lang w:val="en-US"/>
        </w:rPr>
      </w:pPr>
      <w:r>
        <w:rPr>
          <w:sz w:val="24"/>
          <w:szCs w:val="16"/>
          <w:lang w:val="en-US"/>
        </w:rPr>
        <w:t>Open issues</w:t>
      </w:r>
    </w:p>
    <w:tbl>
      <w:tblPr>
        <w:tblStyle w:val="TableGrid"/>
        <w:tblW w:w="9857" w:type="dxa"/>
        <w:tblLayout w:type="fixed"/>
        <w:tblLook w:val="04A0" w:firstRow="1" w:lastRow="0" w:firstColumn="1" w:lastColumn="0" w:noHBand="0" w:noVBand="1"/>
      </w:tblPr>
      <w:tblGrid>
        <w:gridCol w:w="1638"/>
        <w:gridCol w:w="8219"/>
      </w:tblGrid>
      <w:tr w:rsidR="00110B2B" w14:paraId="41FAFD97" w14:textId="77777777" w:rsidTr="009161FF">
        <w:tc>
          <w:tcPr>
            <w:tcW w:w="1638" w:type="dxa"/>
          </w:tcPr>
          <w:p w14:paraId="3B71231B" w14:textId="77777777" w:rsidR="00110B2B" w:rsidRDefault="00110B2B" w:rsidP="009161FF">
            <w:pPr>
              <w:rPr>
                <w:rFonts w:eastAsiaTheme="minorEastAsia"/>
                <w:b/>
                <w:bCs/>
                <w:color w:val="0070C0"/>
                <w:lang w:val="en-US" w:eastAsia="zh-CN"/>
              </w:rPr>
            </w:pPr>
          </w:p>
        </w:tc>
        <w:tc>
          <w:tcPr>
            <w:tcW w:w="8219" w:type="dxa"/>
          </w:tcPr>
          <w:p w14:paraId="7E5C9CDE" w14:textId="77777777" w:rsidR="00110B2B" w:rsidRDefault="00110B2B" w:rsidP="009161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B2206" w14:paraId="7490D224" w14:textId="77777777" w:rsidTr="009161FF">
        <w:tc>
          <w:tcPr>
            <w:tcW w:w="1638" w:type="dxa"/>
          </w:tcPr>
          <w:p w14:paraId="54DF56F5" w14:textId="6D657014" w:rsidR="005B2206" w:rsidRDefault="005B2206" w:rsidP="005B2206">
            <w:pPr>
              <w:spacing w:after="0" w:line="240" w:lineRule="auto"/>
              <w:rPr>
                <w:rFonts w:eastAsiaTheme="minorEastAsia"/>
                <w:b/>
                <w:bCs/>
                <w:color w:val="0070C0"/>
                <w:lang w:val="en-US" w:eastAsia="zh-CN"/>
              </w:rPr>
            </w:pPr>
            <w:r>
              <w:rPr>
                <w:rFonts w:eastAsiaTheme="minorEastAsia"/>
                <w:b/>
                <w:bCs/>
                <w:color w:val="0070C0"/>
                <w:lang w:val="en-US" w:eastAsia="zh-CN"/>
              </w:rPr>
              <w:t>Sub-topic#2-1</w:t>
            </w:r>
          </w:p>
        </w:tc>
        <w:tc>
          <w:tcPr>
            <w:tcW w:w="8219" w:type="dxa"/>
          </w:tcPr>
          <w:p w14:paraId="13E8ADAA" w14:textId="77777777" w:rsidR="005B2206" w:rsidRDefault="005B2206" w:rsidP="005B2206">
            <w:pPr>
              <w:rPr>
                <w:rFonts w:eastAsiaTheme="minorEastAsia"/>
                <w:i/>
                <w:color w:val="0070C0"/>
                <w:lang w:val="en-US" w:eastAsia="zh-CN"/>
              </w:rPr>
            </w:pPr>
            <w:r>
              <w:rPr>
                <w:rFonts w:eastAsiaTheme="minorEastAsia"/>
                <w:b/>
                <w:bCs/>
                <w:color w:val="0070C0"/>
                <w:lang w:val="en-US" w:eastAsia="zh-CN"/>
              </w:rPr>
              <w:t>Group delay calibration margin</w:t>
            </w:r>
          </w:p>
          <w:p w14:paraId="02646E9C" w14:textId="23A2FF27" w:rsidR="005B2206" w:rsidRDefault="005B2206" w:rsidP="005B2206">
            <w:pPr>
              <w:rPr>
                <w:rFonts w:eastAsiaTheme="minorEastAsia"/>
                <w:i/>
                <w:color w:val="0070C0"/>
                <w:lang w:val="en-US" w:eastAsia="zh-CN"/>
              </w:rPr>
            </w:pPr>
            <w:r>
              <w:rPr>
                <w:rFonts w:eastAsiaTheme="minorEastAsia" w:hint="eastAsia"/>
                <w:i/>
                <w:color w:val="0070C0"/>
                <w:lang w:val="en-US" w:eastAsia="zh-CN"/>
              </w:rPr>
              <w:t>Tentative agreements:</w:t>
            </w:r>
            <w:r w:rsidR="00DB0478">
              <w:rPr>
                <w:rFonts w:eastAsiaTheme="minorEastAsia"/>
                <w:i/>
                <w:color w:val="0070C0"/>
                <w:lang w:val="en-US" w:eastAsia="zh-CN"/>
              </w:rPr>
              <w:t xml:space="preserve"> </w:t>
            </w:r>
            <w:r w:rsidR="009F4287">
              <w:rPr>
                <w:rFonts w:eastAsiaTheme="minorEastAsia"/>
                <w:i/>
                <w:color w:val="0070C0"/>
                <w:lang w:val="en-US" w:eastAsia="zh-CN"/>
              </w:rPr>
              <w:t>None.</w:t>
            </w:r>
          </w:p>
          <w:p w14:paraId="61F40F8A" w14:textId="77777777" w:rsidR="005B2206" w:rsidRDefault="005B2206" w:rsidP="005B2206">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0790FD34" w14:textId="77777777" w:rsidR="00103661" w:rsidRDefault="00103661" w:rsidP="00103661">
            <w:pPr>
              <w:pStyle w:val="ListParagraph"/>
              <w:numPr>
                <w:ilvl w:val="0"/>
                <w:numId w:val="9"/>
              </w:numPr>
              <w:ind w:firstLineChars="0"/>
              <w:rPr>
                <w:rFonts w:eastAsiaTheme="minorEastAsia"/>
                <w:lang w:val="en-US" w:eastAsia="zh-CN"/>
              </w:rPr>
            </w:pPr>
            <w:r>
              <w:rPr>
                <w:rFonts w:eastAsiaTheme="minorEastAsia"/>
                <w:lang w:val="en-US" w:eastAsia="zh-CN"/>
              </w:rPr>
              <w:t>Option 1(vivo): fixed value for all parameters combinations.</w:t>
            </w:r>
          </w:p>
          <w:p w14:paraId="604E6B60" w14:textId="77777777" w:rsidR="00103661" w:rsidRDefault="00103661" w:rsidP="00103661">
            <w:pPr>
              <w:pStyle w:val="ListParagraph"/>
              <w:numPr>
                <w:ilvl w:val="0"/>
                <w:numId w:val="9"/>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w:t>
            </w:r>
            <w:proofErr w:type="gramEnd"/>
            <w:r>
              <w:rPr>
                <w:rFonts w:eastAsiaTheme="minorEastAsia"/>
                <w:lang w:val="en-US" w:eastAsia="zh-CN"/>
              </w:rPr>
              <w:t xml:space="preserve"> different values depending on PRS  parameters combination</w:t>
            </w:r>
          </w:p>
          <w:p w14:paraId="3B7A1BE7" w14:textId="77777777" w:rsidR="00103661" w:rsidRDefault="00103661" w:rsidP="00103661">
            <w:pPr>
              <w:pStyle w:val="ListParagraph"/>
              <w:numPr>
                <w:ilvl w:val="1"/>
                <w:numId w:val="9"/>
              </w:numPr>
              <w:ind w:firstLineChars="0"/>
              <w:rPr>
                <w:rFonts w:eastAsiaTheme="minorEastAsia"/>
                <w:lang w:val="en-US" w:eastAsia="zh-CN"/>
              </w:rPr>
            </w:pPr>
            <w:r>
              <w:rPr>
                <w:rFonts w:eastAsiaTheme="minorEastAsia"/>
                <w:lang w:val="en-US" w:eastAsia="zh-CN"/>
              </w:rPr>
              <w:t>PRS BW (Intel, Qualcomm, Huawei)</w:t>
            </w:r>
          </w:p>
          <w:p w14:paraId="568D3CCA" w14:textId="77777777" w:rsidR="00103661" w:rsidRDefault="00103661" w:rsidP="00103661">
            <w:pPr>
              <w:pStyle w:val="ListParagraph"/>
              <w:numPr>
                <w:ilvl w:val="1"/>
                <w:numId w:val="9"/>
              </w:numPr>
              <w:ind w:firstLineChars="0"/>
              <w:rPr>
                <w:rFonts w:eastAsiaTheme="minorEastAsia"/>
                <w:lang w:val="en-US" w:eastAsia="zh-CN"/>
              </w:rPr>
            </w:pPr>
            <w:r>
              <w:rPr>
                <w:lang w:eastAsia="zh-CN"/>
              </w:rPr>
              <w:t>SCS(OPPO)</w:t>
            </w:r>
          </w:p>
          <w:p w14:paraId="0362035A" w14:textId="77777777" w:rsidR="00103661" w:rsidRDefault="00103661" w:rsidP="00103661">
            <w:pPr>
              <w:pStyle w:val="ListParagraph"/>
              <w:numPr>
                <w:ilvl w:val="1"/>
                <w:numId w:val="9"/>
              </w:numPr>
              <w:ind w:firstLineChars="0"/>
              <w:rPr>
                <w:rFonts w:eastAsiaTheme="minorEastAsia"/>
                <w:lang w:val="en-US" w:eastAsia="zh-CN"/>
              </w:rPr>
            </w:pPr>
            <w:r>
              <w:rPr>
                <w:rFonts w:eastAsiaTheme="minorEastAsia"/>
                <w:lang w:val="en-US" w:eastAsia="zh-CN"/>
              </w:rPr>
              <w:t>PFLs (Qualcomm, Huawei)</w:t>
            </w:r>
          </w:p>
          <w:p w14:paraId="622751BC" w14:textId="77777777" w:rsidR="00103661" w:rsidRDefault="00103661" w:rsidP="00103661">
            <w:pPr>
              <w:pStyle w:val="ListParagraph"/>
              <w:numPr>
                <w:ilvl w:val="0"/>
                <w:numId w:val="9"/>
              </w:numPr>
              <w:ind w:firstLineChars="0"/>
              <w:rPr>
                <w:rFonts w:eastAsiaTheme="minorEastAsia"/>
                <w:lang w:val="en-US" w:eastAsia="zh-CN"/>
              </w:rPr>
            </w:pPr>
            <w:r>
              <w:rPr>
                <w:rFonts w:eastAsiaTheme="minorEastAsia"/>
                <w:lang w:val="en-US" w:eastAsia="zh-CN"/>
              </w:rPr>
              <w:t>Option 2a (Huawei</w:t>
            </w:r>
            <w:proofErr w:type="gramStart"/>
            <w:r>
              <w:rPr>
                <w:rFonts w:eastAsiaTheme="minorEastAsia"/>
                <w:lang w:val="en-US" w:eastAsia="zh-CN"/>
              </w:rPr>
              <w:t>) :</w:t>
            </w:r>
            <w:proofErr w:type="gramEnd"/>
            <w:r>
              <w:rPr>
                <w:rFonts w:eastAsiaTheme="minorEastAsia"/>
                <w:lang w:val="en-US" w:eastAsia="zh-CN"/>
              </w:rPr>
              <w:t xml:space="preserve"> </w:t>
            </w:r>
          </w:p>
          <w:p w14:paraId="1977826D" w14:textId="77777777" w:rsidR="00103661" w:rsidRDefault="00103661" w:rsidP="00103661">
            <w:pPr>
              <w:pStyle w:val="ListParagraph"/>
              <w:numPr>
                <w:ilvl w:val="1"/>
                <w:numId w:val="9"/>
              </w:numPr>
              <w:ind w:firstLineChars="0"/>
              <w:rPr>
                <w:rFonts w:eastAsiaTheme="minorEastAsia"/>
                <w:lang w:val="en-US" w:eastAsia="zh-CN"/>
              </w:rPr>
            </w:pPr>
            <w:r>
              <w:rPr>
                <w:rFonts w:eastAsiaTheme="minorEastAsia" w:hint="eastAsia"/>
                <w:lang w:val="en-US" w:eastAsia="zh-CN"/>
              </w:rPr>
              <w:t xml:space="preserve">For FR1, when the reference cell and neighbour cell are on same PFL: </w:t>
            </w:r>
            <w:r>
              <w:rPr>
                <w:rFonts w:eastAsiaTheme="minorEastAsia" w:hint="eastAsia"/>
                <w:lang w:val="en-US" w:eastAsia="zh-CN"/>
              </w:rPr>
              <w:t>±</w:t>
            </w:r>
            <w:r>
              <w:rPr>
                <w:rFonts w:eastAsiaTheme="minorEastAsia" w:hint="eastAsia"/>
                <w:lang w:val="en-US" w:eastAsia="zh-CN"/>
              </w:rPr>
              <w:t xml:space="preserve">8ns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16ns for PRS BW &lt; 50MHz</w:t>
            </w:r>
          </w:p>
          <w:p w14:paraId="18D33D02" w14:textId="77777777" w:rsidR="00103661" w:rsidRDefault="00103661" w:rsidP="00103661">
            <w:pPr>
              <w:pStyle w:val="ListParagraph"/>
              <w:numPr>
                <w:ilvl w:val="1"/>
                <w:numId w:val="9"/>
              </w:numPr>
              <w:ind w:firstLineChars="0"/>
              <w:rPr>
                <w:rFonts w:eastAsiaTheme="minorEastAsia"/>
                <w:lang w:val="en-US" w:eastAsia="zh-CN"/>
              </w:rPr>
            </w:pPr>
            <w:r>
              <w:rPr>
                <w:rFonts w:eastAsiaTheme="minorEastAsia" w:hint="eastAsia"/>
                <w:lang w:val="en-US" w:eastAsia="zh-CN"/>
              </w:rPr>
              <w:t xml:space="preserve">For FR1, when the reference cell and neighbour cell are on different PFLs: </w:t>
            </w:r>
            <w:r>
              <w:rPr>
                <w:rFonts w:eastAsiaTheme="minorEastAsia" w:hint="eastAsia"/>
                <w:lang w:val="en-US" w:eastAsia="zh-CN"/>
              </w:rPr>
              <w:t>±</w:t>
            </w:r>
            <w:r>
              <w:rPr>
                <w:rFonts w:eastAsiaTheme="minorEastAsia" w:hint="eastAsia"/>
                <w:lang w:val="en-US" w:eastAsia="zh-CN"/>
              </w:rPr>
              <w:t xml:space="preserve">16ns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32ns for PRS BW &lt; 50MHz</w:t>
            </w:r>
          </w:p>
          <w:p w14:paraId="7AD82C0C" w14:textId="77777777" w:rsidR="00103661" w:rsidRDefault="00103661" w:rsidP="00103661">
            <w:pPr>
              <w:pStyle w:val="ListParagraph"/>
              <w:numPr>
                <w:ilvl w:val="1"/>
                <w:numId w:val="9"/>
              </w:numPr>
              <w:ind w:firstLineChars="0"/>
              <w:rPr>
                <w:rFonts w:eastAsiaTheme="minorEastAsia"/>
                <w:lang w:val="en-US" w:eastAsia="zh-CN"/>
              </w:rPr>
            </w:pPr>
            <w:r>
              <w:rPr>
                <w:rFonts w:eastAsiaTheme="minorEastAsia"/>
                <w:lang w:val="en-US" w:eastAsia="zh-CN"/>
              </w:rPr>
              <w:t>For FR2: ±16ns for PRS BW &gt;= 50MHz and ±32ns for PRS BW &lt; 50MHz</w:t>
            </w:r>
          </w:p>
          <w:p w14:paraId="6B051C2A" w14:textId="77777777" w:rsidR="005B2206" w:rsidRPr="00475F72" w:rsidRDefault="005B2206" w:rsidP="005B2206">
            <w:pPr>
              <w:pStyle w:val="ListParagraph"/>
              <w:numPr>
                <w:ilvl w:val="1"/>
                <w:numId w:val="9"/>
              </w:numPr>
              <w:ind w:firstLineChars="0"/>
              <w:rPr>
                <w:rFonts w:eastAsiaTheme="minorEastAsia"/>
                <w:lang w:val="en-US" w:eastAsia="zh-CN"/>
              </w:rPr>
            </w:pPr>
          </w:p>
          <w:p w14:paraId="1F7C09CD" w14:textId="3E1671D7" w:rsidR="005B2206" w:rsidRDefault="005B2206" w:rsidP="005B220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No further discussion. </w:t>
            </w:r>
          </w:p>
        </w:tc>
      </w:tr>
      <w:tr w:rsidR="0050190A" w14:paraId="776C09E6" w14:textId="77777777" w:rsidTr="009161FF">
        <w:tc>
          <w:tcPr>
            <w:tcW w:w="1638" w:type="dxa"/>
          </w:tcPr>
          <w:p w14:paraId="23DA44A1" w14:textId="02FDF7AA" w:rsidR="0050190A" w:rsidRDefault="0050190A" w:rsidP="0050190A">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C57E9D">
              <w:rPr>
                <w:rFonts w:eastAsiaTheme="minorEastAsia"/>
                <w:b/>
                <w:bCs/>
                <w:color w:val="0070C0"/>
                <w:lang w:val="en-US" w:eastAsia="zh-CN"/>
              </w:rPr>
              <w:t>2</w:t>
            </w:r>
          </w:p>
        </w:tc>
        <w:tc>
          <w:tcPr>
            <w:tcW w:w="8219" w:type="dxa"/>
          </w:tcPr>
          <w:p w14:paraId="09146347" w14:textId="77777777" w:rsidR="0050190A" w:rsidRDefault="0050190A" w:rsidP="0050190A">
            <w:pPr>
              <w:rPr>
                <w:rFonts w:eastAsiaTheme="minorEastAsia"/>
                <w:b/>
                <w:bCs/>
                <w:color w:val="0070C0"/>
                <w:lang w:val="en-US" w:eastAsia="zh-CN"/>
              </w:rPr>
            </w:pPr>
            <w:r>
              <w:rPr>
                <w:rFonts w:eastAsiaTheme="minorEastAsia"/>
                <w:b/>
                <w:bCs/>
                <w:color w:val="0070C0"/>
                <w:lang w:val="en-US" w:eastAsia="zh-CN"/>
              </w:rPr>
              <w:t>Frequency drift margin</w:t>
            </w:r>
          </w:p>
          <w:p w14:paraId="6E313EC2" w14:textId="77777777" w:rsidR="0050190A" w:rsidRDefault="0050190A" w:rsidP="0050190A">
            <w:pPr>
              <w:rPr>
                <w:rFonts w:eastAsiaTheme="minorEastAsia"/>
                <w:i/>
                <w:color w:val="0070C0"/>
                <w:lang w:val="en-US" w:eastAsia="zh-CN"/>
              </w:rPr>
            </w:pPr>
            <w:r>
              <w:rPr>
                <w:rFonts w:eastAsiaTheme="minorEastAsia" w:hint="eastAsia"/>
                <w:i/>
                <w:color w:val="0070C0"/>
                <w:lang w:val="en-US" w:eastAsia="zh-CN"/>
              </w:rPr>
              <w:t>Tentative agreements:</w:t>
            </w:r>
          </w:p>
          <w:p w14:paraId="1EB1DE13" w14:textId="77777777" w:rsidR="006A6B6F" w:rsidRDefault="006A6B6F" w:rsidP="006A6B6F">
            <w:pPr>
              <w:pStyle w:val="ListParagraph"/>
              <w:numPr>
                <w:ilvl w:val="0"/>
                <w:numId w:val="9"/>
              </w:numPr>
              <w:ind w:firstLineChars="0"/>
              <w:rPr>
                <w:rFonts w:eastAsiaTheme="minorEastAsia"/>
                <w:lang w:val="en-US" w:eastAsia="zh-CN"/>
              </w:rPr>
            </w:pPr>
            <w:r>
              <w:rPr>
                <w:rFonts w:eastAsiaTheme="minorEastAsia"/>
                <w:lang w:val="en-US" w:eastAsia="zh-CN"/>
              </w:rPr>
              <w:t>Option 1 (vivo, OPPO): fixed value</w:t>
            </w:r>
          </w:p>
          <w:p w14:paraId="28A15479" w14:textId="77777777" w:rsidR="006A6B6F" w:rsidRDefault="006A6B6F" w:rsidP="006A6B6F">
            <w:pPr>
              <w:pStyle w:val="ListParagraph"/>
              <w:numPr>
                <w:ilvl w:val="0"/>
                <w:numId w:val="9"/>
              </w:numPr>
              <w:ind w:firstLineChars="0"/>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50326A11" w14:textId="77777777" w:rsidR="006A6B6F" w:rsidRDefault="006A6B6F" w:rsidP="006A6B6F">
            <w:pPr>
              <w:pStyle w:val="ListParagraph"/>
              <w:numPr>
                <w:ilvl w:val="0"/>
                <w:numId w:val="9"/>
              </w:numPr>
              <w:ind w:firstLineChars="0"/>
              <w:rPr>
                <w:rFonts w:eastAsiaTheme="minorEastAsia"/>
                <w:lang w:val="en-US" w:eastAsia="zh-CN"/>
              </w:rPr>
            </w:pPr>
            <w:r>
              <w:rPr>
                <w:rFonts w:eastAsiaTheme="minorEastAsia"/>
                <w:lang w:val="en-US" w:eastAsia="zh-CN"/>
              </w:rPr>
              <w:t>Option 2a(Huawei</w:t>
            </w:r>
            <w:proofErr w:type="gramStart"/>
            <w:r>
              <w:rPr>
                <w:rFonts w:eastAsiaTheme="minorEastAsia"/>
                <w:lang w:val="en-US" w:eastAsia="zh-CN"/>
              </w:rPr>
              <w:t>) :</w:t>
            </w:r>
            <w:proofErr w:type="gramEnd"/>
            <w:r>
              <w:rPr>
                <w:rFonts w:eastAsiaTheme="minorEastAsia"/>
                <w:lang w:val="en-US" w:eastAsia="zh-CN"/>
              </w:rPr>
              <w:t xml:space="preserve"> </w:t>
            </w:r>
          </w:p>
          <w:p w14:paraId="391BEC49" w14:textId="77777777" w:rsidR="006A6B6F" w:rsidRDefault="006A6B6F" w:rsidP="006A6B6F">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same PLF, add a margin of +/-32Tc for RSTD accuracy requirements, provided that the separation between the reference resource and the neighbor resource is within 160ms</w:t>
            </w:r>
          </w:p>
          <w:p w14:paraId="7F448BC0" w14:textId="77777777" w:rsidR="006A6B6F" w:rsidRDefault="006A6B6F" w:rsidP="006A6B6F">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different PLFs, no RSTD accuracy requirements are defined in Rel-16. Ask RAN2 to update the RSTD reporting signaling in Rel-17 to allow UE reporting an RSTD reference resource for each PFL.</w:t>
            </w:r>
          </w:p>
          <w:p w14:paraId="03B23FC9" w14:textId="77777777" w:rsidR="006A6B6F" w:rsidRDefault="006A6B6F" w:rsidP="006A6B6F">
            <w:pPr>
              <w:pStyle w:val="ListParagraph"/>
              <w:numPr>
                <w:ilvl w:val="0"/>
                <w:numId w:val="9"/>
              </w:numPr>
              <w:ind w:firstLineChars="0"/>
              <w:rPr>
                <w:rFonts w:eastAsiaTheme="minorEastAsia"/>
                <w:lang w:val="en-US" w:eastAsia="zh-CN"/>
              </w:rPr>
            </w:pPr>
            <w:r>
              <w:rPr>
                <w:rFonts w:eastAsiaTheme="minorEastAsia"/>
                <w:lang w:val="en-US" w:eastAsia="zh-CN"/>
              </w:rPr>
              <w:t>Option 3 (Qualcomm) Depending on TRS BW</w:t>
            </w:r>
          </w:p>
          <w:p w14:paraId="1676B0EC" w14:textId="77777777" w:rsidR="0050190A" w:rsidRDefault="0050190A" w:rsidP="0050190A">
            <w:pPr>
              <w:rPr>
                <w:rFonts w:eastAsiaTheme="minorEastAsia"/>
                <w:i/>
                <w:color w:val="0070C0"/>
                <w:lang w:val="en-US" w:eastAsia="zh-CN"/>
              </w:rPr>
            </w:pPr>
            <w:r>
              <w:rPr>
                <w:rFonts w:eastAsiaTheme="minorEastAsia" w:hint="eastAsia"/>
                <w:i/>
                <w:color w:val="0070C0"/>
                <w:lang w:val="en-US" w:eastAsia="zh-CN"/>
              </w:rPr>
              <w:t>Candidate options:</w:t>
            </w:r>
          </w:p>
          <w:p w14:paraId="07879501" w14:textId="626E1C68" w:rsidR="0050190A" w:rsidRDefault="0050190A" w:rsidP="0050190A">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No further discussion</w:t>
            </w:r>
            <w:r>
              <w:rPr>
                <w:rFonts w:eastAsiaTheme="minorEastAsia"/>
                <w:i/>
                <w:lang w:val="en-US" w:eastAsia="zh-CN"/>
              </w:rPr>
              <w:t>.</w:t>
            </w:r>
          </w:p>
        </w:tc>
      </w:tr>
      <w:tr w:rsidR="00C57E9D" w14:paraId="1249A2AC" w14:textId="77777777" w:rsidTr="009161FF">
        <w:tc>
          <w:tcPr>
            <w:tcW w:w="1638" w:type="dxa"/>
          </w:tcPr>
          <w:p w14:paraId="6BC56265" w14:textId="4CFFDE40" w:rsidR="00C57E9D" w:rsidRDefault="00C57E9D" w:rsidP="00C57E9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w:t>
            </w:r>
            <w:r w:rsidR="00E328BC">
              <w:rPr>
                <w:rFonts w:eastAsiaTheme="minorEastAsia"/>
                <w:b/>
                <w:bCs/>
                <w:color w:val="0070C0"/>
                <w:lang w:val="en-US" w:eastAsia="zh-CN"/>
              </w:rPr>
              <w:t>3</w:t>
            </w:r>
          </w:p>
        </w:tc>
        <w:tc>
          <w:tcPr>
            <w:tcW w:w="8219" w:type="dxa"/>
          </w:tcPr>
          <w:p w14:paraId="77ECE61A" w14:textId="77777777" w:rsidR="00C57E9D" w:rsidRDefault="00C57E9D" w:rsidP="00C57E9D">
            <w:pPr>
              <w:rPr>
                <w:rFonts w:eastAsiaTheme="minorEastAsia"/>
                <w:i/>
                <w:color w:val="0070C0"/>
                <w:lang w:val="en-US" w:eastAsia="zh-CN"/>
              </w:rPr>
            </w:pPr>
            <w:r>
              <w:rPr>
                <w:rFonts w:eastAsiaTheme="minorEastAsia"/>
                <w:b/>
                <w:bCs/>
                <w:color w:val="0070C0"/>
                <w:lang w:val="en-US" w:eastAsia="zh-CN"/>
              </w:rPr>
              <w:t>RSTD accuracy requirements for FR1/FR2</w:t>
            </w:r>
          </w:p>
          <w:p w14:paraId="5644663D" w14:textId="548279B8" w:rsidR="00C57E9D" w:rsidRDefault="00C57E9D" w:rsidP="00C57E9D">
            <w:pPr>
              <w:rPr>
                <w:rFonts w:eastAsiaTheme="minorEastAsia"/>
                <w:i/>
                <w:color w:val="0070C0"/>
                <w:lang w:val="en-US" w:eastAsia="zh-CN"/>
              </w:rPr>
            </w:pPr>
            <w:r>
              <w:rPr>
                <w:rFonts w:eastAsiaTheme="minorEastAsia" w:hint="eastAsia"/>
                <w:i/>
                <w:color w:val="0070C0"/>
                <w:lang w:val="en-US" w:eastAsia="zh-CN"/>
              </w:rPr>
              <w:t>Tentative agreements:</w:t>
            </w:r>
          </w:p>
          <w:p w14:paraId="54558DBB" w14:textId="228AE547" w:rsidR="004E3CC7" w:rsidRDefault="004E3CC7" w:rsidP="004E3CC7">
            <w:pPr>
              <w:rPr>
                <w:rStyle w:val="Hyperlink"/>
                <w:i/>
                <w:iCs/>
                <w:lang w:val="en-US" w:eastAsia="zh-CN"/>
              </w:rPr>
            </w:pPr>
            <w:r>
              <w:rPr>
                <w:rFonts w:eastAsiaTheme="minorEastAsia"/>
                <w:b/>
                <w:bCs/>
                <w:color w:val="0070C0"/>
                <w:highlight w:val="green"/>
                <w:lang w:val="en-US" w:eastAsia="zh-CN"/>
              </w:rPr>
              <w:t>RSTD</w:t>
            </w:r>
            <w:r w:rsidRPr="00055BA7">
              <w:rPr>
                <w:rFonts w:eastAsiaTheme="minorEastAsia"/>
                <w:b/>
                <w:bCs/>
                <w:color w:val="0070C0"/>
                <w:highlight w:val="green"/>
                <w:lang w:val="en-US" w:eastAsia="zh-CN"/>
              </w:rPr>
              <w:t xml:space="preserve"> measurement accuracy requirements can be defined as below according to [</w:t>
            </w:r>
            <w:hyperlink r:id="rId24" w:history="1">
              <w:r w:rsidRPr="00055BA7">
                <w:rPr>
                  <w:rStyle w:val="Hyperlink"/>
                  <w:i/>
                  <w:iCs/>
                  <w:highlight w:val="green"/>
                  <w:lang w:val="en-US" w:eastAsia="zh-CN"/>
                </w:rPr>
                <w:t>R4-2113156</w:t>
              </w:r>
            </w:hyperlink>
            <w:r w:rsidRPr="00055BA7">
              <w:rPr>
                <w:rStyle w:val="Hyperlink"/>
                <w:i/>
                <w:iCs/>
                <w:highlight w:val="green"/>
                <w:lang w:val="en-US" w:eastAsia="zh-CN"/>
              </w:rPr>
              <w:t>]</w:t>
            </w:r>
          </w:p>
          <w:p w14:paraId="707B8786" w14:textId="77777777" w:rsidR="0011507D" w:rsidRDefault="0011507D" w:rsidP="0011507D">
            <w:pPr>
              <w:rPr>
                <w:b/>
                <w:bCs/>
                <w:i/>
                <w:iCs/>
                <w:color w:val="4472C4" w:themeColor="accent1"/>
                <w:lang w:val="en-US" w:eastAsia="zh-CN"/>
              </w:rPr>
            </w:pPr>
            <w:r>
              <w:rPr>
                <w:b/>
                <w:bCs/>
                <w:i/>
                <w:iCs/>
                <w:color w:val="4472C4" w:themeColor="accent1"/>
                <w:lang w:val="en-US" w:eastAsia="zh-CN"/>
              </w:rPr>
              <w:t>RSTD accuracy requirements under the AWGN can be:</w:t>
            </w:r>
          </w:p>
          <w:tbl>
            <w:tblPr>
              <w:tblW w:w="6127" w:type="dxa"/>
              <w:tblLayout w:type="fixed"/>
              <w:tblCellMar>
                <w:left w:w="0" w:type="dxa"/>
                <w:right w:w="0" w:type="dxa"/>
              </w:tblCellMar>
              <w:tblLook w:val="04A0" w:firstRow="1" w:lastRow="0" w:firstColumn="1" w:lastColumn="0" w:noHBand="0" w:noVBand="1"/>
            </w:tblPr>
            <w:tblGrid>
              <w:gridCol w:w="1877"/>
              <w:gridCol w:w="1163"/>
              <w:gridCol w:w="884"/>
              <w:gridCol w:w="2203"/>
            </w:tblGrid>
            <w:tr w:rsidR="0011507D" w14:paraId="22B812DA" w14:textId="77777777" w:rsidTr="009161FF">
              <w:trPr>
                <w:trHeight w:val="453"/>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E0B189D" w14:textId="77777777" w:rsidR="0011507D" w:rsidRDefault="0011507D" w:rsidP="0011507D">
                  <w:pPr>
                    <w:tabs>
                      <w:tab w:val="left" w:pos="2767"/>
                    </w:tabs>
                    <w:spacing w:after="120" w:line="240" w:lineRule="auto"/>
                  </w:pPr>
                  <w:r>
                    <w:rPr>
                      <w:b/>
                      <w:bCs/>
                    </w:rPr>
                    <w:t xml:space="preserve">Accuracy, </w:t>
                  </w:r>
                </w:p>
                <w:p w14:paraId="1ABC1F78" w14:textId="77777777" w:rsidR="0011507D" w:rsidRDefault="0011507D" w:rsidP="0011507D">
                  <w:pPr>
                    <w:tabs>
                      <w:tab w:val="left" w:pos="2767"/>
                    </w:tabs>
                    <w:spacing w:after="120" w:line="240" w:lineRule="auto"/>
                  </w:pPr>
                  <w:r>
                    <w:rPr>
                      <w:b/>
                      <w:bCs/>
                    </w:rPr>
                    <w:t>Tc+</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E100FAB" w14:textId="77777777" w:rsidR="0011507D" w:rsidRDefault="0011507D" w:rsidP="0011507D">
                  <w:pPr>
                    <w:tabs>
                      <w:tab w:val="left" w:pos="2767"/>
                    </w:tabs>
                    <w:spacing w:after="120" w:line="240" w:lineRule="auto"/>
                  </w:pPr>
                  <w:r>
                    <w:rPr>
                      <w:b/>
                      <w:bCs/>
                    </w:rPr>
                    <w:t xml:space="preserve">PRS BW, </w:t>
                  </w:r>
                </w:p>
                <w:p w14:paraId="0935DB21" w14:textId="77777777" w:rsidR="0011507D" w:rsidRDefault="0011507D" w:rsidP="0011507D">
                  <w:pPr>
                    <w:tabs>
                      <w:tab w:val="left" w:pos="2767"/>
                    </w:tabs>
                    <w:spacing w:after="120" w:line="240" w:lineRule="auto"/>
                  </w:pPr>
                  <w:r>
                    <w:rPr>
                      <w:b/>
                      <w:bCs/>
                    </w:rPr>
                    <w:t>PRB</w:t>
                  </w:r>
                </w:p>
              </w:tc>
              <w:tc>
                <w:tcPr>
                  <w:tcW w:w="88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22449D1" w14:textId="77777777" w:rsidR="0011507D" w:rsidRDefault="0011507D" w:rsidP="0011507D">
                  <w:pPr>
                    <w:tabs>
                      <w:tab w:val="left" w:pos="2767"/>
                    </w:tabs>
                    <w:spacing w:after="120" w:line="240" w:lineRule="auto"/>
                  </w:pPr>
                  <w:r>
                    <w:rPr>
                      <w:b/>
                      <w:bCs/>
                    </w:rPr>
                    <w:t>PRS SCS,</w:t>
                  </w:r>
                </w:p>
                <w:p w14:paraId="7530C60B" w14:textId="77777777" w:rsidR="0011507D" w:rsidRDefault="0011507D" w:rsidP="0011507D">
                  <w:pPr>
                    <w:tabs>
                      <w:tab w:val="left" w:pos="2767"/>
                    </w:tabs>
                    <w:spacing w:after="120" w:line="240" w:lineRule="auto"/>
                  </w:pPr>
                  <w:r>
                    <w:rPr>
                      <w:b/>
                      <w:bCs/>
                    </w:rPr>
                    <w:t>kHz</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B2A7C38" w14:textId="77777777" w:rsidR="0011507D" w:rsidRDefault="0011507D" w:rsidP="0011507D">
                  <w:pPr>
                    <w:tabs>
                      <w:tab w:val="left" w:pos="2767"/>
                    </w:tabs>
                    <w:spacing w:after="120" w:line="240" w:lineRule="auto"/>
                  </w:pPr>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57EC63A8" w14:textId="77777777" w:rsidR="0011507D" w:rsidRDefault="0011507D" w:rsidP="0011507D">
                  <w:pPr>
                    <w:tabs>
                      <w:tab w:val="left" w:pos="2767"/>
                    </w:tabs>
                    <w:spacing w:after="120" w:line="240" w:lineRule="auto"/>
                  </w:pPr>
                  <w:r>
                    <w:rPr>
                      <w:b/>
                      <w:bCs/>
                    </w:rPr>
                    <w:t> </w:t>
                  </w:r>
                </w:p>
              </w:tc>
            </w:tr>
            <w:tr w:rsidR="0011507D" w14:paraId="7C8CEE41" w14:textId="77777777" w:rsidTr="009161FF">
              <w:trPr>
                <w:trHeight w:val="3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AB8017A" w14:textId="77777777" w:rsidR="0011507D" w:rsidRDefault="0011507D" w:rsidP="0011507D">
                  <w:pPr>
                    <w:tabs>
                      <w:tab w:val="left" w:pos="2767"/>
                    </w:tabs>
                    <w:spacing w:after="120" w:line="240" w:lineRule="auto"/>
                  </w:pPr>
                  <w:r>
                    <w:rPr>
                      <w:b/>
                      <w:bCs/>
                    </w:rPr>
                    <w:t>[132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01D5559" w14:textId="77777777" w:rsidR="0011507D" w:rsidRDefault="0011507D" w:rsidP="0011507D">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06021BC" w14:textId="77777777" w:rsidR="0011507D" w:rsidRDefault="0011507D" w:rsidP="0011507D">
                  <w:pPr>
                    <w:tabs>
                      <w:tab w:val="left" w:pos="2767"/>
                    </w:tabs>
                    <w:spacing w:after="120" w:line="240" w:lineRule="auto"/>
                  </w:pPr>
                  <w:r>
                    <w:t>15</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2FADA13" w14:textId="77777777" w:rsidR="0011507D" w:rsidRDefault="0011507D" w:rsidP="0011507D">
                  <w:pPr>
                    <w:tabs>
                      <w:tab w:val="left" w:pos="2767"/>
                    </w:tabs>
                    <w:spacing w:after="120" w:line="240" w:lineRule="auto"/>
                  </w:pPr>
                  <w:r>
                    <w:t>≥4</w:t>
                  </w:r>
                </w:p>
              </w:tc>
            </w:tr>
            <w:tr w:rsidR="0011507D" w14:paraId="48F2C24C" w14:textId="77777777" w:rsidTr="009161FF">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59D2E45" w14:textId="77777777" w:rsidR="0011507D" w:rsidRDefault="0011507D" w:rsidP="0011507D">
                  <w:pPr>
                    <w:tabs>
                      <w:tab w:val="left" w:pos="2767"/>
                    </w:tabs>
                    <w:spacing w:after="120" w:line="240" w:lineRule="auto"/>
                  </w:pPr>
                  <w:r>
                    <w:rPr>
                      <w:b/>
                      <w:bCs/>
                    </w:rPr>
                    <w:t>[98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A04F43E" w14:textId="77777777" w:rsidR="0011507D" w:rsidRDefault="0011507D" w:rsidP="0011507D">
                  <w:pPr>
                    <w:tabs>
                      <w:tab w:val="left" w:pos="2767"/>
                    </w:tabs>
                    <w:spacing w:after="120" w:line="240" w:lineRule="auto"/>
                  </w:pPr>
                  <w:r>
                    <w:t>≥ [52]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1ACCEE" w14:textId="77777777" w:rsidR="0011507D" w:rsidRDefault="0011507D" w:rsidP="0011507D">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E34C191" w14:textId="77777777" w:rsidR="0011507D" w:rsidRDefault="0011507D" w:rsidP="0011507D">
                  <w:pPr>
                    <w:tabs>
                      <w:tab w:val="left" w:pos="2767"/>
                    </w:tabs>
                    <w:spacing w:after="120" w:line="240" w:lineRule="auto"/>
                  </w:pPr>
                  <w:r>
                    <w:t>All</w:t>
                  </w:r>
                </w:p>
              </w:tc>
            </w:tr>
            <w:tr w:rsidR="0011507D" w14:paraId="2C3A9E9F" w14:textId="77777777" w:rsidTr="009161FF">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414C9BC" w14:textId="77777777" w:rsidR="0011507D" w:rsidRDefault="0011507D" w:rsidP="0011507D">
                  <w:pPr>
                    <w:tabs>
                      <w:tab w:val="left" w:pos="2767"/>
                    </w:tabs>
                    <w:spacing w:after="120" w:line="240" w:lineRule="auto"/>
                  </w:pPr>
                  <w:r>
                    <w:rPr>
                      <w:b/>
                      <w:bCs/>
                    </w:rPr>
                    <w:t>[42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C8BE8E5" w14:textId="77777777" w:rsidR="0011507D" w:rsidRDefault="0011507D" w:rsidP="0011507D">
                  <w:pPr>
                    <w:tabs>
                      <w:tab w:val="left" w:pos="2767"/>
                    </w:tabs>
                    <w:spacing w:after="120" w:line="240" w:lineRule="auto"/>
                  </w:pPr>
                  <w:r>
                    <w:t>≥ [104]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26A7D" w14:textId="77777777" w:rsidR="0011507D" w:rsidRDefault="0011507D" w:rsidP="0011507D">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66C1A51" w14:textId="77777777" w:rsidR="0011507D" w:rsidRDefault="0011507D" w:rsidP="0011507D">
                  <w:pPr>
                    <w:tabs>
                      <w:tab w:val="left" w:pos="2767"/>
                    </w:tabs>
                    <w:spacing w:after="120" w:line="240" w:lineRule="auto"/>
                  </w:pPr>
                  <w:r>
                    <w:t>All</w:t>
                  </w:r>
                </w:p>
              </w:tc>
            </w:tr>
            <w:tr w:rsidR="0011507D" w14:paraId="19E3CA6A" w14:textId="77777777" w:rsidTr="009161FF">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FE403B7" w14:textId="11F8B7BF" w:rsidR="0011507D" w:rsidRDefault="0011507D" w:rsidP="0011507D">
                  <w:pPr>
                    <w:tabs>
                      <w:tab w:val="left" w:pos="2767"/>
                    </w:tabs>
                    <w:spacing w:after="120" w:line="240" w:lineRule="auto"/>
                  </w:pPr>
                  <w:r>
                    <w:rPr>
                      <w:b/>
                      <w:bCs/>
                    </w:rPr>
                    <w:t>[</w:t>
                  </w:r>
                  <w:r w:rsidR="002938AB">
                    <w:rPr>
                      <w:b/>
                      <w:bCs/>
                      <w:highlight w:val="red"/>
                    </w:rPr>
                    <w:t>75</w:t>
                  </w:r>
                  <w:r>
                    <w:rPr>
                      <w:b/>
                      <w:bCs/>
                      <w:highlight w:val="yellow"/>
                    </w:rPr>
                    <w:t xml:space="preserve"> + margin</w:t>
                  </w:r>
                  <w:r>
                    <w:rPr>
                      <w:b/>
                      <w:bCs/>
                    </w:rPr>
                    <w:t>]</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F6809" w14:textId="77777777" w:rsidR="0011507D" w:rsidRDefault="0011507D" w:rsidP="0011507D">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1F6F1F7" w14:textId="77777777" w:rsidR="0011507D" w:rsidRDefault="0011507D" w:rsidP="0011507D">
                  <w:pPr>
                    <w:tabs>
                      <w:tab w:val="left" w:pos="2767"/>
                    </w:tabs>
                    <w:spacing w:after="120" w:line="240" w:lineRule="auto"/>
                  </w:pPr>
                  <w:r>
                    <w:t>30</w:t>
                  </w:r>
                </w:p>
                <w:p w14:paraId="09AD82A0" w14:textId="77777777" w:rsidR="0011507D" w:rsidRDefault="0011507D" w:rsidP="0011507D">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078EB32" w14:textId="77777777" w:rsidR="0011507D" w:rsidRDefault="0011507D" w:rsidP="0011507D">
                  <w:pPr>
                    <w:tabs>
                      <w:tab w:val="left" w:pos="2767"/>
                    </w:tabs>
                    <w:spacing w:after="120" w:line="240" w:lineRule="auto"/>
                  </w:pPr>
                  <w:r>
                    <w:t>≥4</w:t>
                  </w:r>
                </w:p>
              </w:tc>
            </w:tr>
            <w:tr w:rsidR="0011507D" w14:paraId="72B4CDD8" w14:textId="77777777" w:rsidTr="009161FF">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2D8F18A" w14:textId="77777777" w:rsidR="0011507D" w:rsidRDefault="0011507D" w:rsidP="0011507D">
                  <w:pPr>
                    <w:tabs>
                      <w:tab w:val="left" w:pos="2767"/>
                    </w:tabs>
                    <w:spacing w:after="120" w:line="240" w:lineRule="auto"/>
                  </w:pPr>
                  <w:r>
                    <w:rPr>
                      <w:b/>
                      <w:bCs/>
                    </w:rPr>
                    <w:t>[48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7B71B57" w14:textId="77777777" w:rsidR="0011507D" w:rsidRDefault="0011507D" w:rsidP="0011507D">
                  <w:pPr>
                    <w:tabs>
                      <w:tab w:val="left" w:pos="2767"/>
                    </w:tabs>
                    <w:spacing w:after="120" w:line="240" w:lineRule="auto"/>
                  </w:pPr>
                  <w:r>
                    <w:t>≥ [48]</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A0BB22" w14:textId="77777777" w:rsidR="0011507D" w:rsidRDefault="0011507D" w:rsidP="0011507D">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F380216" w14:textId="77777777" w:rsidR="0011507D" w:rsidRDefault="0011507D" w:rsidP="0011507D">
                  <w:pPr>
                    <w:tabs>
                      <w:tab w:val="left" w:pos="2767"/>
                    </w:tabs>
                    <w:spacing w:after="120" w:line="240" w:lineRule="auto"/>
                  </w:pPr>
                  <w:r>
                    <w:t>All</w:t>
                  </w:r>
                </w:p>
              </w:tc>
            </w:tr>
            <w:tr w:rsidR="0011507D" w14:paraId="41AF800E" w14:textId="77777777" w:rsidTr="009161FF">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D49DF17" w14:textId="77777777" w:rsidR="0011507D" w:rsidRDefault="0011507D" w:rsidP="0011507D">
                  <w:pPr>
                    <w:tabs>
                      <w:tab w:val="left" w:pos="2767"/>
                    </w:tabs>
                    <w:spacing w:after="120" w:line="240" w:lineRule="auto"/>
                  </w:pPr>
                  <w:r>
                    <w:rPr>
                      <w:b/>
                      <w:bCs/>
                    </w:rPr>
                    <w:t>[24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6004681" w14:textId="77777777" w:rsidR="0011507D" w:rsidRDefault="0011507D" w:rsidP="0011507D">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9D91D6" w14:textId="77777777" w:rsidR="0011507D" w:rsidRDefault="0011507D" w:rsidP="0011507D">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EF0A9D1" w14:textId="77777777" w:rsidR="0011507D" w:rsidRDefault="0011507D" w:rsidP="0011507D">
                  <w:pPr>
                    <w:tabs>
                      <w:tab w:val="left" w:pos="2767"/>
                    </w:tabs>
                    <w:spacing w:after="120" w:line="240" w:lineRule="auto"/>
                  </w:pPr>
                  <w:r>
                    <w:t>All</w:t>
                  </w:r>
                </w:p>
              </w:tc>
            </w:tr>
            <w:tr w:rsidR="0011507D" w14:paraId="6A580904" w14:textId="77777777" w:rsidTr="009161FF">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4D07DB8" w14:textId="77777777" w:rsidR="0011507D" w:rsidRDefault="0011507D" w:rsidP="0011507D">
                  <w:pPr>
                    <w:tabs>
                      <w:tab w:val="left" w:pos="2767"/>
                    </w:tabs>
                    <w:spacing w:after="120" w:line="240" w:lineRule="auto"/>
                  </w:pPr>
                  <w:r>
                    <w:rPr>
                      <w:b/>
                      <w:bCs/>
                    </w:rPr>
                    <w:t>[50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D73AD25" w14:textId="77777777" w:rsidR="0011507D" w:rsidRDefault="0011507D" w:rsidP="0011507D">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9C65236" w14:textId="77777777" w:rsidR="0011507D" w:rsidRDefault="0011507D" w:rsidP="0011507D">
                  <w:pPr>
                    <w:tabs>
                      <w:tab w:val="left" w:pos="2767"/>
                    </w:tabs>
                    <w:spacing w:after="120" w:line="240" w:lineRule="auto"/>
                  </w:pPr>
                  <w:r>
                    <w:t>60</w:t>
                  </w:r>
                </w:p>
                <w:p w14:paraId="784CBF6D" w14:textId="77777777" w:rsidR="0011507D" w:rsidRDefault="0011507D" w:rsidP="0011507D">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358A253" w14:textId="77777777" w:rsidR="0011507D" w:rsidRDefault="0011507D" w:rsidP="0011507D">
                  <w:pPr>
                    <w:tabs>
                      <w:tab w:val="left" w:pos="2767"/>
                    </w:tabs>
                    <w:spacing w:after="120" w:line="240" w:lineRule="auto"/>
                  </w:pPr>
                  <w:r>
                    <w:t>≥4</w:t>
                  </w:r>
                </w:p>
              </w:tc>
            </w:tr>
            <w:tr w:rsidR="0011507D" w14:paraId="3039B8D6" w14:textId="77777777" w:rsidTr="009161FF">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E5EC781" w14:textId="77777777" w:rsidR="0011507D" w:rsidRDefault="0011507D" w:rsidP="0011507D">
                  <w:pPr>
                    <w:tabs>
                      <w:tab w:val="left" w:pos="2767"/>
                    </w:tabs>
                    <w:spacing w:after="120" w:line="240" w:lineRule="auto"/>
                  </w:pPr>
                  <w:r>
                    <w:rPr>
                      <w:b/>
                      <w:bCs/>
                    </w:rPr>
                    <w:t>[24+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5186CAB" w14:textId="77777777" w:rsidR="0011507D" w:rsidRDefault="0011507D" w:rsidP="0011507D">
                  <w:pPr>
                    <w:tabs>
                      <w:tab w:val="left" w:pos="2767"/>
                    </w:tabs>
                    <w:spacing w:after="120" w:line="240" w:lineRule="auto"/>
                  </w:pPr>
                  <w:r>
                    <w:t>≥ [64]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0D9691" w14:textId="77777777" w:rsidR="0011507D" w:rsidRDefault="0011507D" w:rsidP="0011507D">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556063A" w14:textId="77777777" w:rsidR="0011507D" w:rsidRDefault="0011507D" w:rsidP="0011507D">
                  <w:pPr>
                    <w:tabs>
                      <w:tab w:val="left" w:pos="2767"/>
                    </w:tabs>
                    <w:spacing w:after="120" w:line="240" w:lineRule="auto"/>
                  </w:pPr>
                  <w:r>
                    <w:t>All</w:t>
                  </w:r>
                </w:p>
              </w:tc>
            </w:tr>
            <w:tr w:rsidR="0011507D" w14:paraId="758EFDCD" w14:textId="77777777" w:rsidTr="009161FF">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174B472" w14:textId="77777777" w:rsidR="0011507D" w:rsidRDefault="0011507D" w:rsidP="0011507D">
                  <w:pPr>
                    <w:tabs>
                      <w:tab w:val="left" w:pos="2767"/>
                    </w:tabs>
                    <w:spacing w:after="120" w:line="240" w:lineRule="auto"/>
                  </w:pPr>
                  <w:r>
                    <w:rPr>
                      <w:b/>
                      <w:bCs/>
                    </w:rPr>
                    <w:t>[10+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53B56EC" w14:textId="77777777" w:rsidR="0011507D" w:rsidRDefault="0011507D" w:rsidP="0011507D">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828FF3" w14:textId="77777777" w:rsidR="0011507D" w:rsidRDefault="0011507D" w:rsidP="0011507D">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BD92C8E" w14:textId="77777777" w:rsidR="0011507D" w:rsidRDefault="0011507D" w:rsidP="0011507D">
                  <w:pPr>
                    <w:tabs>
                      <w:tab w:val="left" w:pos="2767"/>
                    </w:tabs>
                    <w:spacing w:after="120" w:line="240" w:lineRule="auto"/>
                  </w:pPr>
                  <w:r>
                    <w:t>All</w:t>
                  </w:r>
                </w:p>
              </w:tc>
            </w:tr>
            <w:tr w:rsidR="0011507D" w14:paraId="192C9299" w14:textId="77777777" w:rsidTr="009161FF">
              <w:trPr>
                <w:trHeight w:val="199"/>
              </w:trPr>
              <w:tc>
                <w:tcPr>
                  <w:tcW w:w="6127"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9ABA6D9" w14:textId="77777777" w:rsidR="0011507D" w:rsidRDefault="0011507D" w:rsidP="0011507D">
                  <w:pPr>
                    <w:tabs>
                      <w:tab w:val="left" w:pos="2767"/>
                    </w:tabs>
                    <w:spacing w:after="120" w:line="240" w:lineRule="auto"/>
                  </w:pPr>
                  <w:r>
                    <w:rPr>
                      <w:b/>
                      <w:bCs/>
                    </w:rPr>
                    <w:t>Note 1:  Margin value is FFS </w:t>
                  </w:r>
                </w:p>
              </w:tc>
            </w:tr>
          </w:tbl>
          <w:p w14:paraId="5E00C129" w14:textId="77777777" w:rsidR="0011507D" w:rsidRDefault="0011507D" w:rsidP="0011507D">
            <w:pPr>
              <w:rPr>
                <w:b/>
                <w:bCs/>
                <w:i/>
                <w:iCs/>
                <w:color w:val="4472C4" w:themeColor="accent1"/>
                <w:lang w:eastAsia="zh-CN"/>
              </w:rPr>
            </w:pPr>
          </w:p>
          <w:p w14:paraId="5DFF29F8" w14:textId="458A8E0A" w:rsidR="0011507D" w:rsidRDefault="0011507D" w:rsidP="0011507D">
            <w:pPr>
              <w:rPr>
                <w:b/>
                <w:bCs/>
                <w:i/>
                <w:iCs/>
                <w:color w:val="4472C4" w:themeColor="accent1"/>
                <w:lang w:val="en-US" w:eastAsia="zh-CN"/>
              </w:rPr>
            </w:pPr>
            <w:r>
              <w:rPr>
                <w:b/>
                <w:bCs/>
                <w:i/>
                <w:iCs/>
                <w:color w:val="4472C4" w:themeColor="accent1"/>
                <w:lang w:val="en-US" w:eastAsia="zh-CN"/>
              </w:rPr>
              <w:t>RSTD accuracy requirements under the fading channels can be:</w:t>
            </w:r>
          </w:p>
          <w:tbl>
            <w:tblPr>
              <w:tblW w:w="6149" w:type="dxa"/>
              <w:tblLayout w:type="fixed"/>
              <w:tblCellMar>
                <w:left w:w="0" w:type="dxa"/>
                <w:right w:w="0" w:type="dxa"/>
              </w:tblCellMar>
              <w:tblLook w:val="04A0" w:firstRow="1" w:lastRow="0" w:firstColumn="1" w:lastColumn="0" w:noHBand="0" w:noVBand="1"/>
            </w:tblPr>
            <w:tblGrid>
              <w:gridCol w:w="1883"/>
              <w:gridCol w:w="1167"/>
              <w:gridCol w:w="887"/>
              <w:gridCol w:w="2212"/>
            </w:tblGrid>
            <w:tr w:rsidR="0011507D" w14:paraId="035C41E1" w14:textId="77777777" w:rsidTr="009161FF">
              <w:trPr>
                <w:trHeight w:val="528"/>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0F9F466" w14:textId="77777777" w:rsidR="0011507D" w:rsidRDefault="0011507D" w:rsidP="0011507D">
                  <w:pPr>
                    <w:tabs>
                      <w:tab w:val="left" w:pos="2767"/>
                    </w:tabs>
                    <w:spacing w:after="120" w:line="240" w:lineRule="auto"/>
                  </w:pPr>
                  <w:r>
                    <w:rPr>
                      <w:b/>
                      <w:bCs/>
                    </w:rPr>
                    <w:t xml:space="preserve">Accuracy, </w:t>
                  </w:r>
                </w:p>
                <w:p w14:paraId="3021B6B6" w14:textId="77777777" w:rsidR="0011507D" w:rsidRDefault="0011507D" w:rsidP="0011507D">
                  <w:pPr>
                    <w:tabs>
                      <w:tab w:val="left" w:pos="2767"/>
                    </w:tabs>
                    <w:spacing w:after="120" w:line="240" w:lineRule="auto"/>
                  </w:pPr>
                  <w:r>
                    <w:rPr>
                      <w:b/>
                      <w:bCs/>
                    </w:rPr>
                    <w:t>Tc+</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86B2CCD" w14:textId="77777777" w:rsidR="0011507D" w:rsidRDefault="0011507D" w:rsidP="0011507D">
                  <w:pPr>
                    <w:tabs>
                      <w:tab w:val="left" w:pos="2767"/>
                    </w:tabs>
                    <w:spacing w:after="120" w:line="240" w:lineRule="auto"/>
                  </w:pPr>
                  <w:r>
                    <w:rPr>
                      <w:b/>
                      <w:bCs/>
                    </w:rPr>
                    <w:t xml:space="preserve">PRS BW, </w:t>
                  </w:r>
                </w:p>
                <w:p w14:paraId="62A26F4A" w14:textId="77777777" w:rsidR="0011507D" w:rsidRDefault="0011507D" w:rsidP="0011507D">
                  <w:pPr>
                    <w:tabs>
                      <w:tab w:val="left" w:pos="2767"/>
                    </w:tabs>
                    <w:spacing w:after="120" w:line="240" w:lineRule="auto"/>
                  </w:pPr>
                  <w:r>
                    <w:rPr>
                      <w:b/>
                      <w:bCs/>
                    </w:rPr>
                    <w:t>PRB</w:t>
                  </w:r>
                </w:p>
              </w:tc>
              <w:tc>
                <w:tcPr>
                  <w:tcW w:w="88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C945A47" w14:textId="77777777" w:rsidR="0011507D" w:rsidRDefault="0011507D" w:rsidP="0011507D">
                  <w:pPr>
                    <w:tabs>
                      <w:tab w:val="left" w:pos="2767"/>
                    </w:tabs>
                    <w:spacing w:after="120" w:line="240" w:lineRule="auto"/>
                  </w:pPr>
                  <w:r>
                    <w:rPr>
                      <w:b/>
                      <w:bCs/>
                    </w:rPr>
                    <w:t>PRS SCS,</w:t>
                  </w:r>
                </w:p>
                <w:p w14:paraId="32581AF4" w14:textId="77777777" w:rsidR="0011507D" w:rsidRDefault="0011507D" w:rsidP="0011507D">
                  <w:pPr>
                    <w:tabs>
                      <w:tab w:val="left" w:pos="2767"/>
                    </w:tabs>
                    <w:spacing w:after="120" w:line="240" w:lineRule="auto"/>
                  </w:pPr>
                  <w:r>
                    <w:rPr>
                      <w:b/>
                      <w:bCs/>
                    </w:rPr>
                    <w:t>kHz</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90ECF37" w14:textId="77777777" w:rsidR="0011507D" w:rsidRDefault="0011507D" w:rsidP="0011507D">
                  <w:pPr>
                    <w:tabs>
                      <w:tab w:val="left" w:pos="2767"/>
                    </w:tabs>
                    <w:spacing w:after="120" w:line="240" w:lineRule="auto"/>
                  </w:pPr>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830633F" w14:textId="77777777" w:rsidR="0011507D" w:rsidRDefault="0011507D" w:rsidP="0011507D">
                  <w:pPr>
                    <w:tabs>
                      <w:tab w:val="left" w:pos="2767"/>
                    </w:tabs>
                    <w:spacing w:after="120" w:line="240" w:lineRule="auto"/>
                  </w:pPr>
                  <w:r>
                    <w:rPr>
                      <w:b/>
                      <w:bCs/>
                    </w:rPr>
                    <w:t> </w:t>
                  </w:r>
                </w:p>
              </w:tc>
            </w:tr>
            <w:tr w:rsidR="0011507D" w14:paraId="3141EC04" w14:textId="77777777" w:rsidTr="009161FF">
              <w:trPr>
                <w:trHeight w:val="46"/>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5580DFD" w14:textId="77777777" w:rsidR="0011507D" w:rsidRDefault="0011507D" w:rsidP="0011507D">
                  <w:pPr>
                    <w:tabs>
                      <w:tab w:val="left" w:pos="2767"/>
                    </w:tabs>
                    <w:spacing w:after="120" w:line="240" w:lineRule="auto"/>
                  </w:pPr>
                  <w:r>
                    <w:rPr>
                      <w:rFonts w:ascii="Calibri" w:hAnsi="Calibri" w:cs="Calibri"/>
                      <w:b/>
                      <w:bCs/>
                      <w:color w:val="000000" w:themeColor="text1"/>
                      <w:kern w:val="24"/>
                    </w:rPr>
                    <w:t>[247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E1D4DB2" w14:textId="77777777" w:rsidR="0011507D" w:rsidRDefault="0011507D" w:rsidP="0011507D">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53A74A3" w14:textId="77777777" w:rsidR="0011507D" w:rsidRDefault="0011507D" w:rsidP="0011507D">
                  <w:pPr>
                    <w:tabs>
                      <w:tab w:val="left" w:pos="2767"/>
                    </w:tabs>
                    <w:spacing w:after="120" w:line="240" w:lineRule="auto"/>
                  </w:pPr>
                  <w:r>
                    <w:t>15</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E997C4A" w14:textId="77777777" w:rsidR="0011507D" w:rsidRDefault="0011507D" w:rsidP="0011507D">
                  <w:pPr>
                    <w:tabs>
                      <w:tab w:val="left" w:pos="2767"/>
                    </w:tabs>
                    <w:spacing w:after="120" w:line="240" w:lineRule="auto"/>
                  </w:pPr>
                  <w:r>
                    <w:t>≥4</w:t>
                  </w:r>
                </w:p>
              </w:tc>
            </w:tr>
            <w:tr w:rsidR="0011507D" w14:paraId="1AB48024" w14:textId="77777777" w:rsidTr="009161FF">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0813B8" w14:textId="77777777" w:rsidR="0011507D" w:rsidRDefault="0011507D" w:rsidP="0011507D">
                  <w:pPr>
                    <w:tabs>
                      <w:tab w:val="left" w:pos="2767"/>
                    </w:tabs>
                    <w:spacing w:after="120" w:line="240" w:lineRule="auto"/>
                  </w:pPr>
                  <w:r>
                    <w:rPr>
                      <w:rFonts w:ascii="Calibri" w:hAnsi="Calibri" w:cs="Calibri"/>
                      <w:b/>
                      <w:bCs/>
                      <w:color w:val="000000" w:themeColor="text1"/>
                      <w:kern w:val="24"/>
                    </w:rPr>
                    <w:t>[140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5E95182" w14:textId="77777777" w:rsidR="0011507D" w:rsidRDefault="0011507D" w:rsidP="0011507D">
                  <w:pPr>
                    <w:tabs>
                      <w:tab w:val="left" w:pos="2767"/>
                    </w:tabs>
                    <w:spacing w:after="120" w:line="240" w:lineRule="auto"/>
                  </w:pPr>
                  <w:r>
                    <w:t>≥ [52]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E8D5FE" w14:textId="77777777" w:rsidR="0011507D" w:rsidRDefault="0011507D" w:rsidP="0011507D">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9667572" w14:textId="77777777" w:rsidR="0011507D" w:rsidRDefault="0011507D" w:rsidP="0011507D">
                  <w:pPr>
                    <w:tabs>
                      <w:tab w:val="left" w:pos="2767"/>
                    </w:tabs>
                    <w:spacing w:after="120" w:line="240" w:lineRule="auto"/>
                  </w:pPr>
                  <w:r>
                    <w:t>All</w:t>
                  </w:r>
                </w:p>
              </w:tc>
            </w:tr>
            <w:tr w:rsidR="0011507D" w14:paraId="5AB50558" w14:textId="77777777" w:rsidTr="009161FF">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9A4A3DF" w14:textId="77777777" w:rsidR="0011507D" w:rsidRDefault="0011507D" w:rsidP="0011507D">
                  <w:pPr>
                    <w:tabs>
                      <w:tab w:val="left" w:pos="2767"/>
                    </w:tabs>
                    <w:spacing w:after="120" w:line="240" w:lineRule="auto"/>
                  </w:pPr>
                  <w:r>
                    <w:rPr>
                      <w:rFonts w:ascii="Calibri" w:hAnsi="Calibri" w:cs="Calibri"/>
                      <w:b/>
                      <w:bCs/>
                      <w:color w:val="000000" w:themeColor="text1"/>
                      <w:kern w:val="24"/>
                    </w:rPr>
                    <w:t>[86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C2F5DBA" w14:textId="77777777" w:rsidR="0011507D" w:rsidRDefault="0011507D" w:rsidP="0011507D">
                  <w:pPr>
                    <w:tabs>
                      <w:tab w:val="left" w:pos="2767"/>
                    </w:tabs>
                    <w:spacing w:after="120" w:line="240" w:lineRule="auto"/>
                  </w:pPr>
                  <w:r>
                    <w:t>≥ [104]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2B9FDC" w14:textId="77777777" w:rsidR="0011507D" w:rsidRDefault="0011507D" w:rsidP="0011507D">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4A074FE" w14:textId="77777777" w:rsidR="0011507D" w:rsidRDefault="0011507D" w:rsidP="0011507D">
                  <w:pPr>
                    <w:tabs>
                      <w:tab w:val="left" w:pos="2767"/>
                    </w:tabs>
                    <w:spacing w:after="120" w:line="240" w:lineRule="auto"/>
                  </w:pPr>
                  <w:r>
                    <w:t>All</w:t>
                  </w:r>
                </w:p>
              </w:tc>
            </w:tr>
            <w:tr w:rsidR="0011507D" w14:paraId="41D490E6" w14:textId="77777777" w:rsidTr="009161FF">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D9AEF56" w14:textId="28B471FD" w:rsidR="0011507D" w:rsidRDefault="0011507D" w:rsidP="0011507D">
                  <w:pPr>
                    <w:tabs>
                      <w:tab w:val="left" w:pos="2767"/>
                    </w:tabs>
                    <w:spacing w:after="120" w:line="240" w:lineRule="auto"/>
                  </w:pPr>
                  <w:r>
                    <w:rPr>
                      <w:rFonts w:ascii="Calibri" w:hAnsi="Calibri" w:cs="Calibri"/>
                      <w:b/>
                      <w:bCs/>
                      <w:color w:val="000000" w:themeColor="text1"/>
                      <w:kern w:val="24"/>
                    </w:rPr>
                    <w:t>[</w:t>
                  </w:r>
                  <w:r w:rsidR="00681F10" w:rsidRPr="00681F10">
                    <w:rPr>
                      <w:rFonts w:ascii="Calibri" w:hAnsi="Calibri" w:cs="Calibri"/>
                      <w:b/>
                      <w:bCs/>
                      <w:color w:val="000000" w:themeColor="text1"/>
                      <w:kern w:val="24"/>
                      <w:highlight w:val="red"/>
                    </w:rPr>
                    <w:t>118</w:t>
                  </w:r>
                  <w:r>
                    <w:rPr>
                      <w:rFonts w:ascii="Calibri" w:hAnsi="Calibri" w:cs="Calibri"/>
                      <w:b/>
                      <w:bCs/>
                      <w:color w:val="000000" w:themeColor="text1"/>
                      <w:kern w:val="24"/>
                      <w:highlight w:val="yellow"/>
                    </w:rPr>
                    <w:t xml:space="preserve"> + margin</w:t>
                  </w:r>
                  <w:r>
                    <w:rPr>
                      <w:rFonts w:ascii="Calibri" w:hAnsi="Calibri" w:cs="Calibri"/>
                      <w:b/>
                      <w:bCs/>
                      <w:color w:val="000000" w:themeColor="text1"/>
                      <w:kern w:val="24"/>
                    </w:rPr>
                    <w:t>]</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BDCA56F" w14:textId="77777777" w:rsidR="0011507D" w:rsidRDefault="0011507D" w:rsidP="0011507D">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AC38272" w14:textId="77777777" w:rsidR="0011507D" w:rsidRDefault="0011507D" w:rsidP="0011507D">
                  <w:pPr>
                    <w:tabs>
                      <w:tab w:val="left" w:pos="2767"/>
                    </w:tabs>
                    <w:spacing w:after="120" w:line="240" w:lineRule="auto"/>
                  </w:pPr>
                  <w:r>
                    <w:t>30</w:t>
                  </w:r>
                </w:p>
                <w:p w14:paraId="09701148" w14:textId="77777777" w:rsidR="0011507D" w:rsidRDefault="0011507D" w:rsidP="0011507D">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B539DAC" w14:textId="77777777" w:rsidR="0011507D" w:rsidRDefault="0011507D" w:rsidP="0011507D">
                  <w:pPr>
                    <w:tabs>
                      <w:tab w:val="left" w:pos="2767"/>
                    </w:tabs>
                    <w:spacing w:after="120" w:line="240" w:lineRule="auto"/>
                  </w:pPr>
                  <w:r>
                    <w:t>≥4</w:t>
                  </w:r>
                </w:p>
              </w:tc>
            </w:tr>
            <w:tr w:rsidR="0011507D" w14:paraId="72C67758" w14:textId="77777777" w:rsidTr="009161FF">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2C790FD" w14:textId="77777777" w:rsidR="0011507D" w:rsidRDefault="0011507D" w:rsidP="0011507D">
                  <w:pPr>
                    <w:tabs>
                      <w:tab w:val="left" w:pos="2767"/>
                    </w:tabs>
                    <w:spacing w:after="120" w:line="240" w:lineRule="auto"/>
                  </w:pPr>
                  <w:r>
                    <w:rPr>
                      <w:rFonts w:ascii="Calibri" w:hAnsi="Calibri" w:cs="Calibri"/>
                      <w:b/>
                      <w:bCs/>
                      <w:color w:val="000000" w:themeColor="text1"/>
                      <w:kern w:val="24"/>
                    </w:rPr>
                    <w:t>[109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D11EDB0" w14:textId="77777777" w:rsidR="0011507D" w:rsidRDefault="0011507D" w:rsidP="0011507D">
                  <w:pPr>
                    <w:tabs>
                      <w:tab w:val="left" w:pos="2767"/>
                    </w:tabs>
                    <w:spacing w:after="120" w:line="240" w:lineRule="auto"/>
                  </w:pPr>
                  <w:r>
                    <w:t>≥ [48]</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84020" w14:textId="77777777" w:rsidR="0011507D" w:rsidRDefault="0011507D" w:rsidP="0011507D">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A20AE2B" w14:textId="77777777" w:rsidR="0011507D" w:rsidRDefault="0011507D" w:rsidP="0011507D">
                  <w:pPr>
                    <w:tabs>
                      <w:tab w:val="left" w:pos="2767"/>
                    </w:tabs>
                    <w:spacing w:after="120" w:line="240" w:lineRule="auto"/>
                  </w:pPr>
                  <w:r>
                    <w:t>All</w:t>
                  </w:r>
                </w:p>
              </w:tc>
            </w:tr>
            <w:tr w:rsidR="0011507D" w14:paraId="2FC77F15" w14:textId="77777777" w:rsidTr="009161FF">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2DD4F00" w14:textId="77777777" w:rsidR="0011507D" w:rsidRDefault="0011507D" w:rsidP="0011507D">
                  <w:pPr>
                    <w:tabs>
                      <w:tab w:val="left" w:pos="2767"/>
                    </w:tabs>
                    <w:spacing w:after="120" w:line="240" w:lineRule="auto"/>
                  </w:pPr>
                  <w:r>
                    <w:rPr>
                      <w:rFonts w:ascii="Calibri" w:hAnsi="Calibri" w:cs="Calibri"/>
                      <w:b/>
                      <w:bCs/>
                      <w:color w:val="000000" w:themeColor="text1"/>
                      <w:kern w:val="24"/>
                    </w:rPr>
                    <w:t>[28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F2C795C" w14:textId="77777777" w:rsidR="0011507D" w:rsidRDefault="0011507D" w:rsidP="0011507D">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88767" w14:textId="77777777" w:rsidR="0011507D" w:rsidRDefault="0011507D" w:rsidP="0011507D">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BAF511D" w14:textId="77777777" w:rsidR="0011507D" w:rsidRDefault="0011507D" w:rsidP="0011507D">
                  <w:pPr>
                    <w:tabs>
                      <w:tab w:val="left" w:pos="2767"/>
                    </w:tabs>
                    <w:spacing w:after="120" w:line="240" w:lineRule="auto"/>
                  </w:pPr>
                  <w:r>
                    <w:t>All</w:t>
                  </w:r>
                </w:p>
              </w:tc>
            </w:tr>
            <w:tr w:rsidR="0011507D" w14:paraId="1CC0160D" w14:textId="77777777" w:rsidTr="009161FF">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3630F4A" w14:textId="77777777" w:rsidR="0011507D" w:rsidRDefault="0011507D" w:rsidP="0011507D">
                  <w:pPr>
                    <w:tabs>
                      <w:tab w:val="left" w:pos="2767"/>
                    </w:tabs>
                    <w:spacing w:after="120" w:line="240" w:lineRule="auto"/>
                  </w:pPr>
                  <w:r>
                    <w:rPr>
                      <w:rFonts w:ascii="Calibri" w:hAnsi="Calibri" w:cs="Calibri"/>
                      <w:b/>
                      <w:bCs/>
                      <w:color w:val="000000" w:themeColor="text1"/>
                      <w:kern w:val="24"/>
                    </w:rPr>
                    <w:t>[147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A4E485F" w14:textId="77777777" w:rsidR="0011507D" w:rsidRDefault="0011507D" w:rsidP="0011507D">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83B5116" w14:textId="77777777" w:rsidR="0011507D" w:rsidRDefault="0011507D" w:rsidP="0011507D">
                  <w:pPr>
                    <w:tabs>
                      <w:tab w:val="left" w:pos="2767"/>
                    </w:tabs>
                    <w:spacing w:after="120" w:line="240" w:lineRule="auto"/>
                  </w:pPr>
                  <w:r>
                    <w:t>60</w:t>
                  </w:r>
                </w:p>
                <w:p w14:paraId="66A27409" w14:textId="77777777" w:rsidR="0011507D" w:rsidRDefault="0011507D" w:rsidP="0011507D">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14A5C35" w14:textId="77777777" w:rsidR="0011507D" w:rsidRDefault="0011507D" w:rsidP="0011507D">
                  <w:pPr>
                    <w:tabs>
                      <w:tab w:val="left" w:pos="2767"/>
                    </w:tabs>
                    <w:spacing w:after="120" w:line="240" w:lineRule="auto"/>
                  </w:pPr>
                  <w:r>
                    <w:t>≥4</w:t>
                  </w:r>
                </w:p>
              </w:tc>
            </w:tr>
            <w:tr w:rsidR="0011507D" w14:paraId="3031BB7D" w14:textId="77777777" w:rsidTr="009161FF">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101ABE6D" w14:textId="77777777" w:rsidR="0011507D" w:rsidRDefault="0011507D" w:rsidP="0011507D">
                  <w:pPr>
                    <w:tabs>
                      <w:tab w:val="left" w:pos="2767"/>
                    </w:tabs>
                    <w:spacing w:after="120" w:line="240" w:lineRule="auto"/>
                  </w:pPr>
                  <w:r>
                    <w:rPr>
                      <w:rFonts w:ascii="Calibri" w:hAnsi="Calibri" w:cs="Calibri"/>
                      <w:b/>
                      <w:bCs/>
                      <w:color w:val="000000" w:themeColor="text1"/>
                      <w:kern w:val="24"/>
                    </w:rPr>
                    <w:t>[27+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D08286F" w14:textId="77777777" w:rsidR="0011507D" w:rsidRDefault="0011507D" w:rsidP="0011507D">
                  <w:pPr>
                    <w:tabs>
                      <w:tab w:val="left" w:pos="2767"/>
                    </w:tabs>
                    <w:spacing w:after="120" w:line="240" w:lineRule="auto"/>
                  </w:pPr>
                  <w:r>
                    <w:t>≥ [64]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0421CC" w14:textId="77777777" w:rsidR="0011507D" w:rsidRDefault="0011507D" w:rsidP="0011507D">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2916DE5" w14:textId="77777777" w:rsidR="0011507D" w:rsidRDefault="0011507D" w:rsidP="0011507D">
                  <w:pPr>
                    <w:tabs>
                      <w:tab w:val="left" w:pos="2767"/>
                    </w:tabs>
                    <w:spacing w:after="120" w:line="240" w:lineRule="auto"/>
                  </w:pPr>
                  <w:r>
                    <w:t>All</w:t>
                  </w:r>
                </w:p>
              </w:tc>
            </w:tr>
            <w:tr w:rsidR="0011507D" w14:paraId="7D90EEF7" w14:textId="77777777" w:rsidTr="009161FF">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EF28751" w14:textId="77777777" w:rsidR="0011507D" w:rsidRDefault="0011507D" w:rsidP="0011507D">
                  <w:pPr>
                    <w:tabs>
                      <w:tab w:val="left" w:pos="2767"/>
                    </w:tabs>
                    <w:spacing w:after="120" w:line="240" w:lineRule="auto"/>
                  </w:pPr>
                  <w:r>
                    <w:rPr>
                      <w:rFonts w:ascii="Calibri" w:hAnsi="Calibri" w:cs="Calibri"/>
                      <w:b/>
                      <w:bCs/>
                      <w:color w:val="000000" w:themeColor="text1"/>
                      <w:kern w:val="24"/>
                    </w:rPr>
                    <w:t>[21+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93E379F" w14:textId="77777777" w:rsidR="0011507D" w:rsidRDefault="0011507D" w:rsidP="0011507D">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E898B8" w14:textId="77777777" w:rsidR="0011507D" w:rsidRDefault="0011507D" w:rsidP="0011507D">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0378909" w14:textId="77777777" w:rsidR="0011507D" w:rsidRDefault="0011507D" w:rsidP="0011507D">
                  <w:pPr>
                    <w:tabs>
                      <w:tab w:val="left" w:pos="2767"/>
                    </w:tabs>
                    <w:spacing w:after="120" w:line="240" w:lineRule="auto"/>
                  </w:pPr>
                  <w:r>
                    <w:t>All</w:t>
                  </w:r>
                </w:p>
              </w:tc>
            </w:tr>
            <w:tr w:rsidR="0011507D" w14:paraId="0F299033" w14:textId="77777777" w:rsidTr="009161FF">
              <w:trPr>
                <w:trHeight w:val="232"/>
              </w:trPr>
              <w:tc>
                <w:tcPr>
                  <w:tcW w:w="6149"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2C6B9F" w14:textId="77777777" w:rsidR="0011507D" w:rsidRDefault="0011507D" w:rsidP="0011507D">
                  <w:pPr>
                    <w:tabs>
                      <w:tab w:val="left" w:pos="2767"/>
                    </w:tabs>
                    <w:spacing w:after="120" w:line="240" w:lineRule="auto"/>
                  </w:pPr>
                  <w:r>
                    <w:rPr>
                      <w:b/>
                      <w:bCs/>
                    </w:rPr>
                    <w:t>Note 1:  Margin value is FFS </w:t>
                  </w:r>
                </w:p>
              </w:tc>
            </w:tr>
          </w:tbl>
          <w:p w14:paraId="488DBB69" w14:textId="77777777" w:rsidR="0011507D" w:rsidRDefault="0011507D" w:rsidP="0011507D">
            <w:pPr>
              <w:rPr>
                <w:i/>
                <w:iCs/>
                <w:color w:val="4472C4" w:themeColor="accent1"/>
                <w:lang w:eastAsia="zh-CN"/>
              </w:rPr>
            </w:pPr>
          </w:p>
          <w:p w14:paraId="2C8474A4" w14:textId="77777777" w:rsidR="0011507D" w:rsidRPr="0011507D" w:rsidRDefault="0011507D" w:rsidP="00C57E9D">
            <w:pPr>
              <w:rPr>
                <w:rFonts w:eastAsiaTheme="minorEastAsia"/>
                <w:i/>
                <w:color w:val="0070C0"/>
                <w:lang w:eastAsia="zh-CN"/>
              </w:rPr>
            </w:pPr>
          </w:p>
          <w:p w14:paraId="70CB07F4" w14:textId="77777777" w:rsidR="00C57E9D" w:rsidRDefault="00C57E9D" w:rsidP="00C57E9D">
            <w:pPr>
              <w:rPr>
                <w:rFonts w:eastAsiaTheme="minorEastAsia"/>
                <w:i/>
                <w:color w:val="0070C0"/>
                <w:lang w:val="en-US" w:eastAsia="zh-CN"/>
              </w:rPr>
            </w:pPr>
            <w:r>
              <w:rPr>
                <w:rFonts w:eastAsiaTheme="minorEastAsia" w:hint="eastAsia"/>
                <w:i/>
                <w:color w:val="0070C0"/>
                <w:lang w:val="en-US" w:eastAsia="zh-CN"/>
              </w:rPr>
              <w:t>Candidate options:</w:t>
            </w:r>
          </w:p>
          <w:p w14:paraId="0E5C9EED" w14:textId="1EF17992" w:rsidR="00C57E9D" w:rsidRDefault="00C57E9D" w:rsidP="002D106B">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681F10">
              <w:rPr>
                <w:rFonts w:eastAsiaTheme="minorEastAsia"/>
                <w:i/>
                <w:color w:val="0070C0"/>
                <w:lang w:val="en-US" w:eastAsia="zh-CN"/>
              </w:rPr>
              <w:t>No need further discussion.</w:t>
            </w:r>
          </w:p>
        </w:tc>
      </w:tr>
    </w:tbl>
    <w:p w14:paraId="60D65ADE" w14:textId="77777777" w:rsidR="00E152C0" w:rsidRDefault="00E152C0">
      <w:pPr>
        <w:rPr>
          <w:lang w:val="en-US" w:eastAsia="zh-CN"/>
        </w:rPr>
      </w:pPr>
    </w:p>
    <w:p w14:paraId="60D65ADF" w14:textId="77777777" w:rsidR="00E152C0" w:rsidRDefault="0042447B">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E152C0" w14:paraId="60D65AE2" w14:textId="77777777">
        <w:tc>
          <w:tcPr>
            <w:tcW w:w="1242" w:type="dxa"/>
          </w:tcPr>
          <w:p w14:paraId="60D65AE0" w14:textId="77777777" w:rsidR="00E152C0" w:rsidRDefault="0042447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D65AE1" w14:textId="77777777" w:rsidR="00E152C0" w:rsidRDefault="0042447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AE5" w14:textId="77777777">
        <w:tc>
          <w:tcPr>
            <w:tcW w:w="1242" w:type="dxa"/>
          </w:tcPr>
          <w:p w14:paraId="60D65AE3" w14:textId="77777777" w:rsidR="00E152C0" w:rsidRDefault="00E152C0">
            <w:pPr>
              <w:rPr>
                <w:rFonts w:eastAsiaTheme="minorEastAsia"/>
                <w:color w:val="0070C0"/>
                <w:lang w:val="en-US" w:eastAsia="zh-CN"/>
              </w:rPr>
            </w:pPr>
          </w:p>
        </w:tc>
        <w:tc>
          <w:tcPr>
            <w:tcW w:w="8615" w:type="dxa"/>
          </w:tcPr>
          <w:p w14:paraId="60D65AE4" w14:textId="77777777" w:rsidR="00E152C0" w:rsidRDefault="00E152C0">
            <w:pPr>
              <w:rPr>
                <w:rFonts w:eastAsiaTheme="minorEastAsia"/>
                <w:color w:val="0070C0"/>
                <w:lang w:val="en-US" w:eastAsia="zh-CN"/>
              </w:rPr>
            </w:pPr>
          </w:p>
        </w:tc>
      </w:tr>
      <w:tr w:rsidR="00E152C0" w14:paraId="60D65AE8" w14:textId="77777777">
        <w:tc>
          <w:tcPr>
            <w:tcW w:w="1242" w:type="dxa"/>
          </w:tcPr>
          <w:p w14:paraId="60D65AE6" w14:textId="77777777" w:rsidR="00E152C0" w:rsidRDefault="00E152C0">
            <w:pPr>
              <w:rPr>
                <w:rFonts w:eastAsiaTheme="minorEastAsia"/>
                <w:color w:val="0070C0"/>
                <w:lang w:val="en-US" w:eastAsia="zh-CN"/>
              </w:rPr>
            </w:pPr>
          </w:p>
        </w:tc>
        <w:tc>
          <w:tcPr>
            <w:tcW w:w="8615" w:type="dxa"/>
          </w:tcPr>
          <w:p w14:paraId="60D65AE7" w14:textId="77777777" w:rsidR="00E152C0" w:rsidRDefault="00E152C0">
            <w:pPr>
              <w:rPr>
                <w:rFonts w:eastAsiaTheme="minorEastAsia"/>
                <w:color w:val="0070C0"/>
                <w:lang w:val="en-US" w:eastAsia="zh-CN"/>
              </w:rPr>
            </w:pPr>
          </w:p>
        </w:tc>
      </w:tr>
      <w:tr w:rsidR="00E152C0" w14:paraId="60D65AEB" w14:textId="77777777">
        <w:tc>
          <w:tcPr>
            <w:tcW w:w="1242" w:type="dxa"/>
          </w:tcPr>
          <w:p w14:paraId="60D65AE9" w14:textId="77777777" w:rsidR="00E152C0" w:rsidRDefault="00E152C0">
            <w:pPr>
              <w:spacing w:after="120"/>
            </w:pPr>
          </w:p>
        </w:tc>
        <w:tc>
          <w:tcPr>
            <w:tcW w:w="8615" w:type="dxa"/>
          </w:tcPr>
          <w:p w14:paraId="60D65AEA" w14:textId="77777777" w:rsidR="00E152C0" w:rsidRDefault="00E152C0">
            <w:pPr>
              <w:rPr>
                <w:rFonts w:eastAsiaTheme="minorEastAsia"/>
                <w:color w:val="0070C0"/>
                <w:lang w:val="en-US" w:eastAsia="zh-CN"/>
              </w:rPr>
            </w:pPr>
          </w:p>
        </w:tc>
      </w:tr>
    </w:tbl>
    <w:p w14:paraId="60D65AEC" w14:textId="77777777" w:rsidR="00E152C0" w:rsidRDefault="0042447B">
      <w:pPr>
        <w:pStyle w:val="Heading2"/>
        <w:rPr>
          <w:lang w:val="en-US"/>
        </w:rPr>
      </w:pPr>
      <w:r>
        <w:rPr>
          <w:lang w:val="en-US"/>
        </w:rPr>
        <w:t xml:space="preserve">Discussion on 2nd round </w:t>
      </w:r>
    </w:p>
    <w:p w14:paraId="60D65AED" w14:textId="77777777" w:rsidR="00E152C0" w:rsidRDefault="0042447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2E06807B" w14:textId="5FC3A8C1" w:rsidR="00975681" w:rsidRPr="00975681" w:rsidRDefault="002D106B" w:rsidP="00975681">
      <w:pPr>
        <w:pStyle w:val="Heading4"/>
        <w:numPr>
          <w:ilvl w:val="0"/>
          <w:numId w:val="0"/>
        </w:numPr>
        <w:ind w:left="864" w:hanging="864"/>
        <w:rPr>
          <w:szCs w:val="16"/>
          <w:lang w:val="en-US"/>
        </w:rPr>
      </w:pPr>
      <w:r w:rsidRPr="00AD0144">
        <w:rPr>
          <w:szCs w:val="16"/>
          <w:lang w:val="en-US"/>
        </w:rPr>
        <w:t xml:space="preserve">Sub-topic </w:t>
      </w:r>
      <w:r>
        <w:rPr>
          <w:szCs w:val="16"/>
          <w:lang w:val="en-US"/>
        </w:rPr>
        <w:t xml:space="preserve">2-1 </w:t>
      </w:r>
      <w:r w:rsidR="00975681" w:rsidRPr="00975681">
        <w:rPr>
          <w:szCs w:val="16"/>
          <w:lang w:val="en-US"/>
        </w:rPr>
        <w:t>Group delay calibration margin</w:t>
      </w:r>
    </w:p>
    <w:p w14:paraId="4257CEB8" w14:textId="4A9A7E29" w:rsidR="002D106B" w:rsidRDefault="002D106B" w:rsidP="002D106B">
      <w:pPr>
        <w:rPr>
          <w:rFonts w:eastAsiaTheme="minorEastAsia"/>
          <w:i/>
          <w:color w:val="0070C0"/>
          <w:highlight w:val="yellow"/>
          <w:lang w:val="en-US" w:eastAsia="zh-CN"/>
        </w:rPr>
      </w:pPr>
      <w:r w:rsidRPr="006B78A4">
        <w:rPr>
          <w:rFonts w:eastAsiaTheme="minorEastAsia"/>
          <w:i/>
          <w:color w:val="0070C0"/>
          <w:highlight w:val="yellow"/>
          <w:lang w:val="en-US" w:eastAsia="zh-CN"/>
        </w:rPr>
        <w:t xml:space="preserve">Recommended WF: </w:t>
      </w:r>
      <w:r w:rsidR="00103661">
        <w:rPr>
          <w:rFonts w:eastAsiaTheme="minorEastAsia"/>
          <w:i/>
          <w:color w:val="0070C0"/>
          <w:highlight w:val="yellow"/>
          <w:lang w:val="en-US" w:eastAsia="zh-CN"/>
        </w:rPr>
        <w:t xml:space="preserve">In </w:t>
      </w:r>
      <w:r w:rsidR="00AF7629">
        <w:rPr>
          <w:rFonts w:eastAsiaTheme="minorEastAsia"/>
          <w:i/>
          <w:color w:val="0070C0"/>
          <w:highlight w:val="yellow"/>
          <w:lang w:val="en-US" w:eastAsia="zh-CN"/>
        </w:rPr>
        <w:t xml:space="preserve">order to converge the discussion step by </w:t>
      </w:r>
      <w:proofErr w:type="gramStart"/>
      <w:r w:rsidR="00AF7629">
        <w:rPr>
          <w:rFonts w:eastAsiaTheme="minorEastAsia"/>
          <w:i/>
          <w:color w:val="0070C0"/>
          <w:highlight w:val="yellow"/>
          <w:lang w:val="en-US" w:eastAsia="zh-CN"/>
        </w:rPr>
        <w:t>step ,</w:t>
      </w:r>
      <w:proofErr w:type="gramEnd"/>
      <w:r w:rsidR="00AF7629">
        <w:rPr>
          <w:rFonts w:eastAsiaTheme="minorEastAsia"/>
          <w:i/>
          <w:color w:val="0070C0"/>
          <w:highlight w:val="yellow"/>
          <w:lang w:val="en-US" w:eastAsia="zh-CN"/>
        </w:rPr>
        <w:t xml:space="preserve"> p</w:t>
      </w:r>
      <w:r>
        <w:rPr>
          <w:rFonts w:eastAsiaTheme="minorEastAsia"/>
          <w:i/>
          <w:color w:val="0070C0"/>
          <w:highlight w:val="yellow"/>
          <w:lang w:val="en-US" w:eastAsia="zh-CN"/>
        </w:rPr>
        <w:t>lease companies provide further views on the proposals below</w:t>
      </w:r>
      <w:r w:rsidR="00AF7629">
        <w:rPr>
          <w:rFonts w:eastAsiaTheme="minorEastAsia"/>
          <w:i/>
          <w:color w:val="0070C0"/>
          <w:highlight w:val="yellow"/>
          <w:lang w:val="en-US" w:eastAsia="zh-CN"/>
        </w:rPr>
        <w:t xml:space="preserve"> firstly.</w:t>
      </w:r>
    </w:p>
    <w:p w14:paraId="08D08EBA" w14:textId="77777777" w:rsidR="00AF7629" w:rsidRDefault="00AF7629" w:rsidP="00AF7629">
      <w:pPr>
        <w:pStyle w:val="ListParagraph"/>
        <w:numPr>
          <w:ilvl w:val="0"/>
          <w:numId w:val="19"/>
        </w:numPr>
        <w:ind w:firstLineChars="0"/>
        <w:rPr>
          <w:rFonts w:eastAsiaTheme="minorEastAsia"/>
          <w:lang w:val="en-US" w:eastAsia="zh-CN"/>
        </w:rPr>
      </w:pPr>
      <w:r>
        <w:rPr>
          <w:rFonts w:eastAsiaTheme="minorEastAsia"/>
          <w:lang w:val="en-US" w:eastAsia="zh-CN"/>
        </w:rPr>
        <w:t>Option 1(vivo): fixed value for all parameters combinations.</w:t>
      </w:r>
    </w:p>
    <w:p w14:paraId="44002094" w14:textId="77777777" w:rsidR="00AF7629" w:rsidRDefault="00AF7629" w:rsidP="00AF7629">
      <w:pPr>
        <w:pStyle w:val="ListParagraph"/>
        <w:numPr>
          <w:ilvl w:val="0"/>
          <w:numId w:val="19"/>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w:t>
      </w:r>
      <w:proofErr w:type="gramEnd"/>
      <w:r>
        <w:rPr>
          <w:rFonts w:eastAsiaTheme="minorEastAsia"/>
          <w:lang w:val="en-US" w:eastAsia="zh-CN"/>
        </w:rPr>
        <w:t xml:space="preserve"> different values depending on PRS  parameters combination</w:t>
      </w:r>
    </w:p>
    <w:p w14:paraId="53EEB1A5" w14:textId="77777777" w:rsidR="00AF7629" w:rsidRDefault="00AF7629" w:rsidP="00AF7629">
      <w:pPr>
        <w:pStyle w:val="ListParagraph"/>
        <w:numPr>
          <w:ilvl w:val="1"/>
          <w:numId w:val="19"/>
        </w:numPr>
        <w:ind w:firstLineChars="0"/>
        <w:rPr>
          <w:rFonts w:eastAsiaTheme="minorEastAsia"/>
          <w:lang w:val="en-US" w:eastAsia="zh-CN"/>
        </w:rPr>
      </w:pPr>
      <w:r>
        <w:rPr>
          <w:rFonts w:eastAsiaTheme="minorEastAsia"/>
          <w:lang w:val="en-US" w:eastAsia="zh-CN"/>
        </w:rPr>
        <w:t>PRS BW (Intel, Qualcomm, Huawei)</w:t>
      </w:r>
    </w:p>
    <w:p w14:paraId="0721E5A8" w14:textId="77777777" w:rsidR="00AF7629" w:rsidRDefault="00AF7629" w:rsidP="00AF7629">
      <w:pPr>
        <w:pStyle w:val="ListParagraph"/>
        <w:numPr>
          <w:ilvl w:val="1"/>
          <w:numId w:val="19"/>
        </w:numPr>
        <w:ind w:firstLineChars="0"/>
        <w:rPr>
          <w:rFonts w:eastAsiaTheme="minorEastAsia"/>
          <w:lang w:val="en-US" w:eastAsia="zh-CN"/>
        </w:rPr>
      </w:pPr>
      <w:r>
        <w:rPr>
          <w:lang w:eastAsia="zh-CN"/>
        </w:rPr>
        <w:t>SCS(OPPO)</w:t>
      </w:r>
    </w:p>
    <w:p w14:paraId="3A7401EC" w14:textId="77777777" w:rsidR="00AF7629" w:rsidRDefault="00AF7629" w:rsidP="00AF7629">
      <w:pPr>
        <w:pStyle w:val="ListParagraph"/>
        <w:numPr>
          <w:ilvl w:val="1"/>
          <w:numId w:val="19"/>
        </w:numPr>
        <w:ind w:firstLineChars="0"/>
        <w:rPr>
          <w:rFonts w:eastAsiaTheme="minorEastAsia"/>
          <w:lang w:val="en-US" w:eastAsia="zh-CN"/>
        </w:rPr>
      </w:pPr>
      <w:r>
        <w:rPr>
          <w:rFonts w:eastAsiaTheme="minorEastAsia"/>
          <w:lang w:val="en-US" w:eastAsia="zh-CN"/>
        </w:rPr>
        <w:t>PFLs (Qualcomm, Huawei)</w:t>
      </w:r>
    </w:p>
    <w:p w14:paraId="405D58E5" w14:textId="395D0FB0" w:rsidR="002D106B" w:rsidRPr="00975681" w:rsidRDefault="002D106B" w:rsidP="002D106B">
      <w:pPr>
        <w:pStyle w:val="ListParagraph"/>
        <w:numPr>
          <w:ilvl w:val="0"/>
          <w:numId w:val="19"/>
        </w:numPr>
        <w:ind w:firstLineChars="0"/>
        <w:rPr>
          <w:rFonts w:eastAsiaTheme="minorEastAsia"/>
          <w:iCs/>
          <w:lang w:val="en-US" w:eastAsia="zh-CN"/>
        </w:rPr>
      </w:pPr>
      <w:r w:rsidRPr="00975681">
        <w:rPr>
          <w:rFonts w:eastAsiaTheme="minorEastAsia"/>
          <w:iCs/>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2D106B" w14:paraId="68927D27" w14:textId="77777777" w:rsidTr="009161FF">
        <w:tc>
          <w:tcPr>
            <w:tcW w:w="1236" w:type="dxa"/>
          </w:tcPr>
          <w:p w14:paraId="58281E3C" w14:textId="77777777" w:rsidR="002D106B" w:rsidRDefault="002D106B" w:rsidP="009161F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1CC3DC" w14:textId="77777777" w:rsidR="002D106B" w:rsidRDefault="002D106B" w:rsidP="009161FF">
            <w:pPr>
              <w:spacing w:after="120"/>
              <w:rPr>
                <w:rFonts w:eastAsiaTheme="minorEastAsia"/>
                <w:b/>
                <w:bCs/>
                <w:color w:val="0070C0"/>
                <w:lang w:val="en-US" w:eastAsia="zh-CN"/>
              </w:rPr>
            </w:pPr>
            <w:r>
              <w:rPr>
                <w:rFonts w:eastAsiaTheme="minorEastAsia"/>
                <w:b/>
                <w:bCs/>
                <w:color w:val="0070C0"/>
                <w:lang w:val="en-US" w:eastAsia="zh-CN"/>
              </w:rPr>
              <w:t>Comments</w:t>
            </w:r>
          </w:p>
        </w:tc>
      </w:tr>
      <w:tr w:rsidR="002D106B" w14:paraId="321D8966" w14:textId="77777777" w:rsidTr="009161FF">
        <w:trPr>
          <w:trHeight w:val="622"/>
        </w:trPr>
        <w:tc>
          <w:tcPr>
            <w:tcW w:w="1236" w:type="dxa"/>
          </w:tcPr>
          <w:p w14:paraId="56D81DC7" w14:textId="77777777" w:rsidR="002D106B" w:rsidRDefault="002D106B" w:rsidP="009161FF">
            <w:pPr>
              <w:spacing w:after="120"/>
              <w:rPr>
                <w:rFonts w:eastAsiaTheme="minorEastAsia"/>
                <w:color w:val="0070C0"/>
                <w:lang w:val="en-US" w:eastAsia="zh-CN"/>
              </w:rPr>
            </w:pPr>
          </w:p>
        </w:tc>
        <w:tc>
          <w:tcPr>
            <w:tcW w:w="8395" w:type="dxa"/>
          </w:tcPr>
          <w:p w14:paraId="3BFB489D" w14:textId="77777777" w:rsidR="002D106B" w:rsidRDefault="002D106B" w:rsidP="009161FF">
            <w:pPr>
              <w:tabs>
                <w:tab w:val="left" w:pos="2767"/>
              </w:tabs>
              <w:spacing w:after="120" w:line="240" w:lineRule="auto"/>
              <w:rPr>
                <w:rFonts w:eastAsiaTheme="minorEastAsia"/>
                <w:color w:val="0070C0"/>
                <w:lang w:val="en-US" w:eastAsia="zh-CN"/>
              </w:rPr>
            </w:pPr>
          </w:p>
        </w:tc>
      </w:tr>
      <w:tr w:rsidR="002D106B" w14:paraId="4B661965" w14:textId="77777777" w:rsidTr="009161FF">
        <w:tc>
          <w:tcPr>
            <w:tcW w:w="1236" w:type="dxa"/>
          </w:tcPr>
          <w:p w14:paraId="322CEA25" w14:textId="77777777" w:rsidR="002D106B" w:rsidRDefault="002D106B" w:rsidP="009161FF">
            <w:pPr>
              <w:spacing w:after="120"/>
              <w:rPr>
                <w:rFonts w:eastAsiaTheme="minorEastAsia"/>
                <w:color w:val="0070C0"/>
                <w:lang w:val="en-US" w:eastAsia="zh-CN"/>
              </w:rPr>
            </w:pPr>
          </w:p>
        </w:tc>
        <w:tc>
          <w:tcPr>
            <w:tcW w:w="8395" w:type="dxa"/>
          </w:tcPr>
          <w:p w14:paraId="001F49FD" w14:textId="77777777" w:rsidR="002D106B" w:rsidRDefault="002D106B" w:rsidP="009161FF">
            <w:pPr>
              <w:spacing w:after="120"/>
              <w:rPr>
                <w:rFonts w:eastAsiaTheme="minorEastAsia"/>
                <w:color w:val="0070C0"/>
                <w:lang w:val="en-US" w:eastAsia="zh-CN"/>
              </w:rPr>
            </w:pPr>
          </w:p>
        </w:tc>
      </w:tr>
      <w:tr w:rsidR="002D106B" w:rsidRPr="00AD0144" w14:paraId="0C048E60" w14:textId="77777777" w:rsidTr="009161FF">
        <w:tc>
          <w:tcPr>
            <w:tcW w:w="1236" w:type="dxa"/>
          </w:tcPr>
          <w:p w14:paraId="26E91129" w14:textId="77777777" w:rsidR="002D106B" w:rsidRDefault="002D106B" w:rsidP="009161FF">
            <w:pPr>
              <w:spacing w:after="120"/>
              <w:rPr>
                <w:rFonts w:eastAsiaTheme="minorEastAsia"/>
                <w:color w:val="0070C0"/>
                <w:lang w:val="en-US" w:eastAsia="zh-CN"/>
              </w:rPr>
            </w:pPr>
          </w:p>
        </w:tc>
        <w:tc>
          <w:tcPr>
            <w:tcW w:w="8395" w:type="dxa"/>
          </w:tcPr>
          <w:p w14:paraId="56440F1C" w14:textId="77777777" w:rsidR="002D106B" w:rsidRPr="00AD0144" w:rsidRDefault="002D106B" w:rsidP="009161FF">
            <w:pPr>
              <w:tabs>
                <w:tab w:val="left" w:pos="2479"/>
              </w:tabs>
              <w:spacing w:after="120" w:line="240" w:lineRule="auto"/>
            </w:pPr>
          </w:p>
        </w:tc>
      </w:tr>
    </w:tbl>
    <w:p w14:paraId="25D6AD40" w14:textId="77777777" w:rsidR="002D106B" w:rsidRDefault="002D106B" w:rsidP="002D106B">
      <w:pPr>
        <w:widowControl w:val="0"/>
        <w:spacing w:after="120" w:line="240" w:lineRule="auto"/>
        <w:ind w:right="28"/>
        <w:rPr>
          <w:sz w:val="24"/>
          <w:szCs w:val="16"/>
          <w:lang w:val="en-US"/>
        </w:rPr>
      </w:pPr>
    </w:p>
    <w:p w14:paraId="45093D18" w14:textId="77777777" w:rsidR="0097702F" w:rsidRDefault="0097702F" w:rsidP="0097702F">
      <w:pPr>
        <w:pStyle w:val="Heading4"/>
        <w:numPr>
          <w:ilvl w:val="0"/>
          <w:numId w:val="0"/>
        </w:numPr>
        <w:ind w:left="864" w:hanging="864"/>
        <w:rPr>
          <w:szCs w:val="16"/>
          <w:lang w:val="en-US"/>
        </w:rPr>
      </w:pPr>
      <w:r>
        <w:rPr>
          <w:szCs w:val="16"/>
          <w:lang w:val="en-US"/>
        </w:rPr>
        <w:t>Sub-topic 2-2 Frequency drift margin</w:t>
      </w:r>
    </w:p>
    <w:p w14:paraId="0E79896E" w14:textId="77777777" w:rsidR="0097702F" w:rsidRDefault="0097702F" w:rsidP="0097702F">
      <w:pPr>
        <w:pStyle w:val="ListParagraph"/>
        <w:numPr>
          <w:ilvl w:val="0"/>
          <w:numId w:val="9"/>
        </w:numPr>
        <w:ind w:firstLineChars="0"/>
        <w:rPr>
          <w:rFonts w:eastAsiaTheme="minorEastAsia"/>
          <w:lang w:val="en-US" w:eastAsia="zh-CN"/>
        </w:rPr>
      </w:pPr>
      <w:r>
        <w:rPr>
          <w:rFonts w:eastAsiaTheme="minorEastAsia"/>
          <w:lang w:val="en-US" w:eastAsia="zh-CN"/>
        </w:rPr>
        <w:t>Option 1 (vivo, OPPO): fixed value</w:t>
      </w:r>
    </w:p>
    <w:p w14:paraId="6799EDEA" w14:textId="77777777" w:rsidR="0097702F" w:rsidRDefault="0097702F" w:rsidP="0097702F">
      <w:pPr>
        <w:pStyle w:val="ListParagraph"/>
        <w:numPr>
          <w:ilvl w:val="0"/>
          <w:numId w:val="9"/>
        </w:numPr>
        <w:ind w:firstLineChars="0"/>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1749299D" w14:textId="77777777" w:rsidR="0097702F" w:rsidRDefault="0097702F" w:rsidP="0097702F">
      <w:pPr>
        <w:pStyle w:val="ListParagraph"/>
        <w:numPr>
          <w:ilvl w:val="0"/>
          <w:numId w:val="9"/>
        </w:numPr>
        <w:ind w:firstLineChars="0"/>
        <w:rPr>
          <w:rFonts w:eastAsiaTheme="minorEastAsia"/>
          <w:lang w:val="en-US" w:eastAsia="zh-CN"/>
        </w:rPr>
      </w:pPr>
      <w:r>
        <w:rPr>
          <w:rFonts w:eastAsiaTheme="minorEastAsia"/>
          <w:lang w:val="en-US" w:eastAsia="zh-CN"/>
        </w:rPr>
        <w:t>Option 2a(Huawei</w:t>
      </w:r>
      <w:proofErr w:type="gramStart"/>
      <w:r>
        <w:rPr>
          <w:rFonts w:eastAsiaTheme="minorEastAsia"/>
          <w:lang w:val="en-US" w:eastAsia="zh-CN"/>
        </w:rPr>
        <w:t>) :</w:t>
      </w:r>
      <w:proofErr w:type="gramEnd"/>
      <w:r>
        <w:rPr>
          <w:rFonts w:eastAsiaTheme="minorEastAsia"/>
          <w:lang w:val="en-US" w:eastAsia="zh-CN"/>
        </w:rPr>
        <w:t xml:space="preserve"> </w:t>
      </w:r>
    </w:p>
    <w:p w14:paraId="6CCE2C52" w14:textId="77777777" w:rsidR="0097702F" w:rsidRDefault="0097702F" w:rsidP="0097702F">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same PLF, add a margin of +/-32Tc for RSTD accuracy requirements, provided that the separation between the reference resource and the neighbor resource is within 160ms</w:t>
      </w:r>
    </w:p>
    <w:p w14:paraId="3C874026" w14:textId="77777777" w:rsidR="0097702F" w:rsidRDefault="0097702F" w:rsidP="0097702F">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different PLFs, no RSTD accuracy requirements are defined in Rel-16. Ask RAN2 to update the RSTD reporting signaling in Rel-17 to allow UE reporting an RSTD reference resource for each PFL.</w:t>
      </w:r>
    </w:p>
    <w:p w14:paraId="01549736" w14:textId="0EB2A952" w:rsidR="0097702F" w:rsidRPr="0097702F" w:rsidRDefault="0097702F" w:rsidP="0097702F">
      <w:pPr>
        <w:pStyle w:val="ListParagraph"/>
        <w:numPr>
          <w:ilvl w:val="0"/>
          <w:numId w:val="9"/>
        </w:numPr>
        <w:ind w:firstLineChars="0"/>
      </w:pPr>
      <w:r>
        <w:rPr>
          <w:rFonts w:eastAsiaTheme="minorEastAsia"/>
          <w:lang w:val="en-US" w:eastAsia="zh-CN"/>
        </w:rPr>
        <w:t>Option 3 (Qualcomm) Depending on TRS BW</w:t>
      </w:r>
    </w:p>
    <w:tbl>
      <w:tblPr>
        <w:tblStyle w:val="TableGrid"/>
        <w:tblW w:w="9631" w:type="dxa"/>
        <w:tblLayout w:type="fixed"/>
        <w:tblLook w:val="04A0" w:firstRow="1" w:lastRow="0" w:firstColumn="1" w:lastColumn="0" w:noHBand="0" w:noVBand="1"/>
      </w:tblPr>
      <w:tblGrid>
        <w:gridCol w:w="1236"/>
        <w:gridCol w:w="8395"/>
      </w:tblGrid>
      <w:tr w:rsidR="0097702F" w14:paraId="62EE83A0" w14:textId="77777777" w:rsidTr="009161FF">
        <w:tc>
          <w:tcPr>
            <w:tcW w:w="1236" w:type="dxa"/>
          </w:tcPr>
          <w:p w14:paraId="0592D21C" w14:textId="77777777" w:rsidR="0097702F" w:rsidRPr="0097702F" w:rsidRDefault="0097702F" w:rsidP="0097702F">
            <w:pPr>
              <w:spacing w:after="120"/>
              <w:rPr>
                <w:rFonts w:eastAsiaTheme="minorEastAsia"/>
                <w:b/>
                <w:bCs/>
                <w:color w:val="0070C0"/>
                <w:lang w:val="en-US" w:eastAsia="zh-CN"/>
              </w:rPr>
            </w:pPr>
            <w:r w:rsidRPr="0097702F">
              <w:rPr>
                <w:rFonts w:eastAsiaTheme="minorEastAsia"/>
                <w:b/>
                <w:bCs/>
                <w:color w:val="0070C0"/>
                <w:lang w:val="en-US" w:eastAsia="zh-CN"/>
              </w:rPr>
              <w:lastRenderedPageBreak/>
              <w:t>Company</w:t>
            </w:r>
          </w:p>
        </w:tc>
        <w:tc>
          <w:tcPr>
            <w:tcW w:w="8395" w:type="dxa"/>
          </w:tcPr>
          <w:p w14:paraId="6C931DE3" w14:textId="77777777" w:rsidR="0097702F" w:rsidRDefault="0097702F" w:rsidP="009161FF">
            <w:pPr>
              <w:spacing w:after="120"/>
              <w:rPr>
                <w:rFonts w:eastAsiaTheme="minorEastAsia"/>
                <w:b/>
                <w:bCs/>
                <w:color w:val="0070C0"/>
                <w:lang w:val="en-US" w:eastAsia="zh-CN"/>
              </w:rPr>
            </w:pPr>
            <w:r>
              <w:rPr>
                <w:rFonts w:eastAsiaTheme="minorEastAsia"/>
                <w:b/>
                <w:bCs/>
                <w:color w:val="0070C0"/>
                <w:lang w:val="en-US" w:eastAsia="zh-CN"/>
              </w:rPr>
              <w:t>Comments</w:t>
            </w:r>
          </w:p>
        </w:tc>
      </w:tr>
      <w:tr w:rsidR="0097702F" w14:paraId="1FC906AA" w14:textId="77777777" w:rsidTr="009161FF">
        <w:trPr>
          <w:trHeight w:val="622"/>
        </w:trPr>
        <w:tc>
          <w:tcPr>
            <w:tcW w:w="1236" w:type="dxa"/>
          </w:tcPr>
          <w:p w14:paraId="733C7C32" w14:textId="77777777" w:rsidR="0097702F" w:rsidRDefault="0097702F" w:rsidP="009161FF">
            <w:pPr>
              <w:spacing w:after="120"/>
              <w:rPr>
                <w:rFonts w:eastAsiaTheme="minorEastAsia"/>
                <w:color w:val="0070C0"/>
                <w:lang w:val="en-US" w:eastAsia="zh-CN"/>
              </w:rPr>
            </w:pPr>
          </w:p>
        </w:tc>
        <w:tc>
          <w:tcPr>
            <w:tcW w:w="8395" w:type="dxa"/>
          </w:tcPr>
          <w:p w14:paraId="727579A8" w14:textId="77777777" w:rsidR="0097702F" w:rsidRDefault="0097702F" w:rsidP="009161FF">
            <w:pPr>
              <w:tabs>
                <w:tab w:val="left" w:pos="2767"/>
              </w:tabs>
              <w:spacing w:after="120" w:line="240" w:lineRule="auto"/>
              <w:rPr>
                <w:rFonts w:eastAsiaTheme="minorEastAsia"/>
                <w:color w:val="0070C0"/>
                <w:lang w:val="en-US" w:eastAsia="zh-CN"/>
              </w:rPr>
            </w:pPr>
          </w:p>
        </w:tc>
      </w:tr>
      <w:tr w:rsidR="0097702F" w14:paraId="4FE0E632" w14:textId="77777777" w:rsidTr="009161FF">
        <w:tc>
          <w:tcPr>
            <w:tcW w:w="1236" w:type="dxa"/>
          </w:tcPr>
          <w:p w14:paraId="7E115922" w14:textId="77777777" w:rsidR="0097702F" w:rsidRDefault="0097702F" w:rsidP="009161FF">
            <w:pPr>
              <w:spacing w:after="120"/>
              <w:rPr>
                <w:rFonts w:eastAsiaTheme="minorEastAsia"/>
                <w:color w:val="0070C0"/>
                <w:lang w:val="en-US" w:eastAsia="zh-CN"/>
              </w:rPr>
            </w:pPr>
          </w:p>
        </w:tc>
        <w:tc>
          <w:tcPr>
            <w:tcW w:w="8395" w:type="dxa"/>
          </w:tcPr>
          <w:p w14:paraId="7A956216" w14:textId="77777777" w:rsidR="0097702F" w:rsidRDefault="0097702F" w:rsidP="009161FF">
            <w:pPr>
              <w:spacing w:after="120"/>
              <w:rPr>
                <w:rFonts w:eastAsiaTheme="minorEastAsia"/>
                <w:color w:val="0070C0"/>
                <w:lang w:val="en-US" w:eastAsia="zh-CN"/>
              </w:rPr>
            </w:pPr>
          </w:p>
        </w:tc>
      </w:tr>
      <w:tr w:rsidR="0097702F" w:rsidRPr="00AD0144" w14:paraId="1AE53479" w14:textId="77777777" w:rsidTr="009161FF">
        <w:tc>
          <w:tcPr>
            <w:tcW w:w="1236" w:type="dxa"/>
          </w:tcPr>
          <w:p w14:paraId="01EBDDEA" w14:textId="77777777" w:rsidR="0097702F" w:rsidRDefault="0097702F" w:rsidP="009161FF">
            <w:pPr>
              <w:spacing w:after="120"/>
              <w:rPr>
                <w:rFonts w:eastAsiaTheme="minorEastAsia"/>
                <w:color w:val="0070C0"/>
                <w:lang w:val="en-US" w:eastAsia="zh-CN"/>
              </w:rPr>
            </w:pPr>
          </w:p>
        </w:tc>
        <w:tc>
          <w:tcPr>
            <w:tcW w:w="8395" w:type="dxa"/>
          </w:tcPr>
          <w:p w14:paraId="50AD1400" w14:textId="77777777" w:rsidR="0097702F" w:rsidRPr="00AD0144" w:rsidRDefault="0097702F" w:rsidP="009161FF">
            <w:pPr>
              <w:tabs>
                <w:tab w:val="left" w:pos="2479"/>
              </w:tabs>
              <w:spacing w:after="120" w:line="240" w:lineRule="auto"/>
            </w:pPr>
          </w:p>
        </w:tc>
      </w:tr>
    </w:tbl>
    <w:p w14:paraId="661AC2B9" w14:textId="77777777" w:rsidR="0097702F" w:rsidRDefault="0097702F" w:rsidP="0097702F">
      <w:pPr>
        <w:widowControl w:val="0"/>
        <w:spacing w:after="120" w:line="240" w:lineRule="auto"/>
        <w:ind w:right="28"/>
        <w:rPr>
          <w:sz w:val="24"/>
          <w:szCs w:val="16"/>
          <w:lang w:val="en-US"/>
        </w:rPr>
      </w:pPr>
    </w:p>
    <w:p w14:paraId="60D65AEF" w14:textId="1DAAB127" w:rsidR="00E152C0" w:rsidRDefault="0042447B">
      <w:pPr>
        <w:pStyle w:val="Heading1"/>
        <w:rPr>
          <w:lang w:val="en-US" w:eastAsia="ja-JP"/>
        </w:rPr>
      </w:pPr>
      <w:r>
        <w:rPr>
          <w:lang w:val="en-US" w:eastAsia="ja-JP"/>
        </w:rPr>
        <w:t>Topic #3: Measurement Accuracy Requirements for PRS RSRP (AI6.1.6.2.2.2.2)</w:t>
      </w:r>
    </w:p>
    <w:p w14:paraId="60D65AF0" w14:textId="77777777" w:rsidR="00E152C0" w:rsidRDefault="0042447B">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545"/>
        <w:gridCol w:w="1362"/>
        <w:gridCol w:w="6724"/>
      </w:tblGrid>
      <w:tr w:rsidR="00E152C0" w14:paraId="60D65AF4" w14:textId="77777777">
        <w:trPr>
          <w:trHeight w:val="468"/>
        </w:trPr>
        <w:tc>
          <w:tcPr>
            <w:tcW w:w="802" w:type="pct"/>
            <w:vAlign w:val="center"/>
          </w:tcPr>
          <w:p w14:paraId="60D65AF1" w14:textId="77777777" w:rsidR="00E152C0" w:rsidRDefault="0042447B">
            <w:pPr>
              <w:spacing w:after="120" w:line="240" w:lineRule="auto"/>
              <w:rPr>
                <w:b/>
                <w:bCs/>
              </w:rPr>
            </w:pPr>
            <w:r>
              <w:rPr>
                <w:b/>
                <w:bCs/>
              </w:rPr>
              <w:t>T-doc number</w:t>
            </w:r>
          </w:p>
        </w:tc>
        <w:tc>
          <w:tcPr>
            <w:tcW w:w="707" w:type="pct"/>
            <w:vAlign w:val="center"/>
          </w:tcPr>
          <w:p w14:paraId="60D65AF2" w14:textId="77777777" w:rsidR="00E152C0" w:rsidRDefault="0042447B">
            <w:pPr>
              <w:spacing w:after="120" w:line="240" w:lineRule="auto"/>
              <w:rPr>
                <w:b/>
                <w:bCs/>
              </w:rPr>
            </w:pPr>
            <w:r>
              <w:rPr>
                <w:b/>
                <w:bCs/>
              </w:rPr>
              <w:t>Company</w:t>
            </w:r>
          </w:p>
        </w:tc>
        <w:tc>
          <w:tcPr>
            <w:tcW w:w="3491" w:type="pct"/>
            <w:vAlign w:val="center"/>
          </w:tcPr>
          <w:p w14:paraId="60D65AF3" w14:textId="77777777" w:rsidR="00E152C0" w:rsidRDefault="0042447B">
            <w:pPr>
              <w:spacing w:after="120" w:line="240" w:lineRule="auto"/>
              <w:rPr>
                <w:b/>
                <w:bCs/>
              </w:rPr>
            </w:pPr>
            <w:r>
              <w:rPr>
                <w:b/>
                <w:bCs/>
              </w:rPr>
              <w:t>Proposals / Observations</w:t>
            </w:r>
          </w:p>
        </w:tc>
      </w:tr>
      <w:tr w:rsidR="00E152C0" w14:paraId="60D65AFF" w14:textId="77777777">
        <w:trPr>
          <w:trHeight w:val="468"/>
        </w:trPr>
        <w:tc>
          <w:tcPr>
            <w:tcW w:w="802" w:type="pct"/>
          </w:tcPr>
          <w:p w14:paraId="60D65AF5" w14:textId="77777777" w:rsidR="00E152C0" w:rsidRDefault="00980182">
            <w:pPr>
              <w:spacing w:after="120" w:line="240" w:lineRule="auto"/>
              <w:rPr>
                <w:rStyle w:val="Hyperlink"/>
              </w:rPr>
            </w:pPr>
            <w:hyperlink r:id="rId25" w:history="1">
              <w:r w:rsidR="0042447B">
                <w:rPr>
                  <w:rStyle w:val="Hyperlink"/>
                  <w:rFonts w:ascii="Arial" w:eastAsia="Times New Roman" w:hAnsi="Arial" w:cs="Arial"/>
                  <w:b/>
                  <w:bCs/>
                  <w:sz w:val="16"/>
                  <w:szCs w:val="16"/>
                  <w:lang w:val="en-US" w:eastAsia="zh-CN"/>
                </w:rPr>
                <w:t>R4-2111989</w:t>
              </w:r>
            </w:hyperlink>
          </w:p>
        </w:tc>
        <w:tc>
          <w:tcPr>
            <w:tcW w:w="707" w:type="pct"/>
          </w:tcPr>
          <w:p w14:paraId="60D65AF6" w14:textId="77777777" w:rsidR="00E152C0" w:rsidRDefault="0042447B">
            <w:pPr>
              <w:spacing w:after="120" w:line="240" w:lineRule="auto"/>
            </w:pPr>
            <w:r>
              <w:rPr>
                <w:rFonts w:ascii="Arial" w:eastAsia="Times New Roman" w:hAnsi="Arial" w:cs="Arial"/>
                <w:sz w:val="16"/>
                <w:szCs w:val="16"/>
                <w:lang w:val="en-US" w:eastAsia="zh-CN"/>
              </w:rPr>
              <w:t>CATT</w:t>
            </w:r>
          </w:p>
        </w:tc>
        <w:tc>
          <w:tcPr>
            <w:tcW w:w="3491" w:type="pct"/>
          </w:tcPr>
          <w:p w14:paraId="60D65AF7" w14:textId="77777777" w:rsidR="00E152C0" w:rsidRDefault="0042447B">
            <w:pPr>
              <w:spacing w:beforeLines="100" w:before="240"/>
              <w:rPr>
                <w:b/>
                <w:lang w:val="en-US" w:eastAsia="zh-CN"/>
              </w:rPr>
            </w:pPr>
            <w:r>
              <w:rPr>
                <w:b/>
                <w:lang w:val="en-US" w:eastAsia="zh-CN"/>
              </w:rPr>
              <w:t>P</w:t>
            </w:r>
            <w:r>
              <w:rPr>
                <w:rFonts w:hint="eastAsia"/>
                <w:b/>
                <w:lang w:val="en-US" w:eastAsia="zh-CN"/>
              </w:rPr>
              <w:t xml:space="preserve">roposal 1: The </w:t>
            </w:r>
            <w:r>
              <w:rPr>
                <w:b/>
                <w:lang w:val="en-US" w:eastAsia="zh-CN"/>
              </w:rPr>
              <w:t>RF calibration margin</w:t>
            </w:r>
            <w:r>
              <w:rPr>
                <w:rFonts w:hint="eastAsia"/>
                <w:b/>
                <w:lang w:val="en-US" w:eastAsia="zh-CN"/>
              </w:rPr>
              <w:t xml:space="preserve"> for PRS RSRP measurement is 2dB for FR1 and FR2. </w:t>
            </w:r>
          </w:p>
          <w:p w14:paraId="60D65AF8" w14:textId="77777777" w:rsidR="00E152C0" w:rsidRDefault="0042447B">
            <w:pPr>
              <w:spacing w:beforeLines="100" w:before="240"/>
              <w:rPr>
                <w:b/>
                <w:lang w:val="en-US" w:eastAsia="zh-CN"/>
              </w:rPr>
            </w:pPr>
            <w:r>
              <w:rPr>
                <w:b/>
                <w:lang w:val="en-US" w:eastAsia="zh-CN"/>
              </w:rPr>
              <w:t>P</w:t>
            </w:r>
            <w:r>
              <w:rPr>
                <w:rFonts w:hint="eastAsia"/>
                <w:b/>
                <w:lang w:val="en-US" w:eastAsia="zh-CN"/>
              </w:rPr>
              <w:t xml:space="preserve">roposal 2: The PRS RSRP accuracy requirements in extreme condition are X dB larger than that in normal condition, and X is: </w:t>
            </w:r>
          </w:p>
          <w:p w14:paraId="60D65AF9" w14:textId="77777777" w:rsidR="00E152C0" w:rsidRDefault="0042447B">
            <w:pPr>
              <w:pStyle w:val="ListParagraph"/>
              <w:widowControl w:val="0"/>
              <w:numPr>
                <w:ilvl w:val="0"/>
                <w:numId w:val="11"/>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absolute accuracy for FR1. </w:t>
            </w:r>
          </w:p>
          <w:p w14:paraId="60D65AFA" w14:textId="77777777" w:rsidR="00E152C0" w:rsidRDefault="0042447B">
            <w:pPr>
              <w:pStyle w:val="ListParagraph"/>
              <w:widowControl w:val="0"/>
              <w:numPr>
                <w:ilvl w:val="0"/>
                <w:numId w:val="11"/>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absolute accuracy for FR2. </w:t>
            </w:r>
          </w:p>
          <w:p w14:paraId="60D65AFB" w14:textId="77777777" w:rsidR="00E152C0" w:rsidRDefault="0042447B">
            <w:pPr>
              <w:pStyle w:val="ListParagraph"/>
              <w:widowControl w:val="0"/>
              <w:numPr>
                <w:ilvl w:val="0"/>
                <w:numId w:val="11"/>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1dB for relative accuracy for FR1. </w:t>
            </w:r>
          </w:p>
          <w:p w14:paraId="60D65AFC" w14:textId="77777777" w:rsidR="00E152C0" w:rsidRDefault="0042447B">
            <w:pPr>
              <w:pStyle w:val="ListParagraph"/>
              <w:widowControl w:val="0"/>
              <w:numPr>
                <w:ilvl w:val="0"/>
                <w:numId w:val="11"/>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relative accuracy for FR2. </w:t>
            </w:r>
          </w:p>
          <w:p w14:paraId="60D65AFD" w14:textId="77777777" w:rsidR="00E152C0" w:rsidRDefault="0042447B">
            <w:pPr>
              <w:spacing w:beforeLines="50" w:before="120"/>
              <w:rPr>
                <w:b/>
                <w:lang w:val="en-US" w:eastAsia="zh-CN"/>
              </w:rPr>
            </w:pPr>
            <w:r>
              <w:rPr>
                <w:b/>
                <w:lang w:val="en-US" w:eastAsia="zh-CN"/>
              </w:rPr>
              <w:t>P</w:t>
            </w:r>
            <w:r>
              <w:rPr>
                <w:rFonts w:hint="eastAsia"/>
                <w:b/>
                <w:lang w:val="en-US" w:eastAsia="zh-CN"/>
              </w:rPr>
              <w:t xml:space="preserve">roposal 3: For the PRS RSRP accuracy requirements in extreme condition, define a single value for each SINR side condition. </w:t>
            </w:r>
          </w:p>
          <w:p w14:paraId="60D65AFE" w14:textId="77777777" w:rsidR="00E152C0" w:rsidRDefault="00E152C0">
            <w:pPr>
              <w:pStyle w:val="ListParagraph"/>
              <w:ind w:firstLineChars="0" w:firstLine="0"/>
              <w:rPr>
                <w:lang w:val="en-US" w:eastAsia="zh-CN"/>
              </w:rPr>
            </w:pPr>
          </w:p>
        </w:tc>
      </w:tr>
      <w:tr w:rsidR="00E152C0" w14:paraId="60D65B03" w14:textId="77777777">
        <w:trPr>
          <w:trHeight w:val="468"/>
        </w:trPr>
        <w:tc>
          <w:tcPr>
            <w:tcW w:w="802" w:type="pct"/>
          </w:tcPr>
          <w:p w14:paraId="60D65B00" w14:textId="77777777" w:rsidR="00E152C0" w:rsidRDefault="00980182">
            <w:pPr>
              <w:spacing w:after="120" w:line="240" w:lineRule="auto"/>
            </w:pPr>
            <w:hyperlink r:id="rId26" w:history="1">
              <w:r w:rsidR="0042447B">
                <w:rPr>
                  <w:rStyle w:val="Hyperlink"/>
                  <w:rFonts w:ascii="Arial" w:eastAsia="Times New Roman" w:hAnsi="Arial" w:cs="Arial"/>
                  <w:b/>
                  <w:bCs/>
                  <w:sz w:val="16"/>
                  <w:szCs w:val="16"/>
                  <w:lang w:val="en-US" w:eastAsia="zh-CN"/>
                </w:rPr>
                <w:t>R4-2111991</w:t>
              </w:r>
            </w:hyperlink>
          </w:p>
        </w:tc>
        <w:tc>
          <w:tcPr>
            <w:tcW w:w="707" w:type="pct"/>
          </w:tcPr>
          <w:p w14:paraId="60D65B01" w14:textId="77777777" w:rsidR="00E152C0" w:rsidRDefault="0042447B">
            <w:pPr>
              <w:spacing w:after="120" w:line="240" w:lineRule="auto"/>
            </w:pPr>
            <w:r>
              <w:rPr>
                <w:rFonts w:ascii="Arial" w:eastAsia="Times New Roman" w:hAnsi="Arial" w:cs="Arial"/>
                <w:sz w:val="16"/>
                <w:szCs w:val="16"/>
                <w:lang w:val="en-US" w:eastAsia="zh-CN"/>
              </w:rPr>
              <w:t>CATT</w:t>
            </w:r>
          </w:p>
        </w:tc>
        <w:tc>
          <w:tcPr>
            <w:tcW w:w="3491" w:type="pct"/>
          </w:tcPr>
          <w:p w14:paraId="60D65B02" w14:textId="77777777" w:rsidR="00E152C0" w:rsidRDefault="0042447B">
            <w:pPr>
              <w:spacing w:after="120" w:line="240" w:lineRule="auto"/>
              <w:rPr>
                <w:lang w:val="en-US" w:eastAsia="zh-CN"/>
              </w:rPr>
            </w:pPr>
            <w:r>
              <w:rPr>
                <w:rFonts w:asciiTheme="minorEastAsia" w:eastAsiaTheme="minorEastAsia" w:hAnsiTheme="minorEastAsia" w:hint="eastAsia"/>
                <w:lang w:val="en-US" w:eastAsia="zh-CN"/>
              </w:rPr>
              <w:t>draft</w:t>
            </w:r>
            <w:r>
              <w:rPr>
                <w:lang w:val="en-US" w:eastAsia="zh-CN"/>
              </w:rPr>
              <w:t>CR</w:t>
            </w:r>
          </w:p>
        </w:tc>
      </w:tr>
      <w:tr w:rsidR="00E152C0" w14:paraId="60D65B0D" w14:textId="77777777">
        <w:trPr>
          <w:trHeight w:val="468"/>
        </w:trPr>
        <w:tc>
          <w:tcPr>
            <w:tcW w:w="802" w:type="pct"/>
          </w:tcPr>
          <w:p w14:paraId="60D65B04"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27" w:history="1">
              <w:r w:rsidR="0042447B">
                <w:rPr>
                  <w:rStyle w:val="Hyperlink"/>
                  <w:rFonts w:ascii="Arial" w:eastAsia="Times New Roman" w:hAnsi="Arial" w:cs="Arial"/>
                  <w:b/>
                  <w:bCs/>
                  <w:sz w:val="16"/>
                  <w:szCs w:val="16"/>
                  <w:lang w:val="en-US" w:eastAsia="zh-CN"/>
                </w:rPr>
                <w:t>R4-2112545</w:t>
              </w:r>
            </w:hyperlink>
          </w:p>
        </w:tc>
        <w:tc>
          <w:tcPr>
            <w:tcW w:w="707" w:type="pct"/>
          </w:tcPr>
          <w:p w14:paraId="60D65B05" w14:textId="77777777" w:rsidR="00E152C0" w:rsidRDefault="0042447B">
            <w:pPr>
              <w:spacing w:after="120" w:line="240" w:lineRule="auto"/>
            </w:pPr>
            <w:r>
              <w:rPr>
                <w:rFonts w:ascii="Arial" w:eastAsia="Times New Roman" w:hAnsi="Arial" w:cs="Arial"/>
                <w:sz w:val="16"/>
                <w:szCs w:val="16"/>
                <w:lang w:val="en-US" w:eastAsia="zh-CN"/>
              </w:rPr>
              <w:t>vivo</w:t>
            </w:r>
          </w:p>
        </w:tc>
        <w:tc>
          <w:tcPr>
            <w:tcW w:w="3491" w:type="pct"/>
          </w:tcPr>
          <w:p w14:paraId="60D65B06" w14:textId="77777777" w:rsidR="00E152C0" w:rsidRDefault="0042447B">
            <w:pPr>
              <w:spacing w:before="240" w:after="0"/>
              <w:jc w:val="both"/>
              <w:rPr>
                <w:b/>
                <w:bCs/>
                <w:sz w:val="22"/>
                <w:szCs w:val="22"/>
                <w:lang w:val="en-US" w:eastAsia="zh-CN"/>
              </w:rPr>
            </w:pPr>
            <w:r>
              <w:rPr>
                <w:b/>
                <w:bCs/>
                <w:sz w:val="22"/>
                <w:szCs w:val="22"/>
                <w:lang w:val="en-US" w:eastAsia="zh-CN"/>
              </w:rPr>
              <w:t>Proposal 1: For PRS-RSRP measurement from resources in the same resource set in FR1, no RF calibration margin is added in the relative accuracy requirements.</w:t>
            </w:r>
          </w:p>
          <w:p w14:paraId="60D65B07" w14:textId="77777777" w:rsidR="00E152C0" w:rsidRDefault="0042447B">
            <w:pPr>
              <w:spacing w:before="240" w:after="0"/>
              <w:jc w:val="both"/>
              <w:rPr>
                <w:b/>
                <w:bCs/>
                <w:sz w:val="22"/>
                <w:szCs w:val="22"/>
                <w:lang w:val="en-US"/>
              </w:rPr>
            </w:pPr>
            <w:r>
              <w:rPr>
                <w:b/>
                <w:bCs/>
                <w:sz w:val="22"/>
                <w:szCs w:val="22"/>
                <w:lang w:val="en-US" w:eastAsia="zh-CN"/>
              </w:rPr>
              <w:t>Proposal 2:</w:t>
            </w:r>
            <w:r>
              <w:rPr>
                <w:b/>
                <w:bCs/>
                <w:sz w:val="22"/>
                <w:szCs w:val="22"/>
                <w:lang w:val="en-US"/>
              </w:rPr>
              <w:t xml:space="preserve"> The margin for PRS-RSRP accuracy requirements under extreme conditions are </w:t>
            </w:r>
          </w:p>
          <w:p w14:paraId="60D65B08" w14:textId="77777777" w:rsidR="00E152C0" w:rsidRDefault="0042447B">
            <w:pPr>
              <w:numPr>
                <w:ilvl w:val="1"/>
                <w:numId w:val="12"/>
              </w:numPr>
              <w:spacing w:after="0" w:line="240" w:lineRule="auto"/>
              <w:rPr>
                <w:b/>
                <w:bCs/>
                <w:sz w:val="22"/>
                <w:szCs w:val="22"/>
                <w:lang w:val="en-US"/>
              </w:rPr>
            </w:pPr>
            <w:r>
              <w:rPr>
                <w:b/>
                <w:bCs/>
                <w:sz w:val="22"/>
                <w:szCs w:val="22"/>
                <w:lang w:val="en-US"/>
              </w:rPr>
              <w:t xml:space="preserve">3dB for absolute accuracy for FR1. </w:t>
            </w:r>
          </w:p>
          <w:p w14:paraId="60D65B09" w14:textId="77777777" w:rsidR="00E152C0" w:rsidRDefault="0042447B">
            <w:pPr>
              <w:numPr>
                <w:ilvl w:val="1"/>
                <w:numId w:val="12"/>
              </w:numPr>
              <w:spacing w:after="0" w:line="240" w:lineRule="auto"/>
              <w:rPr>
                <w:b/>
                <w:bCs/>
                <w:sz w:val="22"/>
                <w:szCs w:val="22"/>
                <w:lang w:val="en-US"/>
              </w:rPr>
            </w:pPr>
            <w:r>
              <w:rPr>
                <w:b/>
                <w:bCs/>
                <w:sz w:val="22"/>
                <w:szCs w:val="22"/>
                <w:lang w:val="en-US"/>
              </w:rPr>
              <w:t xml:space="preserve">3dB for absolute accuracy for FR2. </w:t>
            </w:r>
          </w:p>
          <w:p w14:paraId="60D65B0A" w14:textId="77777777" w:rsidR="00E152C0" w:rsidRDefault="0042447B">
            <w:pPr>
              <w:numPr>
                <w:ilvl w:val="1"/>
                <w:numId w:val="12"/>
              </w:numPr>
              <w:spacing w:after="0" w:line="240" w:lineRule="auto"/>
              <w:rPr>
                <w:b/>
                <w:bCs/>
                <w:sz w:val="22"/>
                <w:szCs w:val="22"/>
                <w:lang w:val="en-US"/>
              </w:rPr>
            </w:pPr>
            <w:r>
              <w:rPr>
                <w:b/>
                <w:bCs/>
                <w:sz w:val="22"/>
                <w:szCs w:val="22"/>
                <w:lang w:val="en-US"/>
              </w:rPr>
              <w:t xml:space="preserve">1dB for relative accuracy for FR1. </w:t>
            </w:r>
          </w:p>
          <w:p w14:paraId="60D65B0B" w14:textId="77777777" w:rsidR="00E152C0" w:rsidRDefault="0042447B">
            <w:pPr>
              <w:numPr>
                <w:ilvl w:val="1"/>
                <w:numId w:val="12"/>
              </w:numPr>
              <w:spacing w:after="0" w:line="240" w:lineRule="auto"/>
              <w:rPr>
                <w:b/>
                <w:bCs/>
                <w:sz w:val="22"/>
                <w:szCs w:val="22"/>
                <w:lang w:val="en-US"/>
              </w:rPr>
            </w:pPr>
            <w:r>
              <w:rPr>
                <w:b/>
                <w:bCs/>
                <w:sz w:val="22"/>
                <w:szCs w:val="22"/>
                <w:lang w:val="en-US"/>
              </w:rPr>
              <w:t>3dB for relative accuracy for FR2.</w:t>
            </w:r>
          </w:p>
          <w:p w14:paraId="60D65B0C" w14:textId="77777777" w:rsidR="00E152C0" w:rsidRDefault="00E152C0">
            <w:pPr>
              <w:rPr>
                <w:b/>
                <w:bCs/>
                <w:i/>
                <w:iCs/>
                <w:u w:val="single"/>
                <w:lang w:val="en-US"/>
              </w:rPr>
            </w:pPr>
          </w:p>
        </w:tc>
      </w:tr>
      <w:tr w:rsidR="00E152C0" w14:paraId="60D65B17" w14:textId="77777777">
        <w:trPr>
          <w:trHeight w:val="468"/>
        </w:trPr>
        <w:tc>
          <w:tcPr>
            <w:tcW w:w="802" w:type="pct"/>
          </w:tcPr>
          <w:p w14:paraId="60D65B0E" w14:textId="77777777" w:rsidR="00E152C0" w:rsidRDefault="00980182">
            <w:pPr>
              <w:spacing w:after="120" w:line="240" w:lineRule="auto"/>
            </w:pPr>
            <w:hyperlink r:id="rId28" w:history="1">
              <w:r w:rsidR="0042447B">
                <w:rPr>
                  <w:rStyle w:val="Hyperlink"/>
                  <w:rFonts w:ascii="Arial" w:eastAsia="Times New Roman" w:hAnsi="Arial" w:cs="Arial"/>
                  <w:b/>
                  <w:bCs/>
                  <w:sz w:val="16"/>
                  <w:szCs w:val="16"/>
                  <w:lang w:val="en-US" w:eastAsia="zh-CN"/>
                </w:rPr>
                <w:t>R4-2113265</w:t>
              </w:r>
            </w:hyperlink>
          </w:p>
        </w:tc>
        <w:tc>
          <w:tcPr>
            <w:tcW w:w="707" w:type="pct"/>
          </w:tcPr>
          <w:p w14:paraId="60D65B0F" w14:textId="77777777" w:rsidR="00E152C0" w:rsidRDefault="0042447B">
            <w:pPr>
              <w:spacing w:after="120" w:line="240" w:lineRule="auto"/>
            </w:pPr>
            <w:r>
              <w:rPr>
                <w:rFonts w:ascii="Arial" w:eastAsia="Times New Roman" w:hAnsi="Arial" w:cs="Arial"/>
                <w:sz w:val="16"/>
                <w:szCs w:val="16"/>
                <w:lang w:val="en-US" w:eastAsia="zh-CN"/>
              </w:rPr>
              <w:t>OPPO</w:t>
            </w:r>
          </w:p>
        </w:tc>
        <w:tc>
          <w:tcPr>
            <w:tcW w:w="3491" w:type="pct"/>
          </w:tcPr>
          <w:p w14:paraId="60D65B10" w14:textId="77777777" w:rsidR="00E152C0" w:rsidRDefault="0042447B">
            <w:pPr>
              <w:spacing w:afterLines="50" w:after="120"/>
              <w:jc w:val="both"/>
              <w:rPr>
                <w:b/>
              </w:rPr>
            </w:pPr>
            <w:r>
              <w:rPr>
                <w:b/>
              </w:rPr>
              <w:t>Proposal 1</w:t>
            </w:r>
            <w:r>
              <w:rPr>
                <w:rFonts w:hint="eastAsia"/>
                <w:b/>
              </w:rPr>
              <w:t>:</w:t>
            </w:r>
            <w:r>
              <w:rPr>
                <w:b/>
              </w:rPr>
              <w:t xml:space="preserve"> The PRS-RSRP measurement accuracy requirements in extreme condition are X dB larger than that in normal condition, and X is:</w:t>
            </w:r>
          </w:p>
          <w:p w14:paraId="60D65B11" w14:textId="77777777" w:rsidR="00E152C0" w:rsidRDefault="0042447B">
            <w:pPr>
              <w:pStyle w:val="ListParagraph"/>
              <w:widowControl w:val="0"/>
              <w:numPr>
                <w:ilvl w:val="0"/>
                <w:numId w:val="13"/>
              </w:numPr>
              <w:overflowPunct/>
              <w:autoSpaceDE/>
              <w:autoSpaceDN/>
              <w:adjustRightInd/>
              <w:spacing w:afterLines="50" w:after="120" w:line="240" w:lineRule="auto"/>
              <w:ind w:firstLineChars="0"/>
              <w:jc w:val="both"/>
              <w:textAlignment w:val="auto"/>
              <w:rPr>
                <w:b/>
                <w:lang w:eastAsia="zh-CN"/>
              </w:rPr>
            </w:pPr>
            <w:r>
              <w:rPr>
                <w:b/>
                <w:lang w:eastAsia="zh-CN"/>
              </w:rPr>
              <w:t xml:space="preserve">[3]dB for absolute accuracy for FR1. </w:t>
            </w:r>
          </w:p>
          <w:p w14:paraId="60D65B12" w14:textId="77777777" w:rsidR="00E152C0" w:rsidRDefault="0042447B">
            <w:pPr>
              <w:pStyle w:val="ListParagraph"/>
              <w:widowControl w:val="0"/>
              <w:numPr>
                <w:ilvl w:val="0"/>
                <w:numId w:val="13"/>
              </w:numPr>
              <w:overflowPunct/>
              <w:autoSpaceDE/>
              <w:autoSpaceDN/>
              <w:adjustRightInd/>
              <w:spacing w:afterLines="50" w:after="120" w:line="240" w:lineRule="auto"/>
              <w:ind w:firstLineChars="0"/>
              <w:jc w:val="both"/>
              <w:textAlignment w:val="auto"/>
              <w:rPr>
                <w:b/>
                <w:lang w:eastAsia="zh-CN"/>
              </w:rPr>
            </w:pPr>
            <w:r>
              <w:rPr>
                <w:b/>
                <w:lang w:eastAsia="zh-CN"/>
              </w:rPr>
              <w:t xml:space="preserve">3dB for absolute accuracy for FR2. </w:t>
            </w:r>
          </w:p>
          <w:p w14:paraId="60D65B13" w14:textId="77777777" w:rsidR="00E152C0" w:rsidRDefault="0042447B">
            <w:pPr>
              <w:pStyle w:val="ListParagraph"/>
              <w:widowControl w:val="0"/>
              <w:numPr>
                <w:ilvl w:val="0"/>
                <w:numId w:val="13"/>
              </w:numPr>
              <w:overflowPunct/>
              <w:autoSpaceDE/>
              <w:autoSpaceDN/>
              <w:adjustRightInd/>
              <w:spacing w:afterLines="50" w:after="120" w:line="240" w:lineRule="auto"/>
              <w:ind w:firstLineChars="0"/>
              <w:jc w:val="both"/>
              <w:textAlignment w:val="auto"/>
              <w:rPr>
                <w:b/>
                <w:lang w:eastAsia="zh-CN"/>
              </w:rPr>
            </w:pPr>
            <w:r>
              <w:rPr>
                <w:b/>
                <w:lang w:eastAsia="zh-CN"/>
              </w:rPr>
              <w:t xml:space="preserve">[1]dB for relative accuracy for FR1. </w:t>
            </w:r>
          </w:p>
          <w:p w14:paraId="60D65B14" w14:textId="77777777" w:rsidR="00E152C0" w:rsidRDefault="0042447B">
            <w:pPr>
              <w:pStyle w:val="ListParagraph"/>
              <w:widowControl w:val="0"/>
              <w:numPr>
                <w:ilvl w:val="0"/>
                <w:numId w:val="13"/>
              </w:numPr>
              <w:overflowPunct/>
              <w:autoSpaceDE/>
              <w:autoSpaceDN/>
              <w:adjustRightInd/>
              <w:spacing w:afterLines="50" w:after="120" w:line="240" w:lineRule="auto"/>
              <w:ind w:firstLineChars="0"/>
              <w:jc w:val="both"/>
              <w:textAlignment w:val="auto"/>
            </w:pPr>
            <w:r>
              <w:rPr>
                <w:b/>
                <w:lang w:eastAsia="zh-CN"/>
              </w:rPr>
              <w:lastRenderedPageBreak/>
              <w:t xml:space="preserve">3dB for relative accuracy for FR2. </w:t>
            </w:r>
          </w:p>
          <w:p w14:paraId="60D65B15" w14:textId="77777777" w:rsidR="00E152C0" w:rsidRPr="001C353F" w:rsidRDefault="0042447B">
            <w:pPr>
              <w:spacing w:afterLines="50" w:after="120"/>
              <w:jc w:val="both"/>
              <w:rPr>
                <w:b/>
                <w:lang w:val="en-US"/>
              </w:rPr>
            </w:pPr>
            <w:r w:rsidRPr="001C353F">
              <w:rPr>
                <w:b/>
                <w:lang w:val="en-US"/>
              </w:rPr>
              <w:t>Proposal 2: Use 2dB as the RF calibration margin for relative PRS-RSRP accuracy requirements for FR1.</w:t>
            </w:r>
          </w:p>
          <w:p w14:paraId="60D65B16" w14:textId="77777777" w:rsidR="00E152C0" w:rsidRPr="001C353F" w:rsidRDefault="00E152C0">
            <w:pPr>
              <w:tabs>
                <w:tab w:val="left" w:pos="538"/>
              </w:tabs>
              <w:spacing w:after="120" w:line="240" w:lineRule="auto"/>
              <w:rPr>
                <w:lang w:val="en-US"/>
              </w:rPr>
            </w:pPr>
          </w:p>
        </w:tc>
      </w:tr>
      <w:tr w:rsidR="00E152C0" w14:paraId="60D65B20" w14:textId="77777777">
        <w:trPr>
          <w:trHeight w:val="468"/>
        </w:trPr>
        <w:tc>
          <w:tcPr>
            <w:tcW w:w="802" w:type="pct"/>
          </w:tcPr>
          <w:p w14:paraId="60D65B18"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29" w:history="1">
              <w:r w:rsidR="0042447B">
                <w:rPr>
                  <w:rStyle w:val="Hyperlink"/>
                  <w:rFonts w:ascii="Arial" w:eastAsia="Times New Roman" w:hAnsi="Arial" w:cs="Arial"/>
                  <w:b/>
                  <w:bCs/>
                  <w:sz w:val="16"/>
                  <w:szCs w:val="16"/>
                  <w:lang w:val="en-US" w:eastAsia="zh-CN"/>
                </w:rPr>
                <w:t>R4-2113869</w:t>
              </w:r>
            </w:hyperlink>
          </w:p>
        </w:tc>
        <w:tc>
          <w:tcPr>
            <w:tcW w:w="707" w:type="pct"/>
          </w:tcPr>
          <w:p w14:paraId="60D65B19" w14:textId="77777777" w:rsidR="00E152C0" w:rsidRDefault="0042447B">
            <w:pPr>
              <w:spacing w:after="120" w:line="240" w:lineRule="auto"/>
              <w:rPr>
                <w:rFonts w:ascii="Arial" w:eastAsia="Times New Roman" w:hAnsi="Arial" w:cs="Arial"/>
                <w:sz w:val="16"/>
                <w:szCs w:val="16"/>
                <w:lang w:val="en-US" w:eastAsia="zh-CN"/>
              </w:rPr>
            </w:pPr>
            <w:r>
              <w:rPr>
                <w:rFonts w:asciiTheme="minorEastAsia" w:eastAsiaTheme="minorEastAsia" w:hAnsiTheme="minorEastAsia" w:cs="Arial" w:hint="eastAsia"/>
                <w:sz w:val="16"/>
                <w:szCs w:val="16"/>
                <w:lang w:val="en-US" w:eastAsia="zh-CN"/>
              </w:rPr>
              <w:t>ZTE</w:t>
            </w:r>
          </w:p>
        </w:tc>
        <w:tc>
          <w:tcPr>
            <w:tcW w:w="3491" w:type="pct"/>
          </w:tcPr>
          <w:p w14:paraId="60D65B1A" w14:textId="77777777" w:rsidR="00E152C0" w:rsidRDefault="0042447B">
            <w:pPr>
              <w:pStyle w:val="RAN4proposal"/>
              <w:numPr>
                <w:ilvl w:val="0"/>
                <w:numId w:val="0"/>
              </w:numPr>
              <w:rPr>
                <w:rFonts w:eastAsia="SimSun"/>
                <w:szCs w:val="22"/>
                <w:lang w:eastAsia="zh-CN"/>
              </w:rPr>
            </w:pPr>
            <w:r>
              <w:rPr>
                <w:rFonts w:hint="eastAsia"/>
                <w:szCs w:val="22"/>
                <w:lang w:val="en-US" w:eastAsia="zh-CN"/>
              </w:rPr>
              <w:t xml:space="preserve">Proposal 1: </w:t>
            </w:r>
            <w:r>
              <w:rPr>
                <w:lang w:val="en-US" w:eastAsia="zh-CN"/>
              </w:rPr>
              <w:t>PRS RSRP measurement requirements in extreme condition are X dB larger than that in normal condition, and X is:</w:t>
            </w:r>
          </w:p>
          <w:p w14:paraId="60D65B1B" w14:textId="77777777" w:rsidR="00E152C0" w:rsidRDefault="0042447B">
            <w:pPr>
              <w:rPr>
                <w:b/>
                <w:lang w:eastAsia="zh-CN"/>
              </w:rPr>
            </w:pPr>
            <w:r>
              <w:rPr>
                <w:rFonts w:hint="eastAsia"/>
                <w:b/>
                <w:lang w:val="en-US" w:eastAsia="zh-CN"/>
              </w:rPr>
              <w:t xml:space="preserve">- </w:t>
            </w:r>
            <w:r>
              <w:rPr>
                <w:b/>
                <w:lang w:val="en-US" w:eastAsia="zh-CN"/>
              </w:rPr>
              <w:t xml:space="preserve">3dB for absolute accuracy for FR1. </w:t>
            </w:r>
          </w:p>
          <w:p w14:paraId="60D65B1C" w14:textId="77777777" w:rsidR="00E152C0" w:rsidRDefault="0042447B">
            <w:pPr>
              <w:rPr>
                <w:b/>
                <w:lang w:eastAsia="zh-CN"/>
              </w:rPr>
            </w:pPr>
            <w:r>
              <w:rPr>
                <w:rFonts w:hint="eastAsia"/>
                <w:b/>
                <w:lang w:val="en-US" w:eastAsia="zh-CN"/>
              </w:rPr>
              <w:t xml:space="preserve">- </w:t>
            </w:r>
            <w:r>
              <w:rPr>
                <w:b/>
                <w:lang w:val="en-US" w:eastAsia="zh-CN"/>
              </w:rPr>
              <w:t xml:space="preserve">3dB for absolute accuracy for FR2. </w:t>
            </w:r>
          </w:p>
          <w:p w14:paraId="60D65B1D" w14:textId="77777777" w:rsidR="00E152C0" w:rsidRDefault="0042447B">
            <w:pPr>
              <w:rPr>
                <w:b/>
                <w:lang w:eastAsia="zh-CN"/>
              </w:rPr>
            </w:pPr>
            <w:r>
              <w:rPr>
                <w:rFonts w:hint="eastAsia"/>
                <w:b/>
                <w:lang w:val="en-US" w:eastAsia="zh-CN"/>
              </w:rPr>
              <w:t xml:space="preserve">- </w:t>
            </w:r>
            <w:r>
              <w:rPr>
                <w:b/>
                <w:lang w:val="en-US" w:eastAsia="zh-CN"/>
              </w:rPr>
              <w:t xml:space="preserve">1dB for relative accuracy for FR1. </w:t>
            </w:r>
          </w:p>
          <w:p w14:paraId="60D65B1E" w14:textId="77777777" w:rsidR="00E152C0" w:rsidRDefault="0042447B">
            <w:pPr>
              <w:rPr>
                <w:b/>
                <w:sz w:val="22"/>
                <w:lang w:eastAsia="zh-CN"/>
              </w:rPr>
            </w:pPr>
            <w:r>
              <w:rPr>
                <w:rFonts w:hint="eastAsia"/>
                <w:b/>
                <w:lang w:val="en-US" w:eastAsia="zh-CN"/>
              </w:rPr>
              <w:t xml:space="preserve">- </w:t>
            </w:r>
            <w:r>
              <w:rPr>
                <w:b/>
                <w:lang w:val="en-US" w:eastAsia="zh-CN"/>
              </w:rPr>
              <w:t>3dB for relative accuracy for FR2</w:t>
            </w:r>
            <w:r>
              <w:rPr>
                <w:rFonts w:hint="eastAsia"/>
                <w:b/>
                <w:lang w:val="en-US" w:eastAsia="zh-CN"/>
              </w:rPr>
              <w:t>.</w:t>
            </w:r>
          </w:p>
          <w:p w14:paraId="60D65B1F" w14:textId="77777777" w:rsidR="00E152C0" w:rsidRDefault="00E152C0">
            <w:pPr>
              <w:tabs>
                <w:tab w:val="left" w:pos="538"/>
              </w:tabs>
              <w:spacing w:after="120" w:line="240" w:lineRule="auto"/>
            </w:pPr>
          </w:p>
        </w:tc>
      </w:tr>
      <w:tr w:rsidR="00E152C0" w14:paraId="60D65B27" w14:textId="77777777">
        <w:trPr>
          <w:trHeight w:val="468"/>
        </w:trPr>
        <w:tc>
          <w:tcPr>
            <w:tcW w:w="802" w:type="pct"/>
          </w:tcPr>
          <w:p w14:paraId="60D65B21" w14:textId="77777777" w:rsidR="00E152C0" w:rsidRDefault="00980182">
            <w:pPr>
              <w:spacing w:after="120" w:line="240" w:lineRule="auto"/>
              <w:rPr>
                <w:rFonts w:eastAsia="Times New Roman"/>
                <w:b/>
                <w:bCs/>
                <w:color w:val="0000FF"/>
                <w:u w:val="single"/>
                <w:lang w:val="en-US" w:eastAsia="zh-CN"/>
              </w:rPr>
            </w:pPr>
            <w:hyperlink r:id="rId30" w:history="1">
              <w:r w:rsidR="0042447B">
                <w:rPr>
                  <w:rStyle w:val="Hyperlink"/>
                  <w:rFonts w:ascii="Arial" w:eastAsia="Times New Roman" w:hAnsi="Arial" w:cs="Arial"/>
                  <w:b/>
                  <w:bCs/>
                  <w:sz w:val="16"/>
                  <w:szCs w:val="16"/>
                  <w:lang w:val="en-US" w:eastAsia="zh-CN"/>
                </w:rPr>
                <w:t>R4-2114285</w:t>
              </w:r>
            </w:hyperlink>
          </w:p>
        </w:tc>
        <w:tc>
          <w:tcPr>
            <w:tcW w:w="707" w:type="pct"/>
          </w:tcPr>
          <w:p w14:paraId="60D65B22" w14:textId="77777777" w:rsidR="00E152C0" w:rsidRDefault="0042447B">
            <w:pPr>
              <w:spacing w:after="120" w:line="240" w:lineRule="auto"/>
            </w:pPr>
            <w:r>
              <w:rPr>
                <w:rFonts w:ascii="Arial" w:eastAsia="Times New Roman" w:hAnsi="Arial" w:cs="Arial"/>
                <w:sz w:val="16"/>
                <w:szCs w:val="16"/>
                <w:lang w:val="en-US" w:eastAsia="zh-CN"/>
              </w:rPr>
              <w:t>Huawei, HiSilicon</w:t>
            </w:r>
          </w:p>
        </w:tc>
        <w:tc>
          <w:tcPr>
            <w:tcW w:w="3491" w:type="pct"/>
          </w:tcPr>
          <w:p w14:paraId="60D65B23" w14:textId="77777777" w:rsidR="00E152C0" w:rsidRDefault="0042447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RAN4 does not define PRS-RSRP accuracy requirements for extreme condition in Rel-16.</w:t>
            </w:r>
          </w:p>
          <w:p w14:paraId="60D65B24" w14:textId="77777777" w:rsidR="00E152C0" w:rsidRDefault="0042447B">
            <w:pPr>
              <w:spacing w:before="120" w:after="120"/>
              <w:rPr>
                <w:rFonts w:eastAsiaTheme="minorEastAsia"/>
                <w:b/>
                <w:lang w:eastAsia="zh-CN"/>
              </w:rPr>
            </w:pPr>
            <w:r>
              <w:rPr>
                <w:rFonts w:eastAsiaTheme="minorEastAsia"/>
                <w:b/>
                <w:lang w:eastAsia="zh-CN"/>
              </w:rPr>
              <w:t>Proposal 2: confirm that relative PRS-RSRP accuracy requirements only apply for PRS-RSRP measured from resources in the same resource set, and with same Rx beam in case of FR2.</w:t>
            </w:r>
          </w:p>
          <w:p w14:paraId="60D65B25" w14:textId="77777777" w:rsidR="00E152C0" w:rsidRDefault="0042447B">
            <w:pPr>
              <w:spacing w:before="120" w:after="120"/>
              <w:rPr>
                <w:rFonts w:eastAsiaTheme="minorEastAsia"/>
                <w:b/>
                <w:lang w:eastAsia="zh-CN"/>
              </w:rPr>
            </w:pPr>
            <w:r>
              <w:rPr>
                <w:rFonts w:eastAsiaTheme="minorEastAsia"/>
                <w:b/>
                <w:lang w:eastAsia="zh-CN"/>
              </w:rPr>
              <w:t>Proposal 3: Add a margin of 2dB for FR1 and 4dB for FR2 for relative PRS-RSRP accuracy requirements.</w:t>
            </w:r>
          </w:p>
          <w:p w14:paraId="60D65B26" w14:textId="77777777" w:rsidR="00E152C0" w:rsidRDefault="00E152C0">
            <w:pPr>
              <w:spacing w:before="120" w:after="120"/>
            </w:pPr>
          </w:p>
        </w:tc>
      </w:tr>
      <w:tr w:rsidR="00E152C0" w14:paraId="60D65B2E" w14:textId="77777777">
        <w:trPr>
          <w:trHeight w:val="468"/>
        </w:trPr>
        <w:tc>
          <w:tcPr>
            <w:tcW w:w="802" w:type="pct"/>
          </w:tcPr>
          <w:p w14:paraId="60D65B28" w14:textId="77777777" w:rsidR="00E152C0" w:rsidRDefault="00980182">
            <w:pPr>
              <w:spacing w:after="120" w:line="240" w:lineRule="auto"/>
            </w:pPr>
            <w:hyperlink r:id="rId31" w:history="1">
              <w:r w:rsidR="0042447B">
                <w:rPr>
                  <w:rStyle w:val="Hyperlink"/>
                  <w:rFonts w:ascii="Arial" w:eastAsia="Times New Roman" w:hAnsi="Arial" w:cs="Arial"/>
                  <w:b/>
                  <w:bCs/>
                  <w:sz w:val="16"/>
                  <w:szCs w:val="16"/>
                  <w:lang w:val="en-US" w:eastAsia="zh-CN"/>
                </w:rPr>
                <w:t>R4-2114203</w:t>
              </w:r>
            </w:hyperlink>
            <w:r w:rsidR="0042447B">
              <w:rPr>
                <w:rFonts w:ascii="Arial" w:eastAsia="Times New Roman" w:hAnsi="Arial" w:cs="Arial"/>
                <w:sz w:val="16"/>
                <w:szCs w:val="16"/>
                <w:lang w:val="en-US" w:eastAsia="zh-CN"/>
              </w:rPr>
              <w:t xml:space="preserve"> Draft CR: Corrections to NR positioning performance requirements</w:t>
            </w:r>
          </w:p>
        </w:tc>
        <w:tc>
          <w:tcPr>
            <w:tcW w:w="707" w:type="pct"/>
          </w:tcPr>
          <w:p w14:paraId="60D65B29"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491" w:type="pct"/>
          </w:tcPr>
          <w:p w14:paraId="60D65B2A" w14:textId="77777777" w:rsidR="00E152C0" w:rsidRDefault="0042447B">
            <w:pPr>
              <w:pStyle w:val="CRCoverPage"/>
              <w:spacing w:after="0" w:line="240" w:lineRule="auto"/>
            </w:pPr>
            <w:r>
              <w:t xml:space="preserve">Draft CR: </w:t>
            </w:r>
          </w:p>
          <w:p w14:paraId="60D65B2B" w14:textId="77777777" w:rsidR="00E152C0" w:rsidRDefault="0042447B">
            <w:pPr>
              <w:pStyle w:val="CRCoverPage"/>
              <w:spacing w:after="0" w:line="240" w:lineRule="auto"/>
              <w:rPr>
                <w:lang w:eastAsia="zh-CN"/>
              </w:rPr>
            </w:pPr>
            <w:r>
              <w:t>Delete PRS-RSRP relative accuracy requirements in FR1 since RAN4 did not agree those requirements are applicable to FR1.</w:t>
            </w:r>
          </w:p>
          <w:p w14:paraId="60D65B2C" w14:textId="77777777" w:rsidR="00E152C0" w:rsidRDefault="00E152C0">
            <w:pPr>
              <w:pStyle w:val="CRCoverPage"/>
              <w:spacing w:after="0" w:line="240" w:lineRule="auto"/>
              <w:ind w:left="720"/>
              <w:rPr>
                <w:lang w:val="en-US" w:eastAsia="zh-CN"/>
              </w:rPr>
            </w:pPr>
          </w:p>
          <w:p w14:paraId="60D65B2D" w14:textId="77777777" w:rsidR="00E152C0" w:rsidRDefault="00E152C0">
            <w:pPr>
              <w:spacing w:before="120" w:after="120"/>
              <w:rPr>
                <w:rFonts w:eastAsiaTheme="minorEastAsia"/>
                <w:b/>
                <w:lang w:eastAsia="zh-CN"/>
              </w:rPr>
            </w:pPr>
          </w:p>
        </w:tc>
      </w:tr>
    </w:tbl>
    <w:p w14:paraId="60D65B2F" w14:textId="77777777" w:rsidR="00E152C0" w:rsidRDefault="00E152C0">
      <w:pPr>
        <w:pStyle w:val="BodyText"/>
      </w:pPr>
    </w:p>
    <w:p w14:paraId="60D65B30" w14:textId="77777777" w:rsidR="00E152C0" w:rsidRDefault="0042447B">
      <w:pPr>
        <w:pStyle w:val="Heading2"/>
        <w:rPr>
          <w:lang w:val="en-US"/>
        </w:rPr>
      </w:pPr>
      <w:r>
        <w:rPr>
          <w:lang w:val="en-US"/>
        </w:rPr>
        <w:t>Open issues summary and companies’ views collection for 1</w:t>
      </w:r>
      <w:r>
        <w:rPr>
          <w:vertAlign w:val="superscript"/>
          <w:lang w:val="en-US"/>
        </w:rPr>
        <w:t>st</w:t>
      </w:r>
      <w:r>
        <w:rPr>
          <w:lang w:val="en-US"/>
        </w:rPr>
        <w:t xml:space="preserve"> round</w:t>
      </w:r>
    </w:p>
    <w:p w14:paraId="60D65B31" w14:textId="0FB9B316" w:rsidR="00E152C0" w:rsidRDefault="0042447B">
      <w:pPr>
        <w:pStyle w:val="Heading3"/>
        <w:ind w:left="709" w:hanging="709"/>
        <w:rPr>
          <w:sz w:val="24"/>
          <w:szCs w:val="16"/>
          <w:lang w:val="en-US"/>
        </w:rPr>
      </w:pPr>
      <w:r>
        <w:rPr>
          <w:sz w:val="24"/>
          <w:szCs w:val="16"/>
          <w:lang w:val="en-US"/>
        </w:rPr>
        <w:t>Sub-topic 3-1 RSRP requirements under the extreme conditions</w:t>
      </w:r>
    </w:p>
    <w:p w14:paraId="60D65B32" w14:textId="64FCA8B9" w:rsidR="00E152C0" w:rsidRDefault="0042447B">
      <w:pPr>
        <w:pStyle w:val="ListParagraph"/>
        <w:numPr>
          <w:ilvl w:val="0"/>
          <w:numId w:val="9"/>
        </w:numPr>
        <w:spacing w:beforeLines="100" w:before="240"/>
        <w:ind w:firstLineChars="0"/>
        <w:rPr>
          <w:bCs/>
          <w:lang w:val="en-US" w:eastAsia="zh-CN"/>
        </w:rPr>
      </w:pPr>
      <w:r>
        <w:rPr>
          <w:rFonts w:eastAsiaTheme="minorEastAsia"/>
          <w:lang w:val="en-US" w:eastAsia="zh-CN"/>
        </w:rPr>
        <w:t>Option 1 (CATT, vivo, OPPO, ZTE</w:t>
      </w:r>
      <w:r w:rsidR="0032608B">
        <w:rPr>
          <w:rFonts w:eastAsiaTheme="minorEastAsia"/>
          <w:lang w:val="en-US" w:eastAsia="zh-CN"/>
        </w:rPr>
        <w:t>, Ericsson</w:t>
      </w:r>
      <w:r>
        <w:rPr>
          <w:rFonts w:eastAsiaTheme="minorEastAsia"/>
          <w:lang w:val="en-US" w:eastAsia="zh-CN"/>
        </w:rPr>
        <w:t xml:space="preserve">). </w:t>
      </w:r>
      <w:r>
        <w:rPr>
          <w:rFonts w:hint="eastAsia"/>
          <w:bCs/>
          <w:lang w:val="en-US" w:eastAsia="zh-CN"/>
        </w:rPr>
        <w:t xml:space="preserve">The PRS RSRP measurement requirements in extreme condition are X dB larger than that in normal condition, and X is: </w:t>
      </w:r>
    </w:p>
    <w:p w14:paraId="60D65B33" w14:textId="77777777" w:rsidR="00E152C0" w:rsidRDefault="0042447B">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60D65B34" w14:textId="77777777" w:rsidR="00E152C0" w:rsidRDefault="0042447B">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60D65B35" w14:textId="77777777" w:rsidR="00E152C0" w:rsidRDefault="0042447B">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1dB for relative accuracy for FR1. </w:t>
      </w:r>
    </w:p>
    <w:p w14:paraId="60D65B36" w14:textId="77777777" w:rsidR="00E152C0" w:rsidRDefault="0042447B">
      <w:pPr>
        <w:pStyle w:val="ListParagraph"/>
        <w:numPr>
          <w:ilvl w:val="1"/>
          <w:numId w:val="9"/>
        </w:numPr>
        <w:ind w:firstLineChars="0"/>
        <w:rPr>
          <w:rFonts w:eastAsiaTheme="minorEastAsia"/>
          <w:bCs/>
          <w:lang w:val="en-US" w:eastAsia="zh-CN"/>
        </w:rPr>
      </w:pPr>
      <w:r>
        <w:rPr>
          <w:rFonts w:hint="eastAsia"/>
          <w:bCs/>
          <w:lang w:val="en-US"/>
        </w:rPr>
        <w:t>3dB for relative accuracy for FR2</w:t>
      </w:r>
    </w:p>
    <w:p w14:paraId="60D65B37" w14:textId="02BEB4CC"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2 (Huawei</w:t>
      </w:r>
      <w:r w:rsidR="00B02BB9">
        <w:rPr>
          <w:rFonts w:eastAsiaTheme="minorEastAsia"/>
          <w:lang w:val="en-US" w:eastAsia="zh-CN"/>
        </w:rPr>
        <w:t>, Intel, Qualcomm</w:t>
      </w:r>
      <w:r>
        <w:rPr>
          <w:rFonts w:eastAsiaTheme="minorEastAsia"/>
          <w:lang w:val="en-US" w:eastAsia="zh-CN"/>
        </w:rPr>
        <w:t>): No need to define PRS RSRP accuracy requirements with the extreme conditions</w:t>
      </w:r>
    </w:p>
    <w:p w14:paraId="60D65B38" w14:textId="77777777" w:rsidR="00E152C0" w:rsidRDefault="0042447B">
      <w:pPr>
        <w:rPr>
          <w:rFonts w:eastAsiaTheme="minorEastAsia"/>
          <w:color w:val="4472C4" w:themeColor="accent1"/>
          <w:lang w:val="en-US" w:eastAsia="zh-CN"/>
        </w:rPr>
      </w:pPr>
      <w:r>
        <w:rPr>
          <w:highlight w:val="yellow"/>
          <w:lang w:val="en-US" w:eastAsia="zh-CN"/>
        </w:rPr>
        <w:t>Recommended WF</w:t>
      </w:r>
      <w:r>
        <w:rPr>
          <w:color w:val="4472C4" w:themeColor="accent1"/>
          <w:lang w:val="en-US" w:eastAsia="zh-CN"/>
        </w:rPr>
        <w:t xml:space="preserve">: </w:t>
      </w:r>
      <w:r>
        <w:rPr>
          <w:lang w:val="en-US" w:eastAsia="zh-CN"/>
        </w:rPr>
        <w:t xml:space="preserve"> Further discussion needed. Collect companies’ views</w:t>
      </w:r>
    </w:p>
    <w:p w14:paraId="60D65B39" w14:textId="77777777" w:rsidR="00E152C0" w:rsidRDefault="00E152C0">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E152C0" w14:paraId="60D65B3C" w14:textId="77777777">
        <w:tc>
          <w:tcPr>
            <w:tcW w:w="1236" w:type="dxa"/>
          </w:tcPr>
          <w:p w14:paraId="60D65B3A"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B3B"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E152C0" w14:paraId="60D65B3F" w14:textId="77777777">
        <w:tc>
          <w:tcPr>
            <w:tcW w:w="1236" w:type="dxa"/>
          </w:tcPr>
          <w:p w14:paraId="60D65B3D" w14:textId="77777777" w:rsidR="00E152C0" w:rsidRDefault="0042447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0D65B3E" w14:textId="77777777" w:rsidR="00E152C0" w:rsidRDefault="0042447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Support Option 1.</w:t>
            </w:r>
          </w:p>
        </w:tc>
      </w:tr>
      <w:tr w:rsidR="00E152C0" w14:paraId="60D65B42" w14:textId="77777777">
        <w:tc>
          <w:tcPr>
            <w:tcW w:w="1236" w:type="dxa"/>
          </w:tcPr>
          <w:p w14:paraId="60D65B40" w14:textId="77777777" w:rsidR="00E152C0" w:rsidRDefault="00443F51">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0D65B41" w14:textId="77777777" w:rsidR="00E152C0" w:rsidRDefault="00443F5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42447B">
              <w:rPr>
                <w:rFonts w:eastAsiaTheme="minorEastAsia"/>
                <w:color w:val="0070C0"/>
                <w:lang w:val="en-US" w:eastAsia="zh-CN"/>
              </w:rPr>
              <w:t>D</w:t>
            </w:r>
            <w:r w:rsidR="0042447B">
              <w:rPr>
                <w:rFonts w:eastAsiaTheme="minorEastAsia" w:hint="eastAsia"/>
                <w:color w:val="0070C0"/>
                <w:lang w:val="en-US" w:eastAsia="zh-CN"/>
              </w:rPr>
              <w:t xml:space="preserve">ifferent from the timing measurement, for power measurement, the requirements for extreme condition are defined in the existing specification. </w:t>
            </w:r>
            <w:r w:rsidR="0042447B">
              <w:rPr>
                <w:rFonts w:eastAsiaTheme="minorEastAsia"/>
                <w:color w:val="0070C0"/>
                <w:lang w:val="en-US" w:eastAsia="zh-CN"/>
              </w:rPr>
              <w:t>W</w:t>
            </w:r>
            <w:r w:rsidR="0042447B">
              <w:rPr>
                <w:rFonts w:eastAsiaTheme="minorEastAsia" w:hint="eastAsia"/>
                <w:color w:val="0070C0"/>
                <w:lang w:val="en-US" w:eastAsia="zh-CN"/>
              </w:rPr>
              <w:t xml:space="preserve">e think </w:t>
            </w:r>
            <w:r w:rsidR="00116AB3">
              <w:rPr>
                <w:rFonts w:eastAsiaTheme="minorEastAsia" w:hint="eastAsia"/>
                <w:color w:val="0070C0"/>
                <w:lang w:val="en-US" w:eastAsia="zh-CN"/>
              </w:rPr>
              <w:t>PRS-RSRP</w:t>
            </w:r>
            <w:r w:rsidR="0042447B">
              <w:rPr>
                <w:rFonts w:eastAsiaTheme="minorEastAsia" w:hint="eastAsia"/>
                <w:color w:val="0070C0"/>
                <w:lang w:val="en-US" w:eastAsia="zh-CN"/>
              </w:rPr>
              <w:t xml:space="preserve"> should also </w:t>
            </w:r>
            <w:r w:rsidR="00093972">
              <w:rPr>
                <w:rFonts w:eastAsiaTheme="minorEastAsia" w:hint="eastAsia"/>
                <w:color w:val="0070C0"/>
                <w:lang w:val="en-US" w:eastAsia="zh-CN"/>
              </w:rPr>
              <w:t xml:space="preserve">follow the principle. </w:t>
            </w:r>
          </w:p>
        </w:tc>
      </w:tr>
      <w:tr w:rsidR="009E5523" w14:paraId="60D65B45" w14:textId="77777777">
        <w:tc>
          <w:tcPr>
            <w:tcW w:w="1236" w:type="dxa"/>
          </w:tcPr>
          <w:p w14:paraId="60D65B43" w14:textId="6778BBA2" w:rsidR="009E5523" w:rsidRDefault="009E5523" w:rsidP="009E552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65B44" w14:textId="530F7552" w:rsidR="009E5523" w:rsidRDefault="00BE0530" w:rsidP="009E5523">
            <w:pPr>
              <w:widowControl w:val="0"/>
              <w:spacing w:after="120" w:line="240" w:lineRule="auto"/>
              <w:ind w:right="28"/>
              <w:rPr>
                <w:rFonts w:eastAsiaTheme="minorEastAsia"/>
                <w:color w:val="0070C0"/>
                <w:lang w:val="en-US" w:eastAsia="zh-CN"/>
              </w:rPr>
            </w:pPr>
            <w:r>
              <w:rPr>
                <w:rFonts w:eastAsiaTheme="minorEastAsia"/>
                <w:color w:val="0070C0"/>
                <w:lang w:val="en-US" w:eastAsia="zh-CN"/>
              </w:rPr>
              <w:t>Slightly prefer</w:t>
            </w:r>
            <w:r w:rsidR="009E5523">
              <w:rPr>
                <w:rFonts w:eastAsiaTheme="minorEastAsia"/>
                <w:color w:val="0070C0"/>
                <w:lang w:val="en-US" w:eastAsia="zh-CN"/>
              </w:rPr>
              <w:t xml:space="preserve"> Option 2</w:t>
            </w:r>
          </w:p>
        </w:tc>
      </w:tr>
      <w:tr w:rsidR="009E5523" w14:paraId="60D65B48" w14:textId="77777777">
        <w:tc>
          <w:tcPr>
            <w:tcW w:w="1236" w:type="dxa"/>
          </w:tcPr>
          <w:p w14:paraId="60D65B46" w14:textId="031FF154" w:rsidR="009E5523" w:rsidRDefault="00473D3A" w:rsidP="009E552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65B47" w14:textId="13141DD4" w:rsidR="009E5523" w:rsidRDefault="00682E90" w:rsidP="009E552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tend to align with option 2. We </w:t>
            </w:r>
            <w:r w:rsidR="0046701C">
              <w:rPr>
                <w:rFonts w:eastAsiaTheme="minorEastAsia"/>
                <w:color w:val="0070C0"/>
                <w:lang w:val="en-US" w:eastAsia="zh-CN"/>
              </w:rPr>
              <w:t xml:space="preserve">are not </w:t>
            </w:r>
            <w:r w:rsidR="00892CE8">
              <w:rPr>
                <w:rFonts w:eastAsiaTheme="minorEastAsia"/>
                <w:color w:val="0070C0"/>
                <w:lang w:val="en-US" w:eastAsia="zh-CN"/>
              </w:rPr>
              <w:t>sure if there is</w:t>
            </w:r>
            <w:r>
              <w:rPr>
                <w:rFonts w:eastAsiaTheme="minorEastAsia"/>
                <w:color w:val="0070C0"/>
                <w:lang w:val="en-US" w:eastAsia="zh-CN"/>
              </w:rPr>
              <w:t xml:space="preserve"> a strong need to add </w:t>
            </w:r>
            <w:r w:rsidR="0046701C">
              <w:rPr>
                <w:rFonts w:eastAsiaTheme="minorEastAsia"/>
                <w:color w:val="0070C0"/>
                <w:lang w:val="en-US" w:eastAsia="zh-CN"/>
              </w:rPr>
              <w:t>such requirements.</w:t>
            </w:r>
          </w:p>
        </w:tc>
      </w:tr>
      <w:tr w:rsidR="009E5523" w14:paraId="60D65B4B" w14:textId="77777777">
        <w:tc>
          <w:tcPr>
            <w:tcW w:w="1236" w:type="dxa"/>
          </w:tcPr>
          <w:p w14:paraId="60D65B49" w14:textId="52CB45D2" w:rsidR="009E5523" w:rsidRDefault="00DA6375" w:rsidP="009E552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D65B4A" w14:textId="064A1E49" w:rsidR="009E5523" w:rsidRDefault="00DA6375" w:rsidP="009E552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w:t>
            </w:r>
          </w:p>
        </w:tc>
      </w:tr>
      <w:tr w:rsidR="009E5523" w14:paraId="60D65B4E" w14:textId="77777777">
        <w:tc>
          <w:tcPr>
            <w:tcW w:w="1236" w:type="dxa"/>
          </w:tcPr>
          <w:p w14:paraId="60D65B4C" w14:textId="3916FFBF" w:rsidR="009E5523" w:rsidRDefault="007D5E60" w:rsidP="009E552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0D65B4D" w14:textId="14241227" w:rsidR="009E5523" w:rsidRDefault="007D5E60" w:rsidP="009E5523">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r w:rsidR="00DD74F9" w14:paraId="7EC05CDF" w14:textId="77777777">
        <w:tc>
          <w:tcPr>
            <w:tcW w:w="1236" w:type="dxa"/>
          </w:tcPr>
          <w:p w14:paraId="422757BE" w14:textId="6B4BB04F" w:rsidR="00DD74F9" w:rsidRDefault="00DD74F9" w:rsidP="009E552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5DE252" w14:textId="2875C3CC" w:rsidR="00DD74F9" w:rsidRDefault="00DD74F9" w:rsidP="009E552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w:t>
            </w:r>
          </w:p>
        </w:tc>
      </w:tr>
      <w:tr w:rsidR="007A6675" w14:paraId="266DD3B5" w14:textId="77777777">
        <w:tc>
          <w:tcPr>
            <w:tcW w:w="1236" w:type="dxa"/>
          </w:tcPr>
          <w:p w14:paraId="028CB9DB" w14:textId="16EA8598" w:rsidR="007A6675" w:rsidRDefault="007A6675" w:rsidP="007A66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BC2ACD8" w14:textId="3E13D3DD" w:rsidR="007A6675" w:rsidRDefault="007A6675" w:rsidP="007A6675">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bl>
    <w:p w14:paraId="60D65B4F" w14:textId="77777777" w:rsidR="00E152C0" w:rsidRDefault="00E152C0">
      <w:pPr>
        <w:rPr>
          <w:lang w:eastAsia="zh-CN"/>
        </w:rPr>
      </w:pPr>
    </w:p>
    <w:p w14:paraId="60D65B50" w14:textId="77777777" w:rsidR="00E152C0" w:rsidRDefault="00E152C0">
      <w:pPr>
        <w:rPr>
          <w:lang w:val="en-US" w:eastAsia="zh-CN"/>
        </w:rPr>
      </w:pPr>
    </w:p>
    <w:p w14:paraId="60D65B51" w14:textId="77777777" w:rsidR="00E152C0" w:rsidRDefault="0042447B">
      <w:pPr>
        <w:pStyle w:val="Heading3"/>
        <w:ind w:left="709" w:hanging="709"/>
        <w:rPr>
          <w:sz w:val="24"/>
          <w:szCs w:val="16"/>
          <w:lang w:val="en-US"/>
        </w:rPr>
      </w:pPr>
      <w:r>
        <w:rPr>
          <w:sz w:val="24"/>
          <w:szCs w:val="16"/>
          <w:lang w:val="en-US"/>
        </w:rPr>
        <w:t>Sub-topic 3-2 RF calibration margin for the relative accuracy requirements</w:t>
      </w:r>
    </w:p>
    <w:p w14:paraId="60D65B52" w14:textId="77777777" w:rsidR="00E152C0" w:rsidRDefault="0042447B">
      <w:pPr>
        <w:rPr>
          <w:i/>
          <w:iCs/>
          <w:color w:val="4472C4" w:themeColor="accent1"/>
          <w:lang w:val="en-US" w:eastAsia="zh-CN"/>
        </w:rPr>
      </w:pPr>
      <w:r>
        <w:rPr>
          <w:i/>
          <w:iCs/>
          <w:color w:val="4472C4" w:themeColor="accent1"/>
          <w:lang w:val="en-US" w:eastAsia="zh-CN"/>
        </w:rPr>
        <w:t>[Moderator notes:</w:t>
      </w:r>
    </w:p>
    <w:p w14:paraId="60D65B53" w14:textId="77777777" w:rsidR="00E152C0" w:rsidRDefault="0042447B">
      <w:pPr>
        <w:rPr>
          <w:i/>
          <w:iCs/>
          <w:color w:val="4472C4" w:themeColor="accent1"/>
          <w:lang w:val="en-US" w:eastAsia="zh-CN"/>
        </w:rPr>
      </w:pPr>
      <w:r>
        <w:rPr>
          <w:b/>
          <w:bCs/>
          <w:i/>
          <w:iCs/>
          <w:color w:val="4472C4" w:themeColor="accent1"/>
          <w:u w:val="single"/>
          <w:lang w:val="en-US" w:eastAsia="zh-CN"/>
        </w:rPr>
        <w:t>Background</w:t>
      </w:r>
      <w:r>
        <w:rPr>
          <w:i/>
          <w:iCs/>
          <w:color w:val="4472C4" w:themeColor="accent1"/>
          <w:lang w:val="en-US" w:eastAsia="zh-CN"/>
        </w:rPr>
        <w:t>:  The agreements in the last meeting were:</w:t>
      </w:r>
    </w:p>
    <w:p w14:paraId="60D65B54" w14:textId="77777777" w:rsidR="00E152C0" w:rsidRDefault="0042447B">
      <w:pPr>
        <w:numPr>
          <w:ilvl w:val="1"/>
          <w:numId w:val="12"/>
        </w:numPr>
        <w:spacing w:after="0" w:line="240" w:lineRule="auto"/>
        <w:rPr>
          <w:i/>
          <w:iCs/>
          <w:color w:val="0070C0"/>
          <w:sz w:val="22"/>
          <w:szCs w:val="22"/>
          <w:lang w:val="en-US"/>
        </w:rPr>
      </w:pPr>
      <w:r>
        <w:rPr>
          <w:i/>
          <w:iCs/>
          <w:color w:val="0070C0"/>
          <w:sz w:val="22"/>
          <w:szCs w:val="22"/>
          <w:lang w:val="en-US"/>
        </w:rPr>
        <w:t>FFS on the exact value of RF calibration margin</w:t>
      </w:r>
    </w:p>
    <w:p w14:paraId="60D65B55" w14:textId="77777777" w:rsidR="00E152C0" w:rsidRDefault="0042447B">
      <w:pPr>
        <w:numPr>
          <w:ilvl w:val="2"/>
          <w:numId w:val="12"/>
        </w:numPr>
        <w:spacing w:after="0" w:line="240" w:lineRule="auto"/>
        <w:rPr>
          <w:i/>
          <w:iCs/>
          <w:color w:val="0070C0"/>
          <w:sz w:val="22"/>
          <w:szCs w:val="22"/>
          <w:lang w:val="en-US"/>
        </w:rPr>
      </w:pPr>
      <w:r>
        <w:rPr>
          <w:i/>
          <w:iCs/>
          <w:color w:val="0070C0"/>
          <w:sz w:val="22"/>
          <w:szCs w:val="22"/>
          <w:lang w:val="en-US"/>
        </w:rPr>
        <w:t xml:space="preserve">For FR1: </w:t>
      </w:r>
    </w:p>
    <w:p w14:paraId="60D65B56" w14:textId="77777777" w:rsidR="00E152C0" w:rsidRDefault="0042447B">
      <w:pPr>
        <w:numPr>
          <w:ilvl w:val="3"/>
          <w:numId w:val="12"/>
        </w:numPr>
        <w:spacing w:after="0" w:line="240" w:lineRule="auto"/>
        <w:rPr>
          <w:i/>
          <w:iCs/>
          <w:color w:val="0070C0"/>
          <w:sz w:val="22"/>
          <w:szCs w:val="22"/>
          <w:lang w:val="en-US"/>
        </w:rPr>
      </w:pPr>
      <w:r>
        <w:rPr>
          <w:i/>
          <w:iCs/>
          <w:color w:val="0070C0"/>
          <w:sz w:val="22"/>
          <w:szCs w:val="22"/>
          <w:lang w:val="en-US"/>
        </w:rPr>
        <w:t>Option 1: [2dB] for FR1</w:t>
      </w:r>
    </w:p>
    <w:p w14:paraId="60D65B57" w14:textId="77777777" w:rsidR="00E152C0" w:rsidRDefault="0042447B">
      <w:pPr>
        <w:numPr>
          <w:ilvl w:val="3"/>
          <w:numId w:val="12"/>
        </w:numPr>
        <w:spacing w:after="0" w:line="240" w:lineRule="auto"/>
        <w:rPr>
          <w:i/>
          <w:iCs/>
          <w:color w:val="0070C0"/>
          <w:sz w:val="22"/>
          <w:szCs w:val="22"/>
          <w:lang w:val="en-US"/>
        </w:rPr>
      </w:pPr>
      <w:r>
        <w:rPr>
          <w:i/>
          <w:iCs/>
          <w:color w:val="0070C0"/>
          <w:sz w:val="22"/>
          <w:szCs w:val="22"/>
          <w:lang w:val="en-US"/>
        </w:rPr>
        <w:t>Option 2: [0dB] for FR1</w:t>
      </w:r>
    </w:p>
    <w:p w14:paraId="60D65B58" w14:textId="77777777" w:rsidR="00E152C0" w:rsidRDefault="0042447B">
      <w:pPr>
        <w:rPr>
          <w:lang w:val="en-US" w:eastAsia="zh-CN"/>
        </w:rPr>
      </w:pPr>
      <w:r>
        <w:rPr>
          <w:rFonts w:hint="eastAsia"/>
          <w:lang w:val="en-US" w:eastAsia="zh-CN"/>
        </w:rPr>
        <w:t>]</w:t>
      </w:r>
    </w:p>
    <w:p w14:paraId="60D65B59" w14:textId="77777777" w:rsidR="00E152C0" w:rsidRDefault="0042447B">
      <w:pPr>
        <w:rPr>
          <w:lang w:val="en-US" w:eastAsia="zh-CN"/>
        </w:rPr>
      </w:pPr>
      <w:r>
        <w:rPr>
          <w:lang w:val="en-US" w:eastAsia="zh-CN"/>
        </w:rPr>
        <w:t>Candidate options:</w:t>
      </w:r>
    </w:p>
    <w:p w14:paraId="60D65B5A" w14:textId="5F9E8FCC"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1 (CATT, OPPO, Huawei</w:t>
      </w:r>
      <w:r w:rsidR="00971058">
        <w:rPr>
          <w:rFonts w:eastAsiaTheme="minorEastAsia"/>
          <w:lang w:val="en-US" w:eastAsia="zh-CN"/>
        </w:rPr>
        <w:t>, vivo</w:t>
      </w:r>
      <w:r>
        <w:rPr>
          <w:rFonts w:eastAsiaTheme="minorEastAsia"/>
          <w:lang w:val="en-US" w:eastAsia="zh-CN"/>
        </w:rPr>
        <w:t>):</w:t>
      </w:r>
      <w:r>
        <w:rPr>
          <w:sz w:val="22"/>
          <w:szCs w:val="22"/>
          <w:lang w:val="en-US"/>
        </w:rPr>
        <w:t xml:space="preserve"> [2dB] for FR1</w:t>
      </w:r>
    </w:p>
    <w:p w14:paraId="60D65B5B"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2 (vivo):</w:t>
      </w:r>
      <w:r>
        <w:rPr>
          <w:sz w:val="22"/>
          <w:szCs w:val="22"/>
          <w:lang w:val="en-US"/>
        </w:rPr>
        <w:t xml:space="preserve"> [0dB] for FR1</w:t>
      </w:r>
    </w:p>
    <w:p w14:paraId="60D65B5C" w14:textId="77777777" w:rsidR="00E152C0" w:rsidRDefault="00E152C0">
      <w:pPr>
        <w:pStyle w:val="ListParagraph"/>
        <w:numPr>
          <w:ilvl w:val="0"/>
          <w:numId w:val="9"/>
        </w:numPr>
        <w:ind w:firstLineChars="0"/>
        <w:rPr>
          <w:rFonts w:eastAsiaTheme="minorEastAsia"/>
          <w:lang w:val="en-US" w:eastAsia="zh-CN"/>
        </w:rPr>
      </w:pPr>
    </w:p>
    <w:p w14:paraId="60D65B5D" w14:textId="77777777" w:rsidR="00E152C0" w:rsidRDefault="0042447B">
      <w:pPr>
        <w:rPr>
          <w:color w:val="0070C0"/>
          <w:lang w:val="en-US" w:eastAsia="zh-CN"/>
        </w:rPr>
      </w:pPr>
      <w:r>
        <w:rPr>
          <w:highlight w:val="yellow"/>
          <w:lang w:val="en-US" w:eastAsia="zh-CN"/>
        </w:rPr>
        <w:t>Recommended WF</w:t>
      </w:r>
      <w:r>
        <w:rPr>
          <w:lang w:val="en-US" w:eastAsia="zh-CN"/>
        </w:rPr>
        <w:t xml:space="preserve">: </w:t>
      </w:r>
      <w:r>
        <w:rPr>
          <w:color w:val="4472C4" w:themeColor="accent1"/>
          <w:lang w:val="en-US" w:eastAsia="zh-CN"/>
        </w:rPr>
        <w:t xml:space="preserve"> </w:t>
      </w:r>
      <w:r>
        <w:rPr>
          <w:lang w:val="en-US" w:eastAsia="zh-CN"/>
        </w:rPr>
        <w:t xml:space="preserve">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E152C0" w14:paraId="60D65B60" w14:textId="77777777">
        <w:tc>
          <w:tcPr>
            <w:tcW w:w="1236" w:type="dxa"/>
          </w:tcPr>
          <w:p w14:paraId="60D65B5E"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B5F"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E152C0" w14:paraId="60D65B63" w14:textId="77777777">
        <w:tc>
          <w:tcPr>
            <w:tcW w:w="1236" w:type="dxa"/>
          </w:tcPr>
          <w:p w14:paraId="60D65B61" w14:textId="77777777" w:rsidR="00E152C0" w:rsidRDefault="00A429D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D65B62" w14:textId="77777777" w:rsidR="00E152C0" w:rsidRDefault="003668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with either option. </w:t>
            </w:r>
          </w:p>
        </w:tc>
      </w:tr>
      <w:tr w:rsidR="007B6000" w14:paraId="60D65B66" w14:textId="77777777">
        <w:tc>
          <w:tcPr>
            <w:tcW w:w="1236" w:type="dxa"/>
          </w:tcPr>
          <w:p w14:paraId="60D65B64" w14:textId="3243206E" w:rsidR="007B6000" w:rsidRDefault="007B6000" w:rsidP="007B60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65B65" w14:textId="543FECF5" w:rsidR="007B6000" w:rsidRDefault="007B6000" w:rsidP="007B6000">
            <w:pPr>
              <w:spacing w:after="120"/>
              <w:rPr>
                <w:rFonts w:eastAsiaTheme="minorEastAsia"/>
                <w:color w:val="0070C0"/>
                <w:lang w:val="en-US" w:eastAsia="zh-CN"/>
              </w:rPr>
            </w:pPr>
            <w:r>
              <w:rPr>
                <w:rFonts w:eastAsiaTheme="minorEastAsia"/>
                <w:color w:val="0070C0"/>
                <w:lang w:val="en-US" w:eastAsia="zh-CN"/>
              </w:rPr>
              <w:t>Option 1</w:t>
            </w:r>
          </w:p>
        </w:tc>
      </w:tr>
      <w:tr w:rsidR="00473D3A" w14:paraId="60D65B69" w14:textId="77777777">
        <w:tc>
          <w:tcPr>
            <w:tcW w:w="1236" w:type="dxa"/>
          </w:tcPr>
          <w:p w14:paraId="60D65B67" w14:textId="669E096E" w:rsidR="00473D3A" w:rsidRDefault="00473D3A" w:rsidP="00473D3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65B68" w14:textId="57DCA780" w:rsidR="00473D3A" w:rsidRDefault="00473D3A" w:rsidP="00473D3A">
            <w:pPr>
              <w:widowControl w:val="0"/>
              <w:spacing w:after="120" w:line="240" w:lineRule="auto"/>
              <w:ind w:right="28"/>
              <w:rPr>
                <w:rFonts w:eastAsiaTheme="minorEastAsia"/>
                <w:color w:val="0070C0"/>
                <w:lang w:val="en-US" w:eastAsia="zh-CN"/>
              </w:rPr>
            </w:pPr>
            <w:r>
              <w:rPr>
                <w:rFonts w:eastAsiaTheme="minorEastAsia"/>
                <w:color w:val="0070C0"/>
                <w:lang w:val="en-US" w:eastAsia="zh-CN"/>
              </w:rPr>
              <w:t>Neither option. In RAN4#99-e, RAN4 agreed that PRS-RSRP relative accuracy requirements apply only to FR2.</w:t>
            </w:r>
          </w:p>
        </w:tc>
      </w:tr>
      <w:tr w:rsidR="00473D3A" w14:paraId="60D65B6C" w14:textId="77777777">
        <w:tc>
          <w:tcPr>
            <w:tcW w:w="1236" w:type="dxa"/>
          </w:tcPr>
          <w:p w14:paraId="60D65B6A" w14:textId="298425A8" w:rsidR="00473D3A" w:rsidRDefault="00DA6375" w:rsidP="00473D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2B1FD3" w14:textId="77777777" w:rsidR="00473D3A" w:rsidRDefault="00DA6375" w:rsidP="00473D3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0D65B6B" w14:textId="3F1216F6" w:rsidR="00DA6375" w:rsidRDefault="00DA6375" w:rsidP="00B8285A">
            <w:pPr>
              <w:spacing w:after="120"/>
              <w:rPr>
                <w:rFonts w:eastAsiaTheme="minorEastAsia"/>
                <w:color w:val="0070C0"/>
                <w:lang w:val="en-US" w:eastAsia="zh-CN"/>
              </w:rPr>
            </w:pPr>
            <w:r>
              <w:rPr>
                <w:rFonts w:eastAsiaTheme="minorEastAsia"/>
                <w:color w:val="0070C0"/>
                <w:lang w:val="en-US" w:eastAsia="zh-CN"/>
              </w:rPr>
              <w:t xml:space="preserve">To </w:t>
            </w:r>
            <w:r w:rsidR="00B8285A">
              <w:rPr>
                <w:rFonts w:eastAsiaTheme="minorEastAsia"/>
                <w:color w:val="0070C0"/>
                <w:lang w:val="en-US" w:eastAsia="zh-CN"/>
              </w:rPr>
              <w:t>Q</w:t>
            </w:r>
            <w:r>
              <w:rPr>
                <w:rFonts w:eastAsiaTheme="minorEastAsia"/>
                <w:color w:val="0070C0"/>
                <w:lang w:val="en-US" w:eastAsia="zh-CN"/>
              </w:rPr>
              <w:t>C, w</w:t>
            </w:r>
            <w:r w:rsidRPr="00DA6375">
              <w:rPr>
                <w:rFonts w:eastAsiaTheme="minorEastAsia"/>
                <w:color w:val="0070C0"/>
                <w:lang w:val="en-US" w:eastAsia="zh-CN"/>
              </w:rPr>
              <w:t>e have different understanding about the agreement last meeting. We think DL-AoD can be also used in FR1, so relative RSRP accuracy requirements should also apply in FR1. For FR2 we have an additional applicability condition that the two PRS resources are measured with same Rx beam, but it does not mean the requirements apply only for FR2.</w:t>
            </w:r>
          </w:p>
        </w:tc>
      </w:tr>
      <w:tr w:rsidR="00836C48" w14:paraId="60D65B6F" w14:textId="77777777">
        <w:tc>
          <w:tcPr>
            <w:tcW w:w="1236" w:type="dxa"/>
          </w:tcPr>
          <w:p w14:paraId="60D65B6D" w14:textId="21EDCE94" w:rsidR="00836C48" w:rsidRDefault="00836C48" w:rsidP="00836C4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0D65B6E" w14:textId="3B1AB572" w:rsidR="00836C48" w:rsidRDefault="00836C48" w:rsidP="00836C48">
            <w:pPr>
              <w:spacing w:after="120"/>
              <w:rPr>
                <w:rFonts w:eastAsiaTheme="minorEastAsia"/>
                <w:color w:val="0070C0"/>
                <w:lang w:val="en-US" w:eastAsia="zh-CN"/>
              </w:rPr>
            </w:pPr>
            <w:r>
              <w:rPr>
                <w:rFonts w:eastAsiaTheme="minorEastAsia"/>
                <w:color w:val="0070C0"/>
                <w:lang w:val="en-US" w:eastAsia="zh-CN"/>
              </w:rPr>
              <w:t>Option 1.</w:t>
            </w:r>
          </w:p>
        </w:tc>
      </w:tr>
      <w:tr w:rsidR="00836C48" w14:paraId="60D65B72" w14:textId="77777777">
        <w:tc>
          <w:tcPr>
            <w:tcW w:w="1236" w:type="dxa"/>
          </w:tcPr>
          <w:p w14:paraId="60D65B70" w14:textId="2BD189B5" w:rsidR="00836C48" w:rsidRDefault="00DD74F9" w:rsidP="00836C4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0D65B71" w14:textId="0EB27042" w:rsidR="00836C48" w:rsidRDefault="00DD74F9" w:rsidP="00836C48">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 Option 1 under the assumption that 2 dB will be added to the compiled simulation results. Otherwise we support Option 2.</w:t>
            </w:r>
          </w:p>
        </w:tc>
      </w:tr>
      <w:tr w:rsidR="007A6675" w14:paraId="7DA8B296" w14:textId="77777777">
        <w:tc>
          <w:tcPr>
            <w:tcW w:w="1236" w:type="dxa"/>
          </w:tcPr>
          <w:p w14:paraId="6ACBE755" w14:textId="4CC92871" w:rsidR="007A6675" w:rsidRDefault="007A6675" w:rsidP="007A66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C216378" w14:textId="77777777" w:rsidR="007A6675" w:rsidRDefault="007A6675" w:rsidP="007A6675">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 Like intra-frequency relative accuracy requirements for SSB based measurement, no RF calibration is needed.</w:t>
            </w:r>
          </w:p>
          <w:p w14:paraId="2B768A69" w14:textId="07F1EC6E" w:rsidR="007A6675" w:rsidRDefault="007A6675" w:rsidP="007A6675">
            <w:pPr>
              <w:widowControl w:val="0"/>
              <w:spacing w:after="120" w:line="240" w:lineRule="auto"/>
              <w:ind w:right="28"/>
              <w:rPr>
                <w:rFonts w:eastAsiaTheme="minorEastAsia"/>
                <w:color w:val="0070C0"/>
                <w:lang w:val="en-US" w:eastAsia="zh-CN"/>
              </w:rPr>
            </w:pPr>
            <w:r>
              <w:rPr>
                <w:rFonts w:eastAsiaTheme="minorEastAsia"/>
                <w:color w:val="0070C0"/>
                <w:lang w:val="en-US" w:eastAsia="zh-CN"/>
              </w:rPr>
              <w:t>If majority companies prefer option 1, we are also fine.</w:t>
            </w:r>
          </w:p>
        </w:tc>
      </w:tr>
    </w:tbl>
    <w:p w14:paraId="60D65B73" w14:textId="77777777" w:rsidR="00E152C0" w:rsidRDefault="00E152C0">
      <w:pPr>
        <w:rPr>
          <w:lang w:eastAsia="zh-CN"/>
        </w:rPr>
      </w:pPr>
    </w:p>
    <w:p w14:paraId="60D65B74" w14:textId="77777777" w:rsidR="00E152C0" w:rsidRDefault="00E152C0">
      <w:pPr>
        <w:rPr>
          <w:bCs/>
          <w:lang w:val="en-US" w:eastAsia="zh-CN"/>
        </w:rPr>
      </w:pPr>
    </w:p>
    <w:p w14:paraId="60D65B75" w14:textId="77777777" w:rsidR="00E152C0" w:rsidRDefault="0042447B">
      <w:pPr>
        <w:pStyle w:val="Heading3"/>
      </w:pPr>
      <w:r>
        <w:t>CRs/TPs</w:t>
      </w:r>
    </w:p>
    <w:p w14:paraId="60D65B76" w14:textId="77777777" w:rsidR="00E152C0" w:rsidRDefault="0042447B">
      <w:pPr>
        <w:rPr>
          <w:lang w:val="en-US" w:eastAsia="zh-CN"/>
        </w:rPr>
      </w:pPr>
      <w:r>
        <w:rPr>
          <w:lang w:val="en-US" w:eastAsia="zh-CN"/>
        </w:rPr>
        <w:t>[Moderator notes: suggest take one of these CR drafts as the baseline which can be revised in 2</w:t>
      </w:r>
      <w:r>
        <w:rPr>
          <w:vertAlign w:val="superscript"/>
          <w:lang w:val="en-US" w:eastAsia="zh-CN"/>
        </w:rPr>
        <w:t>nd</w:t>
      </w:r>
      <w:r>
        <w:rPr>
          <w:lang w:val="en-US" w:eastAsia="zh-CN"/>
        </w:rPr>
        <w:t xml:space="preserve"> round discussion.] </w:t>
      </w:r>
    </w:p>
    <w:tbl>
      <w:tblPr>
        <w:tblStyle w:val="TableGrid"/>
        <w:tblW w:w="9631" w:type="dxa"/>
        <w:tblLayout w:type="fixed"/>
        <w:tblLook w:val="04A0" w:firstRow="1" w:lastRow="0" w:firstColumn="1" w:lastColumn="0" w:noHBand="0" w:noVBand="1"/>
      </w:tblPr>
      <w:tblGrid>
        <w:gridCol w:w="1236"/>
        <w:gridCol w:w="8395"/>
      </w:tblGrid>
      <w:tr w:rsidR="00E152C0" w14:paraId="60D65B79" w14:textId="77777777">
        <w:tc>
          <w:tcPr>
            <w:tcW w:w="1236" w:type="dxa"/>
          </w:tcPr>
          <w:p w14:paraId="60D65B77"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0D65B78"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52C0" w14:paraId="60D65B7C" w14:textId="77777777">
        <w:tc>
          <w:tcPr>
            <w:tcW w:w="1236" w:type="dxa"/>
            <w:vMerge w:val="restart"/>
          </w:tcPr>
          <w:p w14:paraId="60D65B7A" w14:textId="77777777" w:rsidR="00E152C0" w:rsidRDefault="00980182">
            <w:pPr>
              <w:spacing w:after="120"/>
              <w:rPr>
                <w:rFonts w:eastAsiaTheme="minorEastAsia"/>
                <w:color w:val="0070C0"/>
                <w:lang w:val="en-US" w:eastAsia="zh-CN"/>
              </w:rPr>
            </w:pPr>
            <w:hyperlink r:id="rId32" w:history="1"/>
            <w:r w:rsidR="0042447B">
              <w:t xml:space="preserve"> </w:t>
            </w:r>
            <w:hyperlink r:id="rId33" w:history="1">
              <w:r w:rsidR="0042447B">
                <w:rPr>
                  <w:rStyle w:val="Hyperlink"/>
                  <w:rFonts w:ascii="Arial" w:eastAsia="Times New Roman" w:hAnsi="Arial" w:cs="Arial"/>
                  <w:b/>
                  <w:bCs/>
                  <w:sz w:val="16"/>
                  <w:szCs w:val="16"/>
                  <w:lang w:val="en-US" w:eastAsia="zh-CN"/>
                </w:rPr>
                <w:t>R4-2111991</w:t>
              </w:r>
            </w:hyperlink>
            <w:r w:rsidR="0042447B">
              <w:rPr>
                <w:rFonts w:ascii="Arial" w:eastAsia="Times New Roman" w:hAnsi="Arial" w:cs="Arial"/>
                <w:b/>
                <w:bCs/>
                <w:color w:val="0000FF"/>
                <w:sz w:val="16"/>
                <w:szCs w:val="16"/>
                <w:u w:val="single"/>
                <w:lang w:val="en-US" w:eastAsia="zh-CN"/>
              </w:rPr>
              <w:t xml:space="preserve"> (CATT) </w:t>
            </w:r>
          </w:p>
        </w:tc>
        <w:tc>
          <w:tcPr>
            <w:tcW w:w="8395" w:type="dxa"/>
          </w:tcPr>
          <w:p w14:paraId="60D65B7B" w14:textId="514D408E" w:rsidR="00E152C0" w:rsidRDefault="00374E9E">
            <w:pPr>
              <w:spacing w:after="120"/>
              <w:rPr>
                <w:rFonts w:eastAsiaTheme="minorEastAsia"/>
                <w:color w:val="0070C0"/>
                <w:lang w:val="en-US" w:eastAsia="zh-CN"/>
              </w:rPr>
            </w:pPr>
            <w:r>
              <w:rPr>
                <w:rFonts w:eastAsiaTheme="minorEastAsia"/>
                <w:color w:val="0070C0"/>
                <w:lang w:val="en-US" w:eastAsia="zh-CN"/>
              </w:rPr>
              <w:t>Intel: Can be revised after issues above agreed</w:t>
            </w:r>
          </w:p>
        </w:tc>
      </w:tr>
      <w:tr w:rsidR="00321324" w14:paraId="60D65B7F" w14:textId="77777777">
        <w:tc>
          <w:tcPr>
            <w:tcW w:w="1236" w:type="dxa"/>
            <w:vMerge/>
          </w:tcPr>
          <w:p w14:paraId="60D65B7D" w14:textId="77777777" w:rsidR="00321324" w:rsidRDefault="00321324" w:rsidP="00321324">
            <w:pPr>
              <w:spacing w:after="120"/>
              <w:rPr>
                <w:rFonts w:eastAsiaTheme="minorEastAsia"/>
                <w:color w:val="0070C0"/>
                <w:lang w:val="en-US" w:eastAsia="zh-CN"/>
              </w:rPr>
            </w:pPr>
          </w:p>
        </w:tc>
        <w:tc>
          <w:tcPr>
            <w:tcW w:w="8395" w:type="dxa"/>
          </w:tcPr>
          <w:p w14:paraId="60D65B7E" w14:textId="3CE8F7A3" w:rsidR="00321324" w:rsidRDefault="00321324" w:rsidP="00321324">
            <w:pPr>
              <w:spacing w:after="120"/>
              <w:rPr>
                <w:rFonts w:eastAsiaTheme="minorEastAsia"/>
                <w:color w:val="0070C0"/>
                <w:lang w:val="en-US" w:eastAsia="zh-CN"/>
              </w:rPr>
            </w:pPr>
            <w:r>
              <w:rPr>
                <w:rFonts w:eastAsiaTheme="minorEastAsia"/>
                <w:color w:val="0070C0"/>
                <w:lang w:val="en-US" w:eastAsia="zh-CN"/>
              </w:rPr>
              <w:t xml:space="preserve">Qualcomm2: RSRP relative accuracy requirements for FR1 should be removed. </w:t>
            </w:r>
          </w:p>
        </w:tc>
      </w:tr>
      <w:tr w:rsidR="00321324" w14:paraId="60D65B82" w14:textId="77777777">
        <w:tc>
          <w:tcPr>
            <w:tcW w:w="1236" w:type="dxa"/>
            <w:vMerge/>
          </w:tcPr>
          <w:p w14:paraId="60D65B80" w14:textId="77777777" w:rsidR="00321324" w:rsidRDefault="00321324" w:rsidP="00321324">
            <w:pPr>
              <w:spacing w:after="120"/>
              <w:rPr>
                <w:rFonts w:eastAsiaTheme="minorEastAsia"/>
                <w:color w:val="0070C0"/>
                <w:lang w:val="en-US" w:eastAsia="zh-CN"/>
              </w:rPr>
            </w:pPr>
          </w:p>
        </w:tc>
        <w:tc>
          <w:tcPr>
            <w:tcW w:w="8395" w:type="dxa"/>
          </w:tcPr>
          <w:p w14:paraId="60D65B81" w14:textId="77777777" w:rsidR="00321324" w:rsidRDefault="00321324" w:rsidP="00321324">
            <w:pPr>
              <w:spacing w:after="120"/>
              <w:rPr>
                <w:rFonts w:eastAsiaTheme="minorEastAsia"/>
                <w:color w:val="0070C0"/>
                <w:lang w:val="en-US" w:eastAsia="zh-CN"/>
              </w:rPr>
            </w:pPr>
          </w:p>
        </w:tc>
      </w:tr>
      <w:tr w:rsidR="00321324" w14:paraId="60D65B85" w14:textId="77777777">
        <w:tc>
          <w:tcPr>
            <w:tcW w:w="1236" w:type="dxa"/>
            <w:vMerge/>
          </w:tcPr>
          <w:p w14:paraId="60D65B83" w14:textId="77777777" w:rsidR="00321324" w:rsidRDefault="00321324" w:rsidP="00321324">
            <w:pPr>
              <w:spacing w:after="120"/>
              <w:rPr>
                <w:rFonts w:eastAsiaTheme="minorEastAsia"/>
                <w:color w:val="0070C0"/>
                <w:lang w:val="en-US" w:eastAsia="zh-CN"/>
              </w:rPr>
            </w:pPr>
          </w:p>
        </w:tc>
        <w:tc>
          <w:tcPr>
            <w:tcW w:w="8395" w:type="dxa"/>
          </w:tcPr>
          <w:p w14:paraId="60D65B84" w14:textId="77777777" w:rsidR="00321324" w:rsidRDefault="00321324" w:rsidP="00321324">
            <w:pPr>
              <w:spacing w:after="120"/>
              <w:rPr>
                <w:rFonts w:eastAsiaTheme="minorEastAsia"/>
                <w:color w:val="0070C0"/>
                <w:lang w:val="en-US" w:eastAsia="zh-CN"/>
              </w:rPr>
            </w:pPr>
          </w:p>
        </w:tc>
      </w:tr>
      <w:tr w:rsidR="00321324" w14:paraId="60D65B8B" w14:textId="77777777">
        <w:tc>
          <w:tcPr>
            <w:tcW w:w="1236" w:type="dxa"/>
            <w:vMerge w:val="restart"/>
          </w:tcPr>
          <w:p w14:paraId="60D65B86" w14:textId="77777777" w:rsidR="00321324" w:rsidRDefault="00980182" w:rsidP="00321324">
            <w:pPr>
              <w:spacing w:after="120"/>
              <w:rPr>
                <w:rStyle w:val="Hyperlink"/>
                <w:rFonts w:ascii="Arial" w:eastAsia="Times New Roman" w:hAnsi="Arial" w:cs="Arial"/>
                <w:b/>
                <w:bCs/>
                <w:sz w:val="16"/>
                <w:szCs w:val="16"/>
                <w:lang w:val="en-US" w:eastAsia="zh-CN"/>
              </w:rPr>
            </w:pPr>
            <w:hyperlink r:id="rId34" w:history="1"/>
            <w:r w:rsidR="00321324">
              <w:t xml:space="preserve"> </w:t>
            </w:r>
            <w:hyperlink r:id="rId35" w:history="1">
              <w:r w:rsidR="00321324">
                <w:rPr>
                  <w:rStyle w:val="Hyperlink"/>
                  <w:rFonts w:ascii="Arial" w:eastAsia="Times New Roman" w:hAnsi="Arial" w:cs="Arial"/>
                  <w:b/>
                  <w:bCs/>
                  <w:sz w:val="16"/>
                  <w:szCs w:val="16"/>
                  <w:lang w:val="en-US" w:eastAsia="zh-CN"/>
                </w:rPr>
                <w:t>R4-2114203</w:t>
              </w:r>
            </w:hyperlink>
          </w:p>
          <w:p w14:paraId="60D65B87" w14:textId="77777777" w:rsidR="00321324" w:rsidRDefault="00321324" w:rsidP="00321324">
            <w:pPr>
              <w:spacing w:after="120"/>
              <w:rPr>
                <w:rFonts w:eastAsiaTheme="minorEastAsia"/>
                <w:color w:val="0070C0"/>
              </w:rPr>
            </w:pPr>
            <w:r>
              <w:rPr>
                <w:rFonts w:eastAsiaTheme="minorEastAsia"/>
                <w:color w:val="0070C0"/>
              </w:rPr>
              <w:t>Qualcomm</w:t>
            </w:r>
          </w:p>
          <w:p w14:paraId="60D65B88" w14:textId="77777777" w:rsidR="00321324" w:rsidRDefault="00321324" w:rsidP="00321324">
            <w:pPr>
              <w:spacing w:after="120"/>
              <w:rPr>
                <w:rFonts w:eastAsiaTheme="minorEastAsia"/>
                <w:color w:val="0070C0"/>
                <w:lang w:val="en-US" w:eastAsia="zh-CN"/>
              </w:rPr>
            </w:pPr>
            <w:r>
              <w:rPr>
                <w:rFonts w:eastAsiaTheme="minorEastAsia"/>
                <w:color w:val="0070C0"/>
              </w:rPr>
              <w:t>(Correction #1)</w:t>
            </w:r>
          </w:p>
        </w:tc>
        <w:tc>
          <w:tcPr>
            <w:tcW w:w="8395" w:type="dxa"/>
          </w:tcPr>
          <w:p w14:paraId="60D65B89" w14:textId="77777777" w:rsidR="00321324" w:rsidRDefault="00321324" w:rsidP="00321324">
            <w:pPr>
              <w:spacing w:after="120"/>
              <w:rPr>
                <w:rFonts w:eastAsiaTheme="minorEastAsia"/>
                <w:color w:val="0070C0"/>
                <w:lang w:val="en-US" w:eastAsia="zh-CN"/>
              </w:rPr>
            </w:pPr>
            <w:r>
              <w:rPr>
                <w:rFonts w:eastAsiaTheme="minorEastAsia" w:hint="eastAsia"/>
                <w:color w:val="0070C0"/>
                <w:lang w:val="en-US" w:eastAsia="zh-CN"/>
              </w:rPr>
              <w:t xml:space="preserve">CATT: we think the first deletion is not necessary since it is the definition of PRS-RSRP measurement and not </w:t>
            </w:r>
            <w:r w:rsidRPr="00E034C1">
              <w:rPr>
                <w:rFonts w:eastAsiaTheme="minorEastAsia"/>
                <w:color w:val="0070C0"/>
                <w:lang w:val="en-US" w:eastAsia="zh-CN"/>
              </w:rPr>
              <w:t>contradictory</w:t>
            </w:r>
            <w:r>
              <w:rPr>
                <w:rFonts w:eastAsiaTheme="minorEastAsia" w:hint="eastAsia"/>
                <w:color w:val="0070C0"/>
                <w:lang w:val="en-US" w:eastAsia="zh-CN"/>
              </w:rPr>
              <w:t xml:space="preserve"> with the applicability. </w:t>
            </w:r>
          </w:p>
          <w:p w14:paraId="60D65B8A" w14:textId="77777777" w:rsidR="00321324" w:rsidRDefault="00321324" w:rsidP="00321324">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lso we think the relative accuracy requirements have been defined in previous meeting for FR1 and FR2 respectively.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understand where we have the agreement that the requirements are not applicable for FR1 and we think the requirements should not be removed. </w:t>
            </w:r>
          </w:p>
        </w:tc>
      </w:tr>
      <w:tr w:rsidR="00321324" w14:paraId="60D65B8E" w14:textId="77777777">
        <w:tc>
          <w:tcPr>
            <w:tcW w:w="1236" w:type="dxa"/>
            <w:vMerge/>
          </w:tcPr>
          <w:p w14:paraId="60D65B8C" w14:textId="77777777" w:rsidR="00321324" w:rsidRDefault="00321324" w:rsidP="00321324">
            <w:pPr>
              <w:spacing w:after="120"/>
              <w:rPr>
                <w:rFonts w:eastAsiaTheme="minorEastAsia"/>
                <w:color w:val="0070C0"/>
                <w:lang w:val="en-US" w:eastAsia="zh-CN"/>
              </w:rPr>
            </w:pPr>
          </w:p>
        </w:tc>
        <w:tc>
          <w:tcPr>
            <w:tcW w:w="8395" w:type="dxa"/>
          </w:tcPr>
          <w:p w14:paraId="60D65B8D" w14:textId="338FF1C9" w:rsidR="00321324" w:rsidRDefault="00321324" w:rsidP="00321324">
            <w:pPr>
              <w:spacing w:after="120"/>
              <w:rPr>
                <w:rFonts w:eastAsiaTheme="minorEastAsia"/>
                <w:color w:val="0070C0"/>
                <w:lang w:val="en-US" w:eastAsia="zh-CN"/>
              </w:rPr>
            </w:pPr>
            <w:r>
              <w:rPr>
                <w:rFonts w:eastAsiaTheme="minorEastAsia"/>
                <w:color w:val="0070C0"/>
                <w:lang w:val="en-US" w:eastAsia="zh-CN"/>
              </w:rPr>
              <w:t xml:space="preserve">Intel: The part of RSRP can be merged with  </w:t>
            </w:r>
            <w:hyperlink r:id="rId36" w:history="1">
              <w:r>
                <w:rPr>
                  <w:rStyle w:val="Hyperlink"/>
                  <w:rFonts w:eastAsiaTheme="minorEastAsia"/>
                  <w:lang w:val="en-US" w:eastAsia="zh-CN"/>
                </w:rPr>
                <w:t>R4-2111991</w:t>
              </w:r>
            </w:hyperlink>
          </w:p>
        </w:tc>
      </w:tr>
      <w:tr w:rsidR="00321324" w14:paraId="60D65B91" w14:textId="77777777">
        <w:tc>
          <w:tcPr>
            <w:tcW w:w="1236" w:type="dxa"/>
            <w:vMerge/>
          </w:tcPr>
          <w:p w14:paraId="60D65B8F" w14:textId="77777777" w:rsidR="00321324" w:rsidRDefault="00321324" w:rsidP="00321324">
            <w:pPr>
              <w:spacing w:after="120"/>
              <w:rPr>
                <w:rFonts w:eastAsiaTheme="minorEastAsia"/>
                <w:color w:val="0070C0"/>
                <w:lang w:val="en-US" w:eastAsia="zh-CN"/>
              </w:rPr>
            </w:pPr>
          </w:p>
        </w:tc>
        <w:tc>
          <w:tcPr>
            <w:tcW w:w="8395" w:type="dxa"/>
          </w:tcPr>
          <w:p w14:paraId="60D65B90" w14:textId="77777777" w:rsidR="00321324" w:rsidRDefault="00321324" w:rsidP="00321324">
            <w:pPr>
              <w:spacing w:after="120"/>
              <w:rPr>
                <w:rFonts w:eastAsiaTheme="minorEastAsia"/>
                <w:color w:val="0070C0"/>
                <w:lang w:val="en-US" w:eastAsia="zh-CN"/>
              </w:rPr>
            </w:pPr>
          </w:p>
        </w:tc>
      </w:tr>
      <w:tr w:rsidR="00321324" w14:paraId="60D65B94" w14:textId="77777777">
        <w:tc>
          <w:tcPr>
            <w:tcW w:w="1236" w:type="dxa"/>
            <w:vMerge/>
          </w:tcPr>
          <w:p w14:paraId="60D65B92" w14:textId="77777777" w:rsidR="00321324" w:rsidRDefault="00321324" w:rsidP="00321324">
            <w:pPr>
              <w:spacing w:after="120"/>
              <w:rPr>
                <w:rFonts w:eastAsiaTheme="minorEastAsia"/>
                <w:color w:val="0070C0"/>
                <w:lang w:val="en-US" w:eastAsia="zh-CN"/>
              </w:rPr>
            </w:pPr>
          </w:p>
        </w:tc>
        <w:tc>
          <w:tcPr>
            <w:tcW w:w="8395" w:type="dxa"/>
          </w:tcPr>
          <w:p w14:paraId="60D65B93" w14:textId="77777777" w:rsidR="00321324" w:rsidRDefault="00321324" w:rsidP="00321324">
            <w:pPr>
              <w:spacing w:after="120"/>
              <w:rPr>
                <w:rFonts w:eastAsiaTheme="minorEastAsia"/>
                <w:color w:val="0070C0"/>
                <w:lang w:val="en-US" w:eastAsia="zh-CN"/>
              </w:rPr>
            </w:pPr>
          </w:p>
        </w:tc>
      </w:tr>
    </w:tbl>
    <w:p w14:paraId="60D65B95" w14:textId="77777777" w:rsidR="00E152C0" w:rsidRDefault="0042447B">
      <w:pPr>
        <w:rPr>
          <w:color w:val="0070C0"/>
          <w:lang w:val="en-US" w:eastAsia="zh-CN"/>
        </w:rPr>
      </w:pPr>
      <w:r>
        <w:rPr>
          <w:color w:val="0070C0"/>
          <w:lang w:val="en-US" w:eastAsia="zh-CN"/>
        </w:rPr>
        <w:t>‘</w:t>
      </w:r>
    </w:p>
    <w:p w14:paraId="60D65B96" w14:textId="77777777" w:rsidR="00E152C0" w:rsidRDefault="0042447B">
      <w:pPr>
        <w:pStyle w:val="Heading2"/>
        <w:rPr>
          <w:lang w:val="en-US"/>
        </w:rPr>
      </w:pPr>
      <w:r>
        <w:rPr>
          <w:lang w:val="en-US"/>
        </w:rPr>
        <w:t xml:space="preserve">Summary for 1st round </w:t>
      </w:r>
    </w:p>
    <w:p w14:paraId="60D65B97" w14:textId="77777777" w:rsidR="00E152C0" w:rsidRDefault="0042447B">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E152C0" w14:paraId="60D65B9A" w14:textId="77777777">
        <w:tc>
          <w:tcPr>
            <w:tcW w:w="1638" w:type="dxa"/>
          </w:tcPr>
          <w:p w14:paraId="60D65B98" w14:textId="77777777" w:rsidR="00E152C0" w:rsidRDefault="00E152C0">
            <w:pPr>
              <w:rPr>
                <w:rFonts w:eastAsiaTheme="minorEastAsia"/>
                <w:b/>
                <w:bCs/>
                <w:color w:val="0070C0"/>
                <w:lang w:val="en-US" w:eastAsia="zh-CN"/>
              </w:rPr>
            </w:pPr>
          </w:p>
        </w:tc>
        <w:tc>
          <w:tcPr>
            <w:tcW w:w="8219" w:type="dxa"/>
          </w:tcPr>
          <w:p w14:paraId="60D65B99" w14:textId="77777777" w:rsidR="00E152C0" w:rsidRDefault="0042447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52C0" w14:paraId="60D65BA1" w14:textId="77777777">
        <w:tc>
          <w:tcPr>
            <w:tcW w:w="1638" w:type="dxa"/>
          </w:tcPr>
          <w:p w14:paraId="60D65B9B" w14:textId="77777777" w:rsidR="00E152C0" w:rsidRDefault="0042447B">
            <w:pPr>
              <w:spacing w:after="0" w:line="240" w:lineRule="auto"/>
              <w:rPr>
                <w:rFonts w:eastAsiaTheme="minorEastAsia"/>
                <w:b/>
                <w:bCs/>
                <w:color w:val="0070C0"/>
                <w:lang w:val="en-US" w:eastAsia="zh-CN"/>
              </w:rPr>
            </w:pPr>
            <w:r>
              <w:rPr>
                <w:rFonts w:eastAsiaTheme="minorEastAsia"/>
                <w:b/>
                <w:bCs/>
                <w:color w:val="0070C0"/>
                <w:lang w:val="en-US" w:eastAsia="zh-CN"/>
              </w:rPr>
              <w:t>Sub-topic#3-1</w:t>
            </w:r>
          </w:p>
        </w:tc>
        <w:tc>
          <w:tcPr>
            <w:tcW w:w="8219" w:type="dxa"/>
          </w:tcPr>
          <w:p w14:paraId="4DCAA938" w14:textId="2B390C14" w:rsidR="004F184D" w:rsidRPr="004F184D" w:rsidRDefault="00CB7295" w:rsidP="004F184D">
            <w:pPr>
              <w:rPr>
                <w:rFonts w:eastAsiaTheme="minorEastAsia"/>
                <w:b/>
                <w:bCs/>
                <w:color w:val="0070C0"/>
                <w:lang w:val="en-US" w:eastAsia="zh-CN"/>
              </w:rPr>
            </w:pPr>
            <w:r w:rsidRPr="00CB7295">
              <w:rPr>
                <w:rFonts w:eastAsiaTheme="minorEastAsia"/>
                <w:b/>
                <w:bCs/>
                <w:color w:val="0070C0"/>
                <w:lang w:val="en-US" w:eastAsia="zh-CN"/>
              </w:rPr>
              <w:t>RSRP requirements under the extreme conditions</w:t>
            </w:r>
            <w:r w:rsidRPr="004F184D">
              <w:rPr>
                <w:rFonts w:eastAsiaTheme="minorEastAsia"/>
                <w:b/>
                <w:bCs/>
                <w:color w:val="0070C0"/>
                <w:lang w:val="en-US" w:eastAsia="zh-CN"/>
              </w:rPr>
              <w:t xml:space="preserve"> </w:t>
            </w:r>
          </w:p>
          <w:p w14:paraId="60D65B9D" w14:textId="77777777" w:rsidR="00E152C0" w:rsidRDefault="0042447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None</w:t>
            </w:r>
          </w:p>
          <w:p w14:paraId="60D65B9E" w14:textId="7C5D1720" w:rsidR="00E152C0" w:rsidRDefault="0042447B">
            <w:pPr>
              <w:rPr>
                <w:rFonts w:eastAsiaTheme="minorEastAsia"/>
                <w:i/>
                <w:color w:val="0070C0"/>
                <w:lang w:val="en-US" w:eastAsia="zh-CN"/>
              </w:rPr>
            </w:pPr>
            <w:r>
              <w:rPr>
                <w:rFonts w:eastAsiaTheme="minorEastAsia" w:hint="eastAsia"/>
                <w:i/>
                <w:color w:val="0070C0"/>
                <w:lang w:val="en-US" w:eastAsia="zh-CN"/>
              </w:rPr>
              <w:t>Candidate options:</w:t>
            </w:r>
          </w:p>
          <w:p w14:paraId="1A6A80B3" w14:textId="77777777" w:rsidR="0032608B" w:rsidRDefault="0032608B" w:rsidP="0032608B">
            <w:pPr>
              <w:pStyle w:val="ListParagraph"/>
              <w:numPr>
                <w:ilvl w:val="0"/>
                <w:numId w:val="9"/>
              </w:numPr>
              <w:spacing w:beforeLines="100" w:before="240"/>
              <w:ind w:firstLineChars="0"/>
              <w:rPr>
                <w:bCs/>
                <w:lang w:val="en-US" w:eastAsia="zh-CN"/>
              </w:rPr>
            </w:pPr>
            <w:r>
              <w:rPr>
                <w:rFonts w:eastAsiaTheme="minorEastAsia"/>
                <w:lang w:val="en-US" w:eastAsia="zh-CN"/>
              </w:rPr>
              <w:t xml:space="preserve">Option 1 (CATT, vivo, OPPO, ZTE, Ericsson). </w:t>
            </w:r>
            <w:r>
              <w:rPr>
                <w:rFonts w:hint="eastAsia"/>
                <w:bCs/>
                <w:lang w:val="en-US" w:eastAsia="zh-CN"/>
              </w:rPr>
              <w:t xml:space="preserve">The PRS RSRP measurement requirements in extreme condition are X dB larger than that in normal condition, and X is: </w:t>
            </w:r>
          </w:p>
          <w:p w14:paraId="02D814D2" w14:textId="77777777" w:rsidR="0032608B" w:rsidRDefault="0032608B" w:rsidP="0032608B">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36A35BD6" w14:textId="77777777" w:rsidR="0032608B" w:rsidRDefault="0032608B" w:rsidP="0032608B">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3406E647" w14:textId="77777777" w:rsidR="0032608B" w:rsidRDefault="0032608B" w:rsidP="0032608B">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1dB for relative accuracy for FR1. </w:t>
            </w:r>
          </w:p>
          <w:p w14:paraId="07BD11DB" w14:textId="77777777" w:rsidR="0032608B" w:rsidRDefault="0032608B" w:rsidP="0032608B">
            <w:pPr>
              <w:pStyle w:val="ListParagraph"/>
              <w:numPr>
                <w:ilvl w:val="1"/>
                <w:numId w:val="9"/>
              </w:numPr>
              <w:ind w:firstLineChars="0"/>
              <w:rPr>
                <w:rFonts w:eastAsiaTheme="minorEastAsia"/>
                <w:bCs/>
                <w:lang w:val="en-US" w:eastAsia="zh-CN"/>
              </w:rPr>
            </w:pPr>
            <w:r>
              <w:rPr>
                <w:rFonts w:hint="eastAsia"/>
                <w:bCs/>
                <w:lang w:val="en-US"/>
              </w:rPr>
              <w:t>3dB for relative accuracy for FR2</w:t>
            </w:r>
          </w:p>
          <w:p w14:paraId="7B62ACC9" w14:textId="77777777" w:rsidR="0032608B" w:rsidRDefault="0032608B" w:rsidP="0032608B">
            <w:pPr>
              <w:pStyle w:val="ListParagraph"/>
              <w:numPr>
                <w:ilvl w:val="0"/>
                <w:numId w:val="9"/>
              </w:numPr>
              <w:ind w:firstLineChars="0"/>
              <w:rPr>
                <w:rFonts w:eastAsiaTheme="minorEastAsia"/>
                <w:lang w:val="en-US" w:eastAsia="zh-CN"/>
              </w:rPr>
            </w:pPr>
            <w:r>
              <w:rPr>
                <w:rFonts w:eastAsiaTheme="minorEastAsia"/>
                <w:lang w:val="en-US" w:eastAsia="zh-CN"/>
              </w:rPr>
              <w:t>Option 2 (Huawei, Intel, Qualcomm): No need to define PRS RSRP accuracy requirements with the extreme conditions</w:t>
            </w:r>
          </w:p>
          <w:p w14:paraId="1A4D16A5" w14:textId="77777777" w:rsidR="0032608B" w:rsidRDefault="0032608B">
            <w:pPr>
              <w:rPr>
                <w:rFonts w:eastAsiaTheme="minorEastAsia"/>
                <w:i/>
                <w:color w:val="0070C0"/>
                <w:lang w:val="en-US" w:eastAsia="zh-CN"/>
              </w:rPr>
            </w:pPr>
          </w:p>
          <w:p w14:paraId="60D65B9F" w14:textId="2B14C0B8" w:rsidR="00E152C0" w:rsidRDefault="0042447B">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sidR="0032608B">
              <w:rPr>
                <w:rFonts w:eastAsiaTheme="minorEastAsia"/>
                <w:i/>
                <w:color w:val="0070C0"/>
                <w:lang w:val="en-US" w:eastAsia="zh-CN"/>
              </w:rPr>
              <w:t xml:space="preserve"> </w:t>
            </w:r>
            <w:r w:rsidR="0032608B" w:rsidRPr="0032608B">
              <w:rPr>
                <w:rFonts w:eastAsiaTheme="minorEastAsia"/>
                <w:i/>
                <w:color w:val="0070C0"/>
                <w:highlight w:val="yellow"/>
                <w:lang w:val="en-US" w:eastAsia="zh-CN"/>
              </w:rPr>
              <w:t>Can be FFS</w:t>
            </w:r>
          </w:p>
          <w:p w14:paraId="60D65BA0" w14:textId="77777777" w:rsidR="00E152C0" w:rsidRDefault="0042447B">
            <w:pPr>
              <w:rPr>
                <w:rFonts w:eastAsiaTheme="minorEastAsia"/>
                <w:b/>
                <w:color w:val="0070C0"/>
                <w:lang w:val="en-US" w:eastAsia="zh-CN"/>
              </w:rPr>
            </w:pPr>
            <w:r>
              <w:rPr>
                <w:rFonts w:eastAsiaTheme="minorEastAsia"/>
                <w:i/>
                <w:color w:val="0070C0"/>
                <w:lang w:val="en-US" w:eastAsia="zh-CN"/>
              </w:rPr>
              <w:t xml:space="preserve"> </w:t>
            </w:r>
          </w:p>
        </w:tc>
      </w:tr>
      <w:tr w:rsidR="00E152C0" w14:paraId="60D65BA8" w14:textId="77777777">
        <w:tc>
          <w:tcPr>
            <w:tcW w:w="1638" w:type="dxa"/>
          </w:tcPr>
          <w:p w14:paraId="60D65BA2" w14:textId="77777777" w:rsidR="00E152C0" w:rsidRDefault="0042447B">
            <w:pPr>
              <w:spacing w:after="0" w:line="240" w:lineRule="auto"/>
              <w:rPr>
                <w:rFonts w:eastAsiaTheme="minorEastAsia"/>
                <w:b/>
                <w:bCs/>
                <w:color w:val="0070C0"/>
                <w:lang w:val="en-US" w:eastAsia="zh-CN"/>
              </w:rPr>
            </w:pPr>
            <w:r>
              <w:rPr>
                <w:rFonts w:eastAsiaTheme="minorEastAsia"/>
                <w:b/>
                <w:bCs/>
                <w:color w:val="0070C0"/>
                <w:lang w:val="en-US" w:eastAsia="zh-CN"/>
              </w:rPr>
              <w:t>Sub-topic#3-2</w:t>
            </w:r>
          </w:p>
        </w:tc>
        <w:tc>
          <w:tcPr>
            <w:tcW w:w="8219" w:type="dxa"/>
          </w:tcPr>
          <w:p w14:paraId="60D65BA3" w14:textId="77777777" w:rsidR="00E152C0" w:rsidRDefault="0042447B">
            <w:pPr>
              <w:rPr>
                <w:rFonts w:eastAsiaTheme="minorEastAsia"/>
                <w:b/>
                <w:bCs/>
                <w:color w:val="0070C0"/>
                <w:lang w:val="en-US" w:eastAsia="zh-CN"/>
              </w:rPr>
            </w:pPr>
            <w:r>
              <w:rPr>
                <w:rFonts w:eastAsiaTheme="minorEastAsia"/>
                <w:b/>
                <w:bCs/>
                <w:color w:val="0070C0"/>
                <w:lang w:val="en-US" w:eastAsia="zh-CN"/>
              </w:rPr>
              <w:t>RF calibration margin for the relative accuracy requirements</w:t>
            </w:r>
          </w:p>
          <w:p w14:paraId="60D65BA4" w14:textId="03A56725" w:rsidR="00E152C0" w:rsidRDefault="0042447B">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4AE53AE" w14:textId="618B9BCB" w:rsidR="00971058" w:rsidRPr="00997425" w:rsidRDefault="00971058" w:rsidP="00997425">
            <w:pPr>
              <w:pStyle w:val="ListParagraph"/>
              <w:numPr>
                <w:ilvl w:val="0"/>
                <w:numId w:val="21"/>
              </w:numPr>
              <w:tabs>
                <w:tab w:val="left" w:pos="720"/>
              </w:tabs>
              <w:spacing w:after="0" w:line="240" w:lineRule="auto"/>
              <w:ind w:firstLineChars="0"/>
              <w:rPr>
                <w:rFonts w:eastAsia="Yu Mincho"/>
                <w:i/>
                <w:iCs/>
                <w:color w:val="0070C0"/>
                <w:sz w:val="22"/>
                <w:szCs w:val="22"/>
                <w:highlight w:val="green"/>
                <w:lang w:val="en-US"/>
              </w:rPr>
            </w:pPr>
            <w:r w:rsidRPr="00997425">
              <w:rPr>
                <w:rFonts w:eastAsia="Yu Mincho"/>
                <w:i/>
                <w:iCs/>
                <w:color w:val="0070C0"/>
                <w:sz w:val="22"/>
                <w:szCs w:val="22"/>
                <w:highlight w:val="green"/>
                <w:lang w:val="en-US"/>
              </w:rPr>
              <w:t xml:space="preserve"> RF calibration margi</w:t>
            </w:r>
            <w:r w:rsidR="00945C2B" w:rsidRPr="00997425">
              <w:rPr>
                <w:rFonts w:eastAsia="Yu Mincho"/>
                <w:i/>
                <w:iCs/>
                <w:color w:val="0070C0"/>
                <w:sz w:val="22"/>
                <w:szCs w:val="22"/>
                <w:highlight w:val="green"/>
                <w:lang w:val="en-US"/>
              </w:rPr>
              <w:t>n</w:t>
            </w:r>
            <w:r w:rsidRPr="00997425">
              <w:rPr>
                <w:rFonts w:eastAsia="Yu Mincho"/>
                <w:i/>
                <w:iCs/>
                <w:color w:val="0070C0"/>
                <w:sz w:val="22"/>
                <w:szCs w:val="22"/>
                <w:highlight w:val="green"/>
                <w:lang w:val="en-US"/>
              </w:rPr>
              <w:t xml:space="preserve"> </w:t>
            </w:r>
            <w:proofErr w:type="gramStart"/>
            <w:r w:rsidRPr="00997425">
              <w:rPr>
                <w:rFonts w:eastAsia="Yu Mincho"/>
                <w:i/>
                <w:iCs/>
                <w:color w:val="0070C0"/>
                <w:sz w:val="22"/>
                <w:szCs w:val="22"/>
                <w:highlight w:val="green"/>
                <w:lang w:val="en-US"/>
              </w:rPr>
              <w:t>for  FR</w:t>
            </w:r>
            <w:proofErr w:type="gramEnd"/>
            <w:r w:rsidRPr="00997425">
              <w:rPr>
                <w:rFonts w:eastAsia="Yu Mincho"/>
                <w:i/>
                <w:iCs/>
                <w:color w:val="0070C0"/>
                <w:sz w:val="22"/>
                <w:szCs w:val="22"/>
                <w:highlight w:val="green"/>
                <w:lang w:val="en-US"/>
              </w:rPr>
              <w:t>1</w:t>
            </w:r>
            <w:r w:rsidR="00945C2B" w:rsidRPr="00997425">
              <w:rPr>
                <w:rFonts w:eastAsia="Yu Mincho"/>
                <w:i/>
                <w:iCs/>
                <w:color w:val="0070C0"/>
                <w:sz w:val="22"/>
                <w:szCs w:val="22"/>
                <w:highlight w:val="green"/>
                <w:lang w:val="en-US"/>
              </w:rPr>
              <w:t xml:space="preserve"> </w:t>
            </w:r>
            <w:r w:rsidR="00997425">
              <w:rPr>
                <w:rFonts w:eastAsia="Yu Mincho"/>
                <w:i/>
                <w:iCs/>
                <w:color w:val="0070C0"/>
                <w:sz w:val="22"/>
                <w:szCs w:val="22"/>
                <w:highlight w:val="green"/>
                <w:lang w:val="en-US"/>
              </w:rPr>
              <w:t>PRS RSRP relative accu</w:t>
            </w:r>
            <w:r w:rsidR="003F64A2">
              <w:rPr>
                <w:rFonts w:eastAsia="Yu Mincho"/>
                <w:i/>
                <w:iCs/>
                <w:color w:val="0070C0"/>
                <w:sz w:val="22"/>
                <w:szCs w:val="22"/>
                <w:highlight w:val="green"/>
                <w:lang w:val="en-US"/>
              </w:rPr>
              <w:t xml:space="preserve">racy requirements </w:t>
            </w:r>
            <w:r w:rsidR="00945C2B" w:rsidRPr="00997425">
              <w:rPr>
                <w:rFonts w:eastAsia="Yu Mincho"/>
                <w:i/>
                <w:iCs/>
                <w:color w:val="0070C0"/>
                <w:sz w:val="22"/>
                <w:szCs w:val="22"/>
                <w:highlight w:val="green"/>
                <w:lang w:val="en-US"/>
              </w:rPr>
              <w:t>can be</w:t>
            </w:r>
            <w:r w:rsidRPr="00997425">
              <w:rPr>
                <w:rFonts w:eastAsia="Yu Mincho"/>
                <w:i/>
                <w:iCs/>
                <w:color w:val="0070C0"/>
                <w:sz w:val="22"/>
                <w:szCs w:val="22"/>
                <w:highlight w:val="green"/>
                <w:lang w:val="en-US"/>
              </w:rPr>
              <w:t xml:space="preserve"> [2dB]</w:t>
            </w:r>
          </w:p>
          <w:p w14:paraId="7B729D8D" w14:textId="77777777" w:rsidR="00971058" w:rsidRDefault="00971058">
            <w:pPr>
              <w:rPr>
                <w:rFonts w:eastAsiaTheme="minorEastAsia"/>
                <w:i/>
                <w:color w:val="0070C0"/>
                <w:lang w:val="en-US" w:eastAsia="zh-CN"/>
              </w:rPr>
            </w:pPr>
          </w:p>
          <w:p w14:paraId="60D65BA5" w14:textId="77777777" w:rsidR="00E152C0" w:rsidRDefault="0042447B">
            <w:pPr>
              <w:rPr>
                <w:rFonts w:eastAsiaTheme="minorEastAsia"/>
                <w:i/>
                <w:color w:val="0070C0"/>
                <w:lang w:val="en-US" w:eastAsia="zh-CN"/>
              </w:rPr>
            </w:pPr>
            <w:r>
              <w:rPr>
                <w:rFonts w:eastAsiaTheme="minorEastAsia" w:hint="eastAsia"/>
                <w:i/>
                <w:color w:val="0070C0"/>
                <w:lang w:val="en-US" w:eastAsia="zh-CN"/>
              </w:rPr>
              <w:t>Candidate options:</w:t>
            </w:r>
          </w:p>
          <w:p w14:paraId="60D65BA6" w14:textId="77777777" w:rsidR="00E152C0" w:rsidRDefault="00E152C0">
            <w:pPr>
              <w:rPr>
                <w:rFonts w:eastAsiaTheme="minorEastAsia"/>
                <w:i/>
                <w:color w:val="0070C0"/>
                <w:lang w:val="en-US" w:eastAsia="zh-CN"/>
              </w:rPr>
            </w:pPr>
          </w:p>
          <w:p w14:paraId="60D65BA7" w14:textId="6C85846B" w:rsidR="00E152C0" w:rsidRDefault="004244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F64A2">
              <w:rPr>
                <w:rFonts w:eastAsiaTheme="minorEastAsia"/>
                <w:i/>
                <w:color w:val="0070C0"/>
                <w:lang w:val="en-US" w:eastAsia="zh-CN"/>
              </w:rPr>
              <w:t>Need not further discussion</w:t>
            </w:r>
          </w:p>
        </w:tc>
      </w:tr>
      <w:tr w:rsidR="00E152C0" w14:paraId="60D65BAB" w14:textId="77777777">
        <w:tc>
          <w:tcPr>
            <w:tcW w:w="1638" w:type="dxa"/>
          </w:tcPr>
          <w:p w14:paraId="60D65BA9" w14:textId="77777777" w:rsidR="00E152C0" w:rsidRDefault="00E152C0">
            <w:pPr>
              <w:spacing w:after="0" w:line="240" w:lineRule="auto"/>
              <w:rPr>
                <w:rFonts w:eastAsiaTheme="minorEastAsia"/>
                <w:b/>
                <w:bCs/>
                <w:color w:val="0070C0"/>
                <w:lang w:val="en-US" w:eastAsia="zh-CN"/>
              </w:rPr>
            </w:pPr>
          </w:p>
        </w:tc>
        <w:tc>
          <w:tcPr>
            <w:tcW w:w="8219" w:type="dxa"/>
          </w:tcPr>
          <w:p w14:paraId="60D65BAA" w14:textId="77777777" w:rsidR="00E152C0" w:rsidRDefault="00E152C0">
            <w:pPr>
              <w:rPr>
                <w:rFonts w:eastAsiaTheme="minorEastAsia"/>
                <w:b/>
                <w:bCs/>
                <w:color w:val="0070C0"/>
                <w:lang w:val="en-US" w:eastAsia="zh-CN"/>
              </w:rPr>
            </w:pPr>
          </w:p>
        </w:tc>
      </w:tr>
    </w:tbl>
    <w:p w14:paraId="60D65BAC" w14:textId="77777777" w:rsidR="00E152C0" w:rsidRDefault="00E152C0">
      <w:pPr>
        <w:rPr>
          <w:color w:val="0070C0"/>
          <w:lang w:eastAsia="zh-CN"/>
        </w:rPr>
      </w:pPr>
    </w:p>
    <w:p w14:paraId="60D65BAD" w14:textId="77777777" w:rsidR="00E152C0" w:rsidRDefault="00E152C0">
      <w:pPr>
        <w:rPr>
          <w:lang w:eastAsia="zh-CN"/>
        </w:rPr>
      </w:pPr>
    </w:p>
    <w:p w14:paraId="60D65BAE" w14:textId="77777777" w:rsidR="00E152C0" w:rsidRDefault="0042447B">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E152C0" w14:paraId="60D65BB1" w14:textId="77777777">
        <w:tc>
          <w:tcPr>
            <w:tcW w:w="1242" w:type="dxa"/>
          </w:tcPr>
          <w:p w14:paraId="60D65BAF" w14:textId="77777777" w:rsidR="00E152C0" w:rsidRDefault="0042447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D65BB0" w14:textId="77777777" w:rsidR="00E152C0" w:rsidRDefault="0042447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BB4" w14:textId="77777777">
        <w:tc>
          <w:tcPr>
            <w:tcW w:w="1242" w:type="dxa"/>
          </w:tcPr>
          <w:p w14:paraId="60D65BB2" w14:textId="77777777" w:rsidR="00E152C0" w:rsidRDefault="00980182">
            <w:pPr>
              <w:rPr>
                <w:rFonts w:eastAsiaTheme="minorEastAsia"/>
                <w:color w:val="0070C0"/>
                <w:lang w:val="en-US" w:eastAsia="zh-CN"/>
              </w:rPr>
            </w:pPr>
            <w:hyperlink r:id="rId37" w:history="1"/>
            <w:r w:rsidR="0042447B">
              <w:t xml:space="preserve"> </w:t>
            </w:r>
          </w:p>
        </w:tc>
        <w:tc>
          <w:tcPr>
            <w:tcW w:w="8615" w:type="dxa"/>
          </w:tcPr>
          <w:p w14:paraId="60D65BB3" w14:textId="77777777" w:rsidR="00E152C0" w:rsidRDefault="00E152C0">
            <w:pPr>
              <w:rPr>
                <w:rFonts w:eastAsiaTheme="minorEastAsia"/>
                <w:color w:val="0070C0"/>
                <w:lang w:val="en-US" w:eastAsia="zh-CN"/>
              </w:rPr>
            </w:pPr>
          </w:p>
        </w:tc>
      </w:tr>
      <w:tr w:rsidR="00E152C0" w14:paraId="60D65BB7" w14:textId="77777777">
        <w:tc>
          <w:tcPr>
            <w:tcW w:w="1242" w:type="dxa"/>
          </w:tcPr>
          <w:p w14:paraId="60D65BB5" w14:textId="77777777" w:rsidR="00E152C0" w:rsidRDefault="00E152C0"/>
        </w:tc>
        <w:tc>
          <w:tcPr>
            <w:tcW w:w="8615" w:type="dxa"/>
          </w:tcPr>
          <w:p w14:paraId="60D65BB6" w14:textId="77777777" w:rsidR="00E152C0" w:rsidRDefault="00E152C0">
            <w:pPr>
              <w:rPr>
                <w:rFonts w:eastAsiaTheme="minorEastAsia"/>
                <w:color w:val="0070C0"/>
                <w:lang w:val="en-US" w:eastAsia="zh-CN"/>
              </w:rPr>
            </w:pPr>
          </w:p>
        </w:tc>
      </w:tr>
      <w:tr w:rsidR="00E152C0" w14:paraId="60D65BBA" w14:textId="77777777">
        <w:tc>
          <w:tcPr>
            <w:tcW w:w="1242" w:type="dxa"/>
          </w:tcPr>
          <w:p w14:paraId="60D65BB8" w14:textId="77777777" w:rsidR="00E152C0" w:rsidRDefault="00E152C0">
            <w:pPr>
              <w:rPr>
                <w:rFonts w:eastAsiaTheme="minorEastAsia"/>
                <w:color w:val="0070C0"/>
                <w:lang w:val="en-US" w:eastAsia="zh-CN"/>
              </w:rPr>
            </w:pPr>
          </w:p>
        </w:tc>
        <w:tc>
          <w:tcPr>
            <w:tcW w:w="8615" w:type="dxa"/>
          </w:tcPr>
          <w:p w14:paraId="60D65BB9" w14:textId="77777777" w:rsidR="00E152C0" w:rsidRDefault="00E152C0">
            <w:pPr>
              <w:rPr>
                <w:rFonts w:eastAsiaTheme="minorEastAsia"/>
                <w:color w:val="0070C0"/>
                <w:lang w:val="en-US" w:eastAsia="zh-CN"/>
              </w:rPr>
            </w:pPr>
          </w:p>
        </w:tc>
      </w:tr>
      <w:tr w:rsidR="00E152C0" w14:paraId="60D65BBD" w14:textId="77777777">
        <w:tc>
          <w:tcPr>
            <w:tcW w:w="1242" w:type="dxa"/>
          </w:tcPr>
          <w:p w14:paraId="60D65BBB" w14:textId="77777777" w:rsidR="00E152C0" w:rsidRDefault="00E152C0">
            <w:pPr>
              <w:spacing w:after="120"/>
            </w:pPr>
          </w:p>
        </w:tc>
        <w:tc>
          <w:tcPr>
            <w:tcW w:w="8615" w:type="dxa"/>
          </w:tcPr>
          <w:p w14:paraId="60D65BBC" w14:textId="77777777" w:rsidR="00E152C0" w:rsidRDefault="00E152C0">
            <w:pPr>
              <w:rPr>
                <w:rFonts w:eastAsiaTheme="minorEastAsia"/>
                <w:color w:val="0070C0"/>
                <w:lang w:val="en-US" w:eastAsia="zh-CN"/>
              </w:rPr>
            </w:pPr>
          </w:p>
        </w:tc>
      </w:tr>
      <w:tr w:rsidR="00E152C0" w14:paraId="60D65BC0" w14:textId="77777777">
        <w:tc>
          <w:tcPr>
            <w:tcW w:w="1242" w:type="dxa"/>
          </w:tcPr>
          <w:p w14:paraId="60D65BBE" w14:textId="77777777" w:rsidR="00E152C0" w:rsidRDefault="00980182">
            <w:pPr>
              <w:spacing w:after="120"/>
            </w:pPr>
            <w:hyperlink r:id="rId38" w:history="1"/>
            <w:r w:rsidR="0042447B">
              <w:t xml:space="preserve"> </w:t>
            </w:r>
          </w:p>
        </w:tc>
        <w:tc>
          <w:tcPr>
            <w:tcW w:w="8615" w:type="dxa"/>
          </w:tcPr>
          <w:p w14:paraId="60D65BBF" w14:textId="77777777" w:rsidR="00E152C0" w:rsidRDefault="00E152C0">
            <w:pPr>
              <w:rPr>
                <w:rFonts w:eastAsiaTheme="minorEastAsia"/>
                <w:color w:val="0070C0"/>
                <w:lang w:val="en-US" w:eastAsia="zh-CN"/>
              </w:rPr>
            </w:pPr>
          </w:p>
        </w:tc>
      </w:tr>
      <w:tr w:rsidR="00E152C0" w14:paraId="60D65BC3" w14:textId="77777777">
        <w:tc>
          <w:tcPr>
            <w:tcW w:w="1242" w:type="dxa"/>
          </w:tcPr>
          <w:p w14:paraId="60D65BC1" w14:textId="77777777" w:rsidR="00E152C0" w:rsidRDefault="00E152C0">
            <w:pPr>
              <w:spacing w:after="120"/>
            </w:pPr>
          </w:p>
        </w:tc>
        <w:tc>
          <w:tcPr>
            <w:tcW w:w="8615" w:type="dxa"/>
          </w:tcPr>
          <w:p w14:paraId="60D65BC2" w14:textId="77777777" w:rsidR="00E152C0" w:rsidRDefault="00E152C0">
            <w:pPr>
              <w:rPr>
                <w:rFonts w:eastAsiaTheme="minorEastAsia"/>
                <w:color w:val="0070C0"/>
                <w:lang w:val="en-US" w:eastAsia="zh-CN"/>
              </w:rPr>
            </w:pPr>
          </w:p>
        </w:tc>
      </w:tr>
      <w:tr w:rsidR="00E152C0" w14:paraId="60D65BC6" w14:textId="77777777">
        <w:tc>
          <w:tcPr>
            <w:tcW w:w="1242" w:type="dxa"/>
          </w:tcPr>
          <w:p w14:paraId="60D65BC4" w14:textId="77777777" w:rsidR="00E152C0" w:rsidRDefault="00E152C0">
            <w:pPr>
              <w:spacing w:after="120"/>
            </w:pPr>
          </w:p>
        </w:tc>
        <w:tc>
          <w:tcPr>
            <w:tcW w:w="8615" w:type="dxa"/>
          </w:tcPr>
          <w:p w14:paraId="60D65BC5" w14:textId="77777777" w:rsidR="00E152C0" w:rsidRDefault="00E152C0">
            <w:pPr>
              <w:rPr>
                <w:rFonts w:eastAsiaTheme="minorEastAsia"/>
                <w:color w:val="0070C0"/>
                <w:lang w:val="en-US" w:eastAsia="zh-CN"/>
              </w:rPr>
            </w:pPr>
          </w:p>
        </w:tc>
      </w:tr>
      <w:tr w:rsidR="00E152C0" w14:paraId="60D65BC9" w14:textId="77777777">
        <w:tc>
          <w:tcPr>
            <w:tcW w:w="1242" w:type="dxa"/>
          </w:tcPr>
          <w:p w14:paraId="60D65BC7" w14:textId="77777777" w:rsidR="00E152C0" w:rsidRDefault="00E152C0">
            <w:pPr>
              <w:spacing w:after="120"/>
            </w:pPr>
          </w:p>
        </w:tc>
        <w:tc>
          <w:tcPr>
            <w:tcW w:w="8615" w:type="dxa"/>
          </w:tcPr>
          <w:p w14:paraId="60D65BC8" w14:textId="77777777" w:rsidR="00E152C0" w:rsidRDefault="00E152C0">
            <w:pPr>
              <w:rPr>
                <w:rFonts w:eastAsiaTheme="minorEastAsia"/>
                <w:color w:val="0070C0"/>
                <w:lang w:val="en-US" w:eastAsia="zh-CN"/>
              </w:rPr>
            </w:pPr>
          </w:p>
        </w:tc>
      </w:tr>
    </w:tbl>
    <w:p w14:paraId="60D65BCA" w14:textId="77777777" w:rsidR="00E152C0" w:rsidRDefault="00E152C0">
      <w:pPr>
        <w:rPr>
          <w:color w:val="0070C0"/>
          <w:lang w:val="en-US" w:eastAsia="zh-CN"/>
        </w:rPr>
      </w:pPr>
    </w:p>
    <w:p w14:paraId="60D65BCB" w14:textId="77777777" w:rsidR="00E152C0" w:rsidRDefault="00E152C0">
      <w:pPr>
        <w:rPr>
          <w:color w:val="0070C0"/>
          <w:lang w:val="en-US" w:eastAsia="zh-CN"/>
        </w:rPr>
      </w:pPr>
    </w:p>
    <w:p w14:paraId="60D65BCC" w14:textId="77777777" w:rsidR="00E152C0" w:rsidRDefault="0042447B">
      <w:pPr>
        <w:pStyle w:val="Heading2"/>
        <w:rPr>
          <w:lang w:val="en-US"/>
        </w:rPr>
      </w:pPr>
      <w:r>
        <w:rPr>
          <w:lang w:val="en-US"/>
        </w:rPr>
        <w:t>Discussion on 2</w:t>
      </w:r>
      <w:r>
        <w:rPr>
          <w:vertAlign w:val="superscript"/>
          <w:lang w:val="en-US"/>
        </w:rPr>
        <w:t>nd</w:t>
      </w:r>
      <w:r>
        <w:rPr>
          <w:lang w:val="en-US"/>
        </w:rPr>
        <w:t xml:space="preserve"> round </w:t>
      </w:r>
    </w:p>
    <w:p w14:paraId="60D65BCD" w14:textId="2ECE56CC" w:rsidR="00E152C0" w:rsidRDefault="0042447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0AB08A4" w14:textId="77777777" w:rsidR="003D53E6" w:rsidRPr="003D53E6" w:rsidRDefault="003D53E6" w:rsidP="003D53E6">
      <w:pPr>
        <w:pStyle w:val="Heading4"/>
        <w:numPr>
          <w:ilvl w:val="0"/>
          <w:numId w:val="0"/>
        </w:numPr>
        <w:ind w:left="864" w:hanging="864"/>
        <w:rPr>
          <w:szCs w:val="16"/>
          <w:lang w:val="en-US"/>
        </w:rPr>
      </w:pPr>
      <w:r w:rsidRPr="00AD0144">
        <w:rPr>
          <w:szCs w:val="16"/>
          <w:lang w:val="en-US"/>
        </w:rPr>
        <w:t xml:space="preserve">Sub-topic </w:t>
      </w:r>
      <w:r>
        <w:rPr>
          <w:szCs w:val="16"/>
          <w:lang w:val="en-US"/>
        </w:rPr>
        <w:t xml:space="preserve">2-1 </w:t>
      </w:r>
      <w:r w:rsidRPr="003D53E6">
        <w:rPr>
          <w:szCs w:val="16"/>
          <w:lang w:val="en-US"/>
        </w:rPr>
        <w:t xml:space="preserve">RSRP requirements under the extreme conditions </w:t>
      </w:r>
    </w:p>
    <w:p w14:paraId="4909BC1B" w14:textId="77777777" w:rsidR="003D53E6" w:rsidRDefault="003D53E6" w:rsidP="003D53E6">
      <w:pPr>
        <w:rPr>
          <w:rFonts w:eastAsiaTheme="minorEastAsia"/>
          <w:i/>
          <w:color w:val="0070C0"/>
          <w:highlight w:val="yellow"/>
          <w:lang w:val="en-US" w:eastAsia="zh-CN"/>
        </w:rPr>
      </w:pPr>
      <w:r w:rsidRPr="006B78A4">
        <w:rPr>
          <w:rFonts w:eastAsiaTheme="minorEastAsia"/>
          <w:i/>
          <w:color w:val="0070C0"/>
          <w:highlight w:val="yellow"/>
          <w:lang w:val="en-US" w:eastAsia="zh-CN"/>
        </w:rPr>
        <w:t xml:space="preserve">Recommended WF: </w:t>
      </w:r>
      <w:r>
        <w:rPr>
          <w:rFonts w:eastAsiaTheme="minorEastAsia"/>
          <w:i/>
          <w:color w:val="0070C0"/>
          <w:highlight w:val="yellow"/>
          <w:lang w:val="en-US" w:eastAsia="zh-CN"/>
        </w:rPr>
        <w:t>Please companies provide further views on the proposals below.</w:t>
      </w:r>
    </w:p>
    <w:p w14:paraId="59913E79" w14:textId="77777777" w:rsidR="003D53E6" w:rsidRDefault="003D53E6" w:rsidP="009161FF">
      <w:pPr>
        <w:pStyle w:val="ListParagraph"/>
        <w:numPr>
          <w:ilvl w:val="0"/>
          <w:numId w:val="9"/>
        </w:numPr>
        <w:spacing w:beforeLines="100" w:before="240"/>
        <w:ind w:firstLineChars="0"/>
        <w:rPr>
          <w:bCs/>
          <w:lang w:val="en-US" w:eastAsia="zh-CN"/>
        </w:rPr>
      </w:pPr>
      <w:r>
        <w:rPr>
          <w:rFonts w:eastAsiaTheme="minorEastAsia"/>
          <w:lang w:val="en-US" w:eastAsia="zh-CN"/>
        </w:rPr>
        <w:t xml:space="preserve">Option 1 (CATT, vivo, OPPO, ZTE, Ericsson). </w:t>
      </w:r>
      <w:r>
        <w:rPr>
          <w:rFonts w:hint="eastAsia"/>
          <w:bCs/>
          <w:lang w:val="en-US" w:eastAsia="zh-CN"/>
        </w:rPr>
        <w:t xml:space="preserve">The PRS RSRP measurement requirements in extreme condition are X dB larger than that in normal condition, and X is: </w:t>
      </w:r>
    </w:p>
    <w:p w14:paraId="34168FE2" w14:textId="77777777" w:rsidR="003D53E6" w:rsidRDefault="003D53E6" w:rsidP="009161FF">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609AA877" w14:textId="77777777" w:rsidR="003D53E6" w:rsidRDefault="003D53E6" w:rsidP="009161FF">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283DD57E" w14:textId="77777777" w:rsidR="003D53E6" w:rsidRDefault="003D53E6" w:rsidP="009161FF">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1dB for relative accuracy for FR1. </w:t>
      </w:r>
    </w:p>
    <w:p w14:paraId="67340AB4" w14:textId="77777777" w:rsidR="003D53E6" w:rsidRDefault="003D53E6" w:rsidP="009161FF">
      <w:pPr>
        <w:pStyle w:val="ListParagraph"/>
        <w:numPr>
          <w:ilvl w:val="1"/>
          <w:numId w:val="9"/>
        </w:numPr>
        <w:ind w:firstLineChars="0"/>
        <w:rPr>
          <w:rFonts w:eastAsiaTheme="minorEastAsia"/>
          <w:bCs/>
          <w:lang w:val="en-US" w:eastAsia="zh-CN"/>
        </w:rPr>
      </w:pPr>
      <w:r>
        <w:rPr>
          <w:rFonts w:hint="eastAsia"/>
          <w:bCs/>
          <w:lang w:val="en-US"/>
        </w:rPr>
        <w:t>3dB for relative accuracy for FR2</w:t>
      </w:r>
    </w:p>
    <w:p w14:paraId="528B839D" w14:textId="77777777" w:rsidR="003D53E6" w:rsidRDefault="003D53E6" w:rsidP="003D53E6">
      <w:pPr>
        <w:pStyle w:val="ListParagraph"/>
        <w:numPr>
          <w:ilvl w:val="0"/>
          <w:numId w:val="9"/>
        </w:numPr>
        <w:ind w:firstLineChars="0"/>
        <w:rPr>
          <w:rFonts w:eastAsiaTheme="minorEastAsia"/>
          <w:lang w:val="en-US" w:eastAsia="zh-CN"/>
        </w:rPr>
      </w:pPr>
      <w:r>
        <w:rPr>
          <w:rFonts w:eastAsiaTheme="minorEastAsia"/>
          <w:lang w:val="en-US" w:eastAsia="zh-CN"/>
        </w:rPr>
        <w:t>Option 2 (Huawei, Intel, Qualcomm): No need to define PRS RSRP accuracy requirements with the extreme conditions</w:t>
      </w:r>
    </w:p>
    <w:tbl>
      <w:tblPr>
        <w:tblStyle w:val="TableGrid"/>
        <w:tblW w:w="9631" w:type="dxa"/>
        <w:tblLayout w:type="fixed"/>
        <w:tblLook w:val="04A0" w:firstRow="1" w:lastRow="0" w:firstColumn="1" w:lastColumn="0" w:noHBand="0" w:noVBand="1"/>
      </w:tblPr>
      <w:tblGrid>
        <w:gridCol w:w="1236"/>
        <w:gridCol w:w="8395"/>
      </w:tblGrid>
      <w:tr w:rsidR="003D53E6" w14:paraId="216567A6" w14:textId="77777777" w:rsidTr="009161FF">
        <w:tc>
          <w:tcPr>
            <w:tcW w:w="1236" w:type="dxa"/>
          </w:tcPr>
          <w:p w14:paraId="3E6CB358" w14:textId="77777777" w:rsidR="003D53E6" w:rsidRDefault="003D53E6" w:rsidP="009161F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B29105B" w14:textId="77777777" w:rsidR="003D53E6" w:rsidRDefault="003D53E6" w:rsidP="009161FF">
            <w:pPr>
              <w:spacing w:after="120"/>
              <w:rPr>
                <w:rFonts w:eastAsiaTheme="minorEastAsia"/>
                <w:b/>
                <w:bCs/>
                <w:color w:val="0070C0"/>
                <w:lang w:val="en-US" w:eastAsia="zh-CN"/>
              </w:rPr>
            </w:pPr>
            <w:r>
              <w:rPr>
                <w:rFonts w:eastAsiaTheme="minorEastAsia"/>
                <w:b/>
                <w:bCs/>
                <w:color w:val="0070C0"/>
                <w:lang w:val="en-US" w:eastAsia="zh-CN"/>
              </w:rPr>
              <w:t>Comments</w:t>
            </w:r>
          </w:p>
        </w:tc>
      </w:tr>
      <w:tr w:rsidR="003D53E6" w14:paraId="6439447A" w14:textId="77777777" w:rsidTr="009161FF">
        <w:trPr>
          <w:trHeight w:val="622"/>
        </w:trPr>
        <w:tc>
          <w:tcPr>
            <w:tcW w:w="1236" w:type="dxa"/>
          </w:tcPr>
          <w:p w14:paraId="4A46170F" w14:textId="77777777" w:rsidR="003D53E6" w:rsidRDefault="003D53E6" w:rsidP="009161FF">
            <w:pPr>
              <w:spacing w:after="120"/>
              <w:rPr>
                <w:rFonts w:eastAsiaTheme="minorEastAsia"/>
                <w:color w:val="0070C0"/>
                <w:lang w:val="en-US" w:eastAsia="zh-CN"/>
              </w:rPr>
            </w:pPr>
          </w:p>
        </w:tc>
        <w:tc>
          <w:tcPr>
            <w:tcW w:w="8395" w:type="dxa"/>
          </w:tcPr>
          <w:p w14:paraId="7DEF666C" w14:textId="77777777" w:rsidR="003D53E6" w:rsidRDefault="003D53E6" w:rsidP="009161FF">
            <w:pPr>
              <w:tabs>
                <w:tab w:val="left" w:pos="2767"/>
              </w:tabs>
              <w:spacing w:after="120" w:line="240" w:lineRule="auto"/>
              <w:rPr>
                <w:rFonts w:eastAsiaTheme="minorEastAsia"/>
                <w:color w:val="0070C0"/>
                <w:lang w:val="en-US" w:eastAsia="zh-CN"/>
              </w:rPr>
            </w:pPr>
          </w:p>
        </w:tc>
      </w:tr>
      <w:tr w:rsidR="003D53E6" w14:paraId="0AE6CBBE" w14:textId="77777777" w:rsidTr="009161FF">
        <w:tc>
          <w:tcPr>
            <w:tcW w:w="1236" w:type="dxa"/>
          </w:tcPr>
          <w:p w14:paraId="0404F748" w14:textId="77777777" w:rsidR="003D53E6" w:rsidRDefault="003D53E6" w:rsidP="009161FF">
            <w:pPr>
              <w:spacing w:after="120"/>
              <w:rPr>
                <w:rFonts w:eastAsiaTheme="minorEastAsia"/>
                <w:color w:val="0070C0"/>
                <w:lang w:val="en-US" w:eastAsia="zh-CN"/>
              </w:rPr>
            </w:pPr>
          </w:p>
        </w:tc>
        <w:tc>
          <w:tcPr>
            <w:tcW w:w="8395" w:type="dxa"/>
          </w:tcPr>
          <w:p w14:paraId="4D8F3B67" w14:textId="77777777" w:rsidR="003D53E6" w:rsidRDefault="003D53E6" w:rsidP="009161FF">
            <w:pPr>
              <w:spacing w:after="120"/>
              <w:rPr>
                <w:rFonts w:eastAsiaTheme="minorEastAsia"/>
                <w:color w:val="0070C0"/>
                <w:lang w:val="en-US" w:eastAsia="zh-CN"/>
              </w:rPr>
            </w:pPr>
          </w:p>
        </w:tc>
      </w:tr>
      <w:tr w:rsidR="003D53E6" w:rsidRPr="00AD0144" w14:paraId="1C89D99C" w14:textId="77777777" w:rsidTr="009161FF">
        <w:tc>
          <w:tcPr>
            <w:tcW w:w="1236" w:type="dxa"/>
          </w:tcPr>
          <w:p w14:paraId="5322EC06" w14:textId="77777777" w:rsidR="003D53E6" w:rsidRDefault="003D53E6" w:rsidP="009161FF">
            <w:pPr>
              <w:spacing w:after="120"/>
              <w:rPr>
                <w:rFonts w:eastAsiaTheme="minorEastAsia"/>
                <w:color w:val="0070C0"/>
                <w:lang w:val="en-US" w:eastAsia="zh-CN"/>
              </w:rPr>
            </w:pPr>
          </w:p>
        </w:tc>
        <w:tc>
          <w:tcPr>
            <w:tcW w:w="8395" w:type="dxa"/>
          </w:tcPr>
          <w:p w14:paraId="7DC57E43" w14:textId="77777777" w:rsidR="003D53E6" w:rsidRPr="00AD0144" w:rsidRDefault="003D53E6" w:rsidP="009161FF">
            <w:pPr>
              <w:tabs>
                <w:tab w:val="left" w:pos="2479"/>
              </w:tabs>
              <w:spacing w:after="120" w:line="240" w:lineRule="auto"/>
            </w:pPr>
          </w:p>
        </w:tc>
      </w:tr>
    </w:tbl>
    <w:p w14:paraId="6F6E0684" w14:textId="77777777" w:rsidR="003D53E6" w:rsidRDefault="003D53E6" w:rsidP="003D53E6">
      <w:pPr>
        <w:widowControl w:val="0"/>
        <w:spacing w:after="120" w:line="240" w:lineRule="auto"/>
        <w:ind w:right="28"/>
        <w:rPr>
          <w:sz w:val="24"/>
          <w:szCs w:val="16"/>
          <w:lang w:val="en-US"/>
        </w:rPr>
      </w:pPr>
    </w:p>
    <w:p w14:paraId="3CE4A9A6" w14:textId="77777777" w:rsidR="003D53E6" w:rsidRDefault="003D53E6">
      <w:pPr>
        <w:rPr>
          <w:lang w:val="en-US" w:eastAsia="zh-CN"/>
        </w:rPr>
      </w:pPr>
    </w:p>
    <w:p w14:paraId="60D65BCE" w14:textId="77777777" w:rsidR="00E152C0" w:rsidRDefault="0042447B">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809"/>
        <w:gridCol w:w="8048"/>
      </w:tblGrid>
      <w:tr w:rsidR="00E152C0" w14:paraId="60D65BD1" w14:textId="77777777">
        <w:tc>
          <w:tcPr>
            <w:tcW w:w="1809" w:type="dxa"/>
          </w:tcPr>
          <w:p w14:paraId="60D65BCF" w14:textId="77777777" w:rsidR="00E152C0" w:rsidRDefault="0042447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60D65BD0" w14:textId="77777777" w:rsidR="00E152C0" w:rsidRDefault="0042447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BD4" w14:textId="77777777">
        <w:tc>
          <w:tcPr>
            <w:tcW w:w="1809" w:type="dxa"/>
          </w:tcPr>
          <w:p w14:paraId="60D65BD2" w14:textId="77777777" w:rsidR="00E152C0" w:rsidRDefault="00E152C0">
            <w:pPr>
              <w:rPr>
                <w:rFonts w:eastAsiaTheme="minorEastAsia"/>
                <w:color w:val="0070C0"/>
                <w:lang w:val="en-US" w:eastAsia="zh-CN"/>
              </w:rPr>
            </w:pPr>
          </w:p>
        </w:tc>
        <w:tc>
          <w:tcPr>
            <w:tcW w:w="8048" w:type="dxa"/>
          </w:tcPr>
          <w:p w14:paraId="60D65BD3" w14:textId="77777777" w:rsidR="00E152C0" w:rsidRDefault="00E152C0">
            <w:pPr>
              <w:rPr>
                <w:rFonts w:eastAsiaTheme="minorEastAsia"/>
                <w:color w:val="0070C0"/>
                <w:lang w:val="en-US" w:eastAsia="zh-CN"/>
              </w:rPr>
            </w:pPr>
          </w:p>
        </w:tc>
      </w:tr>
      <w:tr w:rsidR="00E152C0" w14:paraId="60D65BD7" w14:textId="77777777">
        <w:tc>
          <w:tcPr>
            <w:tcW w:w="1809" w:type="dxa"/>
          </w:tcPr>
          <w:p w14:paraId="60D65BD5" w14:textId="77777777" w:rsidR="00E152C0" w:rsidRDefault="00E152C0">
            <w:pPr>
              <w:rPr>
                <w:rFonts w:ascii="Calibri" w:hAnsi="Calibri" w:cs="Calibri"/>
                <w:sz w:val="22"/>
                <w:szCs w:val="22"/>
              </w:rPr>
            </w:pPr>
          </w:p>
        </w:tc>
        <w:tc>
          <w:tcPr>
            <w:tcW w:w="8048" w:type="dxa"/>
          </w:tcPr>
          <w:p w14:paraId="60D65BD6" w14:textId="77777777" w:rsidR="00E152C0" w:rsidRDefault="00E152C0">
            <w:pPr>
              <w:rPr>
                <w:rFonts w:eastAsiaTheme="minorEastAsia"/>
                <w:color w:val="0070C0"/>
                <w:highlight w:val="green"/>
                <w:lang w:eastAsia="zh-CN"/>
              </w:rPr>
            </w:pPr>
          </w:p>
        </w:tc>
      </w:tr>
      <w:tr w:rsidR="00E152C0" w14:paraId="60D65BDA" w14:textId="77777777">
        <w:tc>
          <w:tcPr>
            <w:tcW w:w="1809" w:type="dxa"/>
          </w:tcPr>
          <w:p w14:paraId="60D65BD8" w14:textId="77777777" w:rsidR="00E152C0" w:rsidRDefault="00E152C0">
            <w:pPr>
              <w:rPr>
                <w:rStyle w:val="Hyperlink"/>
                <w:rFonts w:eastAsia="Times New Roman"/>
                <w:bCs/>
                <w:sz w:val="16"/>
                <w:szCs w:val="16"/>
                <w:lang w:val="en-US" w:eastAsia="zh-CN"/>
              </w:rPr>
            </w:pPr>
          </w:p>
        </w:tc>
        <w:tc>
          <w:tcPr>
            <w:tcW w:w="8048" w:type="dxa"/>
          </w:tcPr>
          <w:p w14:paraId="60D65BD9" w14:textId="77777777" w:rsidR="00E152C0" w:rsidRDefault="00E152C0">
            <w:pPr>
              <w:rPr>
                <w:rFonts w:eastAsiaTheme="minorEastAsia"/>
                <w:color w:val="0070C0"/>
                <w:highlight w:val="green"/>
                <w:lang w:val="en-US" w:eastAsia="zh-CN"/>
              </w:rPr>
            </w:pPr>
          </w:p>
        </w:tc>
      </w:tr>
    </w:tbl>
    <w:p w14:paraId="60D65BDB" w14:textId="77777777" w:rsidR="00E152C0" w:rsidRDefault="00E152C0"/>
    <w:p w14:paraId="60D65BDC" w14:textId="77777777" w:rsidR="00E152C0" w:rsidRDefault="00E152C0"/>
    <w:p w14:paraId="60D65BDD" w14:textId="6B4E1183" w:rsidR="00E152C0" w:rsidRDefault="0042447B">
      <w:pPr>
        <w:pStyle w:val="Heading1"/>
        <w:rPr>
          <w:lang w:val="en-US" w:eastAsia="ja-JP"/>
        </w:rPr>
      </w:pPr>
      <w:r>
        <w:rPr>
          <w:lang w:val="en-US" w:eastAsia="ja-JP"/>
        </w:rPr>
        <w:t>Topic #4: Measurement Accuracy Requirements for UE Rx-Tx Time Difference (AI6.1.6.</w:t>
      </w:r>
      <w:proofErr w:type="gramStart"/>
      <w:r>
        <w:rPr>
          <w:lang w:val="en-US" w:eastAsia="ja-JP"/>
        </w:rPr>
        <w:t>2.2..</w:t>
      </w:r>
      <w:proofErr w:type="gramEnd"/>
      <w:r>
        <w:rPr>
          <w:lang w:val="en-US" w:eastAsia="ja-JP"/>
        </w:rPr>
        <w:t>3.)</w:t>
      </w:r>
    </w:p>
    <w:p w14:paraId="60D65BDE" w14:textId="77777777" w:rsidR="00E152C0" w:rsidRDefault="0042447B">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E152C0" w14:paraId="60D65BE2" w14:textId="77777777">
        <w:trPr>
          <w:trHeight w:val="468"/>
        </w:trPr>
        <w:tc>
          <w:tcPr>
            <w:tcW w:w="1590" w:type="dxa"/>
            <w:vAlign w:val="center"/>
          </w:tcPr>
          <w:p w14:paraId="60D65BDF" w14:textId="77777777" w:rsidR="00E152C0" w:rsidRDefault="0042447B">
            <w:pPr>
              <w:spacing w:after="120" w:line="240" w:lineRule="auto"/>
              <w:rPr>
                <w:b/>
                <w:bCs/>
              </w:rPr>
            </w:pPr>
            <w:r>
              <w:rPr>
                <w:b/>
                <w:bCs/>
              </w:rPr>
              <w:t>T-doc number</w:t>
            </w:r>
          </w:p>
        </w:tc>
        <w:tc>
          <w:tcPr>
            <w:tcW w:w="1411" w:type="dxa"/>
            <w:vAlign w:val="center"/>
          </w:tcPr>
          <w:p w14:paraId="60D65BE0" w14:textId="77777777" w:rsidR="00E152C0" w:rsidRDefault="0042447B">
            <w:pPr>
              <w:spacing w:after="120" w:line="240" w:lineRule="auto"/>
              <w:rPr>
                <w:b/>
                <w:bCs/>
              </w:rPr>
            </w:pPr>
            <w:r>
              <w:rPr>
                <w:b/>
                <w:bCs/>
              </w:rPr>
              <w:t>Company</w:t>
            </w:r>
          </w:p>
        </w:tc>
        <w:tc>
          <w:tcPr>
            <w:tcW w:w="6349" w:type="dxa"/>
            <w:vAlign w:val="center"/>
          </w:tcPr>
          <w:p w14:paraId="60D65BE1" w14:textId="77777777" w:rsidR="00E152C0" w:rsidRDefault="0042447B">
            <w:pPr>
              <w:spacing w:after="120" w:line="240" w:lineRule="auto"/>
              <w:rPr>
                <w:b/>
                <w:bCs/>
              </w:rPr>
            </w:pPr>
            <w:r>
              <w:rPr>
                <w:b/>
                <w:bCs/>
              </w:rPr>
              <w:t>Proposals / Observations</w:t>
            </w:r>
          </w:p>
        </w:tc>
      </w:tr>
      <w:tr w:rsidR="00E152C0" w14:paraId="60D65BE6" w14:textId="77777777">
        <w:trPr>
          <w:trHeight w:val="468"/>
        </w:trPr>
        <w:tc>
          <w:tcPr>
            <w:tcW w:w="1590" w:type="dxa"/>
          </w:tcPr>
          <w:p w14:paraId="60D65BE3" w14:textId="77777777" w:rsidR="00E152C0" w:rsidRDefault="00980182">
            <w:pPr>
              <w:spacing w:after="120" w:line="240" w:lineRule="auto"/>
            </w:pPr>
            <w:hyperlink r:id="rId39" w:history="1">
              <w:r w:rsidR="0042447B">
                <w:rPr>
                  <w:rStyle w:val="Hyperlink"/>
                  <w:rFonts w:ascii="Arial" w:eastAsia="Times New Roman" w:hAnsi="Arial" w:cs="Arial"/>
                  <w:sz w:val="16"/>
                  <w:szCs w:val="16"/>
                  <w:lang w:val="en-US" w:eastAsia="zh-CN"/>
                </w:rPr>
                <w:t>R4-2111990</w:t>
              </w:r>
            </w:hyperlink>
          </w:p>
        </w:tc>
        <w:tc>
          <w:tcPr>
            <w:tcW w:w="1411" w:type="dxa"/>
          </w:tcPr>
          <w:p w14:paraId="60D65BE4" w14:textId="77777777" w:rsidR="00E152C0" w:rsidRDefault="0042447B">
            <w:pPr>
              <w:spacing w:after="120" w:line="240" w:lineRule="auto"/>
            </w:pPr>
            <w:r>
              <w:rPr>
                <w:rFonts w:ascii="Arial" w:eastAsia="Times New Roman" w:hAnsi="Arial" w:cs="Arial"/>
                <w:sz w:val="16"/>
                <w:szCs w:val="16"/>
                <w:lang w:val="en-US" w:eastAsia="zh-CN"/>
              </w:rPr>
              <w:t>CATT</w:t>
            </w:r>
          </w:p>
        </w:tc>
        <w:tc>
          <w:tcPr>
            <w:tcW w:w="6349" w:type="dxa"/>
          </w:tcPr>
          <w:p w14:paraId="60D65BE5" w14:textId="77777777" w:rsidR="00E152C0" w:rsidRDefault="0042447B">
            <w:pPr>
              <w:spacing w:after="120" w:line="240" w:lineRule="auto"/>
              <w:rPr>
                <w:bCs/>
              </w:rPr>
            </w:pPr>
            <w:r>
              <w:rPr>
                <w:bCs/>
              </w:rPr>
              <w:t>N.A</w:t>
            </w:r>
          </w:p>
        </w:tc>
      </w:tr>
      <w:tr w:rsidR="00E152C0" w14:paraId="60D65BEC" w14:textId="77777777">
        <w:trPr>
          <w:trHeight w:val="468"/>
        </w:trPr>
        <w:tc>
          <w:tcPr>
            <w:tcW w:w="1590" w:type="dxa"/>
          </w:tcPr>
          <w:p w14:paraId="60D65BE7" w14:textId="77777777" w:rsidR="00E152C0" w:rsidRDefault="00980182">
            <w:pPr>
              <w:spacing w:after="120" w:line="240" w:lineRule="auto"/>
            </w:pPr>
            <w:hyperlink r:id="rId40" w:history="1">
              <w:r w:rsidR="0042447B">
                <w:rPr>
                  <w:rStyle w:val="Hyperlink"/>
                  <w:rFonts w:ascii="Arial" w:eastAsia="Times New Roman" w:hAnsi="Arial" w:cs="Arial"/>
                  <w:b/>
                  <w:bCs/>
                  <w:sz w:val="16"/>
                  <w:szCs w:val="16"/>
                  <w:lang w:val="en-US" w:eastAsia="zh-CN"/>
                </w:rPr>
                <w:t>R4-2112546</w:t>
              </w:r>
            </w:hyperlink>
          </w:p>
        </w:tc>
        <w:tc>
          <w:tcPr>
            <w:tcW w:w="1411" w:type="dxa"/>
          </w:tcPr>
          <w:p w14:paraId="60D65BE8" w14:textId="77777777" w:rsidR="00E152C0" w:rsidRDefault="0042447B">
            <w:pPr>
              <w:spacing w:after="120" w:line="240" w:lineRule="auto"/>
            </w:pPr>
            <w:r>
              <w:rPr>
                <w:rFonts w:ascii="Arial" w:eastAsia="Times New Roman" w:hAnsi="Arial" w:cs="Arial"/>
                <w:sz w:val="16"/>
                <w:szCs w:val="16"/>
                <w:lang w:val="en-US" w:eastAsia="zh-CN"/>
              </w:rPr>
              <w:t>vivo</w:t>
            </w:r>
          </w:p>
        </w:tc>
        <w:tc>
          <w:tcPr>
            <w:tcW w:w="6349" w:type="dxa"/>
          </w:tcPr>
          <w:p w14:paraId="60D65BE9" w14:textId="77777777" w:rsidR="00E152C0" w:rsidRDefault="0042447B">
            <w:pPr>
              <w:tabs>
                <w:tab w:val="left" w:pos="720"/>
              </w:tabs>
              <w:spacing w:before="240" w:after="0"/>
              <w:jc w:val="both"/>
              <w:rPr>
                <w:b/>
                <w:bCs/>
                <w:lang w:val="en-US" w:eastAsia="zh-CN"/>
              </w:rPr>
            </w:pPr>
            <w:r>
              <w:rPr>
                <w:b/>
                <w:bCs/>
                <w:lang w:val="en-US" w:eastAsia="zh-CN"/>
              </w:rPr>
              <w:t>Proposal 1: UE Rx-Tx measurement accuracy requirements shall apply if the uplink transmission timing changes during the UE Rx-Tx measurement period due to autonomous adjustment.</w:t>
            </w:r>
          </w:p>
          <w:p w14:paraId="60D65BEA" w14:textId="77777777" w:rsidR="00E152C0" w:rsidRDefault="0042447B">
            <w:pPr>
              <w:spacing w:before="240" w:after="0"/>
              <w:jc w:val="both"/>
              <w:rPr>
                <w:b/>
                <w:bCs/>
                <w:lang w:val="en-US" w:eastAsia="zh-CN"/>
              </w:rPr>
            </w:pPr>
            <w:r>
              <w:rPr>
                <w:b/>
                <w:bCs/>
                <w:lang w:val="en-US" w:eastAsia="zh-CN"/>
              </w:rPr>
              <w:t>Proposal 2: Group delay calibration margin for the UE Rx-Tx time difference accuracy requirements is 0.5Ts (32Tc) in both FR1 and FR2</w:t>
            </w:r>
            <w:r>
              <w:rPr>
                <w:rFonts w:hint="eastAsia"/>
                <w:b/>
                <w:bCs/>
                <w:lang w:val="en-US" w:eastAsia="zh-CN"/>
              </w:rPr>
              <w:t>.</w:t>
            </w:r>
          </w:p>
          <w:p w14:paraId="60D65BEB" w14:textId="77777777" w:rsidR="00E152C0" w:rsidRDefault="00E152C0">
            <w:pPr>
              <w:spacing w:after="120" w:line="240" w:lineRule="auto"/>
              <w:rPr>
                <w:lang w:val="en-US" w:eastAsia="zh-CN"/>
              </w:rPr>
            </w:pPr>
          </w:p>
        </w:tc>
      </w:tr>
      <w:tr w:rsidR="00E152C0" w14:paraId="60D65CF3" w14:textId="77777777">
        <w:trPr>
          <w:trHeight w:val="468"/>
        </w:trPr>
        <w:tc>
          <w:tcPr>
            <w:tcW w:w="1590" w:type="dxa"/>
          </w:tcPr>
          <w:p w14:paraId="60D65BED" w14:textId="77777777" w:rsidR="00E152C0" w:rsidRDefault="00980182">
            <w:pPr>
              <w:spacing w:after="120" w:line="240" w:lineRule="auto"/>
              <w:rPr>
                <w:rFonts w:eastAsia="Times New Roman"/>
                <w:b/>
                <w:bCs/>
                <w:color w:val="0000FF"/>
                <w:u w:val="single"/>
                <w:lang w:val="en-US" w:eastAsia="zh-CN"/>
              </w:rPr>
            </w:pPr>
            <w:hyperlink r:id="rId41" w:history="1">
              <w:r w:rsidR="0042447B">
                <w:rPr>
                  <w:rStyle w:val="Hyperlink"/>
                  <w:rFonts w:ascii="Arial" w:eastAsia="Times New Roman" w:hAnsi="Arial" w:cs="Arial"/>
                  <w:b/>
                  <w:bCs/>
                  <w:sz w:val="16"/>
                  <w:szCs w:val="16"/>
                  <w:lang w:val="en-US" w:eastAsia="zh-CN"/>
                </w:rPr>
                <w:t>R4-2113155</w:t>
              </w:r>
            </w:hyperlink>
          </w:p>
        </w:tc>
        <w:tc>
          <w:tcPr>
            <w:tcW w:w="1411" w:type="dxa"/>
          </w:tcPr>
          <w:p w14:paraId="60D65BEE" w14:textId="77777777" w:rsidR="00E152C0" w:rsidRDefault="0042447B">
            <w:pPr>
              <w:spacing w:after="120" w:line="240" w:lineRule="auto"/>
            </w:pPr>
            <w:r>
              <w:rPr>
                <w:rFonts w:ascii="Arial" w:eastAsia="Times New Roman" w:hAnsi="Arial" w:cs="Arial"/>
                <w:sz w:val="16"/>
                <w:szCs w:val="16"/>
                <w:lang w:val="en-US" w:eastAsia="zh-CN"/>
              </w:rPr>
              <w:t>Intel Corporation</w:t>
            </w:r>
          </w:p>
        </w:tc>
        <w:tc>
          <w:tcPr>
            <w:tcW w:w="6349" w:type="dxa"/>
          </w:tcPr>
          <w:p w14:paraId="60D65BEF" w14:textId="77777777" w:rsidR="00E152C0" w:rsidRDefault="0042447B">
            <w:pPr>
              <w:rPr>
                <w:b/>
                <w:bCs/>
                <w:i/>
                <w:iCs/>
              </w:rPr>
            </w:pPr>
            <w:r>
              <w:rPr>
                <w:b/>
                <w:bCs/>
                <w:i/>
                <w:iCs/>
                <w:u w:val="single"/>
              </w:rPr>
              <w:t>Proposal 2a: T</w:t>
            </w:r>
            <w:r>
              <w:rPr>
                <w:b/>
                <w:bCs/>
                <w:i/>
                <w:iCs/>
              </w:rPr>
              <w:t>he requirements for AWGN in FR1 based on the different PRS measurement bandwidth can be:</w:t>
            </w:r>
          </w:p>
          <w:p w14:paraId="60D65BF0" w14:textId="77777777" w:rsidR="00E152C0" w:rsidRDefault="0042447B">
            <w:pPr>
              <w:jc w:val="center"/>
            </w:pPr>
            <w:r>
              <w:t>Table 1a.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0"/>
              <w:gridCol w:w="1080"/>
              <w:gridCol w:w="1260"/>
              <w:gridCol w:w="960"/>
              <w:gridCol w:w="3200"/>
            </w:tblGrid>
            <w:tr w:rsidR="00E152C0" w14:paraId="60D65BFB" w14:textId="77777777">
              <w:trPr>
                <w:trHeight w:val="1106"/>
              </w:trPr>
              <w:tc>
                <w:tcPr>
                  <w:tcW w:w="1760" w:type="dxa"/>
                  <w:shd w:val="clear" w:color="auto" w:fill="auto"/>
                  <w:tcMar>
                    <w:top w:w="15" w:type="dxa"/>
                    <w:left w:w="108" w:type="dxa"/>
                    <w:bottom w:w="0" w:type="dxa"/>
                    <w:right w:w="108" w:type="dxa"/>
                  </w:tcMar>
                </w:tcPr>
                <w:p w14:paraId="60D65BF1" w14:textId="77777777" w:rsidR="00E152C0" w:rsidRDefault="0042447B">
                  <w:r>
                    <w:rPr>
                      <w:b/>
                      <w:bCs/>
                    </w:rPr>
                    <w:t xml:space="preserve">Accuracy, </w:t>
                  </w:r>
                </w:p>
                <w:p w14:paraId="60D65BF2" w14:textId="77777777" w:rsidR="00E152C0" w:rsidRDefault="0042447B">
                  <w:r>
                    <w:rPr>
                      <w:b/>
                      <w:bCs/>
                    </w:rPr>
                    <w:t>Tc</w:t>
                  </w:r>
                </w:p>
              </w:tc>
              <w:tc>
                <w:tcPr>
                  <w:tcW w:w="1080" w:type="dxa"/>
                  <w:shd w:val="clear" w:color="auto" w:fill="auto"/>
                  <w:tcMar>
                    <w:top w:w="15" w:type="dxa"/>
                    <w:left w:w="108" w:type="dxa"/>
                    <w:bottom w:w="0" w:type="dxa"/>
                    <w:right w:w="108" w:type="dxa"/>
                  </w:tcMar>
                </w:tcPr>
                <w:p w14:paraId="60D65BF3" w14:textId="77777777" w:rsidR="00E152C0" w:rsidRDefault="0042447B">
                  <w:r>
                    <w:rPr>
                      <w:b/>
                      <w:bCs/>
                    </w:rPr>
                    <w:t xml:space="preserve">Es/Iot, </w:t>
                  </w:r>
                </w:p>
                <w:p w14:paraId="60D65BF4" w14:textId="77777777" w:rsidR="00E152C0" w:rsidRDefault="0042447B">
                  <w:r>
                    <w:rPr>
                      <w:b/>
                      <w:bCs/>
                    </w:rPr>
                    <w:t>dB</w:t>
                  </w:r>
                </w:p>
              </w:tc>
              <w:tc>
                <w:tcPr>
                  <w:tcW w:w="1260" w:type="dxa"/>
                  <w:shd w:val="clear" w:color="auto" w:fill="auto"/>
                  <w:tcMar>
                    <w:top w:w="15" w:type="dxa"/>
                    <w:left w:w="108" w:type="dxa"/>
                    <w:bottom w:w="0" w:type="dxa"/>
                    <w:right w:w="108" w:type="dxa"/>
                  </w:tcMar>
                </w:tcPr>
                <w:p w14:paraId="60D65BF5" w14:textId="77777777" w:rsidR="00E152C0" w:rsidRDefault="0042447B">
                  <w:r>
                    <w:rPr>
                      <w:b/>
                      <w:bCs/>
                    </w:rPr>
                    <w:t xml:space="preserve">PRS BW, </w:t>
                  </w:r>
                </w:p>
                <w:p w14:paraId="60D65BF6" w14:textId="77777777" w:rsidR="00E152C0" w:rsidRDefault="0042447B">
                  <w:r>
                    <w:rPr>
                      <w:b/>
                      <w:bCs/>
                    </w:rPr>
                    <w:t>PRB</w:t>
                  </w:r>
                </w:p>
              </w:tc>
              <w:tc>
                <w:tcPr>
                  <w:tcW w:w="960" w:type="dxa"/>
                  <w:shd w:val="clear" w:color="auto" w:fill="auto"/>
                  <w:tcMar>
                    <w:top w:w="15" w:type="dxa"/>
                    <w:left w:w="108" w:type="dxa"/>
                    <w:bottom w:w="0" w:type="dxa"/>
                    <w:right w:w="108" w:type="dxa"/>
                  </w:tcMar>
                </w:tcPr>
                <w:p w14:paraId="60D65BF7" w14:textId="77777777" w:rsidR="00E152C0" w:rsidRDefault="0042447B">
                  <w:r>
                    <w:rPr>
                      <w:b/>
                      <w:bCs/>
                    </w:rPr>
                    <w:t>PRS SCS,</w:t>
                  </w:r>
                </w:p>
                <w:p w14:paraId="60D65BF8" w14:textId="77777777" w:rsidR="00E152C0" w:rsidRDefault="0042447B">
                  <w:r>
                    <w:rPr>
                      <w:b/>
                      <w:bCs/>
                    </w:rPr>
                    <w:t>kHz</w:t>
                  </w:r>
                </w:p>
              </w:tc>
              <w:tc>
                <w:tcPr>
                  <w:tcW w:w="3180" w:type="dxa"/>
                  <w:shd w:val="clear" w:color="auto" w:fill="auto"/>
                  <w:tcMar>
                    <w:top w:w="15" w:type="dxa"/>
                    <w:left w:w="108" w:type="dxa"/>
                    <w:bottom w:w="0" w:type="dxa"/>
                    <w:right w:w="108" w:type="dxa"/>
                  </w:tcMar>
                </w:tcPr>
                <w:p w14:paraId="60D65BF9" w14:textId="77777777" w:rsidR="00E152C0" w:rsidRDefault="0042447B">
                  <w:r>
                    <w:rPr>
                      <w:b/>
                      <w:bCs/>
                    </w:rPr>
                    <w:t>Repetition factor  (</w:t>
                  </w:r>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60D65BFA" w14:textId="77777777" w:rsidR="00E152C0" w:rsidRDefault="0042447B">
                  <w:r>
                    <w:rPr>
                      <w:b/>
                      <w:bCs/>
                    </w:rPr>
                    <w:t> </w:t>
                  </w:r>
                </w:p>
              </w:tc>
            </w:tr>
            <w:tr w:rsidR="00E152C0" w14:paraId="60D65C01" w14:textId="77777777">
              <w:trPr>
                <w:trHeight w:val="261"/>
              </w:trPr>
              <w:tc>
                <w:tcPr>
                  <w:tcW w:w="1760" w:type="dxa"/>
                  <w:shd w:val="clear" w:color="auto" w:fill="auto"/>
                  <w:tcMar>
                    <w:top w:w="15" w:type="dxa"/>
                    <w:left w:w="108" w:type="dxa"/>
                    <w:bottom w:w="0" w:type="dxa"/>
                    <w:right w:w="108" w:type="dxa"/>
                  </w:tcMar>
                </w:tcPr>
                <w:p w14:paraId="60D65BFC" w14:textId="77777777" w:rsidR="00E152C0" w:rsidRDefault="0042447B">
                  <w:r>
                    <w:rPr>
                      <w:b/>
                      <w:bCs/>
                    </w:rPr>
                    <w:t>[78+margin]</w:t>
                  </w:r>
                </w:p>
              </w:tc>
              <w:tc>
                <w:tcPr>
                  <w:tcW w:w="1080" w:type="dxa"/>
                  <w:vMerge w:val="restart"/>
                  <w:shd w:val="clear" w:color="auto" w:fill="auto"/>
                  <w:tcMar>
                    <w:top w:w="15" w:type="dxa"/>
                    <w:left w:w="108" w:type="dxa"/>
                    <w:bottom w:w="0" w:type="dxa"/>
                    <w:right w:w="108" w:type="dxa"/>
                  </w:tcMar>
                </w:tcPr>
                <w:p w14:paraId="60D65BFD" w14:textId="77777777" w:rsidR="00E152C0" w:rsidRDefault="0042447B">
                  <w:r>
                    <w:t>-3</w:t>
                  </w:r>
                </w:p>
              </w:tc>
              <w:tc>
                <w:tcPr>
                  <w:tcW w:w="1260" w:type="dxa"/>
                  <w:shd w:val="clear" w:color="auto" w:fill="auto"/>
                  <w:tcMar>
                    <w:top w:w="15" w:type="dxa"/>
                    <w:left w:w="108" w:type="dxa"/>
                    <w:bottom w:w="0" w:type="dxa"/>
                    <w:right w:w="108" w:type="dxa"/>
                  </w:tcMar>
                </w:tcPr>
                <w:p w14:paraId="60D65BFE"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BFF" w14:textId="77777777" w:rsidR="00E152C0" w:rsidRDefault="0042447B">
                  <w:r>
                    <w:t>15</w:t>
                  </w:r>
                </w:p>
              </w:tc>
              <w:tc>
                <w:tcPr>
                  <w:tcW w:w="3180" w:type="dxa"/>
                  <w:shd w:val="clear" w:color="auto" w:fill="auto"/>
                  <w:tcMar>
                    <w:top w:w="15" w:type="dxa"/>
                    <w:left w:w="108" w:type="dxa"/>
                    <w:bottom w:w="0" w:type="dxa"/>
                    <w:right w:w="108" w:type="dxa"/>
                  </w:tcMar>
                </w:tcPr>
                <w:p w14:paraId="60D65C00" w14:textId="77777777" w:rsidR="00E152C0" w:rsidRDefault="0042447B">
                  <w:r>
                    <w:t>≥4</w:t>
                  </w:r>
                </w:p>
              </w:tc>
            </w:tr>
            <w:tr w:rsidR="00E152C0" w14:paraId="60D65C07" w14:textId="77777777">
              <w:trPr>
                <w:trHeight w:val="261"/>
              </w:trPr>
              <w:tc>
                <w:tcPr>
                  <w:tcW w:w="1760" w:type="dxa"/>
                  <w:shd w:val="clear" w:color="auto" w:fill="auto"/>
                  <w:tcMar>
                    <w:top w:w="15" w:type="dxa"/>
                    <w:left w:w="108" w:type="dxa"/>
                    <w:bottom w:w="0" w:type="dxa"/>
                    <w:right w:w="108" w:type="dxa"/>
                  </w:tcMar>
                </w:tcPr>
                <w:p w14:paraId="60D65C02" w14:textId="77777777" w:rsidR="00E152C0" w:rsidRDefault="0042447B">
                  <w:r>
                    <w:rPr>
                      <w:b/>
                      <w:bCs/>
                    </w:rPr>
                    <w:t>[59 +margin]</w:t>
                  </w:r>
                </w:p>
              </w:tc>
              <w:tc>
                <w:tcPr>
                  <w:tcW w:w="1080" w:type="dxa"/>
                  <w:vMerge/>
                  <w:shd w:val="clear" w:color="auto" w:fill="auto"/>
                  <w:vAlign w:val="center"/>
                </w:tcPr>
                <w:p w14:paraId="60D65C03" w14:textId="77777777" w:rsidR="00E152C0" w:rsidRDefault="00E152C0"/>
              </w:tc>
              <w:tc>
                <w:tcPr>
                  <w:tcW w:w="1260" w:type="dxa"/>
                  <w:shd w:val="clear" w:color="auto" w:fill="auto"/>
                  <w:tcMar>
                    <w:top w:w="15" w:type="dxa"/>
                    <w:left w:w="108" w:type="dxa"/>
                    <w:bottom w:w="0" w:type="dxa"/>
                    <w:right w:w="108" w:type="dxa"/>
                  </w:tcMar>
                </w:tcPr>
                <w:p w14:paraId="60D65C04" w14:textId="77777777" w:rsidR="00E152C0" w:rsidRDefault="0042447B">
                  <w:r>
                    <w:t>≥[52]</w:t>
                  </w:r>
                </w:p>
              </w:tc>
              <w:tc>
                <w:tcPr>
                  <w:tcW w:w="960" w:type="dxa"/>
                  <w:vMerge/>
                  <w:shd w:val="clear" w:color="auto" w:fill="auto"/>
                  <w:vAlign w:val="center"/>
                </w:tcPr>
                <w:p w14:paraId="60D65C05" w14:textId="77777777" w:rsidR="00E152C0" w:rsidRDefault="00E152C0"/>
              </w:tc>
              <w:tc>
                <w:tcPr>
                  <w:tcW w:w="3180" w:type="dxa"/>
                  <w:shd w:val="clear" w:color="auto" w:fill="auto"/>
                  <w:tcMar>
                    <w:top w:w="15" w:type="dxa"/>
                    <w:left w:w="108" w:type="dxa"/>
                    <w:bottom w:w="0" w:type="dxa"/>
                    <w:right w:w="108" w:type="dxa"/>
                  </w:tcMar>
                </w:tcPr>
                <w:p w14:paraId="60D65C06" w14:textId="77777777" w:rsidR="00E152C0" w:rsidRDefault="0042447B">
                  <w:r>
                    <w:t>All</w:t>
                  </w:r>
                </w:p>
              </w:tc>
            </w:tr>
            <w:tr w:rsidR="00E152C0" w14:paraId="60D65C0D" w14:textId="77777777">
              <w:trPr>
                <w:trHeight w:val="261"/>
              </w:trPr>
              <w:tc>
                <w:tcPr>
                  <w:tcW w:w="1760" w:type="dxa"/>
                  <w:shd w:val="clear" w:color="auto" w:fill="auto"/>
                  <w:tcMar>
                    <w:top w:w="15" w:type="dxa"/>
                    <w:left w:w="108" w:type="dxa"/>
                    <w:bottom w:w="0" w:type="dxa"/>
                    <w:right w:w="108" w:type="dxa"/>
                  </w:tcMar>
                </w:tcPr>
                <w:p w14:paraId="60D65C08" w14:textId="77777777" w:rsidR="00E152C0" w:rsidRDefault="0042447B">
                  <w:r>
                    <w:rPr>
                      <w:b/>
                      <w:bCs/>
                    </w:rPr>
                    <w:lastRenderedPageBreak/>
                    <w:t>[30 +margin]</w:t>
                  </w:r>
                </w:p>
              </w:tc>
              <w:tc>
                <w:tcPr>
                  <w:tcW w:w="1080" w:type="dxa"/>
                  <w:vMerge/>
                  <w:shd w:val="clear" w:color="auto" w:fill="auto"/>
                  <w:vAlign w:val="center"/>
                </w:tcPr>
                <w:p w14:paraId="60D65C09" w14:textId="77777777" w:rsidR="00E152C0" w:rsidRDefault="00E152C0"/>
              </w:tc>
              <w:tc>
                <w:tcPr>
                  <w:tcW w:w="1260" w:type="dxa"/>
                  <w:shd w:val="clear" w:color="auto" w:fill="auto"/>
                  <w:tcMar>
                    <w:top w:w="15" w:type="dxa"/>
                    <w:left w:w="108" w:type="dxa"/>
                    <w:bottom w:w="0" w:type="dxa"/>
                    <w:right w:w="108" w:type="dxa"/>
                  </w:tcMar>
                </w:tcPr>
                <w:p w14:paraId="60D65C0A" w14:textId="77777777" w:rsidR="00E152C0" w:rsidRDefault="0042447B">
                  <w:r>
                    <w:t>&gt;[104]</w:t>
                  </w:r>
                </w:p>
              </w:tc>
              <w:tc>
                <w:tcPr>
                  <w:tcW w:w="960" w:type="dxa"/>
                  <w:vMerge/>
                  <w:shd w:val="clear" w:color="auto" w:fill="auto"/>
                  <w:vAlign w:val="center"/>
                </w:tcPr>
                <w:p w14:paraId="60D65C0B" w14:textId="77777777" w:rsidR="00E152C0" w:rsidRDefault="00E152C0"/>
              </w:tc>
              <w:tc>
                <w:tcPr>
                  <w:tcW w:w="3180" w:type="dxa"/>
                  <w:shd w:val="clear" w:color="auto" w:fill="auto"/>
                  <w:tcMar>
                    <w:top w:w="15" w:type="dxa"/>
                    <w:left w:w="108" w:type="dxa"/>
                    <w:bottom w:w="0" w:type="dxa"/>
                    <w:right w:w="108" w:type="dxa"/>
                  </w:tcMar>
                </w:tcPr>
                <w:p w14:paraId="60D65C0C" w14:textId="77777777" w:rsidR="00E152C0" w:rsidRDefault="0042447B">
                  <w:r>
                    <w:t>All</w:t>
                  </w:r>
                </w:p>
              </w:tc>
            </w:tr>
            <w:tr w:rsidR="00E152C0" w14:paraId="60D65C13" w14:textId="77777777">
              <w:trPr>
                <w:trHeight w:val="261"/>
              </w:trPr>
              <w:tc>
                <w:tcPr>
                  <w:tcW w:w="1760" w:type="dxa"/>
                  <w:shd w:val="clear" w:color="auto" w:fill="auto"/>
                  <w:tcMar>
                    <w:top w:w="15" w:type="dxa"/>
                    <w:left w:w="108" w:type="dxa"/>
                    <w:bottom w:w="0" w:type="dxa"/>
                    <w:right w:w="108" w:type="dxa"/>
                  </w:tcMar>
                </w:tcPr>
                <w:p w14:paraId="60D65C0E" w14:textId="77777777" w:rsidR="00E152C0" w:rsidRDefault="0042447B">
                  <w:r>
                    <w:rPr>
                      <w:b/>
                      <w:bCs/>
                    </w:rPr>
                    <w:t>[</w:t>
                  </w:r>
                  <w:r>
                    <w:rPr>
                      <w:b/>
                      <w:bCs/>
                      <w:highlight w:val="yellow"/>
                    </w:rPr>
                    <w:t>12</w:t>
                  </w:r>
                  <w:r>
                    <w:rPr>
                      <w:b/>
                      <w:bCs/>
                    </w:rPr>
                    <w:t>+margin]</w:t>
                  </w:r>
                </w:p>
              </w:tc>
              <w:tc>
                <w:tcPr>
                  <w:tcW w:w="1080" w:type="dxa"/>
                  <w:vMerge/>
                  <w:shd w:val="clear" w:color="auto" w:fill="auto"/>
                  <w:vAlign w:val="center"/>
                </w:tcPr>
                <w:p w14:paraId="60D65C0F" w14:textId="77777777" w:rsidR="00E152C0" w:rsidRDefault="00E152C0"/>
              </w:tc>
              <w:tc>
                <w:tcPr>
                  <w:tcW w:w="1260" w:type="dxa"/>
                  <w:shd w:val="clear" w:color="auto" w:fill="auto"/>
                  <w:tcMar>
                    <w:top w:w="15" w:type="dxa"/>
                    <w:left w:w="108" w:type="dxa"/>
                    <w:bottom w:w="0" w:type="dxa"/>
                    <w:right w:w="108" w:type="dxa"/>
                  </w:tcMar>
                </w:tcPr>
                <w:p w14:paraId="60D65C10"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C11" w14:textId="77777777" w:rsidR="00E152C0" w:rsidRDefault="0042447B">
                  <w:r>
                    <w:t>30</w:t>
                  </w:r>
                </w:p>
              </w:tc>
              <w:tc>
                <w:tcPr>
                  <w:tcW w:w="3180" w:type="dxa"/>
                  <w:shd w:val="clear" w:color="auto" w:fill="auto"/>
                  <w:tcMar>
                    <w:top w:w="15" w:type="dxa"/>
                    <w:left w:w="108" w:type="dxa"/>
                    <w:bottom w:w="0" w:type="dxa"/>
                    <w:right w:w="108" w:type="dxa"/>
                  </w:tcMar>
                </w:tcPr>
                <w:p w14:paraId="60D65C12" w14:textId="77777777" w:rsidR="00E152C0" w:rsidRDefault="0042447B">
                  <w:r>
                    <w:t>≥4</w:t>
                  </w:r>
                </w:p>
              </w:tc>
            </w:tr>
            <w:tr w:rsidR="00E152C0" w14:paraId="60D65C19" w14:textId="77777777">
              <w:trPr>
                <w:trHeight w:val="261"/>
              </w:trPr>
              <w:tc>
                <w:tcPr>
                  <w:tcW w:w="1760" w:type="dxa"/>
                  <w:shd w:val="clear" w:color="auto" w:fill="auto"/>
                  <w:tcMar>
                    <w:top w:w="15" w:type="dxa"/>
                    <w:left w:w="108" w:type="dxa"/>
                    <w:bottom w:w="0" w:type="dxa"/>
                    <w:right w:w="108" w:type="dxa"/>
                  </w:tcMar>
                </w:tcPr>
                <w:p w14:paraId="60D65C14" w14:textId="77777777" w:rsidR="00E152C0" w:rsidRDefault="0042447B">
                  <w:r>
                    <w:rPr>
                      <w:b/>
                      <w:bCs/>
                    </w:rPr>
                    <w:t>[30 +margin]</w:t>
                  </w:r>
                </w:p>
              </w:tc>
              <w:tc>
                <w:tcPr>
                  <w:tcW w:w="1080" w:type="dxa"/>
                  <w:vMerge/>
                  <w:shd w:val="clear" w:color="auto" w:fill="auto"/>
                  <w:vAlign w:val="center"/>
                </w:tcPr>
                <w:p w14:paraId="60D65C15" w14:textId="77777777" w:rsidR="00E152C0" w:rsidRDefault="00E152C0"/>
              </w:tc>
              <w:tc>
                <w:tcPr>
                  <w:tcW w:w="1260" w:type="dxa"/>
                  <w:shd w:val="clear" w:color="auto" w:fill="auto"/>
                  <w:tcMar>
                    <w:top w:w="15" w:type="dxa"/>
                    <w:left w:w="108" w:type="dxa"/>
                    <w:bottom w:w="0" w:type="dxa"/>
                    <w:right w:w="108" w:type="dxa"/>
                  </w:tcMar>
                </w:tcPr>
                <w:p w14:paraId="60D65C16" w14:textId="77777777" w:rsidR="00E152C0" w:rsidRDefault="0042447B">
                  <w:r>
                    <w:t>≥[48]</w:t>
                  </w:r>
                </w:p>
              </w:tc>
              <w:tc>
                <w:tcPr>
                  <w:tcW w:w="960" w:type="dxa"/>
                  <w:vMerge/>
                  <w:shd w:val="clear" w:color="auto" w:fill="auto"/>
                  <w:vAlign w:val="center"/>
                </w:tcPr>
                <w:p w14:paraId="60D65C17" w14:textId="77777777" w:rsidR="00E152C0" w:rsidRDefault="00E152C0"/>
              </w:tc>
              <w:tc>
                <w:tcPr>
                  <w:tcW w:w="3180" w:type="dxa"/>
                  <w:shd w:val="clear" w:color="auto" w:fill="auto"/>
                  <w:tcMar>
                    <w:top w:w="15" w:type="dxa"/>
                    <w:left w:w="108" w:type="dxa"/>
                    <w:bottom w:w="0" w:type="dxa"/>
                    <w:right w:w="108" w:type="dxa"/>
                  </w:tcMar>
                </w:tcPr>
                <w:p w14:paraId="60D65C18" w14:textId="77777777" w:rsidR="00E152C0" w:rsidRDefault="0042447B">
                  <w:r>
                    <w:t>All</w:t>
                  </w:r>
                </w:p>
              </w:tc>
            </w:tr>
            <w:tr w:rsidR="00E152C0" w14:paraId="60D65C1F" w14:textId="77777777">
              <w:trPr>
                <w:trHeight w:val="261"/>
              </w:trPr>
              <w:tc>
                <w:tcPr>
                  <w:tcW w:w="1760" w:type="dxa"/>
                  <w:shd w:val="clear" w:color="auto" w:fill="auto"/>
                  <w:tcMar>
                    <w:top w:w="15" w:type="dxa"/>
                    <w:left w:w="108" w:type="dxa"/>
                    <w:bottom w:w="0" w:type="dxa"/>
                    <w:right w:w="108" w:type="dxa"/>
                  </w:tcMar>
                </w:tcPr>
                <w:p w14:paraId="60D65C1A" w14:textId="77777777" w:rsidR="00E152C0" w:rsidRDefault="0042447B">
                  <w:r>
                    <w:rPr>
                      <w:b/>
                      <w:bCs/>
                    </w:rPr>
                    <w:t>[15 +margin]</w:t>
                  </w:r>
                </w:p>
              </w:tc>
              <w:tc>
                <w:tcPr>
                  <w:tcW w:w="1080" w:type="dxa"/>
                  <w:vMerge/>
                  <w:shd w:val="clear" w:color="auto" w:fill="auto"/>
                  <w:vAlign w:val="center"/>
                </w:tcPr>
                <w:p w14:paraId="60D65C1B" w14:textId="77777777" w:rsidR="00E152C0" w:rsidRDefault="00E152C0"/>
              </w:tc>
              <w:tc>
                <w:tcPr>
                  <w:tcW w:w="1260" w:type="dxa"/>
                  <w:shd w:val="clear" w:color="auto" w:fill="auto"/>
                  <w:tcMar>
                    <w:top w:w="15" w:type="dxa"/>
                    <w:left w:w="108" w:type="dxa"/>
                    <w:bottom w:w="0" w:type="dxa"/>
                    <w:right w:w="108" w:type="dxa"/>
                  </w:tcMar>
                </w:tcPr>
                <w:p w14:paraId="60D65C1C" w14:textId="77777777" w:rsidR="00E152C0" w:rsidRDefault="0042447B">
                  <w:r>
                    <w:t>≥[132]</w:t>
                  </w:r>
                </w:p>
              </w:tc>
              <w:tc>
                <w:tcPr>
                  <w:tcW w:w="960" w:type="dxa"/>
                  <w:vMerge/>
                  <w:shd w:val="clear" w:color="auto" w:fill="auto"/>
                  <w:vAlign w:val="center"/>
                </w:tcPr>
                <w:p w14:paraId="60D65C1D" w14:textId="77777777" w:rsidR="00E152C0" w:rsidRDefault="00E152C0"/>
              </w:tc>
              <w:tc>
                <w:tcPr>
                  <w:tcW w:w="3180" w:type="dxa"/>
                  <w:shd w:val="clear" w:color="auto" w:fill="auto"/>
                  <w:tcMar>
                    <w:top w:w="15" w:type="dxa"/>
                    <w:left w:w="108" w:type="dxa"/>
                    <w:bottom w:w="0" w:type="dxa"/>
                    <w:right w:w="108" w:type="dxa"/>
                  </w:tcMar>
                </w:tcPr>
                <w:p w14:paraId="60D65C1E" w14:textId="77777777" w:rsidR="00E152C0" w:rsidRDefault="0042447B">
                  <w:r>
                    <w:t>All</w:t>
                  </w:r>
                </w:p>
              </w:tc>
            </w:tr>
            <w:tr w:rsidR="00E152C0" w14:paraId="60D65C26" w14:textId="77777777">
              <w:trPr>
                <w:trHeight w:val="261"/>
              </w:trPr>
              <w:tc>
                <w:tcPr>
                  <w:tcW w:w="1760" w:type="dxa"/>
                  <w:shd w:val="clear" w:color="auto" w:fill="auto"/>
                  <w:tcMar>
                    <w:top w:w="15" w:type="dxa"/>
                    <w:left w:w="108" w:type="dxa"/>
                    <w:bottom w:w="0" w:type="dxa"/>
                    <w:right w:w="108" w:type="dxa"/>
                  </w:tcMar>
                </w:tcPr>
                <w:p w14:paraId="60D65C20" w14:textId="77777777" w:rsidR="00E152C0" w:rsidRDefault="0042447B">
                  <w:r>
                    <w:rPr>
                      <w:b/>
                      <w:bCs/>
                    </w:rPr>
                    <w:t>[29 +margin]</w:t>
                  </w:r>
                </w:p>
              </w:tc>
              <w:tc>
                <w:tcPr>
                  <w:tcW w:w="1080" w:type="dxa"/>
                  <w:vMerge/>
                  <w:shd w:val="clear" w:color="auto" w:fill="auto"/>
                  <w:vAlign w:val="center"/>
                </w:tcPr>
                <w:p w14:paraId="60D65C21" w14:textId="77777777" w:rsidR="00E152C0" w:rsidRDefault="00E152C0"/>
              </w:tc>
              <w:tc>
                <w:tcPr>
                  <w:tcW w:w="1260" w:type="dxa"/>
                  <w:shd w:val="clear" w:color="auto" w:fill="auto"/>
                  <w:tcMar>
                    <w:top w:w="15" w:type="dxa"/>
                    <w:left w:w="108" w:type="dxa"/>
                    <w:bottom w:w="0" w:type="dxa"/>
                    <w:right w:w="108" w:type="dxa"/>
                  </w:tcMar>
                </w:tcPr>
                <w:p w14:paraId="60D65C22"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C23" w14:textId="77777777" w:rsidR="00E152C0" w:rsidRDefault="0042447B">
                  <w:r>
                    <w:t>60</w:t>
                  </w:r>
                </w:p>
                <w:p w14:paraId="60D65C24" w14:textId="77777777" w:rsidR="00E152C0" w:rsidRDefault="0042447B">
                  <w:r>
                    <w:t> </w:t>
                  </w:r>
                </w:p>
              </w:tc>
              <w:tc>
                <w:tcPr>
                  <w:tcW w:w="3180" w:type="dxa"/>
                  <w:shd w:val="clear" w:color="auto" w:fill="auto"/>
                  <w:tcMar>
                    <w:top w:w="15" w:type="dxa"/>
                    <w:left w:w="108" w:type="dxa"/>
                    <w:bottom w:w="0" w:type="dxa"/>
                    <w:right w:w="108" w:type="dxa"/>
                  </w:tcMar>
                </w:tcPr>
                <w:p w14:paraId="60D65C25" w14:textId="77777777" w:rsidR="00E152C0" w:rsidRDefault="0042447B">
                  <w:r>
                    <w:t>≥4</w:t>
                  </w:r>
                </w:p>
              </w:tc>
            </w:tr>
            <w:tr w:rsidR="00E152C0" w14:paraId="60D65C2C" w14:textId="77777777">
              <w:trPr>
                <w:trHeight w:val="261"/>
              </w:trPr>
              <w:tc>
                <w:tcPr>
                  <w:tcW w:w="1760" w:type="dxa"/>
                  <w:shd w:val="clear" w:color="auto" w:fill="auto"/>
                  <w:tcMar>
                    <w:top w:w="15" w:type="dxa"/>
                    <w:left w:w="108" w:type="dxa"/>
                    <w:bottom w:w="0" w:type="dxa"/>
                    <w:right w:w="108" w:type="dxa"/>
                  </w:tcMar>
                </w:tcPr>
                <w:p w14:paraId="60D65C27" w14:textId="77777777" w:rsidR="00E152C0" w:rsidRDefault="0042447B">
                  <w:r>
                    <w:rPr>
                      <w:b/>
                      <w:bCs/>
                    </w:rPr>
                    <w:t>[15 +margin]</w:t>
                  </w:r>
                </w:p>
              </w:tc>
              <w:tc>
                <w:tcPr>
                  <w:tcW w:w="1080" w:type="dxa"/>
                  <w:vMerge/>
                  <w:shd w:val="clear" w:color="auto" w:fill="auto"/>
                  <w:vAlign w:val="center"/>
                </w:tcPr>
                <w:p w14:paraId="60D65C28" w14:textId="77777777" w:rsidR="00E152C0" w:rsidRDefault="00E152C0"/>
              </w:tc>
              <w:tc>
                <w:tcPr>
                  <w:tcW w:w="1260" w:type="dxa"/>
                  <w:shd w:val="clear" w:color="auto" w:fill="auto"/>
                  <w:tcMar>
                    <w:top w:w="15" w:type="dxa"/>
                    <w:left w:w="108" w:type="dxa"/>
                    <w:bottom w:w="0" w:type="dxa"/>
                    <w:right w:w="108" w:type="dxa"/>
                  </w:tcMar>
                </w:tcPr>
                <w:p w14:paraId="60D65C29" w14:textId="77777777" w:rsidR="00E152C0" w:rsidRDefault="0042447B">
                  <w:r>
                    <w:t>≥[64]</w:t>
                  </w:r>
                </w:p>
              </w:tc>
              <w:tc>
                <w:tcPr>
                  <w:tcW w:w="960" w:type="dxa"/>
                  <w:vMerge/>
                  <w:shd w:val="clear" w:color="auto" w:fill="auto"/>
                  <w:vAlign w:val="center"/>
                </w:tcPr>
                <w:p w14:paraId="60D65C2A" w14:textId="77777777" w:rsidR="00E152C0" w:rsidRDefault="00E152C0"/>
              </w:tc>
              <w:tc>
                <w:tcPr>
                  <w:tcW w:w="3180" w:type="dxa"/>
                  <w:shd w:val="clear" w:color="auto" w:fill="auto"/>
                  <w:tcMar>
                    <w:top w:w="15" w:type="dxa"/>
                    <w:left w:w="108" w:type="dxa"/>
                    <w:bottom w:w="0" w:type="dxa"/>
                    <w:right w:w="108" w:type="dxa"/>
                  </w:tcMar>
                </w:tcPr>
                <w:p w14:paraId="60D65C2B" w14:textId="77777777" w:rsidR="00E152C0" w:rsidRDefault="0042447B">
                  <w:r>
                    <w:t>All</w:t>
                  </w:r>
                </w:p>
              </w:tc>
            </w:tr>
            <w:tr w:rsidR="00E152C0" w14:paraId="60D65C32" w14:textId="77777777">
              <w:trPr>
                <w:trHeight w:val="261"/>
              </w:trPr>
              <w:tc>
                <w:tcPr>
                  <w:tcW w:w="1760" w:type="dxa"/>
                  <w:shd w:val="clear" w:color="auto" w:fill="auto"/>
                  <w:tcMar>
                    <w:top w:w="15" w:type="dxa"/>
                    <w:left w:w="108" w:type="dxa"/>
                    <w:bottom w:w="0" w:type="dxa"/>
                    <w:right w:w="108" w:type="dxa"/>
                  </w:tcMar>
                </w:tcPr>
                <w:p w14:paraId="60D65C2D" w14:textId="77777777" w:rsidR="00E152C0" w:rsidRDefault="0042447B">
                  <w:r>
                    <w:rPr>
                      <w:b/>
                      <w:bCs/>
                    </w:rPr>
                    <w:t>[7+margin]</w:t>
                  </w:r>
                </w:p>
              </w:tc>
              <w:tc>
                <w:tcPr>
                  <w:tcW w:w="1080" w:type="dxa"/>
                  <w:vMerge/>
                  <w:shd w:val="clear" w:color="auto" w:fill="auto"/>
                  <w:vAlign w:val="center"/>
                </w:tcPr>
                <w:p w14:paraId="60D65C2E" w14:textId="77777777" w:rsidR="00E152C0" w:rsidRDefault="00E152C0"/>
              </w:tc>
              <w:tc>
                <w:tcPr>
                  <w:tcW w:w="1260" w:type="dxa"/>
                  <w:shd w:val="clear" w:color="auto" w:fill="auto"/>
                  <w:tcMar>
                    <w:top w:w="15" w:type="dxa"/>
                    <w:left w:w="108" w:type="dxa"/>
                    <w:bottom w:w="0" w:type="dxa"/>
                    <w:right w:w="108" w:type="dxa"/>
                  </w:tcMar>
                </w:tcPr>
                <w:p w14:paraId="60D65C2F" w14:textId="77777777" w:rsidR="00E152C0" w:rsidRDefault="0042447B">
                  <w:r>
                    <w:t>≥[132]</w:t>
                  </w:r>
                </w:p>
              </w:tc>
              <w:tc>
                <w:tcPr>
                  <w:tcW w:w="960" w:type="dxa"/>
                  <w:vMerge/>
                  <w:shd w:val="clear" w:color="auto" w:fill="auto"/>
                  <w:vAlign w:val="center"/>
                </w:tcPr>
                <w:p w14:paraId="60D65C30" w14:textId="77777777" w:rsidR="00E152C0" w:rsidRDefault="00E152C0"/>
              </w:tc>
              <w:tc>
                <w:tcPr>
                  <w:tcW w:w="3180" w:type="dxa"/>
                  <w:shd w:val="clear" w:color="auto" w:fill="auto"/>
                  <w:tcMar>
                    <w:top w:w="15" w:type="dxa"/>
                    <w:left w:w="108" w:type="dxa"/>
                    <w:bottom w:w="0" w:type="dxa"/>
                    <w:right w:w="108" w:type="dxa"/>
                  </w:tcMar>
                </w:tcPr>
                <w:p w14:paraId="60D65C31" w14:textId="77777777" w:rsidR="00E152C0" w:rsidRDefault="0042447B">
                  <w:r>
                    <w:t>All</w:t>
                  </w:r>
                </w:p>
              </w:tc>
            </w:tr>
            <w:tr w:rsidR="00E152C0" w14:paraId="60D65C38" w14:textId="77777777">
              <w:trPr>
                <w:trHeight w:val="261"/>
              </w:trPr>
              <w:tc>
                <w:tcPr>
                  <w:tcW w:w="1760" w:type="dxa"/>
                  <w:shd w:val="clear" w:color="auto" w:fill="auto"/>
                  <w:tcMar>
                    <w:top w:w="15" w:type="dxa"/>
                    <w:left w:w="108" w:type="dxa"/>
                    <w:bottom w:w="0" w:type="dxa"/>
                    <w:right w:w="108" w:type="dxa"/>
                  </w:tcMar>
                </w:tcPr>
                <w:p w14:paraId="60D65C33" w14:textId="77777777" w:rsidR="00E152C0" w:rsidRDefault="0042447B">
                  <w:r>
                    <w:rPr>
                      <w:b/>
                      <w:bCs/>
                    </w:rPr>
                    <w:t>[101 +margin]</w:t>
                  </w:r>
                </w:p>
              </w:tc>
              <w:tc>
                <w:tcPr>
                  <w:tcW w:w="1080" w:type="dxa"/>
                  <w:vMerge w:val="restart"/>
                  <w:shd w:val="clear" w:color="auto" w:fill="auto"/>
                  <w:tcMar>
                    <w:top w:w="15" w:type="dxa"/>
                    <w:left w:w="108" w:type="dxa"/>
                    <w:bottom w:w="0" w:type="dxa"/>
                    <w:right w:w="108" w:type="dxa"/>
                  </w:tcMar>
                </w:tcPr>
                <w:p w14:paraId="60D65C34" w14:textId="77777777" w:rsidR="00E152C0" w:rsidRDefault="0042447B">
                  <w:r>
                    <w:t>-13</w:t>
                  </w:r>
                </w:p>
              </w:tc>
              <w:tc>
                <w:tcPr>
                  <w:tcW w:w="1260" w:type="dxa"/>
                  <w:shd w:val="clear" w:color="auto" w:fill="auto"/>
                  <w:tcMar>
                    <w:top w:w="15" w:type="dxa"/>
                    <w:left w:w="108" w:type="dxa"/>
                    <w:bottom w:w="0" w:type="dxa"/>
                    <w:right w:w="108" w:type="dxa"/>
                  </w:tcMar>
                </w:tcPr>
                <w:p w14:paraId="60D65C35"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C36" w14:textId="77777777" w:rsidR="00E152C0" w:rsidRDefault="0042447B">
                  <w:r>
                    <w:t>15</w:t>
                  </w:r>
                </w:p>
              </w:tc>
              <w:tc>
                <w:tcPr>
                  <w:tcW w:w="3180" w:type="dxa"/>
                  <w:shd w:val="clear" w:color="auto" w:fill="auto"/>
                  <w:tcMar>
                    <w:top w:w="15" w:type="dxa"/>
                    <w:left w:w="108" w:type="dxa"/>
                    <w:bottom w:w="0" w:type="dxa"/>
                    <w:right w:w="108" w:type="dxa"/>
                  </w:tcMar>
                </w:tcPr>
                <w:p w14:paraId="60D65C37" w14:textId="77777777" w:rsidR="00E152C0" w:rsidRDefault="0042447B">
                  <w:r>
                    <w:t>≥4</w:t>
                  </w:r>
                </w:p>
              </w:tc>
            </w:tr>
            <w:tr w:rsidR="00E152C0" w14:paraId="60D65C3E" w14:textId="77777777">
              <w:trPr>
                <w:trHeight w:val="261"/>
              </w:trPr>
              <w:tc>
                <w:tcPr>
                  <w:tcW w:w="1760" w:type="dxa"/>
                  <w:shd w:val="clear" w:color="auto" w:fill="auto"/>
                  <w:tcMar>
                    <w:top w:w="15" w:type="dxa"/>
                    <w:left w:w="108" w:type="dxa"/>
                    <w:bottom w:w="0" w:type="dxa"/>
                    <w:right w:w="108" w:type="dxa"/>
                  </w:tcMar>
                </w:tcPr>
                <w:p w14:paraId="60D65C39" w14:textId="77777777" w:rsidR="00E152C0" w:rsidRDefault="0042447B">
                  <w:r>
                    <w:rPr>
                      <w:b/>
                      <w:bCs/>
                    </w:rPr>
                    <w:t>[75 +margin]</w:t>
                  </w:r>
                </w:p>
              </w:tc>
              <w:tc>
                <w:tcPr>
                  <w:tcW w:w="1080" w:type="dxa"/>
                  <w:vMerge/>
                  <w:shd w:val="clear" w:color="auto" w:fill="auto"/>
                  <w:vAlign w:val="center"/>
                </w:tcPr>
                <w:p w14:paraId="60D65C3A" w14:textId="77777777" w:rsidR="00E152C0" w:rsidRDefault="00E152C0"/>
              </w:tc>
              <w:tc>
                <w:tcPr>
                  <w:tcW w:w="1260" w:type="dxa"/>
                  <w:shd w:val="clear" w:color="auto" w:fill="auto"/>
                  <w:tcMar>
                    <w:top w:w="15" w:type="dxa"/>
                    <w:left w:w="108" w:type="dxa"/>
                    <w:bottom w:w="0" w:type="dxa"/>
                    <w:right w:w="108" w:type="dxa"/>
                  </w:tcMar>
                </w:tcPr>
                <w:p w14:paraId="60D65C3B" w14:textId="77777777" w:rsidR="00E152C0" w:rsidRDefault="0042447B">
                  <w:r>
                    <w:t>≥[52]</w:t>
                  </w:r>
                </w:p>
              </w:tc>
              <w:tc>
                <w:tcPr>
                  <w:tcW w:w="960" w:type="dxa"/>
                  <w:vMerge/>
                  <w:shd w:val="clear" w:color="auto" w:fill="auto"/>
                  <w:vAlign w:val="center"/>
                </w:tcPr>
                <w:p w14:paraId="60D65C3C" w14:textId="77777777" w:rsidR="00E152C0" w:rsidRDefault="00E152C0"/>
              </w:tc>
              <w:tc>
                <w:tcPr>
                  <w:tcW w:w="3180" w:type="dxa"/>
                  <w:shd w:val="clear" w:color="auto" w:fill="auto"/>
                  <w:tcMar>
                    <w:top w:w="15" w:type="dxa"/>
                    <w:left w:w="108" w:type="dxa"/>
                    <w:bottom w:w="0" w:type="dxa"/>
                    <w:right w:w="108" w:type="dxa"/>
                  </w:tcMar>
                </w:tcPr>
                <w:p w14:paraId="60D65C3D" w14:textId="77777777" w:rsidR="00E152C0" w:rsidRDefault="0042447B">
                  <w:r>
                    <w:t>All</w:t>
                  </w:r>
                </w:p>
              </w:tc>
            </w:tr>
            <w:tr w:rsidR="00E152C0" w14:paraId="60D65C44" w14:textId="77777777">
              <w:trPr>
                <w:trHeight w:val="261"/>
              </w:trPr>
              <w:tc>
                <w:tcPr>
                  <w:tcW w:w="1760" w:type="dxa"/>
                  <w:shd w:val="clear" w:color="auto" w:fill="auto"/>
                  <w:tcMar>
                    <w:top w:w="15" w:type="dxa"/>
                    <w:left w:w="108" w:type="dxa"/>
                    <w:bottom w:w="0" w:type="dxa"/>
                    <w:right w:w="108" w:type="dxa"/>
                  </w:tcMar>
                </w:tcPr>
                <w:p w14:paraId="60D65C3F" w14:textId="77777777" w:rsidR="00E152C0" w:rsidRDefault="0042447B">
                  <w:r>
                    <w:rPr>
                      <w:b/>
                      <w:bCs/>
                    </w:rPr>
                    <w:t>[39+margin]</w:t>
                  </w:r>
                </w:p>
              </w:tc>
              <w:tc>
                <w:tcPr>
                  <w:tcW w:w="1080" w:type="dxa"/>
                  <w:vMerge/>
                  <w:shd w:val="clear" w:color="auto" w:fill="auto"/>
                  <w:vAlign w:val="center"/>
                </w:tcPr>
                <w:p w14:paraId="60D65C40" w14:textId="77777777" w:rsidR="00E152C0" w:rsidRDefault="00E152C0"/>
              </w:tc>
              <w:tc>
                <w:tcPr>
                  <w:tcW w:w="1260" w:type="dxa"/>
                  <w:shd w:val="clear" w:color="auto" w:fill="auto"/>
                  <w:tcMar>
                    <w:top w:w="15" w:type="dxa"/>
                    <w:left w:w="108" w:type="dxa"/>
                    <w:bottom w:w="0" w:type="dxa"/>
                    <w:right w:w="108" w:type="dxa"/>
                  </w:tcMar>
                </w:tcPr>
                <w:p w14:paraId="60D65C41" w14:textId="77777777" w:rsidR="00E152C0" w:rsidRDefault="0042447B">
                  <w:r>
                    <w:t>&gt;[104]</w:t>
                  </w:r>
                </w:p>
              </w:tc>
              <w:tc>
                <w:tcPr>
                  <w:tcW w:w="960" w:type="dxa"/>
                  <w:vMerge/>
                  <w:shd w:val="clear" w:color="auto" w:fill="auto"/>
                  <w:vAlign w:val="center"/>
                </w:tcPr>
                <w:p w14:paraId="60D65C42" w14:textId="77777777" w:rsidR="00E152C0" w:rsidRDefault="00E152C0"/>
              </w:tc>
              <w:tc>
                <w:tcPr>
                  <w:tcW w:w="3180" w:type="dxa"/>
                  <w:shd w:val="clear" w:color="auto" w:fill="auto"/>
                  <w:tcMar>
                    <w:top w:w="15" w:type="dxa"/>
                    <w:left w:w="108" w:type="dxa"/>
                    <w:bottom w:w="0" w:type="dxa"/>
                    <w:right w:w="108" w:type="dxa"/>
                  </w:tcMar>
                </w:tcPr>
                <w:p w14:paraId="60D65C43" w14:textId="77777777" w:rsidR="00E152C0" w:rsidRDefault="0042447B">
                  <w:r>
                    <w:t>All</w:t>
                  </w:r>
                </w:p>
              </w:tc>
            </w:tr>
            <w:tr w:rsidR="00E152C0" w14:paraId="60D65C4A" w14:textId="77777777">
              <w:trPr>
                <w:trHeight w:val="261"/>
              </w:trPr>
              <w:tc>
                <w:tcPr>
                  <w:tcW w:w="1760" w:type="dxa"/>
                  <w:shd w:val="clear" w:color="auto" w:fill="auto"/>
                  <w:tcMar>
                    <w:top w:w="15" w:type="dxa"/>
                    <w:left w:w="108" w:type="dxa"/>
                    <w:bottom w:w="0" w:type="dxa"/>
                    <w:right w:w="108" w:type="dxa"/>
                  </w:tcMar>
                </w:tcPr>
                <w:p w14:paraId="60D65C45" w14:textId="77777777" w:rsidR="00E152C0" w:rsidRDefault="0042447B">
                  <w:r>
                    <w:rPr>
                      <w:b/>
                      <w:bCs/>
                    </w:rPr>
                    <w:t>[</w:t>
                  </w:r>
                  <w:r>
                    <w:rPr>
                      <w:b/>
                      <w:bCs/>
                      <w:highlight w:val="yellow"/>
                    </w:rPr>
                    <w:t>43</w:t>
                  </w:r>
                  <w:r>
                    <w:rPr>
                      <w:b/>
                      <w:bCs/>
                    </w:rPr>
                    <w:t xml:space="preserve"> +margin]</w:t>
                  </w:r>
                </w:p>
              </w:tc>
              <w:tc>
                <w:tcPr>
                  <w:tcW w:w="1080" w:type="dxa"/>
                  <w:vMerge/>
                  <w:shd w:val="clear" w:color="auto" w:fill="auto"/>
                  <w:vAlign w:val="center"/>
                </w:tcPr>
                <w:p w14:paraId="60D65C46" w14:textId="77777777" w:rsidR="00E152C0" w:rsidRDefault="00E152C0"/>
              </w:tc>
              <w:tc>
                <w:tcPr>
                  <w:tcW w:w="1260" w:type="dxa"/>
                  <w:shd w:val="clear" w:color="auto" w:fill="auto"/>
                  <w:tcMar>
                    <w:top w:w="15" w:type="dxa"/>
                    <w:left w:w="108" w:type="dxa"/>
                    <w:bottom w:w="0" w:type="dxa"/>
                    <w:right w:w="108" w:type="dxa"/>
                  </w:tcMar>
                </w:tcPr>
                <w:p w14:paraId="60D65C47"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C48" w14:textId="77777777" w:rsidR="00E152C0" w:rsidRDefault="0042447B">
                  <w:r>
                    <w:t>30</w:t>
                  </w:r>
                </w:p>
              </w:tc>
              <w:tc>
                <w:tcPr>
                  <w:tcW w:w="3180" w:type="dxa"/>
                  <w:shd w:val="clear" w:color="auto" w:fill="auto"/>
                  <w:tcMar>
                    <w:top w:w="15" w:type="dxa"/>
                    <w:left w:w="108" w:type="dxa"/>
                    <w:bottom w:w="0" w:type="dxa"/>
                    <w:right w:w="108" w:type="dxa"/>
                  </w:tcMar>
                </w:tcPr>
                <w:p w14:paraId="60D65C49" w14:textId="77777777" w:rsidR="00E152C0" w:rsidRDefault="0042447B">
                  <w:r>
                    <w:t>≥4</w:t>
                  </w:r>
                </w:p>
              </w:tc>
            </w:tr>
            <w:tr w:rsidR="00E152C0" w14:paraId="60D65C50" w14:textId="77777777">
              <w:trPr>
                <w:trHeight w:val="261"/>
              </w:trPr>
              <w:tc>
                <w:tcPr>
                  <w:tcW w:w="1760" w:type="dxa"/>
                  <w:shd w:val="clear" w:color="auto" w:fill="auto"/>
                  <w:tcMar>
                    <w:top w:w="15" w:type="dxa"/>
                    <w:left w:w="108" w:type="dxa"/>
                    <w:bottom w:w="0" w:type="dxa"/>
                    <w:right w:w="108" w:type="dxa"/>
                  </w:tcMar>
                </w:tcPr>
                <w:p w14:paraId="60D65C4B" w14:textId="77777777" w:rsidR="00E152C0" w:rsidRDefault="0042447B">
                  <w:r>
                    <w:rPr>
                      <w:b/>
                      <w:bCs/>
                    </w:rPr>
                    <w:t>[37+margin]</w:t>
                  </w:r>
                </w:p>
              </w:tc>
              <w:tc>
                <w:tcPr>
                  <w:tcW w:w="1080" w:type="dxa"/>
                  <w:vMerge/>
                  <w:shd w:val="clear" w:color="auto" w:fill="auto"/>
                  <w:vAlign w:val="center"/>
                </w:tcPr>
                <w:p w14:paraId="60D65C4C" w14:textId="77777777" w:rsidR="00E152C0" w:rsidRDefault="00E152C0"/>
              </w:tc>
              <w:tc>
                <w:tcPr>
                  <w:tcW w:w="1260" w:type="dxa"/>
                  <w:shd w:val="clear" w:color="auto" w:fill="auto"/>
                  <w:tcMar>
                    <w:top w:w="15" w:type="dxa"/>
                    <w:left w:w="108" w:type="dxa"/>
                    <w:bottom w:w="0" w:type="dxa"/>
                    <w:right w:w="108" w:type="dxa"/>
                  </w:tcMar>
                </w:tcPr>
                <w:p w14:paraId="60D65C4D" w14:textId="77777777" w:rsidR="00E152C0" w:rsidRDefault="0042447B">
                  <w:r>
                    <w:t>≥[48]</w:t>
                  </w:r>
                </w:p>
              </w:tc>
              <w:tc>
                <w:tcPr>
                  <w:tcW w:w="960" w:type="dxa"/>
                  <w:vMerge/>
                  <w:shd w:val="clear" w:color="auto" w:fill="auto"/>
                  <w:vAlign w:val="center"/>
                </w:tcPr>
                <w:p w14:paraId="60D65C4E" w14:textId="77777777" w:rsidR="00E152C0" w:rsidRDefault="00E152C0"/>
              </w:tc>
              <w:tc>
                <w:tcPr>
                  <w:tcW w:w="3180" w:type="dxa"/>
                  <w:shd w:val="clear" w:color="auto" w:fill="auto"/>
                  <w:tcMar>
                    <w:top w:w="15" w:type="dxa"/>
                    <w:left w:w="108" w:type="dxa"/>
                    <w:bottom w:w="0" w:type="dxa"/>
                    <w:right w:w="108" w:type="dxa"/>
                  </w:tcMar>
                </w:tcPr>
                <w:p w14:paraId="60D65C4F" w14:textId="77777777" w:rsidR="00E152C0" w:rsidRDefault="0042447B">
                  <w:r>
                    <w:t>All</w:t>
                  </w:r>
                </w:p>
              </w:tc>
            </w:tr>
            <w:tr w:rsidR="00E152C0" w14:paraId="60D65C56" w14:textId="77777777">
              <w:trPr>
                <w:trHeight w:val="261"/>
              </w:trPr>
              <w:tc>
                <w:tcPr>
                  <w:tcW w:w="1760" w:type="dxa"/>
                  <w:shd w:val="clear" w:color="auto" w:fill="auto"/>
                  <w:tcMar>
                    <w:top w:w="15" w:type="dxa"/>
                    <w:left w:w="108" w:type="dxa"/>
                    <w:bottom w:w="0" w:type="dxa"/>
                    <w:right w:w="108" w:type="dxa"/>
                  </w:tcMar>
                </w:tcPr>
                <w:p w14:paraId="60D65C51" w14:textId="77777777" w:rsidR="00E152C0" w:rsidRDefault="0042447B">
                  <w:r>
                    <w:rPr>
                      <w:b/>
                      <w:bCs/>
                    </w:rPr>
                    <w:t>[16 +margin]</w:t>
                  </w:r>
                </w:p>
              </w:tc>
              <w:tc>
                <w:tcPr>
                  <w:tcW w:w="1080" w:type="dxa"/>
                  <w:vMerge/>
                  <w:shd w:val="clear" w:color="auto" w:fill="auto"/>
                  <w:vAlign w:val="center"/>
                </w:tcPr>
                <w:p w14:paraId="60D65C52" w14:textId="77777777" w:rsidR="00E152C0" w:rsidRDefault="00E152C0"/>
              </w:tc>
              <w:tc>
                <w:tcPr>
                  <w:tcW w:w="1260" w:type="dxa"/>
                  <w:shd w:val="clear" w:color="auto" w:fill="auto"/>
                  <w:tcMar>
                    <w:top w:w="15" w:type="dxa"/>
                    <w:left w:w="108" w:type="dxa"/>
                    <w:bottom w:w="0" w:type="dxa"/>
                    <w:right w:w="108" w:type="dxa"/>
                  </w:tcMar>
                </w:tcPr>
                <w:p w14:paraId="60D65C53" w14:textId="77777777" w:rsidR="00E152C0" w:rsidRDefault="0042447B">
                  <w:r>
                    <w:t>≥[132]</w:t>
                  </w:r>
                </w:p>
              </w:tc>
              <w:tc>
                <w:tcPr>
                  <w:tcW w:w="960" w:type="dxa"/>
                  <w:vMerge/>
                  <w:shd w:val="clear" w:color="auto" w:fill="auto"/>
                  <w:vAlign w:val="center"/>
                </w:tcPr>
                <w:p w14:paraId="60D65C54" w14:textId="77777777" w:rsidR="00E152C0" w:rsidRDefault="00E152C0"/>
              </w:tc>
              <w:tc>
                <w:tcPr>
                  <w:tcW w:w="3180" w:type="dxa"/>
                  <w:shd w:val="clear" w:color="auto" w:fill="auto"/>
                  <w:tcMar>
                    <w:top w:w="15" w:type="dxa"/>
                    <w:left w:w="108" w:type="dxa"/>
                    <w:bottom w:w="0" w:type="dxa"/>
                    <w:right w:w="108" w:type="dxa"/>
                  </w:tcMar>
                </w:tcPr>
                <w:p w14:paraId="60D65C55" w14:textId="77777777" w:rsidR="00E152C0" w:rsidRDefault="0042447B">
                  <w:r>
                    <w:t>All</w:t>
                  </w:r>
                </w:p>
              </w:tc>
            </w:tr>
            <w:tr w:rsidR="00E152C0" w14:paraId="60D65C5D" w14:textId="77777777">
              <w:trPr>
                <w:trHeight w:val="261"/>
              </w:trPr>
              <w:tc>
                <w:tcPr>
                  <w:tcW w:w="1760" w:type="dxa"/>
                  <w:shd w:val="clear" w:color="auto" w:fill="auto"/>
                  <w:tcMar>
                    <w:top w:w="15" w:type="dxa"/>
                    <w:left w:w="108" w:type="dxa"/>
                    <w:bottom w:w="0" w:type="dxa"/>
                    <w:right w:w="108" w:type="dxa"/>
                  </w:tcMar>
                </w:tcPr>
                <w:p w14:paraId="60D65C57" w14:textId="77777777" w:rsidR="00E152C0" w:rsidRDefault="0042447B">
                  <w:r>
                    <w:rPr>
                      <w:b/>
                      <w:bCs/>
                    </w:rPr>
                    <w:t>[36 +margin]</w:t>
                  </w:r>
                </w:p>
              </w:tc>
              <w:tc>
                <w:tcPr>
                  <w:tcW w:w="1080" w:type="dxa"/>
                  <w:vMerge/>
                  <w:shd w:val="clear" w:color="auto" w:fill="auto"/>
                  <w:vAlign w:val="center"/>
                </w:tcPr>
                <w:p w14:paraId="60D65C58" w14:textId="77777777" w:rsidR="00E152C0" w:rsidRDefault="00E152C0"/>
              </w:tc>
              <w:tc>
                <w:tcPr>
                  <w:tcW w:w="1260" w:type="dxa"/>
                  <w:shd w:val="clear" w:color="auto" w:fill="auto"/>
                  <w:tcMar>
                    <w:top w:w="15" w:type="dxa"/>
                    <w:left w:w="108" w:type="dxa"/>
                    <w:bottom w:w="0" w:type="dxa"/>
                    <w:right w:w="108" w:type="dxa"/>
                  </w:tcMar>
                </w:tcPr>
                <w:p w14:paraId="60D65C59"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C5A" w14:textId="77777777" w:rsidR="00E152C0" w:rsidRDefault="0042447B">
                  <w:r>
                    <w:t>60</w:t>
                  </w:r>
                </w:p>
                <w:p w14:paraId="60D65C5B" w14:textId="77777777" w:rsidR="00E152C0" w:rsidRDefault="0042447B">
                  <w:r>
                    <w:t> </w:t>
                  </w:r>
                </w:p>
              </w:tc>
              <w:tc>
                <w:tcPr>
                  <w:tcW w:w="3180" w:type="dxa"/>
                  <w:shd w:val="clear" w:color="auto" w:fill="auto"/>
                  <w:tcMar>
                    <w:top w:w="15" w:type="dxa"/>
                    <w:left w:w="108" w:type="dxa"/>
                    <w:bottom w:w="0" w:type="dxa"/>
                    <w:right w:w="108" w:type="dxa"/>
                  </w:tcMar>
                </w:tcPr>
                <w:p w14:paraId="60D65C5C" w14:textId="77777777" w:rsidR="00E152C0" w:rsidRDefault="0042447B">
                  <w:r>
                    <w:t>≥4</w:t>
                  </w:r>
                </w:p>
              </w:tc>
            </w:tr>
            <w:tr w:rsidR="00E152C0" w14:paraId="60D65C63" w14:textId="77777777">
              <w:trPr>
                <w:trHeight w:val="261"/>
              </w:trPr>
              <w:tc>
                <w:tcPr>
                  <w:tcW w:w="1760" w:type="dxa"/>
                  <w:shd w:val="clear" w:color="auto" w:fill="auto"/>
                  <w:tcMar>
                    <w:top w:w="15" w:type="dxa"/>
                    <w:left w:w="108" w:type="dxa"/>
                    <w:bottom w:w="0" w:type="dxa"/>
                    <w:right w:w="108" w:type="dxa"/>
                  </w:tcMar>
                </w:tcPr>
                <w:p w14:paraId="60D65C5E" w14:textId="77777777" w:rsidR="00E152C0" w:rsidRDefault="0042447B">
                  <w:r>
                    <w:rPr>
                      <w:b/>
                      <w:bCs/>
                    </w:rPr>
                    <w:t>[16+margin]</w:t>
                  </w:r>
                </w:p>
              </w:tc>
              <w:tc>
                <w:tcPr>
                  <w:tcW w:w="1080" w:type="dxa"/>
                  <w:vMerge/>
                  <w:shd w:val="clear" w:color="auto" w:fill="auto"/>
                  <w:vAlign w:val="center"/>
                </w:tcPr>
                <w:p w14:paraId="60D65C5F" w14:textId="77777777" w:rsidR="00E152C0" w:rsidRDefault="00E152C0"/>
              </w:tc>
              <w:tc>
                <w:tcPr>
                  <w:tcW w:w="1260" w:type="dxa"/>
                  <w:shd w:val="clear" w:color="auto" w:fill="auto"/>
                  <w:tcMar>
                    <w:top w:w="15" w:type="dxa"/>
                    <w:left w:w="108" w:type="dxa"/>
                    <w:bottom w:w="0" w:type="dxa"/>
                    <w:right w:w="108" w:type="dxa"/>
                  </w:tcMar>
                </w:tcPr>
                <w:p w14:paraId="60D65C60" w14:textId="77777777" w:rsidR="00E152C0" w:rsidRDefault="0042447B">
                  <w:r>
                    <w:t>≥[64]</w:t>
                  </w:r>
                </w:p>
              </w:tc>
              <w:tc>
                <w:tcPr>
                  <w:tcW w:w="960" w:type="dxa"/>
                  <w:vMerge/>
                  <w:shd w:val="clear" w:color="auto" w:fill="auto"/>
                  <w:vAlign w:val="center"/>
                </w:tcPr>
                <w:p w14:paraId="60D65C61" w14:textId="77777777" w:rsidR="00E152C0" w:rsidRDefault="00E152C0"/>
              </w:tc>
              <w:tc>
                <w:tcPr>
                  <w:tcW w:w="3180" w:type="dxa"/>
                  <w:shd w:val="clear" w:color="auto" w:fill="auto"/>
                  <w:tcMar>
                    <w:top w:w="15" w:type="dxa"/>
                    <w:left w:w="108" w:type="dxa"/>
                    <w:bottom w:w="0" w:type="dxa"/>
                    <w:right w:w="108" w:type="dxa"/>
                  </w:tcMar>
                </w:tcPr>
                <w:p w14:paraId="60D65C62" w14:textId="77777777" w:rsidR="00E152C0" w:rsidRDefault="0042447B">
                  <w:r>
                    <w:t>All</w:t>
                  </w:r>
                </w:p>
              </w:tc>
            </w:tr>
            <w:tr w:rsidR="00E152C0" w14:paraId="60D65C69" w14:textId="77777777">
              <w:trPr>
                <w:trHeight w:val="261"/>
              </w:trPr>
              <w:tc>
                <w:tcPr>
                  <w:tcW w:w="1760" w:type="dxa"/>
                  <w:shd w:val="clear" w:color="auto" w:fill="auto"/>
                  <w:tcMar>
                    <w:top w:w="15" w:type="dxa"/>
                    <w:left w:w="108" w:type="dxa"/>
                    <w:bottom w:w="0" w:type="dxa"/>
                    <w:right w:w="108" w:type="dxa"/>
                  </w:tcMar>
                </w:tcPr>
                <w:p w14:paraId="60D65C64" w14:textId="77777777" w:rsidR="00E152C0" w:rsidRDefault="0042447B">
                  <w:r>
                    <w:rPr>
                      <w:b/>
                      <w:bCs/>
                    </w:rPr>
                    <w:t>[8 +margin]</w:t>
                  </w:r>
                </w:p>
              </w:tc>
              <w:tc>
                <w:tcPr>
                  <w:tcW w:w="1080" w:type="dxa"/>
                  <w:vMerge/>
                  <w:shd w:val="clear" w:color="auto" w:fill="auto"/>
                  <w:vAlign w:val="center"/>
                </w:tcPr>
                <w:p w14:paraId="60D65C65" w14:textId="77777777" w:rsidR="00E152C0" w:rsidRDefault="00E152C0"/>
              </w:tc>
              <w:tc>
                <w:tcPr>
                  <w:tcW w:w="1260" w:type="dxa"/>
                  <w:shd w:val="clear" w:color="auto" w:fill="auto"/>
                  <w:tcMar>
                    <w:top w:w="15" w:type="dxa"/>
                    <w:left w:w="108" w:type="dxa"/>
                    <w:bottom w:w="0" w:type="dxa"/>
                    <w:right w:w="108" w:type="dxa"/>
                  </w:tcMar>
                </w:tcPr>
                <w:p w14:paraId="60D65C66" w14:textId="77777777" w:rsidR="00E152C0" w:rsidRDefault="0042447B">
                  <w:r>
                    <w:t>≥[132]</w:t>
                  </w:r>
                </w:p>
              </w:tc>
              <w:tc>
                <w:tcPr>
                  <w:tcW w:w="960" w:type="dxa"/>
                  <w:vMerge/>
                  <w:shd w:val="clear" w:color="auto" w:fill="auto"/>
                  <w:vAlign w:val="center"/>
                </w:tcPr>
                <w:p w14:paraId="60D65C67" w14:textId="77777777" w:rsidR="00E152C0" w:rsidRDefault="00E152C0"/>
              </w:tc>
              <w:tc>
                <w:tcPr>
                  <w:tcW w:w="3180" w:type="dxa"/>
                  <w:shd w:val="clear" w:color="auto" w:fill="auto"/>
                  <w:tcMar>
                    <w:top w:w="15" w:type="dxa"/>
                    <w:left w:w="108" w:type="dxa"/>
                    <w:bottom w:w="0" w:type="dxa"/>
                    <w:right w:w="108" w:type="dxa"/>
                  </w:tcMar>
                </w:tcPr>
                <w:p w14:paraId="60D65C68" w14:textId="77777777" w:rsidR="00E152C0" w:rsidRDefault="0042447B">
                  <w:r>
                    <w:t>All</w:t>
                  </w:r>
                </w:p>
              </w:tc>
            </w:tr>
            <w:tr w:rsidR="00E152C0" w14:paraId="60D65C6C" w14:textId="77777777">
              <w:trPr>
                <w:trHeight w:val="658"/>
              </w:trPr>
              <w:tc>
                <w:tcPr>
                  <w:tcW w:w="8260" w:type="dxa"/>
                  <w:gridSpan w:val="5"/>
                  <w:shd w:val="clear" w:color="auto" w:fill="auto"/>
                  <w:tcMar>
                    <w:top w:w="15" w:type="dxa"/>
                    <w:left w:w="108" w:type="dxa"/>
                    <w:bottom w:w="0" w:type="dxa"/>
                    <w:right w:w="108" w:type="dxa"/>
                  </w:tcMar>
                </w:tcPr>
                <w:p w14:paraId="60D65C6A" w14:textId="77777777" w:rsidR="00E152C0" w:rsidRDefault="0042447B">
                  <w:r>
                    <w:rPr>
                      <w:b/>
                      <w:bCs/>
                    </w:rPr>
                    <w:t>Note 1:  Margin value is FFS</w:t>
                  </w:r>
                </w:p>
                <w:p w14:paraId="60D65C6B" w14:textId="77777777" w:rsidR="00E152C0" w:rsidRDefault="0042447B">
                  <w:r>
                    <w:rPr>
                      <w:b/>
                      <w:bCs/>
                    </w:rPr>
                    <w:t> </w:t>
                  </w:r>
                </w:p>
              </w:tc>
            </w:tr>
          </w:tbl>
          <w:p w14:paraId="60D65C6D" w14:textId="77777777" w:rsidR="00E152C0" w:rsidRDefault="00E152C0"/>
          <w:p w14:paraId="60D65C6E" w14:textId="77777777" w:rsidR="00E152C0" w:rsidRDefault="00E152C0"/>
          <w:p w14:paraId="60D65C6F" w14:textId="77777777" w:rsidR="00E152C0" w:rsidRDefault="00E152C0"/>
          <w:p w14:paraId="60D65C70" w14:textId="77777777" w:rsidR="00E152C0" w:rsidRDefault="00E152C0"/>
          <w:p w14:paraId="60D65C71" w14:textId="77777777" w:rsidR="00E152C0" w:rsidRDefault="00E152C0">
            <w:pPr>
              <w:spacing w:after="120"/>
              <w:rPr>
                <w:color w:val="0070C0"/>
              </w:rPr>
            </w:pPr>
          </w:p>
          <w:p w14:paraId="60D65C72" w14:textId="77777777" w:rsidR="00E152C0" w:rsidRDefault="00E152C0">
            <w:pPr>
              <w:spacing w:after="120"/>
              <w:rPr>
                <w:color w:val="0070C0"/>
              </w:rPr>
            </w:pPr>
          </w:p>
          <w:p w14:paraId="60D65C73" w14:textId="77777777" w:rsidR="00E152C0" w:rsidRDefault="0042447B">
            <w:pPr>
              <w:rPr>
                <w:b/>
                <w:bCs/>
                <w:i/>
                <w:iCs/>
              </w:rPr>
            </w:pPr>
            <w:r>
              <w:rPr>
                <w:b/>
                <w:bCs/>
                <w:i/>
                <w:iCs/>
                <w:u w:val="single"/>
              </w:rPr>
              <w:t>Proposal 2b: T</w:t>
            </w:r>
            <w:r>
              <w:rPr>
                <w:b/>
                <w:bCs/>
                <w:i/>
                <w:iCs/>
              </w:rPr>
              <w:t>he requirements for fading channel in FR1 based on the different PRS measurement bandwidth can be:</w:t>
            </w:r>
          </w:p>
          <w:p w14:paraId="60D65C74" w14:textId="77777777" w:rsidR="00E152C0" w:rsidRDefault="0042447B">
            <w:pPr>
              <w:jc w:val="center"/>
            </w:pPr>
            <w:r>
              <w:t>Table 1b.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4"/>
              <w:gridCol w:w="1075"/>
              <w:gridCol w:w="1250"/>
              <w:gridCol w:w="953"/>
              <w:gridCol w:w="3158"/>
            </w:tblGrid>
            <w:tr w:rsidR="00E152C0" w14:paraId="60D65C7F" w14:textId="77777777">
              <w:trPr>
                <w:trHeight w:val="1106"/>
              </w:trPr>
              <w:tc>
                <w:tcPr>
                  <w:tcW w:w="1824" w:type="dxa"/>
                  <w:shd w:val="clear" w:color="auto" w:fill="auto"/>
                  <w:tcMar>
                    <w:top w:w="15" w:type="dxa"/>
                    <w:left w:w="108" w:type="dxa"/>
                    <w:bottom w:w="0" w:type="dxa"/>
                    <w:right w:w="108" w:type="dxa"/>
                  </w:tcMar>
                </w:tcPr>
                <w:p w14:paraId="60D65C75" w14:textId="77777777" w:rsidR="00E152C0" w:rsidRDefault="0042447B">
                  <w:r>
                    <w:rPr>
                      <w:b/>
                      <w:bCs/>
                    </w:rPr>
                    <w:t xml:space="preserve">Accuracy, </w:t>
                  </w:r>
                </w:p>
                <w:p w14:paraId="60D65C76" w14:textId="77777777" w:rsidR="00E152C0" w:rsidRDefault="0042447B">
                  <w:r>
                    <w:rPr>
                      <w:b/>
                      <w:bCs/>
                    </w:rPr>
                    <w:t>Tc</w:t>
                  </w:r>
                </w:p>
              </w:tc>
              <w:tc>
                <w:tcPr>
                  <w:tcW w:w="1075" w:type="dxa"/>
                  <w:shd w:val="clear" w:color="auto" w:fill="auto"/>
                  <w:tcMar>
                    <w:top w:w="15" w:type="dxa"/>
                    <w:left w:w="108" w:type="dxa"/>
                    <w:bottom w:w="0" w:type="dxa"/>
                    <w:right w:w="108" w:type="dxa"/>
                  </w:tcMar>
                </w:tcPr>
                <w:p w14:paraId="60D65C77" w14:textId="77777777" w:rsidR="00E152C0" w:rsidRDefault="0042447B">
                  <w:r>
                    <w:rPr>
                      <w:b/>
                      <w:bCs/>
                    </w:rPr>
                    <w:t xml:space="preserve">Es/Iot, </w:t>
                  </w:r>
                </w:p>
                <w:p w14:paraId="60D65C78" w14:textId="77777777" w:rsidR="00E152C0" w:rsidRDefault="0042447B">
                  <w:r>
                    <w:rPr>
                      <w:b/>
                      <w:bCs/>
                    </w:rPr>
                    <w:t>dB</w:t>
                  </w:r>
                </w:p>
              </w:tc>
              <w:tc>
                <w:tcPr>
                  <w:tcW w:w="1250" w:type="dxa"/>
                  <w:shd w:val="clear" w:color="auto" w:fill="auto"/>
                  <w:tcMar>
                    <w:top w:w="15" w:type="dxa"/>
                    <w:left w:w="108" w:type="dxa"/>
                    <w:bottom w:w="0" w:type="dxa"/>
                    <w:right w:w="108" w:type="dxa"/>
                  </w:tcMar>
                </w:tcPr>
                <w:p w14:paraId="60D65C79" w14:textId="77777777" w:rsidR="00E152C0" w:rsidRDefault="0042447B">
                  <w:r>
                    <w:rPr>
                      <w:b/>
                      <w:bCs/>
                    </w:rPr>
                    <w:t xml:space="preserve">PRS BW, </w:t>
                  </w:r>
                </w:p>
                <w:p w14:paraId="60D65C7A" w14:textId="77777777" w:rsidR="00E152C0" w:rsidRDefault="0042447B">
                  <w:r>
                    <w:rPr>
                      <w:b/>
                      <w:bCs/>
                    </w:rPr>
                    <w:t>PRB</w:t>
                  </w:r>
                </w:p>
              </w:tc>
              <w:tc>
                <w:tcPr>
                  <w:tcW w:w="953" w:type="dxa"/>
                  <w:shd w:val="clear" w:color="auto" w:fill="auto"/>
                  <w:tcMar>
                    <w:top w:w="15" w:type="dxa"/>
                    <w:left w:w="108" w:type="dxa"/>
                    <w:bottom w:w="0" w:type="dxa"/>
                    <w:right w:w="108" w:type="dxa"/>
                  </w:tcMar>
                </w:tcPr>
                <w:p w14:paraId="60D65C7B" w14:textId="77777777" w:rsidR="00E152C0" w:rsidRDefault="0042447B">
                  <w:r>
                    <w:rPr>
                      <w:b/>
                      <w:bCs/>
                    </w:rPr>
                    <w:t>PRS SCS,</w:t>
                  </w:r>
                </w:p>
                <w:p w14:paraId="60D65C7C" w14:textId="77777777" w:rsidR="00E152C0" w:rsidRDefault="0042447B">
                  <w:r>
                    <w:rPr>
                      <w:b/>
                      <w:bCs/>
                    </w:rPr>
                    <w:t>kHz</w:t>
                  </w:r>
                </w:p>
              </w:tc>
              <w:tc>
                <w:tcPr>
                  <w:tcW w:w="3158" w:type="dxa"/>
                  <w:shd w:val="clear" w:color="auto" w:fill="auto"/>
                  <w:tcMar>
                    <w:top w:w="15" w:type="dxa"/>
                    <w:left w:w="108" w:type="dxa"/>
                    <w:bottom w:w="0" w:type="dxa"/>
                    <w:right w:w="108" w:type="dxa"/>
                  </w:tcMar>
                </w:tcPr>
                <w:p w14:paraId="60D65C7D" w14:textId="77777777" w:rsidR="00E152C0" w:rsidRDefault="0042447B">
                  <w:r>
                    <w:rPr>
                      <w:b/>
                      <w:bCs/>
                    </w:rPr>
                    <w:t>Repetition factor  (</w:t>
                  </w:r>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60D65C7E" w14:textId="77777777" w:rsidR="00E152C0" w:rsidRDefault="0042447B">
                  <w:r>
                    <w:rPr>
                      <w:b/>
                      <w:bCs/>
                    </w:rPr>
                    <w:t> </w:t>
                  </w:r>
                </w:p>
              </w:tc>
            </w:tr>
            <w:tr w:rsidR="00E152C0" w14:paraId="60D65C85" w14:textId="77777777">
              <w:trPr>
                <w:trHeight w:val="261"/>
              </w:trPr>
              <w:tc>
                <w:tcPr>
                  <w:tcW w:w="1824" w:type="dxa"/>
                  <w:shd w:val="clear" w:color="auto" w:fill="auto"/>
                  <w:tcMar>
                    <w:top w:w="15" w:type="dxa"/>
                    <w:left w:w="108" w:type="dxa"/>
                    <w:bottom w:w="0" w:type="dxa"/>
                    <w:right w:w="108" w:type="dxa"/>
                  </w:tcMar>
                </w:tcPr>
                <w:p w14:paraId="60D65C80" w14:textId="77777777" w:rsidR="00E152C0" w:rsidRDefault="0042447B">
                  <w:r>
                    <w:rPr>
                      <w:rFonts w:ascii="Calibri" w:hAnsi="Calibri" w:cs="Calibri"/>
                      <w:color w:val="000000" w:themeColor="text1"/>
                      <w:kern w:val="24"/>
                    </w:rPr>
                    <w:t>[137+margin]</w:t>
                  </w:r>
                </w:p>
              </w:tc>
              <w:tc>
                <w:tcPr>
                  <w:tcW w:w="1075" w:type="dxa"/>
                  <w:vMerge w:val="restart"/>
                  <w:shd w:val="clear" w:color="auto" w:fill="auto"/>
                  <w:tcMar>
                    <w:top w:w="15" w:type="dxa"/>
                    <w:left w:w="108" w:type="dxa"/>
                    <w:bottom w:w="0" w:type="dxa"/>
                    <w:right w:w="108" w:type="dxa"/>
                  </w:tcMar>
                </w:tcPr>
                <w:p w14:paraId="60D65C81" w14:textId="77777777" w:rsidR="00E152C0" w:rsidRDefault="0042447B">
                  <w:r>
                    <w:t>-3</w:t>
                  </w:r>
                </w:p>
              </w:tc>
              <w:tc>
                <w:tcPr>
                  <w:tcW w:w="1250" w:type="dxa"/>
                  <w:shd w:val="clear" w:color="auto" w:fill="auto"/>
                  <w:tcMar>
                    <w:top w:w="15" w:type="dxa"/>
                    <w:left w:w="108" w:type="dxa"/>
                    <w:bottom w:w="0" w:type="dxa"/>
                    <w:right w:w="108" w:type="dxa"/>
                  </w:tcMar>
                </w:tcPr>
                <w:p w14:paraId="60D65C82"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C83" w14:textId="77777777" w:rsidR="00E152C0" w:rsidRDefault="0042447B">
                  <w:r>
                    <w:t>15</w:t>
                  </w:r>
                </w:p>
              </w:tc>
              <w:tc>
                <w:tcPr>
                  <w:tcW w:w="3158" w:type="dxa"/>
                  <w:shd w:val="clear" w:color="auto" w:fill="auto"/>
                  <w:tcMar>
                    <w:top w:w="15" w:type="dxa"/>
                    <w:left w:w="108" w:type="dxa"/>
                    <w:bottom w:w="0" w:type="dxa"/>
                    <w:right w:w="108" w:type="dxa"/>
                  </w:tcMar>
                </w:tcPr>
                <w:p w14:paraId="60D65C84" w14:textId="77777777" w:rsidR="00E152C0" w:rsidRDefault="0042447B">
                  <w:r>
                    <w:t>≥4</w:t>
                  </w:r>
                </w:p>
              </w:tc>
            </w:tr>
            <w:tr w:rsidR="00E152C0" w14:paraId="60D65C8B" w14:textId="77777777">
              <w:trPr>
                <w:trHeight w:val="261"/>
              </w:trPr>
              <w:tc>
                <w:tcPr>
                  <w:tcW w:w="1824" w:type="dxa"/>
                  <w:shd w:val="clear" w:color="auto" w:fill="auto"/>
                  <w:tcMar>
                    <w:top w:w="15" w:type="dxa"/>
                    <w:left w:w="108" w:type="dxa"/>
                    <w:bottom w:w="0" w:type="dxa"/>
                    <w:right w:w="108" w:type="dxa"/>
                  </w:tcMar>
                </w:tcPr>
                <w:p w14:paraId="60D65C86" w14:textId="77777777" w:rsidR="00E152C0" w:rsidRDefault="0042447B">
                  <w:r>
                    <w:rPr>
                      <w:rFonts w:ascii="Calibri" w:hAnsi="Calibri" w:cs="Calibri"/>
                      <w:color w:val="000000" w:themeColor="text1"/>
                      <w:kern w:val="24"/>
                    </w:rPr>
                    <w:t>[96+margin]</w:t>
                  </w:r>
                </w:p>
              </w:tc>
              <w:tc>
                <w:tcPr>
                  <w:tcW w:w="1075" w:type="dxa"/>
                  <w:vMerge/>
                  <w:shd w:val="clear" w:color="auto" w:fill="auto"/>
                  <w:vAlign w:val="center"/>
                </w:tcPr>
                <w:p w14:paraId="60D65C87" w14:textId="77777777" w:rsidR="00E152C0" w:rsidRDefault="00E152C0"/>
              </w:tc>
              <w:tc>
                <w:tcPr>
                  <w:tcW w:w="1250" w:type="dxa"/>
                  <w:shd w:val="clear" w:color="auto" w:fill="auto"/>
                  <w:tcMar>
                    <w:top w:w="15" w:type="dxa"/>
                    <w:left w:w="108" w:type="dxa"/>
                    <w:bottom w:w="0" w:type="dxa"/>
                    <w:right w:w="108" w:type="dxa"/>
                  </w:tcMar>
                </w:tcPr>
                <w:p w14:paraId="60D65C88" w14:textId="77777777" w:rsidR="00E152C0" w:rsidRDefault="0042447B">
                  <w:r>
                    <w:t>≥[52]</w:t>
                  </w:r>
                </w:p>
              </w:tc>
              <w:tc>
                <w:tcPr>
                  <w:tcW w:w="953" w:type="dxa"/>
                  <w:vMerge/>
                  <w:shd w:val="clear" w:color="auto" w:fill="auto"/>
                  <w:vAlign w:val="center"/>
                </w:tcPr>
                <w:p w14:paraId="60D65C89" w14:textId="77777777" w:rsidR="00E152C0" w:rsidRDefault="00E152C0"/>
              </w:tc>
              <w:tc>
                <w:tcPr>
                  <w:tcW w:w="3158" w:type="dxa"/>
                  <w:shd w:val="clear" w:color="auto" w:fill="auto"/>
                  <w:tcMar>
                    <w:top w:w="15" w:type="dxa"/>
                    <w:left w:w="108" w:type="dxa"/>
                    <w:bottom w:w="0" w:type="dxa"/>
                    <w:right w:w="108" w:type="dxa"/>
                  </w:tcMar>
                </w:tcPr>
                <w:p w14:paraId="60D65C8A" w14:textId="77777777" w:rsidR="00E152C0" w:rsidRDefault="0042447B">
                  <w:r>
                    <w:t>All</w:t>
                  </w:r>
                </w:p>
              </w:tc>
            </w:tr>
            <w:tr w:rsidR="00E152C0" w14:paraId="60D65C91" w14:textId="77777777">
              <w:trPr>
                <w:trHeight w:val="261"/>
              </w:trPr>
              <w:tc>
                <w:tcPr>
                  <w:tcW w:w="1824" w:type="dxa"/>
                  <w:shd w:val="clear" w:color="auto" w:fill="auto"/>
                  <w:tcMar>
                    <w:top w:w="15" w:type="dxa"/>
                    <w:left w:w="108" w:type="dxa"/>
                    <w:bottom w:w="0" w:type="dxa"/>
                    <w:right w:w="108" w:type="dxa"/>
                  </w:tcMar>
                </w:tcPr>
                <w:p w14:paraId="60D65C8C" w14:textId="77777777" w:rsidR="00E152C0" w:rsidRDefault="0042447B">
                  <w:r>
                    <w:rPr>
                      <w:rFonts w:ascii="Calibri" w:hAnsi="Calibri" w:cs="Calibri"/>
                      <w:color w:val="000000" w:themeColor="text1"/>
                      <w:kern w:val="24"/>
                    </w:rPr>
                    <w:lastRenderedPageBreak/>
                    <w:t>[62 +margin]</w:t>
                  </w:r>
                </w:p>
              </w:tc>
              <w:tc>
                <w:tcPr>
                  <w:tcW w:w="1075" w:type="dxa"/>
                  <w:vMerge/>
                  <w:shd w:val="clear" w:color="auto" w:fill="auto"/>
                  <w:vAlign w:val="center"/>
                </w:tcPr>
                <w:p w14:paraId="60D65C8D" w14:textId="77777777" w:rsidR="00E152C0" w:rsidRDefault="00E152C0"/>
              </w:tc>
              <w:tc>
                <w:tcPr>
                  <w:tcW w:w="1250" w:type="dxa"/>
                  <w:shd w:val="clear" w:color="auto" w:fill="auto"/>
                  <w:tcMar>
                    <w:top w:w="15" w:type="dxa"/>
                    <w:left w:w="108" w:type="dxa"/>
                    <w:bottom w:w="0" w:type="dxa"/>
                    <w:right w:w="108" w:type="dxa"/>
                  </w:tcMar>
                </w:tcPr>
                <w:p w14:paraId="60D65C8E" w14:textId="77777777" w:rsidR="00E152C0" w:rsidRDefault="0042447B">
                  <w:r>
                    <w:t>&gt;[104]</w:t>
                  </w:r>
                </w:p>
              </w:tc>
              <w:tc>
                <w:tcPr>
                  <w:tcW w:w="953" w:type="dxa"/>
                  <w:vMerge/>
                  <w:shd w:val="clear" w:color="auto" w:fill="auto"/>
                  <w:vAlign w:val="center"/>
                </w:tcPr>
                <w:p w14:paraId="60D65C8F" w14:textId="77777777" w:rsidR="00E152C0" w:rsidRDefault="00E152C0"/>
              </w:tc>
              <w:tc>
                <w:tcPr>
                  <w:tcW w:w="3158" w:type="dxa"/>
                  <w:shd w:val="clear" w:color="auto" w:fill="auto"/>
                  <w:tcMar>
                    <w:top w:w="15" w:type="dxa"/>
                    <w:left w:w="108" w:type="dxa"/>
                    <w:bottom w:w="0" w:type="dxa"/>
                    <w:right w:w="108" w:type="dxa"/>
                  </w:tcMar>
                </w:tcPr>
                <w:p w14:paraId="60D65C90" w14:textId="77777777" w:rsidR="00E152C0" w:rsidRDefault="0042447B">
                  <w:r>
                    <w:t>All</w:t>
                  </w:r>
                </w:p>
              </w:tc>
            </w:tr>
            <w:tr w:rsidR="00E152C0" w14:paraId="60D65C97" w14:textId="77777777">
              <w:trPr>
                <w:trHeight w:val="261"/>
              </w:trPr>
              <w:tc>
                <w:tcPr>
                  <w:tcW w:w="1824" w:type="dxa"/>
                  <w:shd w:val="clear" w:color="auto" w:fill="auto"/>
                  <w:tcMar>
                    <w:top w:w="15" w:type="dxa"/>
                    <w:left w:w="108" w:type="dxa"/>
                    <w:bottom w:w="0" w:type="dxa"/>
                    <w:right w:w="108" w:type="dxa"/>
                  </w:tcMar>
                </w:tcPr>
                <w:p w14:paraId="60D65C92" w14:textId="77777777" w:rsidR="00E152C0" w:rsidRDefault="0042447B">
                  <w:r>
                    <w:rPr>
                      <w:rFonts w:ascii="Calibri" w:hAnsi="Calibri" w:cs="Calibri"/>
                      <w:color w:val="000000" w:themeColor="text1"/>
                      <w:kern w:val="24"/>
                      <w:highlight w:val="yellow"/>
                    </w:rPr>
                    <w:t>[56</w:t>
                  </w:r>
                  <w:r>
                    <w:rPr>
                      <w:rFonts w:ascii="Calibri" w:hAnsi="Calibri" w:cs="Calibri"/>
                      <w:color w:val="000000" w:themeColor="text1"/>
                      <w:kern w:val="24"/>
                    </w:rPr>
                    <w:t>+margin]</w:t>
                  </w:r>
                </w:p>
              </w:tc>
              <w:tc>
                <w:tcPr>
                  <w:tcW w:w="1075" w:type="dxa"/>
                  <w:vMerge/>
                  <w:shd w:val="clear" w:color="auto" w:fill="auto"/>
                  <w:vAlign w:val="center"/>
                </w:tcPr>
                <w:p w14:paraId="60D65C93" w14:textId="77777777" w:rsidR="00E152C0" w:rsidRDefault="00E152C0"/>
              </w:tc>
              <w:tc>
                <w:tcPr>
                  <w:tcW w:w="1250" w:type="dxa"/>
                  <w:shd w:val="clear" w:color="auto" w:fill="auto"/>
                  <w:tcMar>
                    <w:top w:w="15" w:type="dxa"/>
                    <w:left w:w="108" w:type="dxa"/>
                    <w:bottom w:w="0" w:type="dxa"/>
                    <w:right w:w="108" w:type="dxa"/>
                  </w:tcMar>
                </w:tcPr>
                <w:p w14:paraId="60D65C94"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C95" w14:textId="77777777" w:rsidR="00E152C0" w:rsidRDefault="0042447B">
                  <w:r>
                    <w:t>30</w:t>
                  </w:r>
                </w:p>
              </w:tc>
              <w:tc>
                <w:tcPr>
                  <w:tcW w:w="3158" w:type="dxa"/>
                  <w:shd w:val="clear" w:color="auto" w:fill="auto"/>
                  <w:tcMar>
                    <w:top w:w="15" w:type="dxa"/>
                    <w:left w:w="108" w:type="dxa"/>
                    <w:bottom w:w="0" w:type="dxa"/>
                    <w:right w:w="108" w:type="dxa"/>
                  </w:tcMar>
                </w:tcPr>
                <w:p w14:paraId="60D65C96" w14:textId="77777777" w:rsidR="00E152C0" w:rsidRDefault="0042447B">
                  <w:r>
                    <w:t>≥4</w:t>
                  </w:r>
                </w:p>
              </w:tc>
            </w:tr>
            <w:tr w:rsidR="00E152C0" w14:paraId="60D65C9D" w14:textId="77777777">
              <w:trPr>
                <w:trHeight w:val="261"/>
              </w:trPr>
              <w:tc>
                <w:tcPr>
                  <w:tcW w:w="1824" w:type="dxa"/>
                  <w:shd w:val="clear" w:color="auto" w:fill="auto"/>
                  <w:tcMar>
                    <w:top w:w="15" w:type="dxa"/>
                    <w:left w:w="108" w:type="dxa"/>
                    <w:bottom w:w="0" w:type="dxa"/>
                    <w:right w:w="108" w:type="dxa"/>
                  </w:tcMar>
                </w:tcPr>
                <w:p w14:paraId="60D65C98" w14:textId="77777777" w:rsidR="00E152C0" w:rsidRDefault="0042447B">
                  <w:r>
                    <w:rPr>
                      <w:rFonts w:ascii="Calibri" w:hAnsi="Calibri" w:cs="Calibri"/>
                      <w:color w:val="000000" w:themeColor="text1"/>
                      <w:kern w:val="24"/>
                    </w:rPr>
                    <w:t>[68 +margin]</w:t>
                  </w:r>
                </w:p>
              </w:tc>
              <w:tc>
                <w:tcPr>
                  <w:tcW w:w="1075" w:type="dxa"/>
                  <w:vMerge/>
                  <w:shd w:val="clear" w:color="auto" w:fill="auto"/>
                  <w:vAlign w:val="center"/>
                </w:tcPr>
                <w:p w14:paraId="60D65C99" w14:textId="77777777" w:rsidR="00E152C0" w:rsidRDefault="00E152C0"/>
              </w:tc>
              <w:tc>
                <w:tcPr>
                  <w:tcW w:w="1250" w:type="dxa"/>
                  <w:shd w:val="clear" w:color="auto" w:fill="auto"/>
                  <w:tcMar>
                    <w:top w:w="15" w:type="dxa"/>
                    <w:left w:w="108" w:type="dxa"/>
                    <w:bottom w:w="0" w:type="dxa"/>
                    <w:right w:w="108" w:type="dxa"/>
                  </w:tcMar>
                </w:tcPr>
                <w:p w14:paraId="60D65C9A" w14:textId="77777777" w:rsidR="00E152C0" w:rsidRDefault="0042447B">
                  <w:r>
                    <w:t>≥[48]</w:t>
                  </w:r>
                </w:p>
              </w:tc>
              <w:tc>
                <w:tcPr>
                  <w:tcW w:w="953" w:type="dxa"/>
                  <w:vMerge/>
                  <w:shd w:val="clear" w:color="auto" w:fill="auto"/>
                  <w:vAlign w:val="center"/>
                </w:tcPr>
                <w:p w14:paraId="60D65C9B" w14:textId="77777777" w:rsidR="00E152C0" w:rsidRDefault="00E152C0"/>
              </w:tc>
              <w:tc>
                <w:tcPr>
                  <w:tcW w:w="3158" w:type="dxa"/>
                  <w:shd w:val="clear" w:color="auto" w:fill="auto"/>
                  <w:tcMar>
                    <w:top w:w="15" w:type="dxa"/>
                    <w:left w:w="108" w:type="dxa"/>
                    <w:bottom w:w="0" w:type="dxa"/>
                    <w:right w:w="108" w:type="dxa"/>
                  </w:tcMar>
                </w:tcPr>
                <w:p w14:paraId="60D65C9C" w14:textId="77777777" w:rsidR="00E152C0" w:rsidRDefault="0042447B">
                  <w:r>
                    <w:t>All</w:t>
                  </w:r>
                </w:p>
              </w:tc>
            </w:tr>
            <w:tr w:rsidR="00E152C0" w14:paraId="60D65CA3" w14:textId="77777777">
              <w:trPr>
                <w:trHeight w:val="261"/>
              </w:trPr>
              <w:tc>
                <w:tcPr>
                  <w:tcW w:w="1824" w:type="dxa"/>
                  <w:shd w:val="clear" w:color="auto" w:fill="auto"/>
                  <w:tcMar>
                    <w:top w:w="15" w:type="dxa"/>
                    <w:left w:w="108" w:type="dxa"/>
                    <w:bottom w:w="0" w:type="dxa"/>
                    <w:right w:w="108" w:type="dxa"/>
                  </w:tcMar>
                </w:tcPr>
                <w:p w14:paraId="60D65C9E" w14:textId="77777777" w:rsidR="00E152C0" w:rsidRDefault="0042447B">
                  <w:r>
                    <w:rPr>
                      <w:rFonts w:ascii="Calibri" w:hAnsi="Calibri" w:cs="Calibri"/>
                      <w:color w:val="000000" w:themeColor="text1"/>
                      <w:kern w:val="24"/>
                    </w:rPr>
                    <w:t>[44 +margin]</w:t>
                  </w:r>
                </w:p>
              </w:tc>
              <w:tc>
                <w:tcPr>
                  <w:tcW w:w="1075" w:type="dxa"/>
                  <w:vMerge/>
                  <w:shd w:val="clear" w:color="auto" w:fill="auto"/>
                  <w:vAlign w:val="center"/>
                </w:tcPr>
                <w:p w14:paraId="60D65C9F" w14:textId="77777777" w:rsidR="00E152C0" w:rsidRDefault="00E152C0"/>
              </w:tc>
              <w:tc>
                <w:tcPr>
                  <w:tcW w:w="1250" w:type="dxa"/>
                  <w:shd w:val="clear" w:color="auto" w:fill="auto"/>
                  <w:tcMar>
                    <w:top w:w="15" w:type="dxa"/>
                    <w:left w:w="108" w:type="dxa"/>
                    <w:bottom w:w="0" w:type="dxa"/>
                    <w:right w:w="108" w:type="dxa"/>
                  </w:tcMar>
                </w:tcPr>
                <w:p w14:paraId="60D65CA0" w14:textId="77777777" w:rsidR="00E152C0" w:rsidRDefault="0042447B">
                  <w:r>
                    <w:t>≥[132]</w:t>
                  </w:r>
                </w:p>
              </w:tc>
              <w:tc>
                <w:tcPr>
                  <w:tcW w:w="953" w:type="dxa"/>
                  <w:vMerge/>
                  <w:shd w:val="clear" w:color="auto" w:fill="auto"/>
                  <w:vAlign w:val="center"/>
                </w:tcPr>
                <w:p w14:paraId="60D65CA1" w14:textId="77777777" w:rsidR="00E152C0" w:rsidRDefault="00E152C0"/>
              </w:tc>
              <w:tc>
                <w:tcPr>
                  <w:tcW w:w="3158" w:type="dxa"/>
                  <w:shd w:val="clear" w:color="auto" w:fill="auto"/>
                  <w:tcMar>
                    <w:top w:w="15" w:type="dxa"/>
                    <w:left w:w="108" w:type="dxa"/>
                    <w:bottom w:w="0" w:type="dxa"/>
                    <w:right w:w="108" w:type="dxa"/>
                  </w:tcMar>
                </w:tcPr>
                <w:p w14:paraId="60D65CA2" w14:textId="77777777" w:rsidR="00E152C0" w:rsidRDefault="0042447B">
                  <w:r>
                    <w:t>All</w:t>
                  </w:r>
                </w:p>
              </w:tc>
            </w:tr>
            <w:tr w:rsidR="00E152C0" w14:paraId="60D65CAA" w14:textId="77777777">
              <w:trPr>
                <w:trHeight w:val="261"/>
              </w:trPr>
              <w:tc>
                <w:tcPr>
                  <w:tcW w:w="1824" w:type="dxa"/>
                  <w:shd w:val="clear" w:color="auto" w:fill="auto"/>
                  <w:tcMar>
                    <w:top w:w="15" w:type="dxa"/>
                    <w:left w:w="108" w:type="dxa"/>
                    <w:bottom w:w="0" w:type="dxa"/>
                    <w:right w:w="108" w:type="dxa"/>
                  </w:tcMar>
                </w:tcPr>
                <w:p w14:paraId="60D65CA4" w14:textId="77777777" w:rsidR="00E152C0" w:rsidRDefault="0042447B">
                  <w:r>
                    <w:rPr>
                      <w:rFonts w:ascii="Calibri" w:hAnsi="Calibri" w:cs="Calibri"/>
                      <w:color w:val="000000" w:themeColor="text1"/>
                      <w:kern w:val="24"/>
                    </w:rPr>
                    <w:t>[59 +margin]</w:t>
                  </w:r>
                </w:p>
              </w:tc>
              <w:tc>
                <w:tcPr>
                  <w:tcW w:w="1075" w:type="dxa"/>
                  <w:vMerge/>
                  <w:shd w:val="clear" w:color="auto" w:fill="auto"/>
                  <w:vAlign w:val="center"/>
                </w:tcPr>
                <w:p w14:paraId="60D65CA5" w14:textId="77777777" w:rsidR="00E152C0" w:rsidRDefault="00E152C0"/>
              </w:tc>
              <w:tc>
                <w:tcPr>
                  <w:tcW w:w="1250" w:type="dxa"/>
                  <w:shd w:val="clear" w:color="auto" w:fill="auto"/>
                  <w:tcMar>
                    <w:top w:w="15" w:type="dxa"/>
                    <w:left w:w="108" w:type="dxa"/>
                    <w:bottom w:w="0" w:type="dxa"/>
                    <w:right w:w="108" w:type="dxa"/>
                  </w:tcMar>
                </w:tcPr>
                <w:p w14:paraId="60D65CA6"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CA7" w14:textId="77777777" w:rsidR="00E152C0" w:rsidRDefault="0042447B">
                  <w:r>
                    <w:t>60</w:t>
                  </w:r>
                </w:p>
                <w:p w14:paraId="60D65CA8" w14:textId="77777777" w:rsidR="00E152C0" w:rsidRDefault="0042447B">
                  <w:r>
                    <w:t> </w:t>
                  </w:r>
                </w:p>
              </w:tc>
              <w:tc>
                <w:tcPr>
                  <w:tcW w:w="3158" w:type="dxa"/>
                  <w:shd w:val="clear" w:color="auto" w:fill="auto"/>
                  <w:tcMar>
                    <w:top w:w="15" w:type="dxa"/>
                    <w:left w:w="108" w:type="dxa"/>
                    <w:bottom w:w="0" w:type="dxa"/>
                    <w:right w:w="108" w:type="dxa"/>
                  </w:tcMar>
                </w:tcPr>
                <w:p w14:paraId="60D65CA9" w14:textId="77777777" w:rsidR="00E152C0" w:rsidRDefault="0042447B">
                  <w:r>
                    <w:t>≥4</w:t>
                  </w:r>
                </w:p>
              </w:tc>
            </w:tr>
            <w:tr w:rsidR="00E152C0" w14:paraId="60D65CB0" w14:textId="77777777">
              <w:trPr>
                <w:trHeight w:val="261"/>
              </w:trPr>
              <w:tc>
                <w:tcPr>
                  <w:tcW w:w="1824" w:type="dxa"/>
                  <w:shd w:val="clear" w:color="auto" w:fill="auto"/>
                  <w:tcMar>
                    <w:top w:w="15" w:type="dxa"/>
                    <w:left w:w="108" w:type="dxa"/>
                    <w:bottom w:w="0" w:type="dxa"/>
                    <w:right w:w="108" w:type="dxa"/>
                  </w:tcMar>
                </w:tcPr>
                <w:p w14:paraId="60D65CAB" w14:textId="77777777" w:rsidR="00E152C0" w:rsidRDefault="0042447B">
                  <w:r>
                    <w:rPr>
                      <w:rFonts w:ascii="Calibri" w:hAnsi="Calibri" w:cs="Calibri"/>
                      <w:color w:val="000000" w:themeColor="text1"/>
                      <w:kern w:val="24"/>
                    </w:rPr>
                    <w:t>[42 +margin]</w:t>
                  </w:r>
                </w:p>
              </w:tc>
              <w:tc>
                <w:tcPr>
                  <w:tcW w:w="1075" w:type="dxa"/>
                  <w:vMerge/>
                  <w:shd w:val="clear" w:color="auto" w:fill="auto"/>
                  <w:vAlign w:val="center"/>
                </w:tcPr>
                <w:p w14:paraId="60D65CAC" w14:textId="77777777" w:rsidR="00E152C0" w:rsidRDefault="00E152C0"/>
              </w:tc>
              <w:tc>
                <w:tcPr>
                  <w:tcW w:w="1250" w:type="dxa"/>
                  <w:shd w:val="clear" w:color="auto" w:fill="auto"/>
                  <w:tcMar>
                    <w:top w:w="15" w:type="dxa"/>
                    <w:left w:w="108" w:type="dxa"/>
                    <w:bottom w:w="0" w:type="dxa"/>
                    <w:right w:w="108" w:type="dxa"/>
                  </w:tcMar>
                </w:tcPr>
                <w:p w14:paraId="60D65CAD" w14:textId="77777777" w:rsidR="00E152C0" w:rsidRDefault="0042447B">
                  <w:r>
                    <w:t>≥[64]</w:t>
                  </w:r>
                </w:p>
              </w:tc>
              <w:tc>
                <w:tcPr>
                  <w:tcW w:w="953" w:type="dxa"/>
                  <w:vMerge/>
                  <w:shd w:val="clear" w:color="auto" w:fill="auto"/>
                  <w:vAlign w:val="center"/>
                </w:tcPr>
                <w:p w14:paraId="60D65CAE" w14:textId="77777777" w:rsidR="00E152C0" w:rsidRDefault="00E152C0"/>
              </w:tc>
              <w:tc>
                <w:tcPr>
                  <w:tcW w:w="3158" w:type="dxa"/>
                  <w:shd w:val="clear" w:color="auto" w:fill="auto"/>
                  <w:tcMar>
                    <w:top w:w="15" w:type="dxa"/>
                    <w:left w:w="108" w:type="dxa"/>
                    <w:bottom w:w="0" w:type="dxa"/>
                    <w:right w:w="108" w:type="dxa"/>
                  </w:tcMar>
                </w:tcPr>
                <w:p w14:paraId="60D65CAF" w14:textId="77777777" w:rsidR="00E152C0" w:rsidRDefault="0042447B">
                  <w:r>
                    <w:t>All</w:t>
                  </w:r>
                </w:p>
              </w:tc>
            </w:tr>
            <w:tr w:rsidR="00E152C0" w14:paraId="60D65CB6" w14:textId="77777777">
              <w:trPr>
                <w:trHeight w:val="261"/>
              </w:trPr>
              <w:tc>
                <w:tcPr>
                  <w:tcW w:w="1824" w:type="dxa"/>
                  <w:shd w:val="clear" w:color="auto" w:fill="auto"/>
                  <w:tcMar>
                    <w:top w:w="15" w:type="dxa"/>
                    <w:left w:w="108" w:type="dxa"/>
                    <w:bottom w:w="0" w:type="dxa"/>
                    <w:right w:w="108" w:type="dxa"/>
                  </w:tcMar>
                </w:tcPr>
                <w:p w14:paraId="60D65CB1" w14:textId="77777777" w:rsidR="00E152C0" w:rsidRDefault="0042447B">
                  <w:r>
                    <w:rPr>
                      <w:rFonts w:ascii="Calibri" w:hAnsi="Calibri" w:cs="Calibri"/>
                      <w:color w:val="000000" w:themeColor="text1"/>
                      <w:kern w:val="24"/>
                    </w:rPr>
                    <w:t>[36 +margin]</w:t>
                  </w:r>
                </w:p>
              </w:tc>
              <w:tc>
                <w:tcPr>
                  <w:tcW w:w="1075" w:type="dxa"/>
                  <w:vMerge/>
                  <w:shd w:val="clear" w:color="auto" w:fill="auto"/>
                  <w:vAlign w:val="center"/>
                </w:tcPr>
                <w:p w14:paraId="60D65CB2" w14:textId="77777777" w:rsidR="00E152C0" w:rsidRDefault="00E152C0"/>
              </w:tc>
              <w:tc>
                <w:tcPr>
                  <w:tcW w:w="1250" w:type="dxa"/>
                  <w:shd w:val="clear" w:color="auto" w:fill="auto"/>
                  <w:tcMar>
                    <w:top w:w="15" w:type="dxa"/>
                    <w:left w:w="108" w:type="dxa"/>
                    <w:bottom w:w="0" w:type="dxa"/>
                    <w:right w:w="108" w:type="dxa"/>
                  </w:tcMar>
                </w:tcPr>
                <w:p w14:paraId="60D65CB3" w14:textId="77777777" w:rsidR="00E152C0" w:rsidRDefault="0042447B">
                  <w:r>
                    <w:t>≥[132]</w:t>
                  </w:r>
                </w:p>
              </w:tc>
              <w:tc>
                <w:tcPr>
                  <w:tcW w:w="953" w:type="dxa"/>
                  <w:vMerge/>
                  <w:shd w:val="clear" w:color="auto" w:fill="auto"/>
                  <w:vAlign w:val="center"/>
                </w:tcPr>
                <w:p w14:paraId="60D65CB4" w14:textId="77777777" w:rsidR="00E152C0" w:rsidRDefault="00E152C0"/>
              </w:tc>
              <w:tc>
                <w:tcPr>
                  <w:tcW w:w="3158" w:type="dxa"/>
                  <w:shd w:val="clear" w:color="auto" w:fill="auto"/>
                  <w:tcMar>
                    <w:top w:w="15" w:type="dxa"/>
                    <w:left w:w="108" w:type="dxa"/>
                    <w:bottom w:w="0" w:type="dxa"/>
                    <w:right w:w="108" w:type="dxa"/>
                  </w:tcMar>
                </w:tcPr>
                <w:p w14:paraId="60D65CB5" w14:textId="77777777" w:rsidR="00E152C0" w:rsidRDefault="0042447B">
                  <w:r>
                    <w:t>All</w:t>
                  </w:r>
                </w:p>
              </w:tc>
            </w:tr>
            <w:tr w:rsidR="00E152C0" w14:paraId="60D65CBC" w14:textId="77777777">
              <w:trPr>
                <w:trHeight w:val="261"/>
              </w:trPr>
              <w:tc>
                <w:tcPr>
                  <w:tcW w:w="1824" w:type="dxa"/>
                  <w:shd w:val="clear" w:color="auto" w:fill="auto"/>
                  <w:tcMar>
                    <w:top w:w="15" w:type="dxa"/>
                    <w:left w:w="108" w:type="dxa"/>
                    <w:bottom w:w="0" w:type="dxa"/>
                    <w:right w:w="108" w:type="dxa"/>
                  </w:tcMar>
                </w:tcPr>
                <w:p w14:paraId="60D65CB7" w14:textId="77777777" w:rsidR="00E152C0" w:rsidRDefault="0042447B">
                  <w:r>
                    <w:rPr>
                      <w:rFonts w:ascii="Calibri" w:hAnsi="Calibri" w:cs="Calibri"/>
                      <w:color w:val="000000" w:themeColor="text1"/>
                      <w:kern w:val="24"/>
                    </w:rPr>
                    <w:t>[180+margin]</w:t>
                  </w:r>
                </w:p>
              </w:tc>
              <w:tc>
                <w:tcPr>
                  <w:tcW w:w="1075" w:type="dxa"/>
                  <w:vMerge w:val="restart"/>
                  <w:shd w:val="clear" w:color="auto" w:fill="auto"/>
                  <w:tcMar>
                    <w:top w:w="15" w:type="dxa"/>
                    <w:left w:w="108" w:type="dxa"/>
                    <w:bottom w:w="0" w:type="dxa"/>
                    <w:right w:w="108" w:type="dxa"/>
                  </w:tcMar>
                </w:tcPr>
                <w:p w14:paraId="60D65CB8" w14:textId="77777777" w:rsidR="00E152C0" w:rsidRDefault="0042447B">
                  <w:r>
                    <w:t>-13</w:t>
                  </w:r>
                </w:p>
              </w:tc>
              <w:tc>
                <w:tcPr>
                  <w:tcW w:w="1250" w:type="dxa"/>
                  <w:shd w:val="clear" w:color="auto" w:fill="auto"/>
                  <w:tcMar>
                    <w:top w:w="15" w:type="dxa"/>
                    <w:left w:w="108" w:type="dxa"/>
                    <w:bottom w:w="0" w:type="dxa"/>
                    <w:right w:w="108" w:type="dxa"/>
                  </w:tcMar>
                </w:tcPr>
                <w:p w14:paraId="60D65CB9"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CBA" w14:textId="77777777" w:rsidR="00E152C0" w:rsidRDefault="0042447B">
                  <w:r>
                    <w:t>15</w:t>
                  </w:r>
                </w:p>
              </w:tc>
              <w:tc>
                <w:tcPr>
                  <w:tcW w:w="3158" w:type="dxa"/>
                  <w:shd w:val="clear" w:color="auto" w:fill="auto"/>
                  <w:tcMar>
                    <w:top w:w="15" w:type="dxa"/>
                    <w:left w:w="108" w:type="dxa"/>
                    <w:bottom w:w="0" w:type="dxa"/>
                    <w:right w:w="108" w:type="dxa"/>
                  </w:tcMar>
                </w:tcPr>
                <w:p w14:paraId="60D65CBB" w14:textId="77777777" w:rsidR="00E152C0" w:rsidRDefault="0042447B">
                  <w:r>
                    <w:t>≥4</w:t>
                  </w:r>
                </w:p>
              </w:tc>
            </w:tr>
            <w:tr w:rsidR="00E152C0" w14:paraId="60D65CC2" w14:textId="77777777">
              <w:trPr>
                <w:trHeight w:val="261"/>
              </w:trPr>
              <w:tc>
                <w:tcPr>
                  <w:tcW w:w="1824" w:type="dxa"/>
                  <w:shd w:val="clear" w:color="auto" w:fill="auto"/>
                  <w:tcMar>
                    <w:top w:w="15" w:type="dxa"/>
                    <w:left w:w="108" w:type="dxa"/>
                    <w:bottom w:w="0" w:type="dxa"/>
                    <w:right w:w="108" w:type="dxa"/>
                  </w:tcMar>
                </w:tcPr>
                <w:p w14:paraId="60D65CBD" w14:textId="77777777" w:rsidR="00E152C0" w:rsidRDefault="0042447B">
                  <w:r>
                    <w:rPr>
                      <w:rFonts w:ascii="Calibri" w:hAnsi="Calibri" w:cs="Calibri"/>
                      <w:color w:val="000000" w:themeColor="text1"/>
                      <w:kern w:val="24"/>
                    </w:rPr>
                    <w:t>[98+margin]</w:t>
                  </w:r>
                </w:p>
              </w:tc>
              <w:tc>
                <w:tcPr>
                  <w:tcW w:w="1075" w:type="dxa"/>
                  <w:vMerge/>
                  <w:shd w:val="clear" w:color="auto" w:fill="auto"/>
                  <w:vAlign w:val="center"/>
                </w:tcPr>
                <w:p w14:paraId="60D65CBE" w14:textId="77777777" w:rsidR="00E152C0" w:rsidRDefault="00E152C0"/>
              </w:tc>
              <w:tc>
                <w:tcPr>
                  <w:tcW w:w="1250" w:type="dxa"/>
                  <w:shd w:val="clear" w:color="auto" w:fill="auto"/>
                  <w:tcMar>
                    <w:top w:w="15" w:type="dxa"/>
                    <w:left w:w="108" w:type="dxa"/>
                    <w:bottom w:w="0" w:type="dxa"/>
                    <w:right w:w="108" w:type="dxa"/>
                  </w:tcMar>
                </w:tcPr>
                <w:p w14:paraId="60D65CBF" w14:textId="77777777" w:rsidR="00E152C0" w:rsidRDefault="0042447B">
                  <w:r>
                    <w:t>≥[52]</w:t>
                  </w:r>
                </w:p>
              </w:tc>
              <w:tc>
                <w:tcPr>
                  <w:tcW w:w="953" w:type="dxa"/>
                  <w:vMerge/>
                  <w:shd w:val="clear" w:color="auto" w:fill="auto"/>
                  <w:vAlign w:val="center"/>
                </w:tcPr>
                <w:p w14:paraId="60D65CC0" w14:textId="77777777" w:rsidR="00E152C0" w:rsidRDefault="00E152C0"/>
              </w:tc>
              <w:tc>
                <w:tcPr>
                  <w:tcW w:w="3158" w:type="dxa"/>
                  <w:shd w:val="clear" w:color="auto" w:fill="auto"/>
                  <w:tcMar>
                    <w:top w:w="15" w:type="dxa"/>
                    <w:left w:w="108" w:type="dxa"/>
                    <w:bottom w:w="0" w:type="dxa"/>
                    <w:right w:w="108" w:type="dxa"/>
                  </w:tcMar>
                </w:tcPr>
                <w:p w14:paraId="60D65CC1" w14:textId="77777777" w:rsidR="00E152C0" w:rsidRDefault="0042447B">
                  <w:r>
                    <w:t>All</w:t>
                  </w:r>
                </w:p>
              </w:tc>
            </w:tr>
            <w:tr w:rsidR="00E152C0" w14:paraId="60D65CC8" w14:textId="77777777">
              <w:trPr>
                <w:trHeight w:val="261"/>
              </w:trPr>
              <w:tc>
                <w:tcPr>
                  <w:tcW w:w="1824" w:type="dxa"/>
                  <w:shd w:val="clear" w:color="auto" w:fill="auto"/>
                  <w:tcMar>
                    <w:top w:w="15" w:type="dxa"/>
                    <w:left w:w="108" w:type="dxa"/>
                    <w:bottom w:w="0" w:type="dxa"/>
                    <w:right w:w="108" w:type="dxa"/>
                  </w:tcMar>
                </w:tcPr>
                <w:p w14:paraId="60D65CC3" w14:textId="77777777" w:rsidR="00E152C0" w:rsidRDefault="0042447B">
                  <w:r>
                    <w:rPr>
                      <w:rFonts w:ascii="Calibri" w:hAnsi="Calibri" w:cs="Calibri"/>
                      <w:color w:val="000000" w:themeColor="text1"/>
                      <w:kern w:val="24"/>
                    </w:rPr>
                    <w:t>[68 +margin]</w:t>
                  </w:r>
                </w:p>
              </w:tc>
              <w:tc>
                <w:tcPr>
                  <w:tcW w:w="1075" w:type="dxa"/>
                  <w:vMerge/>
                  <w:shd w:val="clear" w:color="auto" w:fill="auto"/>
                  <w:vAlign w:val="center"/>
                </w:tcPr>
                <w:p w14:paraId="60D65CC4" w14:textId="77777777" w:rsidR="00E152C0" w:rsidRDefault="00E152C0"/>
              </w:tc>
              <w:tc>
                <w:tcPr>
                  <w:tcW w:w="1250" w:type="dxa"/>
                  <w:shd w:val="clear" w:color="auto" w:fill="auto"/>
                  <w:tcMar>
                    <w:top w:w="15" w:type="dxa"/>
                    <w:left w:w="108" w:type="dxa"/>
                    <w:bottom w:w="0" w:type="dxa"/>
                    <w:right w:w="108" w:type="dxa"/>
                  </w:tcMar>
                </w:tcPr>
                <w:p w14:paraId="60D65CC5" w14:textId="77777777" w:rsidR="00E152C0" w:rsidRDefault="0042447B">
                  <w:r>
                    <w:t>&gt;[104]</w:t>
                  </w:r>
                </w:p>
              </w:tc>
              <w:tc>
                <w:tcPr>
                  <w:tcW w:w="953" w:type="dxa"/>
                  <w:vMerge/>
                  <w:shd w:val="clear" w:color="auto" w:fill="auto"/>
                  <w:vAlign w:val="center"/>
                </w:tcPr>
                <w:p w14:paraId="60D65CC6" w14:textId="77777777" w:rsidR="00E152C0" w:rsidRDefault="00E152C0"/>
              </w:tc>
              <w:tc>
                <w:tcPr>
                  <w:tcW w:w="3158" w:type="dxa"/>
                  <w:shd w:val="clear" w:color="auto" w:fill="auto"/>
                  <w:tcMar>
                    <w:top w:w="15" w:type="dxa"/>
                    <w:left w:w="108" w:type="dxa"/>
                    <w:bottom w:w="0" w:type="dxa"/>
                    <w:right w:w="108" w:type="dxa"/>
                  </w:tcMar>
                </w:tcPr>
                <w:p w14:paraId="60D65CC7" w14:textId="77777777" w:rsidR="00E152C0" w:rsidRDefault="0042447B">
                  <w:r>
                    <w:t>All</w:t>
                  </w:r>
                </w:p>
              </w:tc>
            </w:tr>
            <w:tr w:rsidR="00E152C0" w14:paraId="60D65CCE" w14:textId="77777777">
              <w:trPr>
                <w:trHeight w:val="261"/>
              </w:trPr>
              <w:tc>
                <w:tcPr>
                  <w:tcW w:w="1824" w:type="dxa"/>
                  <w:shd w:val="clear" w:color="auto" w:fill="auto"/>
                  <w:tcMar>
                    <w:top w:w="15" w:type="dxa"/>
                    <w:left w:w="108" w:type="dxa"/>
                    <w:bottom w:w="0" w:type="dxa"/>
                    <w:right w:w="108" w:type="dxa"/>
                  </w:tcMar>
                </w:tcPr>
                <w:p w14:paraId="60D65CC9" w14:textId="77777777" w:rsidR="00E152C0" w:rsidRDefault="0042447B">
                  <w:r>
                    <w:rPr>
                      <w:rFonts w:ascii="Calibri" w:hAnsi="Calibri" w:cs="Calibri"/>
                      <w:color w:val="000000" w:themeColor="text1"/>
                      <w:kern w:val="24"/>
                    </w:rPr>
                    <w:t>[</w:t>
                  </w:r>
                  <w:r>
                    <w:rPr>
                      <w:rFonts w:ascii="Calibri" w:hAnsi="Calibri" w:cs="Calibri"/>
                      <w:color w:val="000000" w:themeColor="text1"/>
                      <w:kern w:val="24"/>
                      <w:highlight w:val="yellow"/>
                    </w:rPr>
                    <w:t>71</w:t>
                  </w:r>
                  <w:r>
                    <w:rPr>
                      <w:rFonts w:ascii="Calibri" w:hAnsi="Calibri" w:cs="Calibri"/>
                      <w:color w:val="000000" w:themeColor="text1"/>
                      <w:kern w:val="24"/>
                    </w:rPr>
                    <w:t>+margin]</w:t>
                  </w:r>
                </w:p>
              </w:tc>
              <w:tc>
                <w:tcPr>
                  <w:tcW w:w="1075" w:type="dxa"/>
                  <w:vMerge/>
                  <w:shd w:val="clear" w:color="auto" w:fill="auto"/>
                  <w:vAlign w:val="center"/>
                </w:tcPr>
                <w:p w14:paraId="60D65CCA" w14:textId="77777777" w:rsidR="00E152C0" w:rsidRDefault="00E152C0"/>
              </w:tc>
              <w:tc>
                <w:tcPr>
                  <w:tcW w:w="1250" w:type="dxa"/>
                  <w:shd w:val="clear" w:color="auto" w:fill="auto"/>
                  <w:tcMar>
                    <w:top w:w="15" w:type="dxa"/>
                    <w:left w:w="108" w:type="dxa"/>
                    <w:bottom w:w="0" w:type="dxa"/>
                    <w:right w:w="108" w:type="dxa"/>
                  </w:tcMar>
                </w:tcPr>
                <w:p w14:paraId="60D65CCB"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CCC" w14:textId="77777777" w:rsidR="00E152C0" w:rsidRDefault="0042447B">
                  <w:r>
                    <w:t>30</w:t>
                  </w:r>
                </w:p>
              </w:tc>
              <w:tc>
                <w:tcPr>
                  <w:tcW w:w="3158" w:type="dxa"/>
                  <w:shd w:val="clear" w:color="auto" w:fill="auto"/>
                  <w:tcMar>
                    <w:top w:w="15" w:type="dxa"/>
                    <w:left w:w="108" w:type="dxa"/>
                    <w:bottom w:w="0" w:type="dxa"/>
                    <w:right w:w="108" w:type="dxa"/>
                  </w:tcMar>
                </w:tcPr>
                <w:p w14:paraId="60D65CCD" w14:textId="77777777" w:rsidR="00E152C0" w:rsidRDefault="0042447B">
                  <w:r>
                    <w:t>≥4</w:t>
                  </w:r>
                </w:p>
              </w:tc>
            </w:tr>
            <w:tr w:rsidR="00E152C0" w14:paraId="60D65CD4" w14:textId="77777777">
              <w:trPr>
                <w:trHeight w:val="261"/>
              </w:trPr>
              <w:tc>
                <w:tcPr>
                  <w:tcW w:w="1824" w:type="dxa"/>
                  <w:shd w:val="clear" w:color="auto" w:fill="auto"/>
                  <w:tcMar>
                    <w:top w:w="15" w:type="dxa"/>
                    <w:left w:w="108" w:type="dxa"/>
                    <w:bottom w:w="0" w:type="dxa"/>
                    <w:right w:w="108" w:type="dxa"/>
                  </w:tcMar>
                </w:tcPr>
                <w:p w14:paraId="60D65CCF" w14:textId="77777777" w:rsidR="00E152C0" w:rsidRDefault="0042447B">
                  <w:r>
                    <w:rPr>
                      <w:rFonts w:ascii="Calibri" w:hAnsi="Calibri" w:cs="Calibri"/>
                      <w:color w:val="000000" w:themeColor="text1"/>
                      <w:kern w:val="24"/>
                    </w:rPr>
                    <w:t>[85 +margin]</w:t>
                  </w:r>
                </w:p>
              </w:tc>
              <w:tc>
                <w:tcPr>
                  <w:tcW w:w="1075" w:type="dxa"/>
                  <w:vMerge/>
                  <w:shd w:val="clear" w:color="auto" w:fill="auto"/>
                  <w:vAlign w:val="center"/>
                </w:tcPr>
                <w:p w14:paraId="60D65CD0" w14:textId="77777777" w:rsidR="00E152C0" w:rsidRDefault="00E152C0"/>
              </w:tc>
              <w:tc>
                <w:tcPr>
                  <w:tcW w:w="1250" w:type="dxa"/>
                  <w:shd w:val="clear" w:color="auto" w:fill="auto"/>
                  <w:tcMar>
                    <w:top w:w="15" w:type="dxa"/>
                    <w:left w:w="108" w:type="dxa"/>
                    <w:bottom w:w="0" w:type="dxa"/>
                    <w:right w:w="108" w:type="dxa"/>
                  </w:tcMar>
                </w:tcPr>
                <w:p w14:paraId="60D65CD1" w14:textId="77777777" w:rsidR="00E152C0" w:rsidRDefault="0042447B">
                  <w:r>
                    <w:t>≥[48]</w:t>
                  </w:r>
                </w:p>
              </w:tc>
              <w:tc>
                <w:tcPr>
                  <w:tcW w:w="953" w:type="dxa"/>
                  <w:vMerge/>
                  <w:shd w:val="clear" w:color="auto" w:fill="auto"/>
                  <w:vAlign w:val="center"/>
                </w:tcPr>
                <w:p w14:paraId="60D65CD2" w14:textId="77777777" w:rsidR="00E152C0" w:rsidRDefault="00E152C0"/>
              </w:tc>
              <w:tc>
                <w:tcPr>
                  <w:tcW w:w="3158" w:type="dxa"/>
                  <w:shd w:val="clear" w:color="auto" w:fill="auto"/>
                  <w:tcMar>
                    <w:top w:w="15" w:type="dxa"/>
                    <w:left w:w="108" w:type="dxa"/>
                    <w:bottom w:w="0" w:type="dxa"/>
                    <w:right w:w="108" w:type="dxa"/>
                  </w:tcMar>
                </w:tcPr>
                <w:p w14:paraId="60D65CD3" w14:textId="77777777" w:rsidR="00E152C0" w:rsidRDefault="0042447B">
                  <w:r>
                    <w:t>All</w:t>
                  </w:r>
                </w:p>
              </w:tc>
            </w:tr>
            <w:tr w:rsidR="00E152C0" w14:paraId="60D65CDA" w14:textId="77777777">
              <w:trPr>
                <w:trHeight w:val="261"/>
              </w:trPr>
              <w:tc>
                <w:tcPr>
                  <w:tcW w:w="1824" w:type="dxa"/>
                  <w:shd w:val="clear" w:color="auto" w:fill="auto"/>
                  <w:tcMar>
                    <w:top w:w="15" w:type="dxa"/>
                    <w:left w:w="108" w:type="dxa"/>
                    <w:bottom w:w="0" w:type="dxa"/>
                    <w:right w:w="108" w:type="dxa"/>
                  </w:tcMar>
                </w:tcPr>
                <w:p w14:paraId="60D65CD5" w14:textId="77777777" w:rsidR="00E152C0" w:rsidRDefault="0042447B">
                  <w:r>
                    <w:rPr>
                      <w:rFonts w:ascii="Calibri" w:hAnsi="Calibri" w:cs="Calibri"/>
                      <w:color w:val="000000" w:themeColor="text1"/>
                      <w:kern w:val="24"/>
                    </w:rPr>
                    <w:t>[44 +margin]</w:t>
                  </w:r>
                </w:p>
              </w:tc>
              <w:tc>
                <w:tcPr>
                  <w:tcW w:w="1075" w:type="dxa"/>
                  <w:vMerge/>
                  <w:shd w:val="clear" w:color="auto" w:fill="auto"/>
                  <w:vAlign w:val="center"/>
                </w:tcPr>
                <w:p w14:paraId="60D65CD6" w14:textId="77777777" w:rsidR="00E152C0" w:rsidRDefault="00E152C0"/>
              </w:tc>
              <w:tc>
                <w:tcPr>
                  <w:tcW w:w="1250" w:type="dxa"/>
                  <w:shd w:val="clear" w:color="auto" w:fill="auto"/>
                  <w:tcMar>
                    <w:top w:w="15" w:type="dxa"/>
                    <w:left w:w="108" w:type="dxa"/>
                    <w:bottom w:w="0" w:type="dxa"/>
                    <w:right w:w="108" w:type="dxa"/>
                  </w:tcMar>
                </w:tcPr>
                <w:p w14:paraId="60D65CD7" w14:textId="77777777" w:rsidR="00E152C0" w:rsidRDefault="0042447B">
                  <w:r>
                    <w:t>≥[132]</w:t>
                  </w:r>
                </w:p>
              </w:tc>
              <w:tc>
                <w:tcPr>
                  <w:tcW w:w="953" w:type="dxa"/>
                  <w:vMerge/>
                  <w:shd w:val="clear" w:color="auto" w:fill="auto"/>
                  <w:vAlign w:val="center"/>
                </w:tcPr>
                <w:p w14:paraId="60D65CD8" w14:textId="77777777" w:rsidR="00E152C0" w:rsidRDefault="00E152C0"/>
              </w:tc>
              <w:tc>
                <w:tcPr>
                  <w:tcW w:w="3158" w:type="dxa"/>
                  <w:shd w:val="clear" w:color="auto" w:fill="auto"/>
                  <w:tcMar>
                    <w:top w:w="15" w:type="dxa"/>
                    <w:left w:w="108" w:type="dxa"/>
                    <w:bottom w:w="0" w:type="dxa"/>
                    <w:right w:w="108" w:type="dxa"/>
                  </w:tcMar>
                </w:tcPr>
                <w:p w14:paraId="60D65CD9" w14:textId="77777777" w:rsidR="00E152C0" w:rsidRDefault="0042447B">
                  <w:r>
                    <w:t>All</w:t>
                  </w:r>
                </w:p>
              </w:tc>
            </w:tr>
            <w:tr w:rsidR="00E152C0" w14:paraId="60D65CE1" w14:textId="77777777">
              <w:trPr>
                <w:trHeight w:val="261"/>
              </w:trPr>
              <w:tc>
                <w:tcPr>
                  <w:tcW w:w="1824" w:type="dxa"/>
                  <w:shd w:val="clear" w:color="auto" w:fill="auto"/>
                  <w:tcMar>
                    <w:top w:w="15" w:type="dxa"/>
                    <w:left w:w="108" w:type="dxa"/>
                    <w:bottom w:w="0" w:type="dxa"/>
                    <w:right w:w="108" w:type="dxa"/>
                  </w:tcMar>
                </w:tcPr>
                <w:p w14:paraId="60D65CDB" w14:textId="77777777" w:rsidR="00E152C0" w:rsidRDefault="0042447B">
                  <w:r>
                    <w:rPr>
                      <w:rFonts w:ascii="Calibri" w:hAnsi="Calibri" w:cs="Calibri"/>
                      <w:color w:val="000000" w:themeColor="text1"/>
                      <w:kern w:val="24"/>
                    </w:rPr>
                    <w:t>[139 +margin]</w:t>
                  </w:r>
                </w:p>
              </w:tc>
              <w:tc>
                <w:tcPr>
                  <w:tcW w:w="1075" w:type="dxa"/>
                  <w:vMerge/>
                  <w:shd w:val="clear" w:color="auto" w:fill="auto"/>
                  <w:vAlign w:val="center"/>
                </w:tcPr>
                <w:p w14:paraId="60D65CDC" w14:textId="77777777" w:rsidR="00E152C0" w:rsidRDefault="00E152C0"/>
              </w:tc>
              <w:tc>
                <w:tcPr>
                  <w:tcW w:w="1250" w:type="dxa"/>
                  <w:shd w:val="clear" w:color="auto" w:fill="auto"/>
                  <w:tcMar>
                    <w:top w:w="15" w:type="dxa"/>
                    <w:left w:w="108" w:type="dxa"/>
                    <w:bottom w:w="0" w:type="dxa"/>
                    <w:right w:w="108" w:type="dxa"/>
                  </w:tcMar>
                </w:tcPr>
                <w:p w14:paraId="60D65CDD"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CDE" w14:textId="77777777" w:rsidR="00E152C0" w:rsidRDefault="0042447B">
                  <w:r>
                    <w:t>60</w:t>
                  </w:r>
                </w:p>
                <w:p w14:paraId="60D65CDF" w14:textId="77777777" w:rsidR="00E152C0" w:rsidRDefault="0042447B">
                  <w:r>
                    <w:t> </w:t>
                  </w:r>
                </w:p>
              </w:tc>
              <w:tc>
                <w:tcPr>
                  <w:tcW w:w="3158" w:type="dxa"/>
                  <w:shd w:val="clear" w:color="auto" w:fill="auto"/>
                  <w:tcMar>
                    <w:top w:w="15" w:type="dxa"/>
                    <w:left w:w="108" w:type="dxa"/>
                    <w:bottom w:w="0" w:type="dxa"/>
                    <w:right w:w="108" w:type="dxa"/>
                  </w:tcMar>
                </w:tcPr>
                <w:p w14:paraId="60D65CE0" w14:textId="77777777" w:rsidR="00E152C0" w:rsidRDefault="0042447B">
                  <w:r>
                    <w:t>≥4</w:t>
                  </w:r>
                </w:p>
              </w:tc>
            </w:tr>
            <w:tr w:rsidR="00E152C0" w14:paraId="60D65CE7" w14:textId="77777777">
              <w:trPr>
                <w:trHeight w:val="261"/>
              </w:trPr>
              <w:tc>
                <w:tcPr>
                  <w:tcW w:w="1824" w:type="dxa"/>
                  <w:shd w:val="clear" w:color="auto" w:fill="auto"/>
                  <w:tcMar>
                    <w:top w:w="15" w:type="dxa"/>
                    <w:left w:w="108" w:type="dxa"/>
                    <w:bottom w:w="0" w:type="dxa"/>
                    <w:right w:w="108" w:type="dxa"/>
                  </w:tcMar>
                </w:tcPr>
                <w:p w14:paraId="60D65CE2" w14:textId="77777777" w:rsidR="00E152C0" w:rsidRDefault="0042447B">
                  <w:r>
                    <w:rPr>
                      <w:rFonts w:ascii="Calibri" w:hAnsi="Calibri" w:cs="Calibri"/>
                      <w:color w:val="000000" w:themeColor="text1"/>
                      <w:kern w:val="24"/>
                    </w:rPr>
                    <w:t>[46 +margin]</w:t>
                  </w:r>
                </w:p>
              </w:tc>
              <w:tc>
                <w:tcPr>
                  <w:tcW w:w="1075" w:type="dxa"/>
                  <w:vMerge/>
                  <w:shd w:val="clear" w:color="auto" w:fill="auto"/>
                  <w:vAlign w:val="center"/>
                </w:tcPr>
                <w:p w14:paraId="60D65CE3" w14:textId="77777777" w:rsidR="00E152C0" w:rsidRDefault="00E152C0"/>
              </w:tc>
              <w:tc>
                <w:tcPr>
                  <w:tcW w:w="1250" w:type="dxa"/>
                  <w:shd w:val="clear" w:color="auto" w:fill="auto"/>
                  <w:tcMar>
                    <w:top w:w="15" w:type="dxa"/>
                    <w:left w:w="108" w:type="dxa"/>
                    <w:bottom w:w="0" w:type="dxa"/>
                    <w:right w:w="108" w:type="dxa"/>
                  </w:tcMar>
                </w:tcPr>
                <w:p w14:paraId="60D65CE4" w14:textId="77777777" w:rsidR="00E152C0" w:rsidRDefault="0042447B">
                  <w:r>
                    <w:t>≥[64]</w:t>
                  </w:r>
                </w:p>
              </w:tc>
              <w:tc>
                <w:tcPr>
                  <w:tcW w:w="953" w:type="dxa"/>
                  <w:vMerge/>
                  <w:shd w:val="clear" w:color="auto" w:fill="auto"/>
                  <w:vAlign w:val="center"/>
                </w:tcPr>
                <w:p w14:paraId="60D65CE5" w14:textId="77777777" w:rsidR="00E152C0" w:rsidRDefault="00E152C0"/>
              </w:tc>
              <w:tc>
                <w:tcPr>
                  <w:tcW w:w="3158" w:type="dxa"/>
                  <w:shd w:val="clear" w:color="auto" w:fill="auto"/>
                  <w:tcMar>
                    <w:top w:w="15" w:type="dxa"/>
                    <w:left w:w="108" w:type="dxa"/>
                    <w:bottom w:w="0" w:type="dxa"/>
                    <w:right w:w="108" w:type="dxa"/>
                  </w:tcMar>
                </w:tcPr>
                <w:p w14:paraId="60D65CE6" w14:textId="77777777" w:rsidR="00E152C0" w:rsidRDefault="0042447B">
                  <w:r>
                    <w:t>All</w:t>
                  </w:r>
                </w:p>
              </w:tc>
            </w:tr>
            <w:tr w:rsidR="00E152C0" w14:paraId="60D65CED" w14:textId="77777777">
              <w:trPr>
                <w:trHeight w:val="261"/>
              </w:trPr>
              <w:tc>
                <w:tcPr>
                  <w:tcW w:w="1824" w:type="dxa"/>
                  <w:shd w:val="clear" w:color="auto" w:fill="auto"/>
                  <w:tcMar>
                    <w:top w:w="15" w:type="dxa"/>
                    <w:left w:w="108" w:type="dxa"/>
                    <w:bottom w:w="0" w:type="dxa"/>
                    <w:right w:w="108" w:type="dxa"/>
                  </w:tcMar>
                </w:tcPr>
                <w:p w14:paraId="60D65CE8" w14:textId="77777777" w:rsidR="00E152C0" w:rsidRDefault="0042447B">
                  <w:r>
                    <w:rPr>
                      <w:rFonts w:ascii="Calibri" w:hAnsi="Calibri" w:cs="Calibri"/>
                      <w:color w:val="000000" w:themeColor="text1"/>
                      <w:kern w:val="24"/>
                    </w:rPr>
                    <w:t>[30 +margin]</w:t>
                  </w:r>
                </w:p>
              </w:tc>
              <w:tc>
                <w:tcPr>
                  <w:tcW w:w="1075" w:type="dxa"/>
                  <w:vMerge/>
                  <w:shd w:val="clear" w:color="auto" w:fill="auto"/>
                  <w:vAlign w:val="center"/>
                </w:tcPr>
                <w:p w14:paraId="60D65CE9" w14:textId="77777777" w:rsidR="00E152C0" w:rsidRDefault="00E152C0"/>
              </w:tc>
              <w:tc>
                <w:tcPr>
                  <w:tcW w:w="1250" w:type="dxa"/>
                  <w:shd w:val="clear" w:color="auto" w:fill="auto"/>
                  <w:tcMar>
                    <w:top w:w="15" w:type="dxa"/>
                    <w:left w:w="108" w:type="dxa"/>
                    <w:bottom w:w="0" w:type="dxa"/>
                    <w:right w:w="108" w:type="dxa"/>
                  </w:tcMar>
                </w:tcPr>
                <w:p w14:paraId="60D65CEA" w14:textId="77777777" w:rsidR="00E152C0" w:rsidRDefault="0042447B">
                  <w:r>
                    <w:t>≥[132]</w:t>
                  </w:r>
                </w:p>
              </w:tc>
              <w:tc>
                <w:tcPr>
                  <w:tcW w:w="953" w:type="dxa"/>
                  <w:vMerge/>
                  <w:shd w:val="clear" w:color="auto" w:fill="auto"/>
                  <w:vAlign w:val="center"/>
                </w:tcPr>
                <w:p w14:paraId="60D65CEB" w14:textId="77777777" w:rsidR="00E152C0" w:rsidRDefault="00E152C0"/>
              </w:tc>
              <w:tc>
                <w:tcPr>
                  <w:tcW w:w="3158" w:type="dxa"/>
                  <w:shd w:val="clear" w:color="auto" w:fill="auto"/>
                  <w:tcMar>
                    <w:top w:w="15" w:type="dxa"/>
                    <w:left w:w="108" w:type="dxa"/>
                    <w:bottom w:w="0" w:type="dxa"/>
                    <w:right w:w="108" w:type="dxa"/>
                  </w:tcMar>
                </w:tcPr>
                <w:p w14:paraId="60D65CEC" w14:textId="77777777" w:rsidR="00E152C0" w:rsidRDefault="0042447B">
                  <w:r>
                    <w:t>All</w:t>
                  </w:r>
                </w:p>
              </w:tc>
            </w:tr>
            <w:tr w:rsidR="00E152C0" w14:paraId="60D65CF0" w14:textId="77777777">
              <w:trPr>
                <w:trHeight w:val="658"/>
              </w:trPr>
              <w:tc>
                <w:tcPr>
                  <w:tcW w:w="8260" w:type="dxa"/>
                  <w:gridSpan w:val="5"/>
                  <w:shd w:val="clear" w:color="auto" w:fill="auto"/>
                  <w:tcMar>
                    <w:top w:w="15" w:type="dxa"/>
                    <w:left w:w="108" w:type="dxa"/>
                    <w:bottom w:w="0" w:type="dxa"/>
                    <w:right w:w="108" w:type="dxa"/>
                  </w:tcMar>
                </w:tcPr>
                <w:p w14:paraId="60D65CEE" w14:textId="77777777" w:rsidR="00E152C0" w:rsidRDefault="0042447B">
                  <w:r>
                    <w:rPr>
                      <w:b/>
                      <w:bCs/>
                    </w:rPr>
                    <w:t>Note 1:  Margin value is FFS</w:t>
                  </w:r>
                </w:p>
                <w:p w14:paraId="60D65CEF" w14:textId="77777777" w:rsidR="00E152C0" w:rsidRDefault="0042447B">
                  <w:r>
                    <w:rPr>
                      <w:b/>
                      <w:bCs/>
                    </w:rPr>
                    <w:t> </w:t>
                  </w:r>
                </w:p>
              </w:tc>
            </w:tr>
          </w:tbl>
          <w:p w14:paraId="60D65CF1" w14:textId="77777777" w:rsidR="00E152C0" w:rsidRDefault="00E152C0">
            <w:pPr>
              <w:spacing w:after="120"/>
              <w:rPr>
                <w:color w:val="0070C0"/>
              </w:rPr>
            </w:pPr>
          </w:p>
          <w:p w14:paraId="60D65CF2" w14:textId="77777777" w:rsidR="00E152C0" w:rsidRDefault="00E152C0">
            <w:pPr>
              <w:spacing w:after="120" w:line="240" w:lineRule="auto"/>
              <w:rPr>
                <w:sz w:val="18"/>
                <w:szCs w:val="18"/>
              </w:rPr>
            </w:pPr>
          </w:p>
        </w:tc>
      </w:tr>
      <w:tr w:rsidR="00E152C0" w14:paraId="60D65CF8" w14:textId="77777777">
        <w:trPr>
          <w:trHeight w:val="468"/>
        </w:trPr>
        <w:tc>
          <w:tcPr>
            <w:tcW w:w="1590" w:type="dxa"/>
          </w:tcPr>
          <w:p w14:paraId="60D65CF4" w14:textId="77777777" w:rsidR="00E152C0" w:rsidRDefault="00980182">
            <w:pPr>
              <w:spacing w:after="120" w:line="240" w:lineRule="auto"/>
            </w:pPr>
            <w:hyperlink r:id="rId42" w:history="1">
              <w:r w:rsidR="0042447B">
                <w:rPr>
                  <w:rStyle w:val="Hyperlink"/>
                  <w:rFonts w:ascii="Arial" w:eastAsia="Times New Roman" w:hAnsi="Arial" w:cs="Arial"/>
                  <w:b/>
                  <w:bCs/>
                  <w:sz w:val="16"/>
                  <w:szCs w:val="16"/>
                  <w:lang w:val="en-US" w:eastAsia="zh-CN"/>
                </w:rPr>
                <w:t>R4-2113870</w:t>
              </w:r>
            </w:hyperlink>
          </w:p>
        </w:tc>
        <w:tc>
          <w:tcPr>
            <w:tcW w:w="1411" w:type="dxa"/>
          </w:tcPr>
          <w:p w14:paraId="60D65CF5" w14:textId="77777777" w:rsidR="00E152C0" w:rsidRDefault="0042447B">
            <w:pPr>
              <w:spacing w:after="120" w:line="240" w:lineRule="auto"/>
            </w:pPr>
            <w:r>
              <w:rPr>
                <w:rFonts w:ascii="Arial" w:eastAsia="Times New Roman" w:hAnsi="Arial" w:cs="Arial"/>
                <w:sz w:val="16"/>
                <w:szCs w:val="16"/>
                <w:lang w:val="en-US" w:eastAsia="zh-CN"/>
              </w:rPr>
              <w:t>ZTE Corporation</w:t>
            </w:r>
          </w:p>
        </w:tc>
        <w:tc>
          <w:tcPr>
            <w:tcW w:w="6349" w:type="dxa"/>
          </w:tcPr>
          <w:p w14:paraId="60D65CF6" w14:textId="77777777" w:rsidR="00E152C0" w:rsidRDefault="0042447B">
            <w:pPr>
              <w:rPr>
                <w:b/>
                <w:sz w:val="22"/>
                <w:lang w:eastAsia="zh-CN"/>
              </w:rPr>
            </w:pPr>
            <w:r>
              <w:rPr>
                <w:rFonts w:hint="eastAsia"/>
                <w:b/>
                <w:sz w:val="22"/>
                <w:szCs w:val="22"/>
                <w:lang w:val="en-US" w:eastAsia="zh-CN"/>
              </w:rPr>
              <w:t xml:space="preserve">Proposal 1: </w:t>
            </w:r>
            <w:r>
              <w:rPr>
                <w:b/>
                <w:bCs/>
                <w:sz w:val="22"/>
                <w:szCs w:val="22"/>
                <w:lang w:val="en-US" w:eastAsia="zh-CN"/>
              </w:rPr>
              <w:t>UE Rx-Tx measurement accuracy requirements shall apply if the uplink transmission timing changes during the UE Rx-Tx measurement period due to autonomous adjustment</w:t>
            </w:r>
            <w:r>
              <w:rPr>
                <w:rFonts w:hint="eastAsia"/>
                <w:b/>
                <w:sz w:val="22"/>
                <w:szCs w:val="22"/>
                <w:lang w:val="en-US" w:eastAsia="zh-CN"/>
              </w:rPr>
              <w:t>.</w:t>
            </w:r>
          </w:p>
          <w:p w14:paraId="60D65CF7" w14:textId="77777777" w:rsidR="00E152C0" w:rsidRDefault="00E152C0">
            <w:pPr>
              <w:spacing w:after="120" w:line="240" w:lineRule="auto"/>
            </w:pPr>
          </w:p>
        </w:tc>
      </w:tr>
      <w:tr w:rsidR="00E152C0" w14:paraId="60D65D00" w14:textId="77777777">
        <w:trPr>
          <w:trHeight w:val="468"/>
        </w:trPr>
        <w:tc>
          <w:tcPr>
            <w:tcW w:w="1590" w:type="dxa"/>
          </w:tcPr>
          <w:p w14:paraId="60D65CF9" w14:textId="77777777" w:rsidR="00E152C0" w:rsidRDefault="00980182">
            <w:pPr>
              <w:spacing w:after="120" w:line="240" w:lineRule="auto"/>
            </w:pPr>
            <w:hyperlink r:id="rId43" w:history="1">
              <w:r w:rsidR="0042447B">
                <w:rPr>
                  <w:rStyle w:val="Hyperlink"/>
                  <w:rFonts w:ascii="Arial" w:eastAsia="Times New Roman" w:hAnsi="Arial" w:cs="Arial"/>
                  <w:b/>
                  <w:bCs/>
                  <w:sz w:val="16"/>
                  <w:szCs w:val="16"/>
                  <w:lang w:val="en-US" w:eastAsia="zh-CN"/>
                </w:rPr>
                <w:t>R4-2114197</w:t>
              </w:r>
            </w:hyperlink>
          </w:p>
        </w:tc>
        <w:tc>
          <w:tcPr>
            <w:tcW w:w="1411" w:type="dxa"/>
          </w:tcPr>
          <w:p w14:paraId="60D65CFA" w14:textId="77777777" w:rsidR="00E152C0" w:rsidRDefault="0042447B">
            <w:pPr>
              <w:spacing w:after="120" w:line="240" w:lineRule="auto"/>
            </w:pPr>
            <w:r>
              <w:rPr>
                <w:rFonts w:ascii="Arial" w:eastAsia="Times New Roman" w:hAnsi="Arial" w:cs="Arial"/>
                <w:sz w:val="16"/>
                <w:szCs w:val="16"/>
                <w:lang w:val="en-US" w:eastAsia="zh-CN"/>
              </w:rPr>
              <w:t>Qualcomm Incorporated</w:t>
            </w:r>
          </w:p>
        </w:tc>
        <w:tc>
          <w:tcPr>
            <w:tcW w:w="6349" w:type="dxa"/>
          </w:tcPr>
          <w:p w14:paraId="60D65CFB" w14:textId="77777777" w:rsidR="00E152C0" w:rsidRDefault="0042447B">
            <w:pPr>
              <w:rPr>
                <w:b/>
                <w:bCs/>
                <w:lang w:val="en-US"/>
              </w:rPr>
            </w:pPr>
            <w:r>
              <w:rPr>
                <w:b/>
                <w:bCs/>
                <w:lang w:val="en-US"/>
              </w:rPr>
              <w:t>Proposal 1:</w:t>
            </w:r>
            <w:r>
              <w:rPr>
                <w:b/>
                <w:bCs/>
                <w:lang w:eastAsia="zh-CN"/>
              </w:rPr>
              <w:t xml:space="preserve"> UE Rx-Tx measurement accuracy requirements shall apply if the uplink transmission timing changes during the UE Rx-Tx measurement period due to autonomous adjustment</w:t>
            </w:r>
            <w:r>
              <w:rPr>
                <w:b/>
                <w:bCs/>
                <w:lang w:val="en-US"/>
              </w:rPr>
              <w:t>.</w:t>
            </w:r>
          </w:p>
          <w:p w14:paraId="60D65CFC" w14:textId="77777777" w:rsidR="00E152C0" w:rsidRDefault="0042447B">
            <w:pPr>
              <w:rPr>
                <w:b/>
                <w:bCs/>
              </w:rPr>
            </w:pPr>
            <w:r>
              <w:rPr>
                <w:b/>
                <w:bCs/>
              </w:rPr>
              <w:t>Observation 1: The group delay calibration margin should scale inversely with PRS bandwidth.</w:t>
            </w:r>
          </w:p>
          <w:p w14:paraId="60D65CFD" w14:textId="77777777" w:rsidR="00E152C0" w:rsidRDefault="0042447B">
            <w:pPr>
              <w:rPr>
                <w:b/>
                <w:bCs/>
              </w:rPr>
            </w:pPr>
            <w:r>
              <w:rPr>
                <w:b/>
                <w:bCs/>
              </w:rPr>
              <w:t>Proposal 2: For UE Rx-Tx measurements in FR1, add a group delay calibration margin of [4] ns * (100/BW), where BW is the PRS bandwidth in MHz, to the accuracy requirements.</w:t>
            </w:r>
          </w:p>
          <w:p w14:paraId="60D65CFE" w14:textId="77777777" w:rsidR="00E152C0" w:rsidRDefault="0042447B">
            <w:pPr>
              <w:rPr>
                <w:b/>
                <w:bCs/>
              </w:rPr>
            </w:pPr>
            <w:r>
              <w:rPr>
                <w:b/>
                <w:bCs/>
              </w:rPr>
              <w:t>Proposal 3: For UE Rx-Tx measurements in FR2, the value of the group delay calibration margin is FFS</w:t>
            </w:r>
            <w:r>
              <w:rPr>
                <w:b/>
                <w:bCs/>
                <w:sz w:val="22"/>
                <w:szCs w:val="22"/>
              </w:rPr>
              <w:t>.</w:t>
            </w:r>
          </w:p>
          <w:p w14:paraId="60D65CFF" w14:textId="77777777" w:rsidR="00E152C0" w:rsidRDefault="00E152C0">
            <w:pPr>
              <w:spacing w:after="120" w:line="240" w:lineRule="auto"/>
              <w:rPr>
                <w:iCs/>
              </w:rPr>
            </w:pPr>
          </w:p>
        </w:tc>
      </w:tr>
      <w:tr w:rsidR="00E152C0" w14:paraId="60D65D09" w14:textId="77777777">
        <w:trPr>
          <w:trHeight w:val="468"/>
        </w:trPr>
        <w:tc>
          <w:tcPr>
            <w:tcW w:w="1590" w:type="dxa"/>
          </w:tcPr>
          <w:p w14:paraId="60D65D01"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44" w:history="1">
              <w:r w:rsidR="0042447B">
                <w:rPr>
                  <w:rStyle w:val="Hyperlink"/>
                  <w:rFonts w:ascii="Arial" w:eastAsia="Times New Roman" w:hAnsi="Arial" w:cs="Arial"/>
                  <w:b/>
                  <w:bCs/>
                  <w:sz w:val="16"/>
                  <w:szCs w:val="16"/>
                  <w:lang w:val="en-US" w:eastAsia="zh-CN"/>
                </w:rPr>
                <w:t>R4-2114286</w:t>
              </w:r>
            </w:hyperlink>
          </w:p>
        </w:tc>
        <w:tc>
          <w:tcPr>
            <w:tcW w:w="1411" w:type="dxa"/>
          </w:tcPr>
          <w:p w14:paraId="60D65D02" w14:textId="77777777" w:rsidR="00E152C0" w:rsidRDefault="0042447B">
            <w:pPr>
              <w:spacing w:after="120" w:line="240" w:lineRule="auto"/>
            </w:pPr>
            <w:r>
              <w:rPr>
                <w:rFonts w:ascii="Arial" w:eastAsia="Times New Roman" w:hAnsi="Arial" w:cs="Arial"/>
                <w:sz w:val="16"/>
                <w:szCs w:val="16"/>
                <w:lang w:val="en-US" w:eastAsia="zh-CN"/>
              </w:rPr>
              <w:t>Huawei, HiSilicon</w:t>
            </w:r>
          </w:p>
        </w:tc>
        <w:tc>
          <w:tcPr>
            <w:tcW w:w="6349" w:type="dxa"/>
          </w:tcPr>
          <w:p w14:paraId="60D65D03" w14:textId="77777777" w:rsidR="00E152C0" w:rsidRDefault="0042447B">
            <w:pPr>
              <w:spacing w:before="120" w:after="120"/>
              <w:rPr>
                <w:rFonts w:eastAsiaTheme="minorEastAsia"/>
                <w:b/>
                <w:lang w:eastAsia="zh-CN"/>
              </w:rPr>
            </w:pPr>
            <w:r>
              <w:rPr>
                <w:rFonts w:eastAsiaTheme="minorEastAsia"/>
                <w:b/>
                <w:lang w:eastAsia="zh-CN"/>
              </w:rPr>
              <w:t xml:space="preserve">Proposal 1: UE Rx-Tx accuracy requirements do not apply in case there is UE autonomous timing adjustment during the measurement period. </w:t>
            </w:r>
          </w:p>
          <w:p w14:paraId="60D65D04" w14:textId="77777777" w:rsidR="00E152C0" w:rsidRDefault="0042447B">
            <w:pPr>
              <w:spacing w:before="120" w:after="120"/>
              <w:rPr>
                <w:b/>
              </w:rPr>
            </w:pPr>
            <w:r>
              <w:rPr>
                <w:b/>
                <w:lang w:eastAsia="zh-CN"/>
              </w:rPr>
              <w:t xml:space="preserve">Proposal 2: Confirm the condition of ‘no-repetition’ for smallest RB number in case of AWGN FR2. </w:t>
            </w:r>
          </w:p>
          <w:p w14:paraId="60D65D05" w14:textId="77777777" w:rsidR="00E152C0" w:rsidRDefault="0042447B">
            <w:pPr>
              <w:spacing w:before="120" w:after="120"/>
              <w:rPr>
                <w:rFonts w:eastAsiaTheme="minorEastAsia"/>
                <w:b/>
                <w:lang w:eastAsia="zh-CN"/>
              </w:rPr>
            </w:pPr>
            <w:r>
              <w:rPr>
                <w:rFonts w:eastAsiaTheme="minorEastAsia"/>
                <w:b/>
                <w:lang w:eastAsia="zh-CN"/>
              </w:rPr>
              <w:t>Proposal 3: Add the following group delay calibration margin for UE Rx-Tx accuracy.</w:t>
            </w:r>
          </w:p>
          <w:p w14:paraId="60D65D06" w14:textId="77777777" w:rsidR="00E152C0" w:rsidRDefault="0042447B">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 xml:space="preserve">24ns for PRS BW </w:t>
            </w:r>
            <w:r>
              <w:rPr>
                <w:rFonts w:eastAsiaTheme="minorEastAsia" w:hint="eastAsia"/>
                <w:b/>
                <w:lang w:eastAsia="zh-CN"/>
              </w:rPr>
              <w:t>≥</w:t>
            </w:r>
            <w:r>
              <w:rPr>
                <w:rFonts w:eastAsiaTheme="minorEastAsia"/>
                <w:b/>
                <w:lang w:eastAsia="zh-CN"/>
              </w:rPr>
              <w:t xml:space="preserve"> 50MHz </w:t>
            </w:r>
          </w:p>
          <w:p w14:paraId="60D65D07" w14:textId="77777777" w:rsidR="00E152C0" w:rsidRDefault="0042447B">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48ns for PRS BW &lt; 50MHz</w:t>
            </w:r>
          </w:p>
          <w:p w14:paraId="60D65D08" w14:textId="77777777" w:rsidR="00E152C0" w:rsidRDefault="00E152C0">
            <w:pPr>
              <w:spacing w:before="120" w:after="120"/>
              <w:rPr>
                <w:rFonts w:eastAsiaTheme="minorEastAsia"/>
                <w:b/>
                <w:lang w:eastAsia="zh-CN"/>
              </w:rPr>
            </w:pPr>
          </w:p>
        </w:tc>
      </w:tr>
      <w:tr w:rsidR="00E152C0" w14:paraId="60D65D0F" w14:textId="77777777">
        <w:trPr>
          <w:trHeight w:val="468"/>
        </w:trPr>
        <w:tc>
          <w:tcPr>
            <w:tcW w:w="1590" w:type="dxa"/>
          </w:tcPr>
          <w:p w14:paraId="60D65D0A"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45" w:history="1">
              <w:r w:rsidR="0042447B">
                <w:rPr>
                  <w:rStyle w:val="Hyperlink"/>
                  <w:rFonts w:ascii="Arial" w:eastAsia="Times New Roman" w:hAnsi="Arial" w:cs="Arial"/>
                  <w:b/>
                  <w:bCs/>
                  <w:sz w:val="16"/>
                  <w:szCs w:val="16"/>
                  <w:lang w:val="en-US" w:eastAsia="zh-CN"/>
                </w:rPr>
                <w:t>R4-2114459</w:t>
              </w:r>
            </w:hyperlink>
          </w:p>
        </w:tc>
        <w:tc>
          <w:tcPr>
            <w:tcW w:w="1411" w:type="dxa"/>
          </w:tcPr>
          <w:p w14:paraId="60D65D0B" w14:textId="77777777" w:rsidR="00E152C0" w:rsidRDefault="0042447B">
            <w:pPr>
              <w:spacing w:after="120" w:line="240" w:lineRule="auto"/>
            </w:pPr>
            <w:r>
              <w:rPr>
                <w:rFonts w:ascii="Arial" w:eastAsia="Times New Roman" w:hAnsi="Arial" w:cs="Arial"/>
                <w:sz w:val="16"/>
                <w:szCs w:val="16"/>
                <w:lang w:val="en-US" w:eastAsia="zh-CN"/>
              </w:rPr>
              <w:t>Ericsson</w:t>
            </w:r>
          </w:p>
        </w:tc>
        <w:tc>
          <w:tcPr>
            <w:tcW w:w="6349" w:type="dxa"/>
          </w:tcPr>
          <w:p w14:paraId="60D65D0C" w14:textId="77777777" w:rsidR="00E152C0" w:rsidRDefault="0042447B">
            <w:pPr>
              <w:numPr>
                <w:ilvl w:val="0"/>
                <w:numId w:val="14"/>
              </w:numPr>
              <w:spacing w:before="240" w:after="120" w:line="240" w:lineRule="auto"/>
              <w:ind w:left="357" w:hanging="357"/>
              <w:rPr>
                <w:sz w:val="22"/>
                <w:szCs w:val="22"/>
                <w:lang w:eastAsia="zh-CN"/>
              </w:rPr>
            </w:pPr>
            <w:r>
              <w:rPr>
                <w:b/>
                <w:bCs/>
                <w:sz w:val="22"/>
                <w:szCs w:val="22"/>
                <w:u w:val="single"/>
                <w:lang w:eastAsia="zh-CN"/>
              </w:rPr>
              <w:t>Observation 1:</w:t>
            </w:r>
            <w:r>
              <w:rPr>
                <w:sz w:val="22"/>
                <w:szCs w:val="22"/>
                <w:lang w:eastAsia="zh-CN"/>
              </w:rPr>
              <w:t xml:space="preserve"> The UL autonomous timing adjustment, which is based on the DL timing, follows the DL timing change, resulting in the UE transmit timing changes in the same direction in which the DL timing</w:t>
            </w:r>
          </w:p>
          <w:p w14:paraId="60D65D0D" w14:textId="77777777" w:rsidR="00E152C0" w:rsidRDefault="0042447B">
            <w:pPr>
              <w:numPr>
                <w:ilvl w:val="0"/>
                <w:numId w:val="14"/>
              </w:numPr>
              <w:spacing w:after="120" w:line="240" w:lineRule="auto"/>
              <w:ind w:left="357" w:hanging="357"/>
              <w:rPr>
                <w:sz w:val="22"/>
                <w:szCs w:val="22"/>
                <w:lang w:eastAsia="zh-CN"/>
              </w:rPr>
            </w:pPr>
            <w:r>
              <w:rPr>
                <w:b/>
                <w:bCs/>
                <w:sz w:val="22"/>
                <w:szCs w:val="22"/>
                <w:u w:val="single"/>
                <w:lang w:eastAsia="zh-CN"/>
              </w:rPr>
              <w:t>Proposal 1</w:t>
            </w:r>
            <w:r>
              <w:rPr>
                <w:sz w:val="22"/>
                <w:szCs w:val="22"/>
                <w:lang w:eastAsia="zh-CN"/>
              </w:rPr>
              <w:t>: The UE Rx-Tx measurement accuracy requirements shall apply if the uplink transmission timing changes during the UE Rx-Tx measurement period due to UE autonomous timing adjustment defined in clause 7.1.2, TS 38.133.</w:t>
            </w:r>
          </w:p>
          <w:p w14:paraId="60D65D0E" w14:textId="77777777" w:rsidR="00E152C0" w:rsidRDefault="00E152C0">
            <w:pPr>
              <w:spacing w:before="120" w:after="120"/>
              <w:rPr>
                <w:rFonts w:eastAsiaTheme="minorEastAsia"/>
                <w:b/>
                <w:lang w:eastAsia="zh-CN"/>
              </w:rPr>
            </w:pPr>
          </w:p>
        </w:tc>
      </w:tr>
      <w:tr w:rsidR="00E152C0" w14:paraId="60D65D13" w14:textId="77777777">
        <w:trPr>
          <w:trHeight w:val="468"/>
        </w:trPr>
        <w:tc>
          <w:tcPr>
            <w:tcW w:w="1590" w:type="dxa"/>
          </w:tcPr>
          <w:p w14:paraId="60D65D10" w14:textId="77777777" w:rsidR="00E152C0" w:rsidRDefault="00980182">
            <w:pPr>
              <w:spacing w:after="120" w:line="240" w:lineRule="auto"/>
            </w:pPr>
            <w:hyperlink r:id="rId46" w:history="1">
              <w:r w:rsidR="0042447B">
                <w:rPr>
                  <w:rStyle w:val="Hyperlink"/>
                  <w:rFonts w:ascii="Arial" w:eastAsia="Times New Roman" w:hAnsi="Arial" w:cs="Arial"/>
                  <w:b/>
                  <w:bCs/>
                  <w:sz w:val="16"/>
                  <w:szCs w:val="16"/>
                  <w:lang w:val="en-US" w:eastAsia="zh-CN"/>
                </w:rPr>
                <w:t>R4-2114460</w:t>
              </w:r>
            </w:hyperlink>
          </w:p>
        </w:tc>
        <w:tc>
          <w:tcPr>
            <w:tcW w:w="1411" w:type="dxa"/>
          </w:tcPr>
          <w:p w14:paraId="60D65D11" w14:textId="77777777" w:rsidR="00E152C0" w:rsidRDefault="0042447B">
            <w:pPr>
              <w:spacing w:after="120" w:line="240" w:lineRule="auto"/>
            </w:pPr>
            <w:r>
              <w:rPr>
                <w:rFonts w:ascii="Arial" w:eastAsia="Times New Roman" w:hAnsi="Arial" w:cs="Arial"/>
                <w:sz w:val="16"/>
                <w:szCs w:val="16"/>
                <w:lang w:val="en-US" w:eastAsia="zh-CN"/>
              </w:rPr>
              <w:t>Ericsson</w:t>
            </w:r>
          </w:p>
        </w:tc>
        <w:tc>
          <w:tcPr>
            <w:tcW w:w="6349" w:type="dxa"/>
          </w:tcPr>
          <w:p w14:paraId="60D65D12" w14:textId="77777777" w:rsidR="00E152C0" w:rsidRDefault="0042447B">
            <w:pPr>
              <w:spacing w:before="120" w:after="120"/>
              <w:rPr>
                <w:rFonts w:eastAsiaTheme="minorEastAsia"/>
                <w:b/>
                <w:lang w:val="en-US" w:eastAsia="zh-CN"/>
              </w:rPr>
            </w:pPr>
            <w:r>
              <w:rPr>
                <w:rFonts w:eastAsiaTheme="minorEastAsia"/>
                <w:b/>
                <w:lang w:val="en-US" w:eastAsia="zh-CN"/>
              </w:rPr>
              <w:t>draft CR for Rel16</w:t>
            </w:r>
          </w:p>
        </w:tc>
      </w:tr>
      <w:tr w:rsidR="00E152C0" w14:paraId="60D65D17" w14:textId="77777777">
        <w:trPr>
          <w:trHeight w:val="468"/>
        </w:trPr>
        <w:tc>
          <w:tcPr>
            <w:tcW w:w="1590" w:type="dxa"/>
          </w:tcPr>
          <w:p w14:paraId="60D65D14"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47" w:history="1">
              <w:r w:rsidR="0042447B">
                <w:rPr>
                  <w:rStyle w:val="Hyperlink"/>
                  <w:rFonts w:ascii="Arial" w:eastAsia="Times New Roman" w:hAnsi="Arial" w:cs="Arial"/>
                  <w:b/>
                  <w:bCs/>
                  <w:sz w:val="16"/>
                  <w:szCs w:val="16"/>
                  <w:lang w:val="en-US" w:eastAsia="zh-CN"/>
                </w:rPr>
                <w:t>R4-2114203</w:t>
              </w:r>
            </w:hyperlink>
            <w:r w:rsidR="0042447B">
              <w:rPr>
                <w:rFonts w:ascii="Arial" w:eastAsia="Times New Roman" w:hAnsi="Arial" w:cs="Arial"/>
                <w:sz w:val="16"/>
                <w:szCs w:val="16"/>
                <w:lang w:val="en-US" w:eastAsia="zh-CN"/>
              </w:rPr>
              <w:t xml:space="preserve"> Draft CR: Corrections to NR positioning performance requirements</w:t>
            </w:r>
          </w:p>
        </w:tc>
        <w:tc>
          <w:tcPr>
            <w:tcW w:w="1411" w:type="dxa"/>
          </w:tcPr>
          <w:p w14:paraId="60D65D15" w14:textId="77777777" w:rsidR="00E152C0" w:rsidRDefault="0042447B">
            <w:pPr>
              <w:spacing w:after="120" w:line="240" w:lineRule="auto"/>
            </w:pPr>
            <w:r>
              <w:rPr>
                <w:rFonts w:ascii="Arial" w:eastAsia="Times New Roman" w:hAnsi="Arial" w:cs="Arial"/>
                <w:sz w:val="16"/>
                <w:szCs w:val="16"/>
                <w:lang w:val="en-US" w:eastAsia="zh-CN"/>
              </w:rPr>
              <w:t>Qualcomm Incorporated</w:t>
            </w:r>
          </w:p>
        </w:tc>
        <w:tc>
          <w:tcPr>
            <w:tcW w:w="6349" w:type="dxa"/>
          </w:tcPr>
          <w:p w14:paraId="60D65D16" w14:textId="77777777" w:rsidR="00E152C0" w:rsidRDefault="0042447B">
            <w:pPr>
              <w:spacing w:before="120" w:after="120"/>
              <w:rPr>
                <w:rFonts w:eastAsiaTheme="minorEastAsia"/>
                <w:b/>
                <w:lang w:val="en-US" w:eastAsia="zh-CN"/>
              </w:rPr>
            </w:pPr>
            <w:r>
              <w:t>Correct errors UE Rx-Tx time difference accuracy requirements based on agreements from RAN4#99-e.</w:t>
            </w:r>
          </w:p>
        </w:tc>
      </w:tr>
      <w:tr w:rsidR="00E152C0" w14:paraId="60D65D1B" w14:textId="77777777">
        <w:trPr>
          <w:trHeight w:val="468"/>
        </w:trPr>
        <w:tc>
          <w:tcPr>
            <w:tcW w:w="1590" w:type="dxa"/>
          </w:tcPr>
          <w:p w14:paraId="60D65D18" w14:textId="77777777" w:rsidR="00E152C0" w:rsidRDefault="00980182">
            <w:pPr>
              <w:spacing w:after="120" w:line="240" w:lineRule="auto"/>
            </w:pPr>
            <w:hyperlink r:id="rId48" w:history="1">
              <w:r w:rsidR="0042447B">
                <w:rPr>
                  <w:rStyle w:val="Hyperlink"/>
                  <w:rFonts w:ascii="Arial" w:eastAsia="Times New Roman" w:hAnsi="Arial" w:cs="Arial"/>
                  <w:sz w:val="16"/>
                  <w:szCs w:val="16"/>
                  <w:lang w:val="en-US" w:eastAsia="zh-CN"/>
                </w:rPr>
                <w:t>R4-2114204</w:t>
              </w:r>
            </w:hyperlink>
            <w:r w:rsidR="0042447B">
              <w:rPr>
                <w:rFonts w:ascii="Arial" w:eastAsia="Times New Roman" w:hAnsi="Arial" w:cs="Arial"/>
                <w:sz w:val="16"/>
                <w:szCs w:val="16"/>
                <w:lang w:val="en-US" w:eastAsia="zh-CN"/>
              </w:rPr>
              <w:t xml:space="preserve"> Draft CR: Corrections to NR positioning performance requirements</w:t>
            </w:r>
          </w:p>
        </w:tc>
        <w:tc>
          <w:tcPr>
            <w:tcW w:w="1411" w:type="dxa"/>
          </w:tcPr>
          <w:p w14:paraId="60D65D19" w14:textId="77777777" w:rsidR="00E152C0" w:rsidRDefault="0042447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6349" w:type="dxa"/>
          </w:tcPr>
          <w:p w14:paraId="60D65D1A" w14:textId="77777777" w:rsidR="00E152C0" w:rsidRDefault="0042447B">
            <w:pPr>
              <w:spacing w:before="120" w:after="120"/>
            </w:pPr>
            <w:r>
              <w:t>CR for Rel17</w:t>
            </w:r>
          </w:p>
        </w:tc>
      </w:tr>
    </w:tbl>
    <w:p w14:paraId="60D65D1C" w14:textId="77777777" w:rsidR="00E152C0" w:rsidRDefault="0042447B">
      <w:pPr>
        <w:pStyle w:val="Heading2"/>
        <w:rPr>
          <w:lang w:val="en-US"/>
        </w:rPr>
      </w:pPr>
      <w:r>
        <w:rPr>
          <w:lang w:val="en-US"/>
        </w:rPr>
        <w:t>Open issues summary and companies’ views collection for 1</w:t>
      </w:r>
      <w:r>
        <w:rPr>
          <w:vertAlign w:val="superscript"/>
          <w:lang w:val="en-US"/>
        </w:rPr>
        <w:t>st</w:t>
      </w:r>
      <w:r>
        <w:rPr>
          <w:lang w:val="en-US"/>
        </w:rPr>
        <w:t xml:space="preserve"> round</w:t>
      </w:r>
    </w:p>
    <w:p w14:paraId="60D65D1D" w14:textId="77777777" w:rsidR="00E152C0" w:rsidRDefault="0042447B">
      <w:pPr>
        <w:pStyle w:val="Heading3"/>
        <w:ind w:left="709" w:hanging="709"/>
        <w:rPr>
          <w:sz w:val="24"/>
          <w:szCs w:val="16"/>
          <w:lang w:val="en-US"/>
        </w:rPr>
      </w:pPr>
      <w:r>
        <w:rPr>
          <w:sz w:val="24"/>
          <w:szCs w:val="16"/>
          <w:lang w:val="en-US"/>
        </w:rPr>
        <w:t>Sub-topic 4-1 Applicability of accuracy requirements under TA adjustment</w:t>
      </w:r>
    </w:p>
    <w:p w14:paraId="60D65D1E" w14:textId="77777777" w:rsidR="00E152C0" w:rsidRDefault="0042447B">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1. (Huawei )</w:t>
      </w:r>
    </w:p>
    <w:p w14:paraId="60D65D1F" w14:textId="77777777" w:rsidR="00E152C0" w:rsidRDefault="0042447B">
      <w:pPr>
        <w:pStyle w:val="ListParagraph"/>
        <w:numPr>
          <w:ilvl w:val="1"/>
          <w:numId w:val="15"/>
        </w:numPr>
        <w:spacing w:beforeLines="50" w:before="120" w:afterLines="50" w:after="120"/>
        <w:ind w:firstLineChars="0"/>
        <w:jc w:val="both"/>
        <w:rPr>
          <w:rFonts w:eastAsiaTheme="minorEastAsia"/>
          <w:lang w:eastAsia="zh-CN"/>
        </w:rPr>
      </w:pPr>
      <w:r>
        <w:rPr>
          <w:bCs/>
          <w:lang w:eastAsia="zh-CN"/>
        </w:rPr>
        <w:t xml:space="preserve">UE Rx-Tx measurement accuracy requirements shall not apply if the uplink transmission timing changes during the UE Rx-Tx measurement period due to autonomous adjustment </w:t>
      </w:r>
    </w:p>
    <w:p w14:paraId="60D65D20" w14:textId="77777777" w:rsidR="00E152C0" w:rsidRDefault="0042447B">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2. (</w:t>
      </w:r>
      <w:proofErr w:type="gramStart"/>
      <w:r>
        <w:rPr>
          <w:rFonts w:eastAsiaTheme="minorEastAsia"/>
          <w:lang w:eastAsia="zh-CN"/>
        </w:rPr>
        <w:t>vivo,ZTE</w:t>
      </w:r>
      <w:proofErr w:type="gramEnd"/>
      <w:r>
        <w:rPr>
          <w:rFonts w:eastAsiaTheme="minorEastAsia"/>
          <w:lang w:eastAsia="zh-CN"/>
        </w:rPr>
        <w:t xml:space="preserve">,  Qualcomm, OPPO, Ericsson) </w:t>
      </w:r>
    </w:p>
    <w:p w14:paraId="60D65D21" w14:textId="77777777" w:rsidR="00E152C0" w:rsidRDefault="0042447B">
      <w:pPr>
        <w:pStyle w:val="ListParagraph"/>
        <w:numPr>
          <w:ilvl w:val="1"/>
          <w:numId w:val="16"/>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60D65D22" w14:textId="77777777" w:rsidR="00E152C0" w:rsidRDefault="0042447B">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152C0" w14:paraId="60D65D25" w14:textId="77777777">
        <w:tc>
          <w:tcPr>
            <w:tcW w:w="1236" w:type="dxa"/>
          </w:tcPr>
          <w:p w14:paraId="60D65D23"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D24"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E152C0" w14:paraId="60D65D28" w14:textId="77777777">
        <w:tc>
          <w:tcPr>
            <w:tcW w:w="1236" w:type="dxa"/>
          </w:tcPr>
          <w:p w14:paraId="60D65D26" w14:textId="77777777" w:rsidR="00E152C0" w:rsidRDefault="0042447B">
            <w:pPr>
              <w:spacing w:after="120"/>
              <w:rPr>
                <w:rFonts w:eastAsiaTheme="minorEastAsia"/>
                <w:b/>
                <w:bCs/>
                <w:color w:val="0070C0"/>
                <w:lang w:val="en-US" w:eastAsia="zh-CN"/>
              </w:rPr>
            </w:pPr>
            <w:r>
              <w:rPr>
                <w:rFonts w:eastAsiaTheme="minorEastAsia" w:hint="eastAsia"/>
                <w:b/>
                <w:bCs/>
                <w:color w:val="0070C0"/>
                <w:lang w:val="en-US" w:eastAsia="zh-CN"/>
              </w:rPr>
              <w:t>ZTE</w:t>
            </w:r>
          </w:p>
        </w:tc>
        <w:tc>
          <w:tcPr>
            <w:tcW w:w="8395" w:type="dxa"/>
          </w:tcPr>
          <w:p w14:paraId="60D65D27" w14:textId="77777777" w:rsidR="00E152C0" w:rsidRDefault="0042447B">
            <w:pPr>
              <w:spacing w:after="120"/>
              <w:rPr>
                <w:rFonts w:eastAsiaTheme="minorEastAsia"/>
                <w:b/>
                <w:bCs/>
                <w:color w:val="0070C0"/>
                <w:lang w:val="en-US" w:eastAsia="zh-CN"/>
              </w:rPr>
            </w:pPr>
            <w:r w:rsidRPr="001C353F">
              <w:rPr>
                <w:rFonts w:eastAsiaTheme="minorEastAsia"/>
                <w:color w:val="0070C0"/>
                <w:lang w:val="en-US" w:eastAsia="zh-CN"/>
              </w:rPr>
              <w:t>Support Option 2</w:t>
            </w:r>
            <w:r>
              <w:rPr>
                <w:rFonts w:eastAsiaTheme="minorEastAsia" w:hint="eastAsia"/>
                <w:color w:val="0070C0"/>
                <w:lang w:val="en-US" w:eastAsia="zh-CN"/>
              </w:rPr>
              <w:t>, the UE can maintain its timing under this case.</w:t>
            </w:r>
          </w:p>
        </w:tc>
      </w:tr>
      <w:tr w:rsidR="00E152C0" w14:paraId="60D65D2B" w14:textId="77777777">
        <w:tc>
          <w:tcPr>
            <w:tcW w:w="1236" w:type="dxa"/>
          </w:tcPr>
          <w:p w14:paraId="60D65D29" w14:textId="77777777" w:rsidR="00E152C0" w:rsidRDefault="00021FC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D65D2A" w14:textId="77777777" w:rsidR="00E152C0" w:rsidRDefault="00021FC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E152C0" w14:paraId="60D65D2E" w14:textId="77777777">
        <w:tc>
          <w:tcPr>
            <w:tcW w:w="1236" w:type="dxa"/>
          </w:tcPr>
          <w:p w14:paraId="60D65D2C" w14:textId="7BED2CFD" w:rsidR="00E152C0" w:rsidRDefault="00410F7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65D2D" w14:textId="4F6A5B6B" w:rsidR="00E152C0" w:rsidRDefault="00410F74">
            <w:pPr>
              <w:spacing w:after="120"/>
              <w:rPr>
                <w:rFonts w:eastAsiaTheme="minorEastAsia"/>
                <w:color w:val="0070C0"/>
                <w:lang w:val="en-US" w:eastAsia="zh-CN"/>
              </w:rPr>
            </w:pPr>
            <w:r>
              <w:rPr>
                <w:rFonts w:eastAsiaTheme="minorEastAsia"/>
                <w:color w:val="0070C0"/>
                <w:lang w:val="en-US" w:eastAsia="zh-CN"/>
              </w:rPr>
              <w:t>Option 2</w:t>
            </w:r>
          </w:p>
        </w:tc>
      </w:tr>
      <w:tr w:rsidR="00286DC7" w14:paraId="7EDDB4DD" w14:textId="77777777">
        <w:tc>
          <w:tcPr>
            <w:tcW w:w="1236" w:type="dxa"/>
          </w:tcPr>
          <w:p w14:paraId="76F0E99E" w14:textId="35E2166B" w:rsidR="00286DC7" w:rsidRDefault="00286DC7" w:rsidP="00286DC7">
            <w:pPr>
              <w:spacing w:after="120"/>
              <w:rPr>
                <w:rFonts w:eastAsiaTheme="minorEastAsia"/>
                <w:color w:val="0070C0"/>
                <w:lang w:val="en-US" w:eastAsia="zh-CN"/>
              </w:rPr>
            </w:pPr>
            <w:r w:rsidRPr="00A157EA">
              <w:rPr>
                <w:rFonts w:eastAsiaTheme="minorEastAsia"/>
                <w:color w:val="0070C0"/>
                <w:lang w:val="en-US" w:eastAsia="zh-CN"/>
              </w:rPr>
              <w:lastRenderedPageBreak/>
              <w:t>Qualcomm</w:t>
            </w:r>
          </w:p>
        </w:tc>
        <w:tc>
          <w:tcPr>
            <w:tcW w:w="8395" w:type="dxa"/>
          </w:tcPr>
          <w:p w14:paraId="133F4F9B" w14:textId="3D82E402" w:rsidR="00286DC7" w:rsidRDefault="00286DC7" w:rsidP="00286DC7">
            <w:pPr>
              <w:spacing w:after="120"/>
              <w:rPr>
                <w:rFonts w:eastAsiaTheme="minorEastAsia"/>
                <w:color w:val="0070C0"/>
                <w:lang w:val="en-US" w:eastAsia="zh-CN"/>
              </w:rPr>
            </w:pPr>
            <w:r w:rsidRPr="00A157EA">
              <w:rPr>
                <w:rFonts w:eastAsiaTheme="minorEastAsia"/>
                <w:color w:val="0070C0"/>
                <w:lang w:val="en-US" w:eastAsia="zh-CN"/>
              </w:rPr>
              <w:t>Option 2</w:t>
            </w:r>
          </w:p>
        </w:tc>
      </w:tr>
      <w:tr w:rsidR="00DA6375" w14:paraId="19562272" w14:textId="77777777">
        <w:tc>
          <w:tcPr>
            <w:tcW w:w="1236" w:type="dxa"/>
          </w:tcPr>
          <w:p w14:paraId="59B01E99" w14:textId="35722658" w:rsidR="00DA6375" w:rsidRPr="00A157EA" w:rsidRDefault="00DA6375" w:rsidP="00286DC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A86805" w14:textId="77777777" w:rsidR="00DA6375" w:rsidRDefault="00DA6375" w:rsidP="00286DC7">
            <w:pPr>
              <w:spacing w:after="120"/>
              <w:rPr>
                <w:rFonts w:eastAsiaTheme="minorEastAsia"/>
                <w:color w:val="0070C0"/>
                <w:lang w:val="en-US" w:eastAsia="zh-CN"/>
              </w:rPr>
            </w:pPr>
            <w:r>
              <w:rPr>
                <w:rFonts w:eastAsiaTheme="minorEastAsia"/>
                <w:color w:val="0070C0"/>
                <w:lang w:val="en-US" w:eastAsia="zh-CN"/>
              </w:rPr>
              <w:t>Option 1</w:t>
            </w:r>
          </w:p>
          <w:p w14:paraId="24C84113" w14:textId="77777777" w:rsidR="00DA6375" w:rsidRPr="00DA6375" w:rsidRDefault="00DA6375" w:rsidP="00DA6375">
            <w:pPr>
              <w:spacing w:after="120"/>
              <w:rPr>
                <w:rFonts w:eastAsiaTheme="minorEastAsia"/>
                <w:color w:val="0070C0"/>
                <w:lang w:val="en-US" w:eastAsia="zh-CN"/>
              </w:rPr>
            </w:pPr>
            <w:r w:rsidRPr="00DA6375">
              <w:rPr>
                <w:rFonts w:eastAsiaTheme="minorEastAsia"/>
                <w:color w:val="0070C0"/>
                <w:lang w:val="en-US" w:eastAsia="zh-CN"/>
              </w:rPr>
              <w:t xml:space="preserve">The problem to apply the accuracy requirements is how to define the ideal value. With UE autonomous timing adjustment, </w:t>
            </w:r>
            <w:r w:rsidRPr="00DA6375">
              <w:rPr>
                <w:rFonts w:eastAsiaTheme="minorEastAsia"/>
                <w:color w:val="0070C0"/>
                <w:highlight w:val="yellow"/>
                <w:lang w:val="en-US" w:eastAsia="zh-CN"/>
              </w:rPr>
              <w:t>UE could have more than one UL timing during the measurement period, and it’s unclear which one should be used to determine the ideal Rx-Tx</w:t>
            </w:r>
            <w:r w:rsidRPr="00DA6375">
              <w:rPr>
                <w:rFonts w:eastAsiaTheme="minorEastAsia"/>
                <w:color w:val="0070C0"/>
                <w:lang w:val="en-US" w:eastAsia="zh-CN"/>
              </w:rPr>
              <w:t>. It is noted that the UL timing can change up to 5.5 Ts with a single adjustment, which is much larger than the Ue Rx-Tx errors we are discussing for positioning.</w:t>
            </w:r>
          </w:p>
          <w:p w14:paraId="5492A87A" w14:textId="60EFA877" w:rsidR="00DA6375" w:rsidRPr="00A157EA" w:rsidRDefault="00DA6375" w:rsidP="00DA6375">
            <w:pPr>
              <w:spacing w:after="120"/>
              <w:rPr>
                <w:rFonts w:eastAsiaTheme="minorEastAsia"/>
                <w:color w:val="0070C0"/>
                <w:lang w:val="en-US" w:eastAsia="zh-CN"/>
              </w:rPr>
            </w:pPr>
            <w:r>
              <w:rPr>
                <w:rFonts w:eastAsiaTheme="minorEastAsia"/>
                <w:color w:val="0070C0"/>
                <w:lang w:val="en-US" w:eastAsia="zh-CN"/>
              </w:rPr>
              <w:t>S</w:t>
            </w:r>
            <w:r w:rsidRPr="00DA6375">
              <w:rPr>
                <w:rFonts w:eastAsiaTheme="minorEastAsia"/>
                <w:color w:val="0070C0"/>
                <w:lang w:val="en-US" w:eastAsia="zh-CN"/>
              </w:rPr>
              <w:t xml:space="preserve">ome companies commented that for UE autonomous timing adjustment, the UL is following the DL, and this is the difference from the NW commanded TA. We agree that this is the case for the serving cell, where the ideal UE Rx-Tx for the serving cell does not change much with UE autonomous timing adjustment (but still the accuracy is Te as UE is only required to meet the UL timing accuracy), but this is clearly not the case </w:t>
            </w:r>
            <w:r w:rsidRPr="00DA6375">
              <w:rPr>
                <w:rFonts w:eastAsiaTheme="minorEastAsia"/>
                <w:color w:val="0070C0"/>
                <w:highlight w:val="yellow"/>
                <w:lang w:val="en-US" w:eastAsia="zh-CN"/>
              </w:rPr>
              <w:t>for neighbour cells, for which the ideal UE Rx-Tx changes</w:t>
            </w:r>
            <w:r w:rsidRPr="00DA6375">
              <w:rPr>
                <w:rFonts w:eastAsiaTheme="minorEastAsia"/>
                <w:color w:val="0070C0"/>
                <w:lang w:val="en-US" w:eastAsia="zh-CN"/>
              </w:rPr>
              <w:t>.</w:t>
            </w:r>
          </w:p>
        </w:tc>
      </w:tr>
      <w:tr w:rsidR="00EE3B45" w14:paraId="6507BA66" w14:textId="77777777">
        <w:tc>
          <w:tcPr>
            <w:tcW w:w="1236" w:type="dxa"/>
          </w:tcPr>
          <w:p w14:paraId="02C3D598" w14:textId="5F745B25" w:rsidR="00EE3B45" w:rsidRDefault="00EE3B45" w:rsidP="00286DC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1E23EB" w14:textId="77777777" w:rsidR="00EE3B45" w:rsidRDefault="00EE3B45" w:rsidP="00286DC7">
            <w:pPr>
              <w:spacing w:after="120"/>
              <w:rPr>
                <w:rFonts w:eastAsiaTheme="minorEastAsia"/>
                <w:color w:val="0070C0"/>
                <w:lang w:val="en-US" w:eastAsia="zh-CN"/>
              </w:rPr>
            </w:pPr>
            <w:r>
              <w:rPr>
                <w:rFonts w:eastAsiaTheme="minorEastAsia"/>
                <w:color w:val="0070C0"/>
                <w:lang w:val="en-US" w:eastAsia="zh-CN"/>
              </w:rPr>
              <w:t>In principle we support Option 2.</w:t>
            </w:r>
          </w:p>
          <w:p w14:paraId="479570CA" w14:textId="34B579F9" w:rsidR="00EE3B45" w:rsidRDefault="00A108F0" w:rsidP="00286DC7">
            <w:pPr>
              <w:spacing w:after="120"/>
              <w:rPr>
                <w:rFonts w:eastAsiaTheme="minorEastAsia"/>
                <w:color w:val="0070C0"/>
                <w:lang w:val="en-US" w:eastAsia="zh-CN"/>
              </w:rPr>
            </w:pPr>
            <w:r>
              <w:rPr>
                <w:rFonts w:eastAsiaTheme="minorEastAsia"/>
                <w:color w:val="0070C0"/>
                <w:lang w:val="en-US" w:eastAsia="zh-CN"/>
              </w:rPr>
              <w:t xml:space="preserve">There is at least no issue on serving cell because UE TX and RX timings change in the same direction. </w:t>
            </w:r>
            <w:r w:rsidR="00EE3B45">
              <w:rPr>
                <w:rFonts w:eastAsiaTheme="minorEastAsia"/>
                <w:color w:val="0070C0"/>
                <w:lang w:val="en-US" w:eastAsia="zh-CN"/>
              </w:rPr>
              <w:t xml:space="preserve">But we agree with HW that </w:t>
            </w:r>
            <w:r w:rsidR="005115CB">
              <w:rPr>
                <w:rFonts w:eastAsiaTheme="minorEastAsia"/>
                <w:color w:val="0070C0"/>
                <w:lang w:val="en-US" w:eastAsia="zh-CN"/>
              </w:rPr>
              <w:t xml:space="preserve">UE Rx-Tx measurement performed the </w:t>
            </w:r>
            <w:proofErr w:type="gramStart"/>
            <w:r w:rsidR="005115CB">
              <w:rPr>
                <w:rFonts w:eastAsiaTheme="minorEastAsia"/>
                <w:color w:val="0070C0"/>
                <w:lang w:val="en-US" w:eastAsia="zh-CN"/>
              </w:rPr>
              <w:t>on neighbor</w:t>
            </w:r>
            <w:proofErr w:type="gramEnd"/>
            <w:r w:rsidR="005115CB">
              <w:rPr>
                <w:rFonts w:eastAsiaTheme="minorEastAsia"/>
                <w:color w:val="0070C0"/>
                <w:lang w:val="en-US" w:eastAsia="zh-CN"/>
              </w:rPr>
              <w:t xml:space="preserve"> cell under autonomous timing adjustment will cause </w:t>
            </w:r>
            <w:r w:rsidR="00EB2FB0">
              <w:rPr>
                <w:rFonts w:eastAsiaTheme="minorEastAsia"/>
                <w:color w:val="0070C0"/>
                <w:lang w:val="en-US" w:eastAsia="zh-CN"/>
              </w:rPr>
              <w:t xml:space="preserve">additional </w:t>
            </w:r>
            <w:r w:rsidR="005115CB">
              <w:rPr>
                <w:rFonts w:eastAsiaTheme="minorEastAsia"/>
                <w:color w:val="0070C0"/>
                <w:lang w:val="en-US" w:eastAsia="zh-CN"/>
              </w:rPr>
              <w:t>erro</w:t>
            </w:r>
            <w:r w:rsidR="00EB2FB0">
              <w:rPr>
                <w:rFonts w:eastAsiaTheme="minorEastAsia"/>
                <w:color w:val="0070C0"/>
                <w:lang w:val="en-US" w:eastAsia="zh-CN"/>
              </w:rPr>
              <w:t>r</w:t>
            </w:r>
            <w:r w:rsidR="005115CB">
              <w:rPr>
                <w:rFonts w:eastAsiaTheme="minorEastAsia"/>
                <w:color w:val="0070C0"/>
                <w:lang w:val="en-US" w:eastAsia="zh-CN"/>
              </w:rPr>
              <w:t xml:space="preserve">. </w:t>
            </w:r>
            <w:r>
              <w:rPr>
                <w:rFonts w:eastAsiaTheme="minorEastAsia"/>
                <w:color w:val="0070C0"/>
                <w:lang w:val="en-US" w:eastAsia="zh-CN"/>
              </w:rPr>
              <w:t>This is b</w:t>
            </w:r>
            <w:r w:rsidR="005115CB">
              <w:rPr>
                <w:rFonts w:eastAsiaTheme="minorEastAsia"/>
                <w:color w:val="0070C0"/>
                <w:lang w:val="en-US" w:eastAsia="zh-CN"/>
              </w:rPr>
              <w:t xml:space="preserve">ecause the UE TX timing is changed due to DL reference cell but there is no similar change in the UE RX in the measured neighbor cell. </w:t>
            </w:r>
            <w:r w:rsidR="00EB2FB0">
              <w:rPr>
                <w:rFonts w:eastAsiaTheme="minorEastAsia"/>
                <w:color w:val="0070C0"/>
                <w:lang w:val="en-US" w:eastAsia="zh-CN"/>
              </w:rPr>
              <w:t>But i</w:t>
            </w:r>
            <w:r>
              <w:rPr>
                <w:rFonts w:eastAsiaTheme="minorEastAsia"/>
                <w:color w:val="0070C0"/>
                <w:lang w:val="en-US" w:eastAsia="zh-CN"/>
              </w:rPr>
              <w:t xml:space="preserve">n this context </w:t>
            </w:r>
            <w:r w:rsidR="00EB2FB0">
              <w:rPr>
                <w:rFonts w:eastAsiaTheme="minorEastAsia"/>
                <w:color w:val="0070C0"/>
                <w:lang w:val="en-US" w:eastAsia="zh-CN"/>
              </w:rPr>
              <w:t xml:space="preserve">use of </w:t>
            </w:r>
            <w:r w:rsidR="005115CB">
              <w:rPr>
                <w:rFonts w:eastAsiaTheme="minorEastAsia"/>
                <w:color w:val="0070C0"/>
                <w:lang w:val="en-US" w:eastAsia="zh-CN"/>
              </w:rPr>
              <w:t xml:space="preserve">serving vs neighbor cells </w:t>
            </w:r>
            <w:r>
              <w:rPr>
                <w:rFonts w:eastAsiaTheme="minorEastAsia"/>
                <w:color w:val="0070C0"/>
                <w:lang w:val="en-US" w:eastAsia="zh-CN"/>
              </w:rPr>
              <w:t xml:space="preserve">may be </w:t>
            </w:r>
            <w:r w:rsidR="005115CB">
              <w:rPr>
                <w:rFonts w:eastAsiaTheme="minorEastAsia"/>
                <w:color w:val="0070C0"/>
                <w:lang w:val="en-US" w:eastAsia="zh-CN"/>
              </w:rPr>
              <w:t>confusing</w:t>
            </w:r>
            <w:r>
              <w:rPr>
                <w:rFonts w:eastAsiaTheme="minorEastAsia"/>
                <w:color w:val="0070C0"/>
                <w:lang w:val="en-US" w:eastAsia="zh-CN"/>
              </w:rPr>
              <w:t xml:space="preserve"> and bit misleading</w:t>
            </w:r>
            <w:r w:rsidR="005115CB">
              <w:rPr>
                <w:rFonts w:eastAsiaTheme="minorEastAsia"/>
                <w:color w:val="0070C0"/>
                <w:lang w:val="en-US" w:eastAsia="zh-CN"/>
              </w:rPr>
              <w:t xml:space="preserve">. </w:t>
            </w:r>
            <w:r>
              <w:rPr>
                <w:rFonts w:eastAsiaTheme="minorEastAsia"/>
                <w:color w:val="0070C0"/>
                <w:lang w:val="en-US" w:eastAsia="zh-CN"/>
              </w:rPr>
              <w:t xml:space="preserve">It </w:t>
            </w:r>
            <w:r w:rsidR="005115CB">
              <w:rPr>
                <w:rFonts w:eastAsiaTheme="minorEastAsia"/>
                <w:color w:val="0070C0"/>
                <w:lang w:val="en-US" w:eastAsia="zh-CN"/>
              </w:rPr>
              <w:t xml:space="preserve">is more correct to </w:t>
            </w:r>
            <w:r>
              <w:rPr>
                <w:rFonts w:eastAsiaTheme="minorEastAsia"/>
                <w:color w:val="0070C0"/>
                <w:lang w:val="en-US" w:eastAsia="zh-CN"/>
              </w:rPr>
              <w:t xml:space="preserve">state the impact on accuracy depending on whether </w:t>
            </w:r>
            <w:r w:rsidR="005115CB">
              <w:rPr>
                <w:rFonts w:eastAsiaTheme="minorEastAsia"/>
                <w:color w:val="0070C0"/>
                <w:lang w:val="en-US" w:eastAsia="zh-CN"/>
              </w:rPr>
              <w:t>UE Rx-Tx is measured on the cell which also contains SRS or not</w:t>
            </w:r>
            <w:r>
              <w:rPr>
                <w:rFonts w:eastAsiaTheme="minorEastAsia"/>
                <w:color w:val="0070C0"/>
                <w:lang w:val="en-US" w:eastAsia="zh-CN"/>
              </w:rPr>
              <w:t xml:space="preserve">? </w:t>
            </w:r>
            <w:r w:rsidR="005115CB">
              <w:rPr>
                <w:rFonts w:eastAsiaTheme="minorEastAsia"/>
                <w:color w:val="0070C0"/>
                <w:lang w:val="en-US" w:eastAsia="zh-CN"/>
              </w:rPr>
              <w:t xml:space="preserve"> </w:t>
            </w:r>
          </w:p>
          <w:p w14:paraId="2317555B" w14:textId="563D72EA" w:rsidR="00A108F0" w:rsidRDefault="00A108F0" w:rsidP="00286DC7">
            <w:pPr>
              <w:spacing w:after="120"/>
              <w:rPr>
                <w:rFonts w:eastAsiaTheme="minorEastAsia"/>
                <w:color w:val="0070C0"/>
                <w:lang w:val="en-US" w:eastAsia="zh-CN"/>
              </w:rPr>
            </w:pPr>
            <w:r>
              <w:rPr>
                <w:rFonts w:eastAsiaTheme="minorEastAsia"/>
                <w:color w:val="0070C0"/>
                <w:lang w:val="en-US" w:eastAsia="zh-CN"/>
              </w:rPr>
              <w:t>One compromise solution can be as follows. The wording can be improved:</w:t>
            </w:r>
          </w:p>
          <w:p w14:paraId="6C94FDED" w14:textId="6E25D316" w:rsidR="005115CB" w:rsidRPr="001C353F" w:rsidRDefault="00ED008D" w:rsidP="00A108F0">
            <w:pPr>
              <w:pStyle w:val="ListParagraph"/>
              <w:numPr>
                <w:ilvl w:val="0"/>
                <w:numId w:val="17"/>
              </w:numPr>
              <w:spacing w:beforeLines="50" w:before="120" w:afterLines="50" w:after="120"/>
              <w:ind w:firstLineChars="0"/>
              <w:jc w:val="both"/>
              <w:rPr>
                <w:rFonts w:eastAsiaTheme="minorEastAsia"/>
                <w:lang w:eastAsia="zh-CN"/>
              </w:rPr>
            </w:pPr>
            <w:r w:rsidRPr="001C353F">
              <w:rPr>
                <w:rFonts w:eastAsia="Yu Mincho"/>
                <w:bCs/>
                <w:highlight w:val="yellow"/>
                <w:lang w:eastAsia="zh-CN"/>
              </w:rPr>
              <w:t xml:space="preserve">If SRS is transmitted on a cell </w:t>
            </w:r>
            <w:r w:rsidR="00E97E4D">
              <w:rPr>
                <w:rFonts w:eastAsia="Yu Mincho"/>
                <w:bCs/>
                <w:highlight w:val="yellow"/>
                <w:lang w:eastAsia="zh-CN"/>
              </w:rPr>
              <w:t xml:space="preserve">where </w:t>
            </w:r>
            <w:r w:rsidRPr="004B798D">
              <w:rPr>
                <w:rFonts w:eastAsia="Yu Mincho"/>
                <w:bCs/>
                <w:highlight w:val="yellow"/>
                <w:lang w:eastAsia="zh-CN"/>
              </w:rPr>
              <w:t>UE Rx-Tx measurement is performed</w:t>
            </w:r>
            <w:r w:rsidR="00E97E4D">
              <w:rPr>
                <w:rFonts w:eastAsia="Yu Mincho"/>
                <w:bCs/>
                <w:lang w:eastAsia="zh-CN"/>
              </w:rPr>
              <w:t xml:space="preserve"> </w:t>
            </w:r>
            <w:r w:rsidR="004B798D">
              <w:rPr>
                <w:rFonts w:eastAsia="Yu Mincho"/>
                <w:bCs/>
                <w:lang w:eastAsia="zh-CN"/>
              </w:rPr>
              <w:t xml:space="preserve">then the </w:t>
            </w:r>
            <w:r w:rsidR="005115CB" w:rsidRPr="001C353F">
              <w:rPr>
                <w:rFonts w:eastAsia="Yu Mincho"/>
                <w:bCs/>
                <w:lang w:eastAsia="zh-CN"/>
              </w:rPr>
              <w:t xml:space="preserve">UE Rx-Tx measurement accuracy requirements shall apply </w:t>
            </w:r>
            <w:r w:rsidR="004B798D">
              <w:rPr>
                <w:rFonts w:eastAsia="Yu Mincho"/>
                <w:bCs/>
                <w:lang w:eastAsia="zh-CN"/>
              </w:rPr>
              <w:t>even if</w:t>
            </w:r>
            <w:r>
              <w:rPr>
                <w:rFonts w:eastAsia="Yu Mincho"/>
                <w:bCs/>
                <w:lang w:eastAsia="zh-CN"/>
              </w:rPr>
              <w:t xml:space="preserve"> </w:t>
            </w:r>
            <w:r w:rsidR="005115CB" w:rsidRPr="001C353F">
              <w:rPr>
                <w:rFonts w:eastAsia="Yu Mincho"/>
                <w:bCs/>
                <w:lang w:eastAsia="zh-CN"/>
              </w:rPr>
              <w:t>the uplink transmission timing changes during the UE Rx-Tx measurement period due to autonomous adjustment</w:t>
            </w:r>
            <w:r w:rsidR="00A108F0">
              <w:rPr>
                <w:rFonts w:eastAsia="Yu Mincho"/>
                <w:bCs/>
                <w:lang w:eastAsia="zh-CN"/>
              </w:rPr>
              <w:t>.</w:t>
            </w:r>
          </w:p>
          <w:p w14:paraId="2DE5D421" w14:textId="7EC21EFD" w:rsidR="005115CB" w:rsidRPr="001C353F" w:rsidRDefault="004B798D" w:rsidP="001C353F">
            <w:pPr>
              <w:pStyle w:val="ListParagraph"/>
              <w:numPr>
                <w:ilvl w:val="0"/>
                <w:numId w:val="17"/>
              </w:numPr>
              <w:spacing w:beforeLines="50" w:before="120" w:afterLines="50" w:after="120"/>
              <w:ind w:firstLineChars="0"/>
              <w:jc w:val="both"/>
              <w:rPr>
                <w:rFonts w:eastAsiaTheme="minorEastAsia"/>
                <w:lang w:eastAsia="zh-CN"/>
              </w:rPr>
            </w:pPr>
            <w:r w:rsidRPr="00FC36E1">
              <w:rPr>
                <w:rFonts w:eastAsia="Yu Mincho"/>
                <w:bCs/>
                <w:highlight w:val="yellow"/>
                <w:lang w:eastAsia="zh-CN"/>
              </w:rPr>
              <w:t xml:space="preserve">If SRS is transmitted on a cell </w:t>
            </w:r>
            <w:r>
              <w:rPr>
                <w:rFonts w:eastAsia="Yu Mincho"/>
                <w:bCs/>
                <w:highlight w:val="yellow"/>
                <w:lang w:eastAsia="zh-CN"/>
              </w:rPr>
              <w:t xml:space="preserve">different than </w:t>
            </w:r>
            <w:r w:rsidRPr="00FC36E1">
              <w:rPr>
                <w:rFonts w:eastAsia="Yu Mincho"/>
                <w:bCs/>
                <w:highlight w:val="yellow"/>
                <w:lang w:eastAsia="zh-CN"/>
              </w:rPr>
              <w:t xml:space="preserve">the </w:t>
            </w:r>
            <w:r>
              <w:rPr>
                <w:rFonts w:eastAsia="Yu Mincho"/>
                <w:bCs/>
                <w:highlight w:val="yellow"/>
                <w:lang w:eastAsia="zh-CN"/>
              </w:rPr>
              <w:t xml:space="preserve">cell </w:t>
            </w:r>
            <w:r w:rsidR="00E97E4D">
              <w:rPr>
                <w:rFonts w:eastAsia="Yu Mincho"/>
                <w:bCs/>
                <w:highlight w:val="yellow"/>
                <w:lang w:eastAsia="zh-CN"/>
              </w:rPr>
              <w:t>where</w:t>
            </w:r>
            <w:r>
              <w:rPr>
                <w:rFonts w:eastAsia="Yu Mincho"/>
                <w:bCs/>
                <w:highlight w:val="yellow"/>
                <w:lang w:eastAsia="zh-CN"/>
              </w:rPr>
              <w:t xml:space="preserve"> </w:t>
            </w:r>
            <w:r w:rsidRPr="00FC36E1">
              <w:rPr>
                <w:rFonts w:eastAsia="Yu Mincho"/>
                <w:bCs/>
                <w:highlight w:val="yellow"/>
                <w:lang w:eastAsia="zh-CN"/>
              </w:rPr>
              <w:t>UE Rx-Tx measurement is performed</w:t>
            </w:r>
            <w:r>
              <w:rPr>
                <w:rFonts w:eastAsia="Yu Mincho"/>
                <w:bCs/>
                <w:lang w:eastAsia="zh-CN"/>
              </w:rPr>
              <w:t xml:space="preserve"> then the </w:t>
            </w:r>
            <w:r w:rsidR="00A108F0" w:rsidRPr="00FC36E1">
              <w:rPr>
                <w:rFonts w:eastAsia="Yu Mincho"/>
                <w:bCs/>
                <w:lang w:eastAsia="zh-CN"/>
              </w:rPr>
              <w:t xml:space="preserve">UE Rx-Tx measurement accuracy requirements shall </w:t>
            </w:r>
            <w:r w:rsidR="00A108F0">
              <w:rPr>
                <w:rFonts w:eastAsia="Yu Mincho"/>
                <w:bCs/>
                <w:lang w:eastAsia="zh-CN"/>
              </w:rPr>
              <w:t xml:space="preserve">not </w:t>
            </w:r>
            <w:r w:rsidR="00A108F0" w:rsidRPr="00FC36E1">
              <w:rPr>
                <w:rFonts w:eastAsia="Yu Mincho"/>
                <w:bCs/>
                <w:lang w:eastAsia="zh-CN"/>
              </w:rPr>
              <w:t>apply if the uplink transmission timing changes during the UE Rx-Tx measurement period due to autonomous adjustment</w:t>
            </w:r>
            <w:r w:rsidR="00A108F0">
              <w:rPr>
                <w:rFonts w:eastAsia="Yu Mincho"/>
                <w:bCs/>
                <w:lang w:eastAsia="zh-CN"/>
              </w:rPr>
              <w:t>.</w:t>
            </w:r>
          </w:p>
        </w:tc>
      </w:tr>
      <w:tr w:rsidR="007A6675" w14:paraId="2F5B54D1" w14:textId="77777777">
        <w:tc>
          <w:tcPr>
            <w:tcW w:w="1236" w:type="dxa"/>
          </w:tcPr>
          <w:p w14:paraId="1963B85A" w14:textId="5086F141" w:rsidR="007A6675" w:rsidRDefault="007A6675" w:rsidP="007A66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1A418E2" w14:textId="63E21B76" w:rsidR="007A6675" w:rsidRDefault="007A6675" w:rsidP="007A6675">
            <w:pPr>
              <w:spacing w:after="120"/>
              <w:rPr>
                <w:rFonts w:eastAsiaTheme="minorEastAsia"/>
                <w:color w:val="0070C0"/>
                <w:lang w:val="en-US" w:eastAsia="zh-CN"/>
              </w:rPr>
            </w:pPr>
            <w:r>
              <w:rPr>
                <w:rFonts w:eastAsiaTheme="minorEastAsia"/>
                <w:color w:val="0070C0"/>
                <w:lang w:val="en-US" w:eastAsia="zh-CN"/>
              </w:rPr>
              <w:t>Option 2.</w:t>
            </w:r>
          </w:p>
        </w:tc>
      </w:tr>
    </w:tbl>
    <w:p w14:paraId="60D65D2F" w14:textId="77777777" w:rsidR="00E152C0" w:rsidRDefault="00E152C0">
      <w:pPr>
        <w:rPr>
          <w:lang w:eastAsia="zh-CN"/>
        </w:rPr>
      </w:pPr>
    </w:p>
    <w:p w14:paraId="60D65D30" w14:textId="77777777" w:rsidR="00E152C0" w:rsidRDefault="0042447B">
      <w:pPr>
        <w:rPr>
          <w:lang w:val="en-US" w:eastAsia="zh-CN"/>
        </w:rPr>
      </w:pPr>
      <w:r>
        <w:rPr>
          <w:lang w:val="en-US" w:eastAsia="zh-CN"/>
        </w:rPr>
        <w:t xml:space="preserve">  </w:t>
      </w:r>
    </w:p>
    <w:p w14:paraId="60D65D31" w14:textId="77777777" w:rsidR="00E152C0" w:rsidRDefault="0042447B">
      <w:pPr>
        <w:pStyle w:val="Heading3"/>
        <w:ind w:left="709" w:hanging="709"/>
        <w:rPr>
          <w:sz w:val="24"/>
          <w:szCs w:val="16"/>
          <w:lang w:val="en-US"/>
        </w:rPr>
      </w:pPr>
      <w:r>
        <w:rPr>
          <w:sz w:val="24"/>
          <w:szCs w:val="16"/>
          <w:lang w:val="en-US"/>
        </w:rPr>
        <w:t>Sub-topic 4-2 Group delay calibration margin</w:t>
      </w:r>
    </w:p>
    <w:p w14:paraId="60D65D32" w14:textId="77777777" w:rsidR="00E152C0" w:rsidRDefault="0042447B">
      <w:pPr>
        <w:pStyle w:val="ListParagraph"/>
        <w:numPr>
          <w:ilvl w:val="0"/>
          <w:numId w:val="9"/>
        </w:numPr>
        <w:ind w:firstLineChars="0"/>
        <w:rPr>
          <w:lang w:val="en-US" w:eastAsia="zh-CN"/>
        </w:rPr>
      </w:pPr>
      <w:r>
        <w:rPr>
          <w:lang w:val="en-US" w:eastAsia="zh-CN"/>
        </w:rPr>
        <w:t xml:space="preserve">Option 1(vivo): fixed value for both FR1 and FR2, e.g. </w:t>
      </w:r>
      <w:r>
        <w:rPr>
          <w:b/>
          <w:bCs/>
          <w:lang w:val="en-US" w:eastAsia="zh-CN"/>
        </w:rPr>
        <w:t>0.5Ts (32Tc) in both FR1 and FR2</w:t>
      </w:r>
    </w:p>
    <w:p w14:paraId="60D65D33" w14:textId="77777777" w:rsidR="00E152C0" w:rsidRDefault="0042447B">
      <w:pPr>
        <w:pStyle w:val="ListParagraph"/>
        <w:numPr>
          <w:ilvl w:val="0"/>
          <w:numId w:val="9"/>
        </w:numPr>
        <w:ind w:firstLineChars="0"/>
        <w:rPr>
          <w:lang w:val="en-US" w:eastAsia="zh-CN"/>
        </w:rPr>
      </w:pPr>
      <w:r>
        <w:rPr>
          <w:lang w:val="en-US" w:eastAsia="zh-CN"/>
        </w:rPr>
        <w:t>Option 2a(Qualcomm</w:t>
      </w:r>
      <w:r>
        <w:rPr>
          <w:rFonts w:eastAsiaTheme="minorEastAsia"/>
          <w:lang w:val="en-US" w:eastAsia="zh-CN"/>
        </w:rPr>
        <w:t xml:space="preserve">): </w:t>
      </w:r>
    </w:p>
    <w:p w14:paraId="60D65D34" w14:textId="77777777" w:rsidR="00E152C0" w:rsidRDefault="0042447B">
      <w:pPr>
        <w:pStyle w:val="ListParagraph"/>
        <w:numPr>
          <w:ilvl w:val="1"/>
          <w:numId w:val="9"/>
        </w:numPr>
        <w:ind w:firstLineChars="0"/>
        <w:rPr>
          <w:lang w:val="en-US" w:eastAsia="zh-CN"/>
        </w:rPr>
      </w:pPr>
      <w:r>
        <w:rPr>
          <w:rFonts w:eastAsiaTheme="minorEastAsia"/>
          <w:lang w:val="en-US" w:eastAsia="zh-CN"/>
        </w:rPr>
        <w:t>FR1: depending on the PRS parameters. E.g. scaling inversely with PRS BW</w:t>
      </w:r>
    </w:p>
    <w:p w14:paraId="60D65D35" w14:textId="77777777" w:rsidR="00E152C0" w:rsidRDefault="0042447B">
      <w:pPr>
        <w:pStyle w:val="ListParagraph"/>
        <w:numPr>
          <w:ilvl w:val="1"/>
          <w:numId w:val="9"/>
        </w:numPr>
        <w:ind w:firstLineChars="0"/>
        <w:rPr>
          <w:lang w:val="en-US" w:eastAsia="zh-CN"/>
        </w:rPr>
      </w:pPr>
      <w:r>
        <w:rPr>
          <w:rFonts w:eastAsiaTheme="minorEastAsia"/>
          <w:lang w:val="en-US" w:eastAsia="zh-CN"/>
        </w:rPr>
        <w:t>FR2: FFS</w:t>
      </w:r>
    </w:p>
    <w:p w14:paraId="60D65D36" w14:textId="77777777" w:rsidR="00E152C0" w:rsidRDefault="0042447B">
      <w:pPr>
        <w:pStyle w:val="ListParagraph"/>
        <w:numPr>
          <w:ilvl w:val="0"/>
          <w:numId w:val="9"/>
        </w:numPr>
        <w:ind w:firstLineChars="0"/>
        <w:rPr>
          <w:lang w:val="en-US" w:eastAsia="zh-CN"/>
        </w:rPr>
      </w:pPr>
      <w:r>
        <w:rPr>
          <w:lang w:val="en-US" w:eastAsia="zh-CN"/>
        </w:rPr>
        <w:t>Option 2b(Huawei</w:t>
      </w:r>
      <w:r>
        <w:rPr>
          <w:rFonts w:eastAsiaTheme="minorEastAsia"/>
          <w:lang w:val="en-US" w:eastAsia="zh-CN"/>
        </w:rPr>
        <w:t xml:space="preserve">): FR1 &amp;2 : depending on the PRS parameters. E.g. </w:t>
      </w:r>
    </w:p>
    <w:p w14:paraId="60D65D37" w14:textId="77777777" w:rsidR="00E152C0" w:rsidRDefault="0042447B">
      <w:pPr>
        <w:pStyle w:val="ListParagraph"/>
        <w:numPr>
          <w:ilvl w:val="1"/>
          <w:numId w:val="9"/>
        </w:numPr>
        <w:ind w:firstLineChars="0"/>
        <w:rPr>
          <w:rFonts w:ascii="SimSun" w:eastAsia="SimSun" w:hAnsi="SimSun"/>
          <w:bCs/>
          <w:lang w:eastAsia="zh-CN"/>
        </w:rPr>
      </w:pPr>
      <w:r>
        <w:rPr>
          <w:rFonts w:ascii="SimSun" w:eastAsia="SimSun" w:hAnsi="SimSun" w:hint="eastAsia"/>
          <w:bCs/>
          <w:lang w:eastAsia="zh-CN"/>
        </w:rPr>
        <w:t>±</w:t>
      </w:r>
      <w:r>
        <w:rPr>
          <w:rFonts w:ascii="SimSun" w:eastAsia="SimSun" w:hAnsi="SimSun"/>
          <w:bCs/>
          <w:lang w:eastAsia="zh-CN"/>
        </w:rPr>
        <w:t xml:space="preserve">24ns for PRS BW </w:t>
      </w:r>
      <w:r>
        <w:rPr>
          <w:rFonts w:ascii="SimSun" w:eastAsia="SimSun" w:hAnsi="SimSun" w:hint="eastAsia"/>
          <w:bCs/>
          <w:lang w:eastAsia="zh-CN"/>
        </w:rPr>
        <w:t>≥</w:t>
      </w:r>
      <w:r>
        <w:rPr>
          <w:rFonts w:ascii="SimSun" w:eastAsia="SimSun" w:hAnsi="SimSun"/>
          <w:bCs/>
          <w:lang w:eastAsia="zh-CN"/>
        </w:rPr>
        <w:t xml:space="preserve"> 50MHz </w:t>
      </w:r>
    </w:p>
    <w:p w14:paraId="60D65D38" w14:textId="77777777" w:rsidR="00E152C0" w:rsidRDefault="0042447B">
      <w:pPr>
        <w:pStyle w:val="ListParagraph"/>
        <w:numPr>
          <w:ilvl w:val="1"/>
          <w:numId w:val="9"/>
        </w:numPr>
        <w:ind w:firstLineChars="0"/>
        <w:rPr>
          <w:rFonts w:eastAsiaTheme="minorEastAsia"/>
          <w:bCs/>
          <w:lang w:eastAsia="zh-CN"/>
        </w:rPr>
      </w:pPr>
      <w:r>
        <w:rPr>
          <w:rFonts w:ascii="SimSun" w:eastAsia="SimSun" w:hAnsi="SimSun" w:hint="eastAsia"/>
          <w:bCs/>
          <w:lang w:eastAsia="zh-CN"/>
        </w:rPr>
        <w:t>±</w:t>
      </w:r>
      <w:r>
        <w:rPr>
          <w:rFonts w:eastAsiaTheme="minorEastAsia"/>
          <w:bCs/>
          <w:lang w:eastAsia="zh-CN"/>
        </w:rPr>
        <w:t>48ns for PRS BW &lt; 50MHz</w:t>
      </w:r>
    </w:p>
    <w:p w14:paraId="60D65D39" w14:textId="77777777" w:rsidR="00E152C0" w:rsidRDefault="0042447B">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152C0" w14:paraId="60D65D3C" w14:textId="77777777">
        <w:tc>
          <w:tcPr>
            <w:tcW w:w="1236" w:type="dxa"/>
          </w:tcPr>
          <w:p w14:paraId="60D65D3A"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D3B"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E152C0" w14:paraId="60D65D3F" w14:textId="77777777">
        <w:tc>
          <w:tcPr>
            <w:tcW w:w="1236" w:type="dxa"/>
          </w:tcPr>
          <w:p w14:paraId="60D65D3D" w14:textId="77777777" w:rsidR="00E152C0" w:rsidRDefault="0042447B">
            <w:pPr>
              <w:spacing w:after="120"/>
              <w:rPr>
                <w:rFonts w:eastAsiaTheme="minorEastAsia"/>
                <w:b/>
                <w:bCs/>
                <w:color w:val="0070C0"/>
                <w:lang w:val="en-US" w:eastAsia="zh-CN"/>
              </w:rPr>
            </w:pPr>
            <w:r w:rsidRPr="001C353F">
              <w:rPr>
                <w:rFonts w:eastAsiaTheme="minorEastAsia"/>
                <w:color w:val="0070C0"/>
                <w:lang w:val="en-US" w:eastAsia="zh-CN"/>
              </w:rPr>
              <w:t>ZTE</w:t>
            </w:r>
          </w:p>
        </w:tc>
        <w:tc>
          <w:tcPr>
            <w:tcW w:w="8395" w:type="dxa"/>
          </w:tcPr>
          <w:p w14:paraId="60D65D3E" w14:textId="77777777" w:rsidR="00E152C0" w:rsidRDefault="0042447B">
            <w:pPr>
              <w:spacing w:after="120"/>
              <w:rPr>
                <w:rFonts w:eastAsiaTheme="minorEastAsia"/>
                <w:b/>
                <w:bCs/>
                <w:color w:val="0070C0"/>
                <w:lang w:val="en-US" w:eastAsia="zh-CN"/>
              </w:rPr>
            </w:pPr>
            <w:r w:rsidRPr="001C353F">
              <w:rPr>
                <w:rFonts w:eastAsiaTheme="minorEastAsia"/>
                <w:color w:val="0070C0"/>
                <w:lang w:val="en-US" w:eastAsia="zh-CN"/>
              </w:rPr>
              <w:t>Support Option 2a.</w:t>
            </w:r>
          </w:p>
        </w:tc>
      </w:tr>
      <w:tr w:rsidR="003A038F" w14:paraId="60D65D42" w14:textId="77777777">
        <w:tc>
          <w:tcPr>
            <w:tcW w:w="1236" w:type="dxa"/>
          </w:tcPr>
          <w:p w14:paraId="60D65D40" w14:textId="6152B007" w:rsidR="003A038F" w:rsidRDefault="003A038F" w:rsidP="003A038F">
            <w:pPr>
              <w:spacing w:after="120"/>
              <w:rPr>
                <w:rFonts w:eastAsiaTheme="minorEastAsia"/>
                <w:b/>
                <w:bCs/>
                <w:color w:val="0070C0"/>
                <w:lang w:val="en-US" w:eastAsia="zh-CN"/>
              </w:rPr>
            </w:pPr>
            <w:r>
              <w:rPr>
                <w:rFonts w:eastAsiaTheme="minorEastAsia"/>
                <w:b/>
                <w:bCs/>
                <w:color w:val="0070C0"/>
                <w:lang w:val="en-US" w:eastAsia="zh-CN"/>
              </w:rPr>
              <w:t>Intel</w:t>
            </w:r>
          </w:p>
        </w:tc>
        <w:tc>
          <w:tcPr>
            <w:tcW w:w="8395" w:type="dxa"/>
          </w:tcPr>
          <w:p w14:paraId="60D65D41" w14:textId="3C37E2D2" w:rsidR="003A038F" w:rsidRDefault="003A038F" w:rsidP="003A038F">
            <w:pPr>
              <w:spacing w:after="120"/>
              <w:rPr>
                <w:rFonts w:eastAsiaTheme="minorEastAsia"/>
                <w:b/>
                <w:bCs/>
                <w:color w:val="0070C0"/>
                <w:lang w:val="en-US" w:eastAsia="zh-CN"/>
              </w:rPr>
            </w:pPr>
            <w:r>
              <w:rPr>
                <w:rFonts w:eastAsiaTheme="minorEastAsia"/>
                <w:b/>
                <w:bCs/>
                <w:color w:val="0070C0"/>
                <w:lang w:val="en-US" w:eastAsia="zh-CN"/>
              </w:rPr>
              <w:t>The same principle to define RSTD group delay can be reused here.</w:t>
            </w:r>
          </w:p>
        </w:tc>
      </w:tr>
      <w:tr w:rsidR="00B906DA" w14:paraId="3CA194B8" w14:textId="77777777">
        <w:tc>
          <w:tcPr>
            <w:tcW w:w="1236" w:type="dxa"/>
          </w:tcPr>
          <w:p w14:paraId="36DA8287" w14:textId="6BBE1CDC" w:rsidR="00B906DA" w:rsidRDefault="00B906DA" w:rsidP="00B906DA">
            <w:pPr>
              <w:spacing w:after="120"/>
              <w:rPr>
                <w:rFonts w:eastAsiaTheme="minorEastAsia"/>
                <w:b/>
                <w:bCs/>
                <w:color w:val="0070C0"/>
                <w:lang w:val="en-US" w:eastAsia="zh-CN"/>
              </w:rPr>
            </w:pPr>
            <w:r w:rsidRPr="00A157EA">
              <w:rPr>
                <w:rFonts w:eastAsiaTheme="minorEastAsia"/>
                <w:color w:val="0070C0"/>
                <w:lang w:val="en-US" w:eastAsia="zh-CN"/>
              </w:rPr>
              <w:lastRenderedPageBreak/>
              <w:t>Qualcomm</w:t>
            </w:r>
          </w:p>
        </w:tc>
        <w:tc>
          <w:tcPr>
            <w:tcW w:w="8395" w:type="dxa"/>
          </w:tcPr>
          <w:p w14:paraId="776627B8" w14:textId="77777777" w:rsidR="00B906DA" w:rsidRPr="00A157EA" w:rsidRDefault="00B906DA" w:rsidP="00B906DA">
            <w:pPr>
              <w:spacing w:after="120"/>
              <w:rPr>
                <w:rFonts w:eastAsiaTheme="minorEastAsia"/>
                <w:color w:val="0070C0"/>
                <w:lang w:val="en-US" w:eastAsia="zh-CN"/>
              </w:rPr>
            </w:pPr>
            <w:r w:rsidRPr="00A157EA">
              <w:rPr>
                <w:rFonts w:eastAsiaTheme="minorEastAsia"/>
                <w:color w:val="0070C0"/>
                <w:lang w:val="en-US" w:eastAsia="zh-CN"/>
              </w:rPr>
              <w:t xml:space="preserve">We would like to clarify our proposal. In option 2a, the inverse scaling with PRS BW should apply to both FR1 and FR2. Also our </w:t>
            </w:r>
            <w:r>
              <w:rPr>
                <w:rFonts w:eastAsiaTheme="minorEastAsia"/>
                <w:color w:val="0070C0"/>
                <w:lang w:val="en-US" w:eastAsia="zh-CN"/>
              </w:rPr>
              <w:t xml:space="preserve">margin </w:t>
            </w:r>
            <w:r w:rsidRPr="00A157EA">
              <w:rPr>
                <w:rFonts w:eastAsiaTheme="minorEastAsia"/>
                <w:color w:val="0070C0"/>
                <w:lang w:val="en-US" w:eastAsia="zh-CN"/>
              </w:rPr>
              <w:t>proposal for FR1 was not included above.</w:t>
            </w:r>
          </w:p>
          <w:p w14:paraId="77CE33AE" w14:textId="250EAB2B" w:rsidR="00B906DA" w:rsidRDefault="00B906DA" w:rsidP="00B906DA">
            <w:pPr>
              <w:spacing w:after="120"/>
              <w:rPr>
                <w:rFonts w:eastAsiaTheme="minorEastAsia"/>
                <w:b/>
                <w:bCs/>
                <w:color w:val="0070C0"/>
                <w:lang w:val="en-US" w:eastAsia="zh-CN"/>
              </w:rPr>
            </w:pPr>
            <w:r w:rsidRPr="00A157EA">
              <w:t>Proposal 2: For UE Rx-Tx measurements in FR1, add a group delay calibration margin of [4] ns * (100/BW), where BW is the PRS bandwidth in MHz, to the accuracy requirements.</w:t>
            </w:r>
          </w:p>
        </w:tc>
      </w:tr>
      <w:tr w:rsidR="00DA6375" w14:paraId="50DF9E7D" w14:textId="77777777">
        <w:tc>
          <w:tcPr>
            <w:tcW w:w="1236" w:type="dxa"/>
          </w:tcPr>
          <w:p w14:paraId="15F725A4" w14:textId="1DD626B6" w:rsidR="00DA6375" w:rsidRPr="00A157EA" w:rsidRDefault="00DA6375" w:rsidP="00B906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56BBA87" w14:textId="3BF17CC8" w:rsidR="00DA6375" w:rsidRPr="00A157EA" w:rsidRDefault="00DA6375" w:rsidP="00B906DA">
            <w:pPr>
              <w:spacing w:after="120"/>
              <w:rPr>
                <w:rFonts w:eastAsiaTheme="minorEastAsia"/>
                <w:color w:val="0070C0"/>
                <w:lang w:val="en-US" w:eastAsia="zh-CN"/>
              </w:rPr>
            </w:pPr>
            <w:r>
              <w:rPr>
                <w:rFonts w:eastAsiaTheme="minorEastAsia"/>
                <w:color w:val="0070C0"/>
                <w:lang w:val="en-US" w:eastAsia="zh-CN"/>
              </w:rPr>
              <w:t xml:space="preserve">Option 2b. </w:t>
            </w:r>
          </w:p>
        </w:tc>
      </w:tr>
      <w:tr w:rsidR="007A6675" w14:paraId="73F3EEA0" w14:textId="77777777">
        <w:tc>
          <w:tcPr>
            <w:tcW w:w="1236" w:type="dxa"/>
          </w:tcPr>
          <w:p w14:paraId="29D4F3EA" w14:textId="6F1D633F" w:rsidR="007A6675" w:rsidRDefault="007A6675" w:rsidP="007A66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5754B64" w14:textId="77777777" w:rsidR="007A6675" w:rsidRDefault="007A6675" w:rsidP="007A6675">
            <w:pPr>
              <w:spacing w:after="120"/>
              <w:rPr>
                <w:rFonts w:eastAsiaTheme="minorEastAsia"/>
                <w:color w:val="0070C0"/>
                <w:lang w:val="en-US" w:eastAsia="zh-CN"/>
              </w:rPr>
            </w:pPr>
            <w:r>
              <w:rPr>
                <w:rFonts w:eastAsiaTheme="minorEastAsia"/>
                <w:color w:val="0070C0"/>
                <w:lang w:val="en-US" w:eastAsia="zh-CN"/>
              </w:rPr>
              <w:t>Option 1. The value can be further discussed.</w:t>
            </w:r>
          </w:p>
          <w:p w14:paraId="699E2B67" w14:textId="0FDA1D90" w:rsidR="007A6675" w:rsidRDefault="007A6675" w:rsidP="007A6675">
            <w:pPr>
              <w:spacing w:after="120"/>
              <w:rPr>
                <w:rFonts w:eastAsiaTheme="minorEastAsia"/>
                <w:color w:val="0070C0"/>
                <w:lang w:val="en-US" w:eastAsia="zh-CN"/>
              </w:rPr>
            </w:pPr>
            <w:r>
              <w:rPr>
                <w:rFonts w:eastAsiaTheme="minorEastAsia"/>
                <w:color w:val="0070C0"/>
                <w:lang w:val="en-US" w:eastAsia="zh-CN"/>
              </w:rPr>
              <w:t xml:space="preserve">The group delay calibration error for UE Rx-Tx measurement is to account for calibration error for single RF chain (including antenna). It is not clear how it is dependent on PRS BW. </w:t>
            </w:r>
          </w:p>
        </w:tc>
      </w:tr>
    </w:tbl>
    <w:p w14:paraId="60D65D43" w14:textId="77777777" w:rsidR="00E152C0" w:rsidRDefault="00E152C0">
      <w:pPr>
        <w:rPr>
          <w:i/>
          <w:iCs/>
          <w:color w:val="4472C4" w:themeColor="accent1"/>
          <w:lang w:val="en-US" w:eastAsia="zh-CN"/>
        </w:rPr>
      </w:pPr>
    </w:p>
    <w:p w14:paraId="60D65D44" w14:textId="77777777" w:rsidR="00E152C0" w:rsidRDefault="0042447B">
      <w:pPr>
        <w:pStyle w:val="Heading3"/>
        <w:ind w:left="709" w:hanging="709"/>
        <w:rPr>
          <w:sz w:val="24"/>
          <w:szCs w:val="16"/>
          <w:lang w:val="en-US"/>
        </w:rPr>
      </w:pPr>
      <w:r>
        <w:rPr>
          <w:sz w:val="24"/>
          <w:szCs w:val="16"/>
          <w:lang w:val="en-US"/>
        </w:rPr>
        <w:t xml:space="preserve">Sub-topic 4-3 UE Rx-Tx time difference measurement accuracy requirements  </w:t>
      </w:r>
    </w:p>
    <w:p w14:paraId="60D65D45" w14:textId="77777777" w:rsidR="00E152C0" w:rsidRDefault="0042447B">
      <w:pPr>
        <w:rPr>
          <w:i/>
          <w:iCs/>
          <w:color w:val="4472C4" w:themeColor="accent1"/>
          <w:lang w:val="en-US" w:eastAsia="zh-CN"/>
        </w:rPr>
      </w:pPr>
      <w:r>
        <w:rPr>
          <w:i/>
          <w:iCs/>
          <w:color w:val="4472C4" w:themeColor="accent1"/>
          <w:lang w:val="en-US" w:eastAsia="zh-CN"/>
        </w:rPr>
        <w:t>[Moderator notes:</w:t>
      </w:r>
    </w:p>
    <w:p w14:paraId="60D65D46" w14:textId="77777777" w:rsidR="00E152C0" w:rsidRDefault="0042447B">
      <w:pPr>
        <w:rPr>
          <w:i/>
          <w:iCs/>
          <w:color w:val="4472C4" w:themeColor="accent1"/>
          <w:lang w:val="en-US" w:eastAsia="zh-CN"/>
        </w:rPr>
      </w:pPr>
      <w:r>
        <w:rPr>
          <w:b/>
          <w:bCs/>
          <w:i/>
          <w:iCs/>
          <w:color w:val="4472C4" w:themeColor="accent1"/>
          <w:u w:val="single"/>
          <w:lang w:val="en-US" w:eastAsia="zh-CN"/>
        </w:rPr>
        <w:t>Background</w:t>
      </w:r>
      <w:r>
        <w:rPr>
          <w:i/>
          <w:iCs/>
          <w:color w:val="4472C4" w:themeColor="accent1"/>
          <w:lang w:val="en-US" w:eastAsia="zh-CN"/>
        </w:rPr>
        <w:t>:  In the last meeting the RSTD accuracy requirement are TBD for the case below.</w:t>
      </w:r>
    </w:p>
    <w:p w14:paraId="60D65D47" w14:textId="77777777" w:rsidR="00E152C0" w:rsidRDefault="0042447B">
      <w:pPr>
        <w:rPr>
          <w:i/>
          <w:iCs/>
          <w:color w:val="4472C4" w:themeColor="accent1"/>
          <w:lang w:val="en-US" w:eastAsia="zh-CN"/>
        </w:rPr>
      </w:pPr>
      <w:r>
        <w:rPr>
          <w:i/>
          <w:iCs/>
          <w:color w:val="4472C4" w:themeColor="accent1"/>
          <w:lang w:val="en-US" w:eastAsia="zh-CN"/>
        </w:rPr>
        <w:t>FR1, PRS BW≥ [24],  SCS=30kHz.</w:t>
      </w:r>
    </w:p>
    <w:p w14:paraId="60D65D48" w14:textId="77777777" w:rsidR="00E152C0" w:rsidRDefault="00E152C0">
      <w:pPr>
        <w:rPr>
          <w:i/>
          <w:iCs/>
          <w:color w:val="0070C0"/>
          <w:lang w:val="en-US" w:eastAsia="zh-CN"/>
        </w:rPr>
      </w:pPr>
    </w:p>
    <w:p w14:paraId="60D65D49" w14:textId="77777777" w:rsidR="00E152C0" w:rsidRDefault="0042447B">
      <w:pPr>
        <w:rPr>
          <w:i/>
          <w:iCs/>
          <w:color w:val="0070C0"/>
          <w:lang w:val="en-US" w:eastAsia="zh-CN"/>
        </w:rPr>
      </w:pPr>
      <w:r>
        <w:rPr>
          <w:i/>
          <w:iCs/>
          <w:color w:val="0070C0"/>
          <w:lang w:val="en-US" w:eastAsia="zh-CN"/>
        </w:rPr>
        <w:t>Based on the collected simulation results in this meeting [</w:t>
      </w:r>
      <w:hyperlink r:id="rId49" w:history="1">
        <w:r>
          <w:rPr>
            <w:rStyle w:val="Hyperlink"/>
            <w:i/>
            <w:iCs/>
            <w:lang w:val="en-US" w:eastAsia="zh-CN"/>
          </w:rPr>
          <w:t>R4-2113156</w:t>
        </w:r>
      </w:hyperlink>
      <w:r>
        <w:rPr>
          <w:i/>
          <w:iCs/>
          <w:color w:val="0070C0"/>
          <w:lang w:val="en-US" w:eastAsia="zh-CN"/>
        </w:rPr>
        <w:t>], the performance requirements for the difference SCS with the similar PRS BW(one PRS BW  group)  and repetition factor can be defined.</w:t>
      </w:r>
    </w:p>
    <w:p w14:paraId="60D65D4A" w14:textId="77777777" w:rsidR="00E152C0" w:rsidRDefault="0042447B">
      <w:pPr>
        <w:rPr>
          <w:b/>
          <w:bCs/>
          <w:i/>
          <w:iCs/>
        </w:rPr>
      </w:pPr>
      <w:r>
        <w:rPr>
          <w:b/>
          <w:bCs/>
          <w:i/>
          <w:iCs/>
          <w:u w:val="single"/>
        </w:rPr>
        <w:t>Proposal a: T</w:t>
      </w:r>
      <w:r>
        <w:rPr>
          <w:b/>
          <w:bCs/>
          <w:i/>
          <w:iCs/>
        </w:rPr>
        <w:t>he requirements for AWGN in FR1 based on the different PRS measurement bandwidth can be:</w:t>
      </w:r>
    </w:p>
    <w:p w14:paraId="60D65D4B" w14:textId="77777777" w:rsidR="00E152C0" w:rsidRDefault="0042447B">
      <w:pPr>
        <w:jc w:val="center"/>
      </w:pPr>
      <w:r>
        <w:t>Table 1a.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0"/>
        <w:gridCol w:w="1080"/>
        <w:gridCol w:w="1260"/>
        <w:gridCol w:w="960"/>
        <w:gridCol w:w="3200"/>
      </w:tblGrid>
      <w:tr w:rsidR="00E152C0" w14:paraId="60D65D56" w14:textId="77777777">
        <w:trPr>
          <w:trHeight w:val="1106"/>
        </w:trPr>
        <w:tc>
          <w:tcPr>
            <w:tcW w:w="1760" w:type="dxa"/>
            <w:shd w:val="clear" w:color="auto" w:fill="auto"/>
            <w:tcMar>
              <w:top w:w="15" w:type="dxa"/>
              <w:left w:w="108" w:type="dxa"/>
              <w:bottom w:w="0" w:type="dxa"/>
              <w:right w:w="108" w:type="dxa"/>
            </w:tcMar>
          </w:tcPr>
          <w:p w14:paraId="60D65D4C" w14:textId="77777777" w:rsidR="00E152C0" w:rsidRDefault="0042447B">
            <w:r>
              <w:rPr>
                <w:b/>
                <w:bCs/>
              </w:rPr>
              <w:t xml:space="preserve">Accuracy, </w:t>
            </w:r>
          </w:p>
          <w:p w14:paraId="60D65D4D" w14:textId="77777777" w:rsidR="00E152C0" w:rsidRDefault="0042447B">
            <w:r>
              <w:rPr>
                <w:b/>
                <w:bCs/>
              </w:rPr>
              <w:t>Tc</w:t>
            </w:r>
          </w:p>
        </w:tc>
        <w:tc>
          <w:tcPr>
            <w:tcW w:w="1080" w:type="dxa"/>
            <w:shd w:val="clear" w:color="auto" w:fill="auto"/>
            <w:tcMar>
              <w:top w:w="15" w:type="dxa"/>
              <w:left w:w="108" w:type="dxa"/>
              <w:bottom w:w="0" w:type="dxa"/>
              <w:right w:w="108" w:type="dxa"/>
            </w:tcMar>
          </w:tcPr>
          <w:p w14:paraId="60D65D4E" w14:textId="77777777" w:rsidR="00E152C0" w:rsidRDefault="0042447B">
            <w:r>
              <w:rPr>
                <w:b/>
                <w:bCs/>
              </w:rPr>
              <w:t xml:space="preserve">Es/Iot, </w:t>
            </w:r>
          </w:p>
          <w:p w14:paraId="60D65D4F" w14:textId="77777777" w:rsidR="00E152C0" w:rsidRDefault="0042447B">
            <w:r>
              <w:rPr>
                <w:b/>
                <w:bCs/>
              </w:rPr>
              <w:t>dB</w:t>
            </w:r>
          </w:p>
        </w:tc>
        <w:tc>
          <w:tcPr>
            <w:tcW w:w="1260" w:type="dxa"/>
            <w:shd w:val="clear" w:color="auto" w:fill="auto"/>
            <w:tcMar>
              <w:top w:w="15" w:type="dxa"/>
              <w:left w:w="108" w:type="dxa"/>
              <w:bottom w:w="0" w:type="dxa"/>
              <w:right w:w="108" w:type="dxa"/>
            </w:tcMar>
          </w:tcPr>
          <w:p w14:paraId="60D65D50" w14:textId="77777777" w:rsidR="00E152C0" w:rsidRDefault="0042447B">
            <w:r>
              <w:rPr>
                <w:b/>
                <w:bCs/>
              </w:rPr>
              <w:t xml:space="preserve">PRS BW, </w:t>
            </w:r>
          </w:p>
          <w:p w14:paraId="60D65D51" w14:textId="77777777" w:rsidR="00E152C0" w:rsidRDefault="0042447B">
            <w:r>
              <w:rPr>
                <w:b/>
                <w:bCs/>
              </w:rPr>
              <w:t>PRB</w:t>
            </w:r>
          </w:p>
        </w:tc>
        <w:tc>
          <w:tcPr>
            <w:tcW w:w="960" w:type="dxa"/>
            <w:shd w:val="clear" w:color="auto" w:fill="auto"/>
            <w:tcMar>
              <w:top w:w="15" w:type="dxa"/>
              <w:left w:w="108" w:type="dxa"/>
              <w:bottom w:w="0" w:type="dxa"/>
              <w:right w:w="108" w:type="dxa"/>
            </w:tcMar>
          </w:tcPr>
          <w:p w14:paraId="60D65D52" w14:textId="77777777" w:rsidR="00E152C0" w:rsidRDefault="0042447B">
            <w:r>
              <w:rPr>
                <w:b/>
                <w:bCs/>
              </w:rPr>
              <w:t>PRS SCS,</w:t>
            </w:r>
          </w:p>
          <w:p w14:paraId="60D65D53" w14:textId="77777777" w:rsidR="00E152C0" w:rsidRDefault="0042447B">
            <w:r>
              <w:rPr>
                <w:b/>
                <w:bCs/>
              </w:rPr>
              <w:t>kHz</w:t>
            </w:r>
          </w:p>
        </w:tc>
        <w:tc>
          <w:tcPr>
            <w:tcW w:w="3180" w:type="dxa"/>
            <w:shd w:val="clear" w:color="auto" w:fill="auto"/>
            <w:tcMar>
              <w:top w:w="15" w:type="dxa"/>
              <w:left w:w="108" w:type="dxa"/>
              <w:bottom w:w="0" w:type="dxa"/>
              <w:right w:w="108" w:type="dxa"/>
            </w:tcMar>
          </w:tcPr>
          <w:p w14:paraId="60D65D54" w14:textId="77777777" w:rsidR="00E152C0" w:rsidRDefault="0042447B">
            <w:r>
              <w:rPr>
                <w:b/>
                <w:bCs/>
              </w:rPr>
              <w:t>Repetition factor  (</w:t>
            </w:r>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60D65D55" w14:textId="77777777" w:rsidR="00E152C0" w:rsidRDefault="0042447B">
            <w:r>
              <w:rPr>
                <w:b/>
                <w:bCs/>
              </w:rPr>
              <w:t> </w:t>
            </w:r>
          </w:p>
        </w:tc>
      </w:tr>
      <w:tr w:rsidR="00E152C0" w14:paraId="60D65D5C" w14:textId="77777777">
        <w:trPr>
          <w:trHeight w:val="261"/>
        </w:trPr>
        <w:tc>
          <w:tcPr>
            <w:tcW w:w="1760" w:type="dxa"/>
            <w:shd w:val="clear" w:color="auto" w:fill="auto"/>
            <w:tcMar>
              <w:top w:w="15" w:type="dxa"/>
              <w:left w:w="108" w:type="dxa"/>
              <w:bottom w:w="0" w:type="dxa"/>
              <w:right w:w="108" w:type="dxa"/>
            </w:tcMar>
          </w:tcPr>
          <w:p w14:paraId="60D65D57" w14:textId="77777777" w:rsidR="00E152C0" w:rsidRDefault="0042447B">
            <w:r>
              <w:rPr>
                <w:b/>
                <w:bCs/>
              </w:rPr>
              <w:t>[78+margin]</w:t>
            </w:r>
          </w:p>
        </w:tc>
        <w:tc>
          <w:tcPr>
            <w:tcW w:w="1080" w:type="dxa"/>
            <w:vMerge w:val="restart"/>
            <w:shd w:val="clear" w:color="auto" w:fill="auto"/>
            <w:tcMar>
              <w:top w:w="15" w:type="dxa"/>
              <w:left w:w="108" w:type="dxa"/>
              <w:bottom w:w="0" w:type="dxa"/>
              <w:right w:w="108" w:type="dxa"/>
            </w:tcMar>
          </w:tcPr>
          <w:p w14:paraId="60D65D58" w14:textId="77777777" w:rsidR="00E152C0" w:rsidRDefault="0042447B">
            <w:r>
              <w:t>-3</w:t>
            </w:r>
          </w:p>
        </w:tc>
        <w:tc>
          <w:tcPr>
            <w:tcW w:w="1260" w:type="dxa"/>
            <w:shd w:val="clear" w:color="auto" w:fill="auto"/>
            <w:tcMar>
              <w:top w:w="15" w:type="dxa"/>
              <w:left w:w="108" w:type="dxa"/>
              <w:bottom w:w="0" w:type="dxa"/>
              <w:right w:w="108" w:type="dxa"/>
            </w:tcMar>
          </w:tcPr>
          <w:p w14:paraId="60D65D59"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D5A" w14:textId="77777777" w:rsidR="00E152C0" w:rsidRDefault="0042447B">
            <w:r>
              <w:t>15</w:t>
            </w:r>
          </w:p>
        </w:tc>
        <w:tc>
          <w:tcPr>
            <w:tcW w:w="3180" w:type="dxa"/>
            <w:shd w:val="clear" w:color="auto" w:fill="auto"/>
            <w:tcMar>
              <w:top w:w="15" w:type="dxa"/>
              <w:left w:w="108" w:type="dxa"/>
              <w:bottom w:w="0" w:type="dxa"/>
              <w:right w:w="108" w:type="dxa"/>
            </w:tcMar>
          </w:tcPr>
          <w:p w14:paraId="60D65D5B" w14:textId="77777777" w:rsidR="00E152C0" w:rsidRDefault="0042447B">
            <w:r>
              <w:t>≥4</w:t>
            </w:r>
          </w:p>
        </w:tc>
      </w:tr>
      <w:tr w:rsidR="00E152C0" w14:paraId="60D65D62" w14:textId="77777777">
        <w:trPr>
          <w:trHeight w:val="261"/>
        </w:trPr>
        <w:tc>
          <w:tcPr>
            <w:tcW w:w="1760" w:type="dxa"/>
            <w:shd w:val="clear" w:color="auto" w:fill="auto"/>
            <w:tcMar>
              <w:top w:w="15" w:type="dxa"/>
              <w:left w:w="108" w:type="dxa"/>
              <w:bottom w:w="0" w:type="dxa"/>
              <w:right w:w="108" w:type="dxa"/>
            </w:tcMar>
          </w:tcPr>
          <w:p w14:paraId="60D65D5D" w14:textId="77777777" w:rsidR="00E152C0" w:rsidRDefault="0042447B">
            <w:r>
              <w:rPr>
                <w:b/>
                <w:bCs/>
              </w:rPr>
              <w:t>[59 +margin]</w:t>
            </w:r>
          </w:p>
        </w:tc>
        <w:tc>
          <w:tcPr>
            <w:tcW w:w="1080" w:type="dxa"/>
            <w:vMerge/>
            <w:shd w:val="clear" w:color="auto" w:fill="auto"/>
            <w:vAlign w:val="center"/>
          </w:tcPr>
          <w:p w14:paraId="60D65D5E" w14:textId="77777777" w:rsidR="00E152C0" w:rsidRDefault="00E152C0"/>
        </w:tc>
        <w:tc>
          <w:tcPr>
            <w:tcW w:w="1260" w:type="dxa"/>
            <w:shd w:val="clear" w:color="auto" w:fill="auto"/>
            <w:tcMar>
              <w:top w:w="15" w:type="dxa"/>
              <w:left w:w="108" w:type="dxa"/>
              <w:bottom w:w="0" w:type="dxa"/>
              <w:right w:w="108" w:type="dxa"/>
            </w:tcMar>
          </w:tcPr>
          <w:p w14:paraId="60D65D5F" w14:textId="77777777" w:rsidR="00E152C0" w:rsidRDefault="0042447B">
            <w:r>
              <w:t>≥[52]</w:t>
            </w:r>
          </w:p>
        </w:tc>
        <w:tc>
          <w:tcPr>
            <w:tcW w:w="960" w:type="dxa"/>
            <w:vMerge/>
            <w:shd w:val="clear" w:color="auto" w:fill="auto"/>
            <w:vAlign w:val="center"/>
          </w:tcPr>
          <w:p w14:paraId="60D65D60" w14:textId="77777777" w:rsidR="00E152C0" w:rsidRDefault="00E152C0"/>
        </w:tc>
        <w:tc>
          <w:tcPr>
            <w:tcW w:w="3180" w:type="dxa"/>
            <w:shd w:val="clear" w:color="auto" w:fill="auto"/>
            <w:tcMar>
              <w:top w:w="15" w:type="dxa"/>
              <w:left w:w="108" w:type="dxa"/>
              <w:bottom w:w="0" w:type="dxa"/>
              <w:right w:w="108" w:type="dxa"/>
            </w:tcMar>
          </w:tcPr>
          <w:p w14:paraId="60D65D61" w14:textId="77777777" w:rsidR="00E152C0" w:rsidRDefault="0042447B">
            <w:r>
              <w:t>All</w:t>
            </w:r>
          </w:p>
        </w:tc>
      </w:tr>
      <w:tr w:rsidR="00E152C0" w14:paraId="60D65D68" w14:textId="77777777">
        <w:trPr>
          <w:trHeight w:val="261"/>
        </w:trPr>
        <w:tc>
          <w:tcPr>
            <w:tcW w:w="1760" w:type="dxa"/>
            <w:shd w:val="clear" w:color="auto" w:fill="auto"/>
            <w:tcMar>
              <w:top w:w="15" w:type="dxa"/>
              <w:left w:w="108" w:type="dxa"/>
              <w:bottom w:w="0" w:type="dxa"/>
              <w:right w:w="108" w:type="dxa"/>
            </w:tcMar>
          </w:tcPr>
          <w:p w14:paraId="60D65D63" w14:textId="77777777" w:rsidR="00E152C0" w:rsidRDefault="0042447B">
            <w:r>
              <w:rPr>
                <w:b/>
                <w:bCs/>
              </w:rPr>
              <w:t>[30 +margin]</w:t>
            </w:r>
          </w:p>
        </w:tc>
        <w:tc>
          <w:tcPr>
            <w:tcW w:w="1080" w:type="dxa"/>
            <w:vMerge/>
            <w:shd w:val="clear" w:color="auto" w:fill="auto"/>
            <w:vAlign w:val="center"/>
          </w:tcPr>
          <w:p w14:paraId="60D65D64" w14:textId="77777777" w:rsidR="00E152C0" w:rsidRDefault="00E152C0"/>
        </w:tc>
        <w:tc>
          <w:tcPr>
            <w:tcW w:w="1260" w:type="dxa"/>
            <w:shd w:val="clear" w:color="auto" w:fill="auto"/>
            <w:tcMar>
              <w:top w:w="15" w:type="dxa"/>
              <w:left w:w="108" w:type="dxa"/>
              <w:bottom w:w="0" w:type="dxa"/>
              <w:right w:w="108" w:type="dxa"/>
            </w:tcMar>
          </w:tcPr>
          <w:p w14:paraId="60D65D65" w14:textId="77777777" w:rsidR="00E152C0" w:rsidRDefault="0042447B">
            <w:r>
              <w:t>&gt;[104]</w:t>
            </w:r>
          </w:p>
        </w:tc>
        <w:tc>
          <w:tcPr>
            <w:tcW w:w="960" w:type="dxa"/>
            <w:vMerge/>
            <w:shd w:val="clear" w:color="auto" w:fill="auto"/>
            <w:vAlign w:val="center"/>
          </w:tcPr>
          <w:p w14:paraId="60D65D66" w14:textId="77777777" w:rsidR="00E152C0" w:rsidRDefault="00E152C0"/>
        </w:tc>
        <w:tc>
          <w:tcPr>
            <w:tcW w:w="3180" w:type="dxa"/>
            <w:shd w:val="clear" w:color="auto" w:fill="auto"/>
            <w:tcMar>
              <w:top w:w="15" w:type="dxa"/>
              <w:left w:w="108" w:type="dxa"/>
              <w:bottom w:w="0" w:type="dxa"/>
              <w:right w:w="108" w:type="dxa"/>
            </w:tcMar>
          </w:tcPr>
          <w:p w14:paraId="60D65D67" w14:textId="77777777" w:rsidR="00E152C0" w:rsidRDefault="0042447B">
            <w:r>
              <w:t>All</w:t>
            </w:r>
          </w:p>
        </w:tc>
      </w:tr>
      <w:tr w:rsidR="00E152C0" w14:paraId="60D65D6E" w14:textId="77777777">
        <w:trPr>
          <w:trHeight w:val="261"/>
        </w:trPr>
        <w:tc>
          <w:tcPr>
            <w:tcW w:w="1760" w:type="dxa"/>
            <w:shd w:val="clear" w:color="auto" w:fill="auto"/>
            <w:tcMar>
              <w:top w:w="15" w:type="dxa"/>
              <w:left w:w="108" w:type="dxa"/>
              <w:bottom w:w="0" w:type="dxa"/>
              <w:right w:w="108" w:type="dxa"/>
            </w:tcMar>
          </w:tcPr>
          <w:p w14:paraId="60D65D69" w14:textId="77777777" w:rsidR="00E152C0" w:rsidRDefault="0042447B">
            <w:r>
              <w:rPr>
                <w:b/>
                <w:bCs/>
              </w:rPr>
              <w:t>[</w:t>
            </w:r>
            <w:r>
              <w:rPr>
                <w:b/>
                <w:bCs/>
                <w:highlight w:val="yellow"/>
              </w:rPr>
              <w:t>57</w:t>
            </w:r>
            <w:r>
              <w:rPr>
                <w:b/>
                <w:bCs/>
              </w:rPr>
              <w:t>+margin]</w:t>
            </w:r>
          </w:p>
        </w:tc>
        <w:tc>
          <w:tcPr>
            <w:tcW w:w="1080" w:type="dxa"/>
            <w:vMerge/>
            <w:shd w:val="clear" w:color="auto" w:fill="auto"/>
            <w:vAlign w:val="center"/>
          </w:tcPr>
          <w:p w14:paraId="60D65D6A" w14:textId="77777777" w:rsidR="00E152C0" w:rsidRDefault="00E152C0"/>
        </w:tc>
        <w:tc>
          <w:tcPr>
            <w:tcW w:w="1260" w:type="dxa"/>
            <w:shd w:val="clear" w:color="auto" w:fill="auto"/>
            <w:tcMar>
              <w:top w:w="15" w:type="dxa"/>
              <w:left w:w="108" w:type="dxa"/>
              <w:bottom w:w="0" w:type="dxa"/>
              <w:right w:w="108" w:type="dxa"/>
            </w:tcMar>
          </w:tcPr>
          <w:p w14:paraId="60D65D6B"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D6C" w14:textId="77777777" w:rsidR="00E152C0" w:rsidRDefault="0042447B">
            <w:r>
              <w:t>30</w:t>
            </w:r>
          </w:p>
        </w:tc>
        <w:tc>
          <w:tcPr>
            <w:tcW w:w="3180" w:type="dxa"/>
            <w:shd w:val="clear" w:color="auto" w:fill="auto"/>
            <w:tcMar>
              <w:top w:w="15" w:type="dxa"/>
              <w:left w:w="108" w:type="dxa"/>
              <w:bottom w:w="0" w:type="dxa"/>
              <w:right w:w="108" w:type="dxa"/>
            </w:tcMar>
          </w:tcPr>
          <w:p w14:paraId="60D65D6D" w14:textId="77777777" w:rsidR="00E152C0" w:rsidRDefault="0042447B">
            <w:r>
              <w:t>≥4</w:t>
            </w:r>
          </w:p>
        </w:tc>
      </w:tr>
      <w:tr w:rsidR="00E152C0" w14:paraId="60D65D74" w14:textId="77777777">
        <w:trPr>
          <w:trHeight w:val="261"/>
        </w:trPr>
        <w:tc>
          <w:tcPr>
            <w:tcW w:w="1760" w:type="dxa"/>
            <w:shd w:val="clear" w:color="auto" w:fill="auto"/>
            <w:tcMar>
              <w:top w:w="15" w:type="dxa"/>
              <w:left w:w="108" w:type="dxa"/>
              <w:bottom w:w="0" w:type="dxa"/>
              <w:right w:w="108" w:type="dxa"/>
            </w:tcMar>
          </w:tcPr>
          <w:p w14:paraId="60D65D6F" w14:textId="77777777" w:rsidR="00E152C0" w:rsidRDefault="0042447B">
            <w:r>
              <w:rPr>
                <w:b/>
                <w:bCs/>
              </w:rPr>
              <w:t>[30 +margin]</w:t>
            </w:r>
          </w:p>
        </w:tc>
        <w:tc>
          <w:tcPr>
            <w:tcW w:w="1080" w:type="dxa"/>
            <w:vMerge/>
            <w:shd w:val="clear" w:color="auto" w:fill="auto"/>
            <w:vAlign w:val="center"/>
          </w:tcPr>
          <w:p w14:paraId="60D65D70" w14:textId="77777777" w:rsidR="00E152C0" w:rsidRDefault="00E152C0"/>
        </w:tc>
        <w:tc>
          <w:tcPr>
            <w:tcW w:w="1260" w:type="dxa"/>
            <w:shd w:val="clear" w:color="auto" w:fill="auto"/>
            <w:tcMar>
              <w:top w:w="15" w:type="dxa"/>
              <w:left w:w="108" w:type="dxa"/>
              <w:bottom w:w="0" w:type="dxa"/>
              <w:right w:w="108" w:type="dxa"/>
            </w:tcMar>
          </w:tcPr>
          <w:p w14:paraId="60D65D71" w14:textId="77777777" w:rsidR="00E152C0" w:rsidRDefault="0042447B">
            <w:r>
              <w:t>≥[48]</w:t>
            </w:r>
          </w:p>
        </w:tc>
        <w:tc>
          <w:tcPr>
            <w:tcW w:w="960" w:type="dxa"/>
            <w:vMerge/>
            <w:shd w:val="clear" w:color="auto" w:fill="auto"/>
            <w:vAlign w:val="center"/>
          </w:tcPr>
          <w:p w14:paraId="60D65D72" w14:textId="77777777" w:rsidR="00E152C0" w:rsidRDefault="00E152C0"/>
        </w:tc>
        <w:tc>
          <w:tcPr>
            <w:tcW w:w="3180" w:type="dxa"/>
            <w:shd w:val="clear" w:color="auto" w:fill="auto"/>
            <w:tcMar>
              <w:top w:w="15" w:type="dxa"/>
              <w:left w:w="108" w:type="dxa"/>
              <w:bottom w:w="0" w:type="dxa"/>
              <w:right w:w="108" w:type="dxa"/>
            </w:tcMar>
          </w:tcPr>
          <w:p w14:paraId="60D65D73" w14:textId="77777777" w:rsidR="00E152C0" w:rsidRDefault="0042447B">
            <w:r>
              <w:t>All</w:t>
            </w:r>
          </w:p>
        </w:tc>
      </w:tr>
      <w:tr w:rsidR="00E152C0" w14:paraId="60D65D7A" w14:textId="77777777">
        <w:trPr>
          <w:trHeight w:val="261"/>
        </w:trPr>
        <w:tc>
          <w:tcPr>
            <w:tcW w:w="1760" w:type="dxa"/>
            <w:shd w:val="clear" w:color="auto" w:fill="auto"/>
            <w:tcMar>
              <w:top w:w="15" w:type="dxa"/>
              <w:left w:w="108" w:type="dxa"/>
              <w:bottom w:w="0" w:type="dxa"/>
              <w:right w:w="108" w:type="dxa"/>
            </w:tcMar>
          </w:tcPr>
          <w:p w14:paraId="60D65D75" w14:textId="77777777" w:rsidR="00E152C0" w:rsidRDefault="0042447B">
            <w:r>
              <w:rPr>
                <w:b/>
                <w:bCs/>
              </w:rPr>
              <w:t>[15 +margin]</w:t>
            </w:r>
          </w:p>
        </w:tc>
        <w:tc>
          <w:tcPr>
            <w:tcW w:w="1080" w:type="dxa"/>
            <w:vMerge/>
            <w:shd w:val="clear" w:color="auto" w:fill="auto"/>
            <w:vAlign w:val="center"/>
          </w:tcPr>
          <w:p w14:paraId="60D65D76" w14:textId="77777777" w:rsidR="00E152C0" w:rsidRDefault="00E152C0"/>
        </w:tc>
        <w:tc>
          <w:tcPr>
            <w:tcW w:w="1260" w:type="dxa"/>
            <w:shd w:val="clear" w:color="auto" w:fill="auto"/>
            <w:tcMar>
              <w:top w:w="15" w:type="dxa"/>
              <w:left w:w="108" w:type="dxa"/>
              <w:bottom w:w="0" w:type="dxa"/>
              <w:right w:w="108" w:type="dxa"/>
            </w:tcMar>
          </w:tcPr>
          <w:p w14:paraId="60D65D77" w14:textId="77777777" w:rsidR="00E152C0" w:rsidRDefault="0042447B">
            <w:r>
              <w:t>≥[132]</w:t>
            </w:r>
          </w:p>
        </w:tc>
        <w:tc>
          <w:tcPr>
            <w:tcW w:w="960" w:type="dxa"/>
            <w:vMerge/>
            <w:shd w:val="clear" w:color="auto" w:fill="auto"/>
            <w:vAlign w:val="center"/>
          </w:tcPr>
          <w:p w14:paraId="60D65D78" w14:textId="77777777" w:rsidR="00E152C0" w:rsidRDefault="00E152C0"/>
        </w:tc>
        <w:tc>
          <w:tcPr>
            <w:tcW w:w="3180" w:type="dxa"/>
            <w:shd w:val="clear" w:color="auto" w:fill="auto"/>
            <w:tcMar>
              <w:top w:w="15" w:type="dxa"/>
              <w:left w:w="108" w:type="dxa"/>
              <w:bottom w:w="0" w:type="dxa"/>
              <w:right w:w="108" w:type="dxa"/>
            </w:tcMar>
          </w:tcPr>
          <w:p w14:paraId="60D65D79" w14:textId="77777777" w:rsidR="00E152C0" w:rsidRDefault="0042447B">
            <w:r>
              <w:t>All</w:t>
            </w:r>
          </w:p>
        </w:tc>
      </w:tr>
      <w:tr w:rsidR="00E152C0" w14:paraId="60D65D81" w14:textId="77777777">
        <w:trPr>
          <w:trHeight w:val="261"/>
        </w:trPr>
        <w:tc>
          <w:tcPr>
            <w:tcW w:w="1760" w:type="dxa"/>
            <w:shd w:val="clear" w:color="auto" w:fill="auto"/>
            <w:tcMar>
              <w:top w:w="15" w:type="dxa"/>
              <w:left w:w="108" w:type="dxa"/>
              <w:bottom w:w="0" w:type="dxa"/>
              <w:right w:w="108" w:type="dxa"/>
            </w:tcMar>
          </w:tcPr>
          <w:p w14:paraId="60D65D7B" w14:textId="77777777" w:rsidR="00E152C0" w:rsidRDefault="0042447B">
            <w:r>
              <w:rPr>
                <w:b/>
                <w:bCs/>
              </w:rPr>
              <w:t>[29 +margin]</w:t>
            </w:r>
          </w:p>
        </w:tc>
        <w:tc>
          <w:tcPr>
            <w:tcW w:w="1080" w:type="dxa"/>
            <w:vMerge/>
            <w:shd w:val="clear" w:color="auto" w:fill="auto"/>
            <w:vAlign w:val="center"/>
          </w:tcPr>
          <w:p w14:paraId="60D65D7C" w14:textId="77777777" w:rsidR="00E152C0" w:rsidRDefault="00E152C0"/>
        </w:tc>
        <w:tc>
          <w:tcPr>
            <w:tcW w:w="1260" w:type="dxa"/>
            <w:shd w:val="clear" w:color="auto" w:fill="auto"/>
            <w:tcMar>
              <w:top w:w="15" w:type="dxa"/>
              <w:left w:w="108" w:type="dxa"/>
              <w:bottom w:w="0" w:type="dxa"/>
              <w:right w:w="108" w:type="dxa"/>
            </w:tcMar>
          </w:tcPr>
          <w:p w14:paraId="60D65D7D"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D7E" w14:textId="77777777" w:rsidR="00E152C0" w:rsidRDefault="0042447B">
            <w:r>
              <w:t>60</w:t>
            </w:r>
          </w:p>
          <w:p w14:paraId="60D65D7F" w14:textId="77777777" w:rsidR="00E152C0" w:rsidRDefault="0042447B">
            <w:r>
              <w:t> </w:t>
            </w:r>
          </w:p>
        </w:tc>
        <w:tc>
          <w:tcPr>
            <w:tcW w:w="3180" w:type="dxa"/>
            <w:shd w:val="clear" w:color="auto" w:fill="auto"/>
            <w:tcMar>
              <w:top w:w="15" w:type="dxa"/>
              <w:left w:w="108" w:type="dxa"/>
              <w:bottom w:w="0" w:type="dxa"/>
              <w:right w:w="108" w:type="dxa"/>
            </w:tcMar>
          </w:tcPr>
          <w:p w14:paraId="60D65D80" w14:textId="77777777" w:rsidR="00E152C0" w:rsidRDefault="0042447B">
            <w:r>
              <w:t>≥4</w:t>
            </w:r>
          </w:p>
        </w:tc>
      </w:tr>
      <w:tr w:rsidR="00E152C0" w14:paraId="60D65D87" w14:textId="77777777">
        <w:trPr>
          <w:trHeight w:val="261"/>
        </w:trPr>
        <w:tc>
          <w:tcPr>
            <w:tcW w:w="1760" w:type="dxa"/>
            <w:shd w:val="clear" w:color="auto" w:fill="auto"/>
            <w:tcMar>
              <w:top w:w="15" w:type="dxa"/>
              <w:left w:w="108" w:type="dxa"/>
              <w:bottom w:w="0" w:type="dxa"/>
              <w:right w:w="108" w:type="dxa"/>
            </w:tcMar>
          </w:tcPr>
          <w:p w14:paraId="60D65D82" w14:textId="77777777" w:rsidR="00E152C0" w:rsidRDefault="0042447B">
            <w:r>
              <w:rPr>
                <w:b/>
                <w:bCs/>
              </w:rPr>
              <w:t>[15 +margin]</w:t>
            </w:r>
          </w:p>
        </w:tc>
        <w:tc>
          <w:tcPr>
            <w:tcW w:w="1080" w:type="dxa"/>
            <w:vMerge/>
            <w:shd w:val="clear" w:color="auto" w:fill="auto"/>
            <w:vAlign w:val="center"/>
          </w:tcPr>
          <w:p w14:paraId="60D65D83" w14:textId="77777777" w:rsidR="00E152C0" w:rsidRDefault="00E152C0"/>
        </w:tc>
        <w:tc>
          <w:tcPr>
            <w:tcW w:w="1260" w:type="dxa"/>
            <w:shd w:val="clear" w:color="auto" w:fill="auto"/>
            <w:tcMar>
              <w:top w:w="15" w:type="dxa"/>
              <w:left w:w="108" w:type="dxa"/>
              <w:bottom w:w="0" w:type="dxa"/>
              <w:right w:w="108" w:type="dxa"/>
            </w:tcMar>
          </w:tcPr>
          <w:p w14:paraId="60D65D84" w14:textId="77777777" w:rsidR="00E152C0" w:rsidRDefault="0042447B">
            <w:r>
              <w:t>≥[64]</w:t>
            </w:r>
          </w:p>
        </w:tc>
        <w:tc>
          <w:tcPr>
            <w:tcW w:w="960" w:type="dxa"/>
            <w:vMerge/>
            <w:shd w:val="clear" w:color="auto" w:fill="auto"/>
            <w:vAlign w:val="center"/>
          </w:tcPr>
          <w:p w14:paraId="60D65D85" w14:textId="77777777" w:rsidR="00E152C0" w:rsidRDefault="00E152C0"/>
        </w:tc>
        <w:tc>
          <w:tcPr>
            <w:tcW w:w="3180" w:type="dxa"/>
            <w:shd w:val="clear" w:color="auto" w:fill="auto"/>
            <w:tcMar>
              <w:top w:w="15" w:type="dxa"/>
              <w:left w:w="108" w:type="dxa"/>
              <w:bottom w:w="0" w:type="dxa"/>
              <w:right w:w="108" w:type="dxa"/>
            </w:tcMar>
          </w:tcPr>
          <w:p w14:paraId="60D65D86" w14:textId="77777777" w:rsidR="00E152C0" w:rsidRDefault="0042447B">
            <w:r>
              <w:t>All</w:t>
            </w:r>
          </w:p>
        </w:tc>
      </w:tr>
      <w:tr w:rsidR="00E152C0" w14:paraId="60D65D8D" w14:textId="77777777">
        <w:trPr>
          <w:trHeight w:val="261"/>
        </w:trPr>
        <w:tc>
          <w:tcPr>
            <w:tcW w:w="1760" w:type="dxa"/>
            <w:shd w:val="clear" w:color="auto" w:fill="auto"/>
            <w:tcMar>
              <w:top w:w="15" w:type="dxa"/>
              <w:left w:w="108" w:type="dxa"/>
              <w:bottom w:w="0" w:type="dxa"/>
              <w:right w:w="108" w:type="dxa"/>
            </w:tcMar>
          </w:tcPr>
          <w:p w14:paraId="60D65D88" w14:textId="77777777" w:rsidR="00E152C0" w:rsidRDefault="0042447B">
            <w:r>
              <w:rPr>
                <w:b/>
                <w:bCs/>
              </w:rPr>
              <w:t>[7+margin]</w:t>
            </w:r>
          </w:p>
        </w:tc>
        <w:tc>
          <w:tcPr>
            <w:tcW w:w="1080" w:type="dxa"/>
            <w:vMerge/>
            <w:shd w:val="clear" w:color="auto" w:fill="auto"/>
            <w:vAlign w:val="center"/>
          </w:tcPr>
          <w:p w14:paraId="60D65D89" w14:textId="77777777" w:rsidR="00E152C0" w:rsidRDefault="00E152C0"/>
        </w:tc>
        <w:tc>
          <w:tcPr>
            <w:tcW w:w="1260" w:type="dxa"/>
            <w:shd w:val="clear" w:color="auto" w:fill="auto"/>
            <w:tcMar>
              <w:top w:w="15" w:type="dxa"/>
              <w:left w:w="108" w:type="dxa"/>
              <w:bottom w:w="0" w:type="dxa"/>
              <w:right w:w="108" w:type="dxa"/>
            </w:tcMar>
          </w:tcPr>
          <w:p w14:paraId="60D65D8A" w14:textId="77777777" w:rsidR="00E152C0" w:rsidRDefault="0042447B">
            <w:r>
              <w:t>≥[132]</w:t>
            </w:r>
          </w:p>
        </w:tc>
        <w:tc>
          <w:tcPr>
            <w:tcW w:w="960" w:type="dxa"/>
            <w:vMerge/>
            <w:shd w:val="clear" w:color="auto" w:fill="auto"/>
            <w:vAlign w:val="center"/>
          </w:tcPr>
          <w:p w14:paraId="60D65D8B" w14:textId="77777777" w:rsidR="00E152C0" w:rsidRDefault="00E152C0"/>
        </w:tc>
        <w:tc>
          <w:tcPr>
            <w:tcW w:w="3180" w:type="dxa"/>
            <w:shd w:val="clear" w:color="auto" w:fill="auto"/>
            <w:tcMar>
              <w:top w:w="15" w:type="dxa"/>
              <w:left w:w="108" w:type="dxa"/>
              <w:bottom w:w="0" w:type="dxa"/>
              <w:right w:w="108" w:type="dxa"/>
            </w:tcMar>
          </w:tcPr>
          <w:p w14:paraId="60D65D8C" w14:textId="77777777" w:rsidR="00E152C0" w:rsidRDefault="0042447B">
            <w:r>
              <w:t>All</w:t>
            </w:r>
          </w:p>
        </w:tc>
      </w:tr>
      <w:tr w:rsidR="00E152C0" w14:paraId="60D65D93" w14:textId="77777777">
        <w:trPr>
          <w:trHeight w:val="261"/>
        </w:trPr>
        <w:tc>
          <w:tcPr>
            <w:tcW w:w="1760" w:type="dxa"/>
            <w:shd w:val="clear" w:color="auto" w:fill="auto"/>
            <w:tcMar>
              <w:top w:w="15" w:type="dxa"/>
              <w:left w:w="108" w:type="dxa"/>
              <w:bottom w:w="0" w:type="dxa"/>
              <w:right w:w="108" w:type="dxa"/>
            </w:tcMar>
          </w:tcPr>
          <w:p w14:paraId="60D65D8E" w14:textId="77777777" w:rsidR="00E152C0" w:rsidRDefault="0042447B">
            <w:r>
              <w:rPr>
                <w:b/>
                <w:bCs/>
              </w:rPr>
              <w:t>[101 +margin]</w:t>
            </w:r>
          </w:p>
        </w:tc>
        <w:tc>
          <w:tcPr>
            <w:tcW w:w="1080" w:type="dxa"/>
            <w:vMerge w:val="restart"/>
            <w:shd w:val="clear" w:color="auto" w:fill="auto"/>
            <w:tcMar>
              <w:top w:w="15" w:type="dxa"/>
              <w:left w:w="108" w:type="dxa"/>
              <w:bottom w:w="0" w:type="dxa"/>
              <w:right w:w="108" w:type="dxa"/>
            </w:tcMar>
          </w:tcPr>
          <w:p w14:paraId="60D65D8F" w14:textId="77777777" w:rsidR="00E152C0" w:rsidRDefault="0042447B">
            <w:r>
              <w:t>-13</w:t>
            </w:r>
          </w:p>
        </w:tc>
        <w:tc>
          <w:tcPr>
            <w:tcW w:w="1260" w:type="dxa"/>
            <w:shd w:val="clear" w:color="auto" w:fill="auto"/>
            <w:tcMar>
              <w:top w:w="15" w:type="dxa"/>
              <w:left w:w="108" w:type="dxa"/>
              <w:bottom w:w="0" w:type="dxa"/>
              <w:right w:w="108" w:type="dxa"/>
            </w:tcMar>
          </w:tcPr>
          <w:p w14:paraId="60D65D90"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D91" w14:textId="77777777" w:rsidR="00E152C0" w:rsidRDefault="0042447B">
            <w:r>
              <w:t>15</w:t>
            </w:r>
          </w:p>
        </w:tc>
        <w:tc>
          <w:tcPr>
            <w:tcW w:w="3180" w:type="dxa"/>
            <w:shd w:val="clear" w:color="auto" w:fill="auto"/>
            <w:tcMar>
              <w:top w:w="15" w:type="dxa"/>
              <w:left w:w="108" w:type="dxa"/>
              <w:bottom w:w="0" w:type="dxa"/>
              <w:right w:w="108" w:type="dxa"/>
            </w:tcMar>
          </w:tcPr>
          <w:p w14:paraId="60D65D92" w14:textId="77777777" w:rsidR="00E152C0" w:rsidRDefault="0042447B">
            <w:r>
              <w:t>≥4</w:t>
            </w:r>
          </w:p>
        </w:tc>
      </w:tr>
      <w:tr w:rsidR="00E152C0" w14:paraId="60D65D99" w14:textId="77777777">
        <w:trPr>
          <w:trHeight w:val="261"/>
        </w:trPr>
        <w:tc>
          <w:tcPr>
            <w:tcW w:w="1760" w:type="dxa"/>
            <w:shd w:val="clear" w:color="auto" w:fill="auto"/>
            <w:tcMar>
              <w:top w:w="15" w:type="dxa"/>
              <w:left w:w="108" w:type="dxa"/>
              <w:bottom w:w="0" w:type="dxa"/>
              <w:right w:w="108" w:type="dxa"/>
            </w:tcMar>
          </w:tcPr>
          <w:p w14:paraId="60D65D94" w14:textId="77777777" w:rsidR="00E152C0" w:rsidRDefault="0042447B">
            <w:r>
              <w:rPr>
                <w:b/>
                <w:bCs/>
              </w:rPr>
              <w:t>[75 +margin]</w:t>
            </w:r>
          </w:p>
        </w:tc>
        <w:tc>
          <w:tcPr>
            <w:tcW w:w="1080" w:type="dxa"/>
            <w:vMerge/>
            <w:shd w:val="clear" w:color="auto" w:fill="auto"/>
            <w:vAlign w:val="center"/>
          </w:tcPr>
          <w:p w14:paraId="60D65D95" w14:textId="77777777" w:rsidR="00E152C0" w:rsidRDefault="00E152C0"/>
        </w:tc>
        <w:tc>
          <w:tcPr>
            <w:tcW w:w="1260" w:type="dxa"/>
            <w:shd w:val="clear" w:color="auto" w:fill="auto"/>
            <w:tcMar>
              <w:top w:w="15" w:type="dxa"/>
              <w:left w:w="108" w:type="dxa"/>
              <w:bottom w:w="0" w:type="dxa"/>
              <w:right w:w="108" w:type="dxa"/>
            </w:tcMar>
          </w:tcPr>
          <w:p w14:paraId="60D65D96" w14:textId="77777777" w:rsidR="00E152C0" w:rsidRDefault="0042447B">
            <w:r>
              <w:t>≥[52]</w:t>
            </w:r>
          </w:p>
        </w:tc>
        <w:tc>
          <w:tcPr>
            <w:tcW w:w="960" w:type="dxa"/>
            <w:vMerge/>
            <w:shd w:val="clear" w:color="auto" w:fill="auto"/>
            <w:vAlign w:val="center"/>
          </w:tcPr>
          <w:p w14:paraId="60D65D97" w14:textId="77777777" w:rsidR="00E152C0" w:rsidRDefault="00E152C0"/>
        </w:tc>
        <w:tc>
          <w:tcPr>
            <w:tcW w:w="3180" w:type="dxa"/>
            <w:shd w:val="clear" w:color="auto" w:fill="auto"/>
            <w:tcMar>
              <w:top w:w="15" w:type="dxa"/>
              <w:left w:w="108" w:type="dxa"/>
              <w:bottom w:w="0" w:type="dxa"/>
              <w:right w:w="108" w:type="dxa"/>
            </w:tcMar>
          </w:tcPr>
          <w:p w14:paraId="60D65D98" w14:textId="77777777" w:rsidR="00E152C0" w:rsidRDefault="0042447B">
            <w:r>
              <w:t>All</w:t>
            </w:r>
          </w:p>
        </w:tc>
      </w:tr>
      <w:tr w:rsidR="00E152C0" w14:paraId="60D65D9F" w14:textId="77777777">
        <w:trPr>
          <w:trHeight w:val="261"/>
        </w:trPr>
        <w:tc>
          <w:tcPr>
            <w:tcW w:w="1760" w:type="dxa"/>
            <w:shd w:val="clear" w:color="auto" w:fill="auto"/>
            <w:tcMar>
              <w:top w:w="15" w:type="dxa"/>
              <w:left w:w="108" w:type="dxa"/>
              <w:bottom w:w="0" w:type="dxa"/>
              <w:right w:w="108" w:type="dxa"/>
            </w:tcMar>
          </w:tcPr>
          <w:p w14:paraId="60D65D9A" w14:textId="77777777" w:rsidR="00E152C0" w:rsidRDefault="0042447B">
            <w:r>
              <w:rPr>
                <w:b/>
                <w:bCs/>
              </w:rPr>
              <w:t>[39+margin]</w:t>
            </w:r>
          </w:p>
        </w:tc>
        <w:tc>
          <w:tcPr>
            <w:tcW w:w="1080" w:type="dxa"/>
            <w:vMerge/>
            <w:shd w:val="clear" w:color="auto" w:fill="auto"/>
            <w:vAlign w:val="center"/>
          </w:tcPr>
          <w:p w14:paraId="60D65D9B" w14:textId="77777777" w:rsidR="00E152C0" w:rsidRDefault="00E152C0"/>
        </w:tc>
        <w:tc>
          <w:tcPr>
            <w:tcW w:w="1260" w:type="dxa"/>
            <w:shd w:val="clear" w:color="auto" w:fill="auto"/>
            <w:tcMar>
              <w:top w:w="15" w:type="dxa"/>
              <w:left w:w="108" w:type="dxa"/>
              <w:bottom w:w="0" w:type="dxa"/>
              <w:right w:w="108" w:type="dxa"/>
            </w:tcMar>
          </w:tcPr>
          <w:p w14:paraId="60D65D9C" w14:textId="77777777" w:rsidR="00E152C0" w:rsidRDefault="0042447B">
            <w:r>
              <w:t>&gt;[104]</w:t>
            </w:r>
          </w:p>
        </w:tc>
        <w:tc>
          <w:tcPr>
            <w:tcW w:w="960" w:type="dxa"/>
            <w:vMerge/>
            <w:shd w:val="clear" w:color="auto" w:fill="auto"/>
            <w:vAlign w:val="center"/>
          </w:tcPr>
          <w:p w14:paraId="60D65D9D" w14:textId="77777777" w:rsidR="00E152C0" w:rsidRDefault="00E152C0"/>
        </w:tc>
        <w:tc>
          <w:tcPr>
            <w:tcW w:w="3180" w:type="dxa"/>
            <w:shd w:val="clear" w:color="auto" w:fill="auto"/>
            <w:tcMar>
              <w:top w:w="15" w:type="dxa"/>
              <w:left w:w="108" w:type="dxa"/>
              <w:bottom w:w="0" w:type="dxa"/>
              <w:right w:w="108" w:type="dxa"/>
            </w:tcMar>
          </w:tcPr>
          <w:p w14:paraId="60D65D9E" w14:textId="77777777" w:rsidR="00E152C0" w:rsidRDefault="0042447B">
            <w:r>
              <w:t>All</w:t>
            </w:r>
          </w:p>
        </w:tc>
      </w:tr>
      <w:tr w:rsidR="00E152C0" w14:paraId="60D65DA5" w14:textId="77777777">
        <w:trPr>
          <w:trHeight w:val="261"/>
        </w:trPr>
        <w:tc>
          <w:tcPr>
            <w:tcW w:w="1760" w:type="dxa"/>
            <w:shd w:val="clear" w:color="auto" w:fill="auto"/>
            <w:tcMar>
              <w:top w:w="15" w:type="dxa"/>
              <w:left w:w="108" w:type="dxa"/>
              <w:bottom w:w="0" w:type="dxa"/>
              <w:right w:w="108" w:type="dxa"/>
            </w:tcMar>
          </w:tcPr>
          <w:p w14:paraId="60D65DA0" w14:textId="77777777" w:rsidR="00E152C0" w:rsidRDefault="0042447B">
            <w:r>
              <w:rPr>
                <w:b/>
                <w:bCs/>
              </w:rPr>
              <w:t>[</w:t>
            </w:r>
            <w:r>
              <w:rPr>
                <w:b/>
                <w:bCs/>
                <w:highlight w:val="yellow"/>
              </w:rPr>
              <w:t>58</w:t>
            </w:r>
            <w:r>
              <w:rPr>
                <w:b/>
                <w:bCs/>
              </w:rPr>
              <w:t xml:space="preserve"> +margin]</w:t>
            </w:r>
          </w:p>
        </w:tc>
        <w:tc>
          <w:tcPr>
            <w:tcW w:w="1080" w:type="dxa"/>
            <w:vMerge/>
            <w:shd w:val="clear" w:color="auto" w:fill="auto"/>
            <w:vAlign w:val="center"/>
          </w:tcPr>
          <w:p w14:paraId="60D65DA1" w14:textId="77777777" w:rsidR="00E152C0" w:rsidRDefault="00E152C0"/>
        </w:tc>
        <w:tc>
          <w:tcPr>
            <w:tcW w:w="1260" w:type="dxa"/>
            <w:shd w:val="clear" w:color="auto" w:fill="auto"/>
            <w:tcMar>
              <w:top w:w="15" w:type="dxa"/>
              <w:left w:w="108" w:type="dxa"/>
              <w:bottom w:w="0" w:type="dxa"/>
              <w:right w:w="108" w:type="dxa"/>
            </w:tcMar>
          </w:tcPr>
          <w:p w14:paraId="60D65DA2"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DA3" w14:textId="77777777" w:rsidR="00E152C0" w:rsidRDefault="0042447B">
            <w:r>
              <w:t>30</w:t>
            </w:r>
          </w:p>
        </w:tc>
        <w:tc>
          <w:tcPr>
            <w:tcW w:w="3180" w:type="dxa"/>
            <w:shd w:val="clear" w:color="auto" w:fill="auto"/>
            <w:tcMar>
              <w:top w:w="15" w:type="dxa"/>
              <w:left w:w="108" w:type="dxa"/>
              <w:bottom w:w="0" w:type="dxa"/>
              <w:right w:w="108" w:type="dxa"/>
            </w:tcMar>
          </w:tcPr>
          <w:p w14:paraId="60D65DA4" w14:textId="77777777" w:rsidR="00E152C0" w:rsidRDefault="0042447B">
            <w:r>
              <w:t>≥4</w:t>
            </w:r>
          </w:p>
        </w:tc>
      </w:tr>
      <w:tr w:rsidR="00E152C0" w14:paraId="60D65DAB" w14:textId="77777777">
        <w:trPr>
          <w:trHeight w:val="261"/>
        </w:trPr>
        <w:tc>
          <w:tcPr>
            <w:tcW w:w="1760" w:type="dxa"/>
            <w:shd w:val="clear" w:color="auto" w:fill="auto"/>
            <w:tcMar>
              <w:top w:w="15" w:type="dxa"/>
              <w:left w:w="108" w:type="dxa"/>
              <w:bottom w:w="0" w:type="dxa"/>
              <w:right w:w="108" w:type="dxa"/>
            </w:tcMar>
          </w:tcPr>
          <w:p w14:paraId="60D65DA6" w14:textId="77777777" w:rsidR="00E152C0" w:rsidRDefault="0042447B">
            <w:r>
              <w:rPr>
                <w:b/>
                <w:bCs/>
              </w:rPr>
              <w:lastRenderedPageBreak/>
              <w:t>[37+margin]</w:t>
            </w:r>
          </w:p>
        </w:tc>
        <w:tc>
          <w:tcPr>
            <w:tcW w:w="1080" w:type="dxa"/>
            <w:vMerge/>
            <w:shd w:val="clear" w:color="auto" w:fill="auto"/>
            <w:vAlign w:val="center"/>
          </w:tcPr>
          <w:p w14:paraId="60D65DA7" w14:textId="77777777" w:rsidR="00E152C0" w:rsidRDefault="00E152C0"/>
        </w:tc>
        <w:tc>
          <w:tcPr>
            <w:tcW w:w="1260" w:type="dxa"/>
            <w:shd w:val="clear" w:color="auto" w:fill="auto"/>
            <w:tcMar>
              <w:top w:w="15" w:type="dxa"/>
              <w:left w:w="108" w:type="dxa"/>
              <w:bottom w:w="0" w:type="dxa"/>
              <w:right w:w="108" w:type="dxa"/>
            </w:tcMar>
          </w:tcPr>
          <w:p w14:paraId="60D65DA8" w14:textId="77777777" w:rsidR="00E152C0" w:rsidRDefault="0042447B">
            <w:r>
              <w:t>≥[48]</w:t>
            </w:r>
          </w:p>
        </w:tc>
        <w:tc>
          <w:tcPr>
            <w:tcW w:w="960" w:type="dxa"/>
            <w:vMerge/>
            <w:shd w:val="clear" w:color="auto" w:fill="auto"/>
            <w:vAlign w:val="center"/>
          </w:tcPr>
          <w:p w14:paraId="60D65DA9" w14:textId="77777777" w:rsidR="00E152C0" w:rsidRDefault="00E152C0"/>
        </w:tc>
        <w:tc>
          <w:tcPr>
            <w:tcW w:w="3180" w:type="dxa"/>
            <w:shd w:val="clear" w:color="auto" w:fill="auto"/>
            <w:tcMar>
              <w:top w:w="15" w:type="dxa"/>
              <w:left w:w="108" w:type="dxa"/>
              <w:bottom w:w="0" w:type="dxa"/>
              <w:right w:w="108" w:type="dxa"/>
            </w:tcMar>
          </w:tcPr>
          <w:p w14:paraId="60D65DAA" w14:textId="77777777" w:rsidR="00E152C0" w:rsidRDefault="0042447B">
            <w:r>
              <w:t>All</w:t>
            </w:r>
          </w:p>
        </w:tc>
      </w:tr>
      <w:tr w:rsidR="00E152C0" w14:paraId="60D65DB1" w14:textId="77777777">
        <w:trPr>
          <w:trHeight w:val="261"/>
        </w:trPr>
        <w:tc>
          <w:tcPr>
            <w:tcW w:w="1760" w:type="dxa"/>
            <w:shd w:val="clear" w:color="auto" w:fill="auto"/>
            <w:tcMar>
              <w:top w:w="15" w:type="dxa"/>
              <w:left w:w="108" w:type="dxa"/>
              <w:bottom w:w="0" w:type="dxa"/>
              <w:right w:w="108" w:type="dxa"/>
            </w:tcMar>
          </w:tcPr>
          <w:p w14:paraId="60D65DAC" w14:textId="77777777" w:rsidR="00E152C0" w:rsidRDefault="0042447B">
            <w:r>
              <w:rPr>
                <w:b/>
                <w:bCs/>
              </w:rPr>
              <w:t>[16 +margin]</w:t>
            </w:r>
          </w:p>
        </w:tc>
        <w:tc>
          <w:tcPr>
            <w:tcW w:w="1080" w:type="dxa"/>
            <w:vMerge/>
            <w:shd w:val="clear" w:color="auto" w:fill="auto"/>
            <w:vAlign w:val="center"/>
          </w:tcPr>
          <w:p w14:paraId="60D65DAD" w14:textId="77777777" w:rsidR="00E152C0" w:rsidRDefault="00E152C0"/>
        </w:tc>
        <w:tc>
          <w:tcPr>
            <w:tcW w:w="1260" w:type="dxa"/>
            <w:shd w:val="clear" w:color="auto" w:fill="auto"/>
            <w:tcMar>
              <w:top w:w="15" w:type="dxa"/>
              <w:left w:w="108" w:type="dxa"/>
              <w:bottom w:w="0" w:type="dxa"/>
              <w:right w:w="108" w:type="dxa"/>
            </w:tcMar>
          </w:tcPr>
          <w:p w14:paraId="60D65DAE" w14:textId="77777777" w:rsidR="00E152C0" w:rsidRDefault="0042447B">
            <w:r>
              <w:t>≥[132]</w:t>
            </w:r>
          </w:p>
        </w:tc>
        <w:tc>
          <w:tcPr>
            <w:tcW w:w="960" w:type="dxa"/>
            <w:vMerge/>
            <w:shd w:val="clear" w:color="auto" w:fill="auto"/>
            <w:vAlign w:val="center"/>
          </w:tcPr>
          <w:p w14:paraId="60D65DAF" w14:textId="77777777" w:rsidR="00E152C0" w:rsidRDefault="00E152C0"/>
        </w:tc>
        <w:tc>
          <w:tcPr>
            <w:tcW w:w="3180" w:type="dxa"/>
            <w:shd w:val="clear" w:color="auto" w:fill="auto"/>
            <w:tcMar>
              <w:top w:w="15" w:type="dxa"/>
              <w:left w:w="108" w:type="dxa"/>
              <w:bottom w:w="0" w:type="dxa"/>
              <w:right w:w="108" w:type="dxa"/>
            </w:tcMar>
          </w:tcPr>
          <w:p w14:paraId="60D65DB0" w14:textId="77777777" w:rsidR="00E152C0" w:rsidRDefault="0042447B">
            <w:r>
              <w:t>All</w:t>
            </w:r>
          </w:p>
        </w:tc>
      </w:tr>
      <w:tr w:rsidR="00E152C0" w14:paraId="60D65DB8" w14:textId="77777777">
        <w:trPr>
          <w:trHeight w:val="261"/>
        </w:trPr>
        <w:tc>
          <w:tcPr>
            <w:tcW w:w="1760" w:type="dxa"/>
            <w:shd w:val="clear" w:color="auto" w:fill="auto"/>
            <w:tcMar>
              <w:top w:w="15" w:type="dxa"/>
              <w:left w:w="108" w:type="dxa"/>
              <w:bottom w:w="0" w:type="dxa"/>
              <w:right w:w="108" w:type="dxa"/>
            </w:tcMar>
          </w:tcPr>
          <w:p w14:paraId="60D65DB2" w14:textId="77777777" w:rsidR="00E152C0" w:rsidRDefault="0042447B">
            <w:r>
              <w:rPr>
                <w:b/>
                <w:bCs/>
              </w:rPr>
              <w:t>[36 +margin]</w:t>
            </w:r>
          </w:p>
        </w:tc>
        <w:tc>
          <w:tcPr>
            <w:tcW w:w="1080" w:type="dxa"/>
            <w:vMerge/>
            <w:shd w:val="clear" w:color="auto" w:fill="auto"/>
            <w:vAlign w:val="center"/>
          </w:tcPr>
          <w:p w14:paraId="60D65DB3" w14:textId="77777777" w:rsidR="00E152C0" w:rsidRDefault="00E152C0"/>
        </w:tc>
        <w:tc>
          <w:tcPr>
            <w:tcW w:w="1260" w:type="dxa"/>
            <w:shd w:val="clear" w:color="auto" w:fill="auto"/>
            <w:tcMar>
              <w:top w:w="15" w:type="dxa"/>
              <w:left w:w="108" w:type="dxa"/>
              <w:bottom w:w="0" w:type="dxa"/>
              <w:right w:w="108" w:type="dxa"/>
            </w:tcMar>
          </w:tcPr>
          <w:p w14:paraId="60D65DB4" w14:textId="77777777" w:rsidR="00E152C0" w:rsidRDefault="0042447B">
            <w:r>
              <w:t>≥[24]</w:t>
            </w:r>
          </w:p>
        </w:tc>
        <w:tc>
          <w:tcPr>
            <w:tcW w:w="960" w:type="dxa"/>
            <w:vMerge w:val="restart"/>
            <w:shd w:val="clear" w:color="auto" w:fill="auto"/>
            <w:tcMar>
              <w:top w:w="15" w:type="dxa"/>
              <w:left w:w="108" w:type="dxa"/>
              <w:bottom w:w="0" w:type="dxa"/>
              <w:right w:w="108" w:type="dxa"/>
            </w:tcMar>
          </w:tcPr>
          <w:p w14:paraId="60D65DB5" w14:textId="77777777" w:rsidR="00E152C0" w:rsidRDefault="0042447B">
            <w:r>
              <w:t>60</w:t>
            </w:r>
          </w:p>
          <w:p w14:paraId="60D65DB6" w14:textId="77777777" w:rsidR="00E152C0" w:rsidRDefault="0042447B">
            <w:r>
              <w:t> </w:t>
            </w:r>
          </w:p>
        </w:tc>
        <w:tc>
          <w:tcPr>
            <w:tcW w:w="3180" w:type="dxa"/>
            <w:shd w:val="clear" w:color="auto" w:fill="auto"/>
            <w:tcMar>
              <w:top w:w="15" w:type="dxa"/>
              <w:left w:w="108" w:type="dxa"/>
              <w:bottom w:w="0" w:type="dxa"/>
              <w:right w:w="108" w:type="dxa"/>
            </w:tcMar>
          </w:tcPr>
          <w:p w14:paraId="60D65DB7" w14:textId="77777777" w:rsidR="00E152C0" w:rsidRDefault="0042447B">
            <w:r>
              <w:t>≥4</w:t>
            </w:r>
          </w:p>
        </w:tc>
      </w:tr>
      <w:tr w:rsidR="00E152C0" w14:paraId="60D65DBE" w14:textId="77777777">
        <w:trPr>
          <w:trHeight w:val="261"/>
        </w:trPr>
        <w:tc>
          <w:tcPr>
            <w:tcW w:w="1760" w:type="dxa"/>
            <w:shd w:val="clear" w:color="auto" w:fill="auto"/>
            <w:tcMar>
              <w:top w:w="15" w:type="dxa"/>
              <w:left w:w="108" w:type="dxa"/>
              <w:bottom w:w="0" w:type="dxa"/>
              <w:right w:w="108" w:type="dxa"/>
            </w:tcMar>
          </w:tcPr>
          <w:p w14:paraId="60D65DB9" w14:textId="77777777" w:rsidR="00E152C0" w:rsidRDefault="0042447B">
            <w:r>
              <w:rPr>
                <w:b/>
                <w:bCs/>
              </w:rPr>
              <w:t>[16+margin]</w:t>
            </w:r>
          </w:p>
        </w:tc>
        <w:tc>
          <w:tcPr>
            <w:tcW w:w="1080" w:type="dxa"/>
            <w:vMerge/>
            <w:shd w:val="clear" w:color="auto" w:fill="auto"/>
            <w:vAlign w:val="center"/>
          </w:tcPr>
          <w:p w14:paraId="60D65DBA" w14:textId="77777777" w:rsidR="00E152C0" w:rsidRDefault="00E152C0"/>
        </w:tc>
        <w:tc>
          <w:tcPr>
            <w:tcW w:w="1260" w:type="dxa"/>
            <w:shd w:val="clear" w:color="auto" w:fill="auto"/>
            <w:tcMar>
              <w:top w:w="15" w:type="dxa"/>
              <w:left w:w="108" w:type="dxa"/>
              <w:bottom w:w="0" w:type="dxa"/>
              <w:right w:w="108" w:type="dxa"/>
            </w:tcMar>
          </w:tcPr>
          <w:p w14:paraId="60D65DBB" w14:textId="77777777" w:rsidR="00E152C0" w:rsidRDefault="0042447B">
            <w:r>
              <w:t>≥[64]</w:t>
            </w:r>
          </w:p>
        </w:tc>
        <w:tc>
          <w:tcPr>
            <w:tcW w:w="960" w:type="dxa"/>
            <w:vMerge/>
            <w:shd w:val="clear" w:color="auto" w:fill="auto"/>
            <w:vAlign w:val="center"/>
          </w:tcPr>
          <w:p w14:paraId="60D65DBC" w14:textId="77777777" w:rsidR="00E152C0" w:rsidRDefault="00E152C0"/>
        </w:tc>
        <w:tc>
          <w:tcPr>
            <w:tcW w:w="3180" w:type="dxa"/>
            <w:shd w:val="clear" w:color="auto" w:fill="auto"/>
            <w:tcMar>
              <w:top w:w="15" w:type="dxa"/>
              <w:left w:w="108" w:type="dxa"/>
              <w:bottom w:w="0" w:type="dxa"/>
              <w:right w:w="108" w:type="dxa"/>
            </w:tcMar>
          </w:tcPr>
          <w:p w14:paraId="60D65DBD" w14:textId="77777777" w:rsidR="00E152C0" w:rsidRDefault="0042447B">
            <w:r>
              <w:t>All</w:t>
            </w:r>
          </w:p>
        </w:tc>
      </w:tr>
      <w:tr w:rsidR="00E152C0" w14:paraId="60D65DC4" w14:textId="77777777">
        <w:trPr>
          <w:trHeight w:val="261"/>
        </w:trPr>
        <w:tc>
          <w:tcPr>
            <w:tcW w:w="1760" w:type="dxa"/>
            <w:shd w:val="clear" w:color="auto" w:fill="auto"/>
            <w:tcMar>
              <w:top w:w="15" w:type="dxa"/>
              <w:left w:w="108" w:type="dxa"/>
              <w:bottom w:w="0" w:type="dxa"/>
              <w:right w:w="108" w:type="dxa"/>
            </w:tcMar>
          </w:tcPr>
          <w:p w14:paraId="60D65DBF" w14:textId="77777777" w:rsidR="00E152C0" w:rsidRDefault="0042447B">
            <w:r>
              <w:rPr>
                <w:b/>
                <w:bCs/>
              </w:rPr>
              <w:t>[8 +margin]</w:t>
            </w:r>
          </w:p>
        </w:tc>
        <w:tc>
          <w:tcPr>
            <w:tcW w:w="1080" w:type="dxa"/>
            <w:vMerge/>
            <w:shd w:val="clear" w:color="auto" w:fill="auto"/>
            <w:vAlign w:val="center"/>
          </w:tcPr>
          <w:p w14:paraId="60D65DC0" w14:textId="77777777" w:rsidR="00E152C0" w:rsidRDefault="00E152C0"/>
        </w:tc>
        <w:tc>
          <w:tcPr>
            <w:tcW w:w="1260" w:type="dxa"/>
            <w:shd w:val="clear" w:color="auto" w:fill="auto"/>
            <w:tcMar>
              <w:top w:w="15" w:type="dxa"/>
              <w:left w:w="108" w:type="dxa"/>
              <w:bottom w:w="0" w:type="dxa"/>
              <w:right w:w="108" w:type="dxa"/>
            </w:tcMar>
          </w:tcPr>
          <w:p w14:paraId="60D65DC1" w14:textId="77777777" w:rsidR="00E152C0" w:rsidRDefault="0042447B">
            <w:r>
              <w:t>≥[132]</w:t>
            </w:r>
          </w:p>
        </w:tc>
        <w:tc>
          <w:tcPr>
            <w:tcW w:w="960" w:type="dxa"/>
            <w:vMerge/>
            <w:shd w:val="clear" w:color="auto" w:fill="auto"/>
            <w:vAlign w:val="center"/>
          </w:tcPr>
          <w:p w14:paraId="60D65DC2" w14:textId="77777777" w:rsidR="00E152C0" w:rsidRDefault="00E152C0"/>
        </w:tc>
        <w:tc>
          <w:tcPr>
            <w:tcW w:w="3180" w:type="dxa"/>
            <w:shd w:val="clear" w:color="auto" w:fill="auto"/>
            <w:tcMar>
              <w:top w:w="15" w:type="dxa"/>
              <w:left w:w="108" w:type="dxa"/>
              <w:bottom w:w="0" w:type="dxa"/>
              <w:right w:w="108" w:type="dxa"/>
            </w:tcMar>
          </w:tcPr>
          <w:p w14:paraId="60D65DC3" w14:textId="77777777" w:rsidR="00E152C0" w:rsidRDefault="0042447B">
            <w:r>
              <w:t>All</w:t>
            </w:r>
          </w:p>
        </w:tc>
      </w:tr>
      <w:tr w:rsidR="00E152C0" w14:paraId="60D65DC7" w14:textId="77777777">
        <w:trPr>
          <w:trHeight w:val="658"/>
        </w:trPr>
        <w:tc>
          <w:tcPr>
            <w:tcW w:w="8260" w:type="dxa"/>
            <w:gridSpan w:val="5"/>
            <w:shd w:val="clear" w:color="auto" w:fill="auto"/>
            <w:tcMar>
              <w:top w:w="15" w:type="dxa"/>
              <w:left w:w="108" w:type="dxa"/>
              <w:bottom w:w="0" w:type="dxa"/>
              <w:right w:w="108" w:type="dxa"/>
            </w:tcMar>
          </w:tcPr>
          <w:p w14:paraId="60D65DC5" w14:textId="77777777" w:rsidR="00E152C0" w:rsidRDefault="0042447B">
            <w:r>
              <w:rPr>
                <w:b/>
                <w:bCs/>
              </w:rPr>
              <w:t>Note 1:  Margin value is FFS</w:t>
            </w:r>
          </w:p>
          <w:p w14:paraId="60D65DC6" w14:textId="77777777" w:rsidR="00E152C0" w:rsidRDefault="0042447B">
            <w:r>
              <w:rPr>
                <w:b/>
                <w:bCs/>
              </w:rPr>
              <w:t> </w:t>
            </w:r>
          </w:p>
        </w:tc>
      </w:tr>
    </w:tbl>
    <w:p w14:paraId="60D65DC8" w14:textId="77777777" w:rsidR="00E152C0" w:rsidRDefault="00E152C0"/>
    <w:p w14:paraId="60D65DC9" w14:textId="77777777" w:rsidR="00E152C0" w:rsidRDefault="0042447B">
      <w:pPr>
        <w:rPr>
          <w:b/>
          <w:bCs/>
          <w:i/>
          <w:iCs/>
        </w:rPr>
      </w:pPr>
      <w:r>
        <w:rPr>
          <w:b/>
          <w:bCs/>
          <w:i/>
          <w:iCs/>
          <w:u w:val="single"/>
        </w:rPr>
        <w:t>Proposal b: T</w:t>
      </w:r>
      <w:r>
        <w:rPr>
          <w:b/>
          <w:bCs/>
          <w:i/>
          <w:iCs/>
        </w:rPr>
        <w:t>he requirements for fading channel in FR1 based on the different PRS measurement bandwidth can be:</w:t>
      </w:r>
    </w:p>
    <w:p w14:paraId="60D65DCA" w14:textId="77777777" w:rsidR="00E152C0" w:rsidRDefault="0042447B">
      <w:pPr>
        <w:jc w:val="center"/>
      </w:pPr>
      <w:r>
        <w:t>Table 1b.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4"/>
        <w:gridCol w:w="1075"/>
        <w:gridCol w:w="1250"/>
        <w:gridCol w:w="953"/>
        <w:gridCol w:w="3158"/>
      </w:tblGrid>
      <w:tr w:rsidR="00E152C0" w14:paraId="60D65DD5" w14:textId="77777777">
        <w:trPr>
          <w:trHeight w:val="1106"/>
        </w:trPr>
        <w:tc>
          <w:tcPr>
            <w:tcW w:w="1824" w:type="dxa"/>
            <w:shd w:val="clear" w:color="auto" w:fill="auto"/>
            <w:tcMar>
              <w:top w:w="15" w:type="dxa"/>
              <w:left w:w="108" w:type="dxa"/>
              <w:bottom w:w="0" w:type="dxa"/>
              <w:right w:w="108" w:type="dxa"/>
            </w:tcMar>
          </w:tcPr>
          <w:p w14:paraId="60D65DCB" w14:textId="77777777" w:rsidR="00E152C0" w:rsidRDefault="0042447B">
            <w:r>
              <w:rPr>
                <w:b/>
                <w:bCs/>
              </w:rPr>
              <w:t xml:space="preserve">Accuracy, </w:t>
            </w:r>
          </w:p>
          <w:p w14:paraId="60D65DCC" w14:textId="77777777" w:rsidR="00E152C0" w:rsidRDefault="0042447B">
            <w:r>
              <w:rPr>
                <w:b/>
                <w:bCs/>
              </w:rPr>
              <w:t>Tc</w:t>
            </w:r>
          </w:p>
        </w:tc>
        <w:tc>
          <w:tcPr>
            <w:tcW w:w="1075" w:type="dxa"/>
            <w:shd w:val="clear" w:color="auto" w:fill="auto"/>
            <w:tcMar>
              <w:top w:w="15" w:type="dxa"/>
              <w:left w:w="108" w:type="dxa"/>
              <w:bottom w:w="0" w:type="dxa"/>
              <w:right w:w="108" w:type="dxa"/>
            </w:tcMar>
          </w:tcPr>
          <w:p w14:paraId="60D65DCD" w14:textId="77777777" w:rsidR="00E152C0" w:rsidRDefault="0042447B">
            <w:r>
              <w:rPr>
                <w:b/>
                <w:bCs/>
              </w:rPr>
              <w:t xml:space="preserve">Es/Iot, </w:t>
            </w:r>
          </w:p>
          <w:p w14:paraId="60D65DCE" w14:textId="77777777" w:rsidR="00E152C0" w:rsidRDefault="0042447B">
            <w:r>
              <w:rPr>
                <w:b/>
                <w:bCs/>
              </w:rPr>
              <w:t>dB</w:t>
            </w:r>
          </w:p>
        </w:tc>
        <w:tc>
          <w:tcPr>
            <w:tcW w:w="1250" w:type="dxa"/>
            <w:shd w:val="clear" w:color="auto" w:fill="auto"/>
            <w:tcMar>
              <w:top w:w="15" w:type="dxa"/>
              <w:left w:w="108" w:type="dxa"/>
              <w:bottom w:w="0" w:type="dxa"/>
              <w:right w:w="108" w:type="dxa"/>
            </w:tcMar>
          </w:tcPr>
          <w:p w14:paraId="60D65DCF" w14:textId="77777777" w:rsidR="00E152C0" w:rsidRDefault="0042447B">
            <w:r>
              <w:rPr>
                <w:b/>
                <w:bCs/>
              </w:rPr>
              <w:t xml:space="preserve">PRS BW, </w:t>
            </w:r>
          </w:p>
          <w:p w14:paraId="60D65DD0" w14:textId="77777777" w:rsidR="00E152C0" w:rsidRDefault="0042447B">
            <w:r>
              <w:rPr>
                <w:b/>
                <w:bCs/>
              </w:rPr>
              <w:t>PRB</w:t>
            </w:r>
          </w:p>
        </w:tc>
        <w:tc>
          <w:tcPr>
            <w:tcW w:w="953" w:type="dxa"/>
            <w:shd w:val="clear" w:color="auto" w:fill="auto"/>
            <w:tcMar>
              <w:top w:w="15" w:type="dxa"/>
              <w:left w:w="108" w:type="dxa"/>
              <w:bottom w:w="0" w:type="dxa"/>
              <w:right w:w="108" w:type="dxa"/>
            </w:tcMar>
          </w:tcPr>
          <w:p w14:paraId="60D65DD1" w14:textId="77777777" w:rsidR="00E152C0" w:rsidRDefault="0042447B">
            <w:r>
              <w:rPr>
                <w:b/>
                <w:bCs/>
              </w:rPr>
              <w:t>PRS SCS,</w:t>
            </w:r>
          </w:p>
          <w:p w14:paraId="60D65DD2" w14:textId="77777777" w:rsidR="00E152C0" w:rsidRDefault="0042447B">
            <w:r>
              <w:rPr>
                <w:b/>
                <w:bCs/>
              </w:rPr>
              <w:t>kHz</w:t>
            </w:r>
          </w:p>
        </w:tc>
        <w:tc>
          <w:tcPr>
            <w:tcW w:w="3158" w:type="dxa"/>
            <w:shd w:val="clear" w:color="auto" w:fill="auto"/>
            <w:tcMar>
              <w:top w:w="15" w:type="dxa"/>
              <w:left w:w="108" w:type="dxa"/>
              <w:bottom w:w="0" w:type="dxa"/>
              <w:right w:w="108" w:type="dxa"/>
            </w:tcMar>
          </w:tcPr>
          <w:p w14:paraId="60D65DD3" w14:textId="77777777" w:rsidR="00E152C0" w:rsidRDefault="0042447B">
            <w:r>
              <w:rPr>
                <w:b/>
                <w:bCs/>
              </w:rPr>
              <w:t>Repetition factor  (</w:t>
            </w:r>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60D65DD4" w14:textId="77777777" w:rsidR="00E152C0" w:rsidRDefault="0042447B">
            <w:r>
              <w:rPr>
                <w:b/>
                <w:bCs/>
              </w:rPr>
              <w:t> </w:t>
            </w:r>
          </w:p>
        </w:tc>
      </w:tr>
      <w:tr w:rsidR="00E152C0" w14:paraId="60D65DDB" w14:textId="77777777">
        <w:trPr>
          <w:trHeight w:val="261"/>
        </w:trPr>
        <w:tc>
          <w:tcPr>
            <w:tcW w:w="1824" w:type="dxa"/>
            <w:shd w:val="clear" w:color="auto" w:fill="auto"/>
            <w:tcMar>
              <w:top w:w="15" w:type="dxa"/>
              <w:left w:w="108" w:type="dxa"/>
              <w:bottom w:w="0" w:type="dxa"/>
              <w:right w:w="108" w:type="dxa"/>
            </w:tcMar>
          </w:tcPr>
          <w:p w14:paraId="60D65DD6" w14:textId="77777777" w:rsidR="00E152C0" w:rsidRDefault="0042447B">
            <w:r>
              <w:rPr>
                <w:rFonts w:ascii="Calibri" w:hAnsi="Calibri" w:cs="Calibri"/>
                <w:color w:val="000000" w:themeColor="text1"/>
                <w:kern w:val="24"/>
              </w:rPr>
              <w:t>[137+margin]</w:t>
            </w:r>
          </w:p>
        </w:tc>
        <w:tc>
          <w:tcPr>
            <w:tcW w:w="1075" w:type="dxa"/>
            <w:vMerge w:val="restart"/>
            <w:shd w:val="clear" w:color="auto" w:fill="auto"/>
            <w:tcMar>
              <w:top w:w="15" w:type="dxa"/>
              <w:left w:w="108" w:type="dxa"/>
              <w:bottom w:w="0" w:type="dxa"/>
              <w:right w:w="108" w:type="dxa"/>
            </w:tcMar>
          </w:tcPr>
          <w:p w14:paraId="60D65DD7" w14:textId="77777777" w:rsidR="00E152C0" w:rsidRDefault="0042447B">
            <w:r>
              <w:t>-3</w:t>
            </w:r>
          </w:p>
        </w:tc>
        <w:tc>
          <w:tcPr>
            <w:tcW w:w="1250" w:type="dxa"/>
            <w:shd w:val="clear" w:color="auto" w:fill="auto"/>
            <w:tcMar>
              <w:top w:w="15" w:type="dxa"/>
              <w:left w:w="108" w:type="dxa"/>
              <w:bottom w:w="0" w:type="dxa"/>
              <w:right w:w="108" w:type="dxa"/>
            </w:tcMar>
          </w:tcPr>
          <w:p w14:paraId="60D65DD8"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DD9" w14:textId="77777777" w:rsidR="00E152C0" w:rsidRDefault="0042447B">
            <w:r>
              <w:t>15</w:t>
            </w:r>
          </w:p>
        </w:tc>
        <w:tc>
          <w:tcPr>
            <w:tcW w:w="3158" w:type="dxa"/>
            <w:shd w:val="clear" w:color="auto" w:fill="auto"/>
            <w:tcMar>
              <w:top w:w="15" w:type="dxa"/>
              <w:left w:w="108" w:type="dxa"/>
              <w:bottom w:w="0" w:type="dxa"/>
              <w:right w:w="108" w:type="dxa"/>
            </w:tcMar>
          </w:tcPr>
          <w:p w14:paraId="60D65DDA" w14:textId="77777777" w:rsidR="00E152C0" w:rsidRDefault="0042447B">
            <w:r>
              <w:t>≥4</w:t>
            </w:r>
          </w:p>
        </w:tc>
      </w:tr>
      <w:tr w:rsidR="00E152C0" w14:paraId="60D65DE1" w14:textId="77777777">
        <w:trPr>
          <w:trHeight w:val="261"/>
        </w:trPr>
        <w:tc>
          <w:tcPr>
            <w:tcW w:w="1824" w:type="dxa"/>
            <w:shd w:val="clear" w:color="auto" w:fill="auto"/>
            <w:tcMar>
              <w:top w:w="15" w:type="dxa"/>
              <w:left w:w="108" w:type="dxa"/>
              <w:bottom w:w="0" w:type="dxa"/>
              <w:right w:w="108" w:type="dxa"/>
            </w:tcMar>
          </w:tcPr>
          <w:p w14:paraId="60D65DDC" w14:textId="77777777" w:rsidR="00E152C0" w:rsidRDefault="0042447B">
            <w:r>
              <w:rPr>
                <w:rFonts w:ascii="Calibri" w:hAnsi="Calibri" w:cs="Calibri"/>
                <w:color w:val="000000" w:themeColor="text1"/>
                <w:kern w:val="24"/>
              </w:rPr>
              <w:t>[96+margin]</w:t>
            </w:r>
          </w:p>
        </w:tc>
        <w:tc>
          <w:tcPr>
            <w:tcW w:w="1075" w:type="dxa"/>
            <w:vMerge/>
            <w:shd w:val="clear" w:color="auto" w:fill="auto"/>
            <w:vAlign w:val="center"/>
          </w:tcPr>
          <w:p w14:paraId="60D65DDD" w14:textId="77777777" w:rsidR="00E152C0" w:rsidRDefault="00E152C0"/>
        </w:tc>
        <w:tc>
          <w:tcPr>
            <w:tcW w:w="1250" w:type="dxa"/>
            <w:shd w:val="clear" w:color="auto" w:fill="auto"/>
            <w:tcMar>
              <w:top w:w="15" w:type="dxa"/>
              <w:left w:w="108" w:type="dxa"/>
              <w:bottom w:w="0" w:type="dxa"/>
              <w:right w:w="108" w:type="dxa"/>
            </w:tcMar>
          </w:tcPr>
          <w:p w14:paraId="60D65DDE" w14:textId="77777777" w:rsidR="00E152C0" w:rsidRDefault="0042447B">
            <w:r>
              <w:t>≥[52]</w:t>
            </w:r>
          </w:p>
        </w:tc>
        <w:tc>
          <w:tcPr>
            <w:tcW w:w="953" w:type="dxa"/>
            <w:vMerge/>
            <w:shd w:val="clear" w:color="auto" w:fill="auto"/>
            <w:vAlign w:val="center"/>
          </w:tcPr>
          <w:p w14:paraId="60D65DDF" w14:textId="77777777" w:rsidR="00E152C0" w:rsidRDefault="00E152C0"/>
        </w:tc>
        <w:tc>
          <w:tcPr>
            <w:tcW w:w="3158" w:type="dxa"/>
            <w:shd w:val="clear" w:color="auto" w:fill="auto"/>
            <w:tcMar>
              <w:top w:w="15" w:type="dxa"/>
              <w:left w:w="108" w:type="dxa"/>
              <w:bottom w:w="0" w:type="dxa"/>
              <w:right w:w="108" w:type="dxa"/>
            </w:tcMar>
          </w:tcPr>
          <w:p w14:paraId="60D65DE0" w14:textId="77777777" w:rsidR="00E152C0" w:rsidRDefault="0042447B">
            <w:r>
              <w:t>All</w:t>
            </w:r>
          </w:p>
        </w:tc>
      </w:tr>
      <w:tr w:rsidR="00E152C0" w14:paraId="60D65DE7" w14:textId="77777777">
        <w:trPr>
          <w:trHeight w:val="261"/>
        </w:trPr>
        <w:tc>
          <w:tcPr>
            <w:tcW w:w="1824" w:type="dxa"/>
            <w:shd w:val="clear" w:color="auto" w:fill="auto"/>
            <w:tcMar>
              <w:top w:w="15" w:type="dxa"/>
              <w:left w:w="108" w:type="dxa"/>
              <w:bottom w:w="0" w:type="dxa"/>
              <w:right w:w="108" w:type="dxa"/>
            </w:tcMar>
          </w:tcPr>
          <w:p w14:paraId="60D65DE2" w14:textId="77777777" w:rsidR="00E152C0" w:rsidRDefault="0042447B">
            <w:r>
              <w:rPr>
                <w:rFonts w:ascii="Calibri" w:hAnsi="Calibri" w:cs="Calibri"/>
                <w:color w:val="000000" w:themeColor="text1"/>
                <w:kern w:val="24"/>
              </w:rPr>
              <w:t>[62 +margin]</w:t>
            </w:r>
          </w:p>
        </w:tc>
        <w:tc>
          <w:tcPr>
            <w:tcW w:w="1075" w:type="dxa"/>
            <w:vMerge/>
            <w:shd w:val="clear" w:color="auto" w:fill="auto"/>
            <w:vAlign w:val="center"/>
          </w:tcPr>
          <w:p w14:paraId="60D65DE3" w14:textId="77777777" w:rsidR="00E152C0" w:rsidRDefault="00E152C0"/>
        </w:tc>
        <w:tc>
          <w:tcPr>
            <w:tcW w:w="1250" w:type="dxa"/>
            <w:shd w:val="clear" w:color="auto" w:fill="auto"/>
            <w:tcMar>
              <w:top w:w="15" w:type="dxa"/>
              <w:left w:w="108" w:type="dxa"/>
              <w:bottom w:w="0" w:type="dxa"/>
              <w:right w:w="108" w:type="dxa"/>
            </w:tcMar>
          </w:tcPr>
          <w:p w14:paraId="60D65DE4" w14:textId="77777777" w:rsidR="00E152C0" w:rsidRDefault="0042447B">
            <w:r>
              <w:t>&gt;[104]</w:t>
            </w:r>
          </w:p>
        </w:tc>
        <w:tc>
          <w:tcPr>
            <w:tcW w:w="953" w:type="dxa"/>
            <w:vMerge/>
            <w:shd w:val="clear" w:color="auto" w:fill="auto"/>
            <w:vAlign w:val="center"/>
          </w:tcPr>
          <w:p w14:paraId="60D65DE5" w14:textId="77777777" w:rsidR="00E152C0" w:rsidRDefault="00E152C0"/>
        </w:tc>
        <w:tc>
          <w:tcPr>
            <w:tcW w:w="3158" w:type="dxa"/>
            <w:shd w:val="clear" w:color="auto" w:fill="auto"/>
            <w:tcMar>
              <w:top w:w="15" w:type="dxa"/>
              <w:left w:w="108" w:type="dxa"/>
              <w:bottom w:w="0" w:type="dxa"/>
              <w:right w:w="108" w:type="dxa"/>
            </w:tcMar>
          </w:tcPr>
          <w:p w14:paraId="60D65DE6" w14:textId="77777777" w:rsidR="00E152C0" w:rsidRDefault="0042447B">
            <w:r>
              <w:t>All</w:t>
            </w:r>
          </w:p>
        </w:tc>
      </w:tr>
      <w:tr w:rsidR="00E152C0" w14:paraId="60D65DED" w14:textId="77777777">
        <w:trPr>
          <w:trHeight w:val="261"/>
        </w:trPr>
        <w:tc>
          <w:tcPr>
            <w:tcW w:w="1824" w:type="dxa"/>
            <w:shd w:val="clear" w:color="auto" w:fill="auto"/>
            <w:tcMar>
              <w:top w:w="15" w:type="dxa"/>
              <w:left w:w="108" w:type="dxa"/>
              <w:bottom w:w="0" w:type="dxa"/>
              <w:right w:w="108" w:type="dxa"/>
            </w:tcMar>
          </w:tcPr>
          <w:p w14:paraId="60D65DE8" w14:textId="77777777" w:rsidR="00E152C0" w:rsidRDefault="0042447B">
            <w:r>
              <w:rPr>
                <w:rFonts w:ascii="Calibri" w:hAnsi="Calibri" w:cs="Calibri"/>
                <w:color w:val="000000" w:themeColor="text1"/>
                <w:kern w:val="24"/>
                <w:highlight w:val="yellow"/>
              </w:rPr>
              <w:t>[80+margin</w:t>
            </w:r>
            <w:r>
              <w:rPr>
                <w:rFonts w:ascii="Calibri" w:hAnsi="Calibri" w:cs="Calibri"/>
                <w:color w:val="000000" w:themeColor="text1"/>
                <w:kern w:val="24"/>
              </w:rPr>
              <w:t>]</w:t>
            </w:r>
          </w:p>
        </w:tc>
        <w:tc>
          <w:tcPr>
            <w:tcW w:w="1075" w:type="dxa"/>
            <w:vMerge/>
            <w:shd w:val="clear" w:color="auto" w:fill="auto"/>
            <w:vAlign w:val="center"/>
          </w:tcPr>
          <w:p w14:paraId="60D65DE9" w14:textId="77777777" w:rsidR="00E152C0" w:rsidRDefault="00E152C0"/>
        </w:tc>
        <w:tc>
          <w:tcPr>
            <w:tcW w:w="1250" w:type="dxa"/>
            <w:shd w:val="clear" w:color="auto" w:fill="auto"/>
            <w:tcMar>
              <w:top w:w="15" w:type="dxa"/>
              <w:left w:w="108" w:type="dxa"/>
              <w:bottom w:w="0" w:type="dxa"/>
              <w:right w:w="108" w:type="dxa"/>
            </w:tcMar>
          </w:tcPr>
          <w:p w14:paraId="60D65DEA"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DEB" w14:textId="77777777" w:rsidR="00E152C0" w:rsidRDefault="0042447B">
            <w:r>
              <w:t>30</w:t>
            </w:r>
          </w:p>
        </w:tc>
        <w:tc>
          <w:tcPr>
            <w:tcW w:w="3158" w:type="dxa"/>
            <w:shd w:val="clear" w:color="auto" w:fill="auto"/>
            <w:tcMar>
              <w:top w:w="15" w:type="dxa"/>
              <w:left w:w="108" w:type="dxa"/>
              <w:bottom w:w="0" w:type="dxa"/>
              <w:right w:w="108" w:type="dxa"/>
            </w:tcMar>
          </w:tcPr>
          <w:p w14:paraId="60D65DEC" w14:textId="77777777" w:rsidR="00E152C0" w:rsidRDefault="0042447B">
            <w:r>
              <w:t>≥4</w:t>
            </w:r>
          </w:p>
        </w:tc>
      </w:tr>
      <w:tr w:rsidR="00E152C0" w14:paraId="60D65DF3" w14:textId="77777777">
        <w:trPr>
          <w:trHeight w:val="261"/>
        </w:trPr>
        <w:tc>
          <w:tcPr>
            <w:tcW w:w="1824" w:type="dxa"/>
            <w:shd w:val="clear" w:color="auto" w:fill="auto"/>
            <w:tcMar>
              <w:top w:w="15" w:type="dxa"/>
              <w:left w:w="108" w:type="dxa"/>
              <w:bottom w:w="0" w:type="dxa"/>
              <w:right w:w="108" w:type="dxa"/>
            </w:tcMar>
          </w:tcPr>
          <w:p w14:paraId="60D65DEE" w14:textId="77777777" w:rsidR="00E152C0" w:rsidRDefault="0042447B">
            <w:r>
              <w:rPr>
                <w:rFonts w:ascii="Calibri" w:hAnsi="Calibri" w:cs="Calibri"/>
                <w:color w:val="000000" w:themeColor="text1"/>
                <w:kern w:val="24"/>
              </w:rPr>
              <w:t>[68 +margin]</w:t>
            </w:r>
          </w:p>
        </w:tc>
        <w:tc>
          <w:tcPr>
            <w:tcW w:w="1075" w:type="dxa"/>
            <w:vMerge/>
            <w:shd w:val="clear" w:color="auto" w:fill="auto"/>
            <w:vAlign w:val="center"/>
          </w:tcPr>
          <w:p w14:paraId="60D65DEF" w14:textId="77777777" w:rsidR="00E152C0" w:rsidRDefault="00E152C0"/>
        </w:tc>
        <w:tc>
          <w:tcPr>
            <w:tcW w:w="1250" w:type="dxa"/>
            <w:shd w:val="clear" w:color="auto" w:fill="auto"/>
            <w:tcMar>
              <w:top w:w="15" w:type="dxa"/>
              <w:left w:w="108" w:type="dxa"/>
              <w:bottom w:w="0" w:type="dxa"/>
              <w:right w:w="108" w:type="dxa"/>
            </w:tcMar>
          </w:tcPr>
          <w:p w14:paraId="60D65DF0" w14:textId="77777777" w:rsidR="00E152C0" w:rsidRDefault="0042447B">
            <w:r>
              <w:t>≥[48]</w:t>
            </w:r>
          </w:p>
        </w:tc>
        <w:tc>
          <w:tcPr>
            <w:tcW w:w="953" w:type="dxa"/>
            <w:vMerge/>
            <w:shd w:val="clear" w:color="auto" w:fill="auto"/>
            <w:vAlign w:val="center"/>
          </w:tcPr>
          <w:p w14:paraId="60D65DF1" w14:textId="77777777" w:rsidR="00E152C0" w:rsidRDefault="00E152C0"/>
        </w:tc>
        <w:tc>
          <w:tcPr>
            <w:tcW w:w="3158" w:type="dxa"/>
            <w:shd w:val="clear" w:color="auto" w:fill="auto"/>
            <w:tcMar>
              <w:top w:w="15" w:type="dxa"/>
              <w:left w:w="108" w:type="dxa"/>
              <w:bottom w:w="0" w:type="dxa"/>
              <w:right w:w="108" w:type="dxa"/>
            </w:tcMar>
          </w:tcPr>
          <w:p w14:paraId="60D65DF2" w14:textId="77777777" w:rsidR="00E152C0" w:rsidRDefault="0042447B">
            <w:r>
              <w:t>All</w:t>
            </w:r>
          </w:p>
        </w:tc>
      </w:tr>
      <w:tr w:rsidR="00E152C0" w14:paraId="60D65DF9" w14:textId="77777777">
        <w:trPr>
          <w:trHeight w:val="261"/>
        </w:trPr>
        <w:tc>
          <w:tcPr>
            <w:tcW w:w="1824" w:type="dxa"/>
            <w:shd w:val="clear" w:color="auto" w:fill="auto"/>
            <w:tcMar>
              <w:top w:w="15" w:type="dxa"/>
              <w:left w:w="108" w:type="dxa"/>
              <w:bottom w:w="0" w:type="dxa"/>
              <w:right w:w="108" w:type="dxa"/>
            </w:tcMar>
          </w:tcPr>
          <w:p w14:paraId="60D65DF4" w14:textId="77777777" w:rsidR="00E152C0" w:rsidRDefault="0042447B">
            <w:r>
              <w:rPr>
                <w:rFonts w:ascii="Calibri" w:hAnsi="Calibri" w:cs="Calibri"/>
                <w:color w:val="000000" w:themeColor="text1"/>
                <w:kern w:val="24"/>
              </w:rPr>
              <w:t>[44 +margin]</w:t>
            </w:r>
          </w:p>
        </w:tc>
        <w:tc>
          <w:tcPr>
            <w:tcW w:w="1075" w:type="dxa"/>
            <w:vMerge/>
            <w:shd w:val="clear" w:color="auto" w:fill="auto"/>
            <w:vAlign w:val="center"/>
          </w:tcPr>
          <w:p w14:paraId="60D65DF5" w14:textId="77777777" w:rsidR="00E152C0" w:rsidRDefault="00E152C0"/>
        </w:tc>
        <w:tc>
          <w:tcPr>
            <w:tcW w:w="1250" w:type="dxa"/>
            <w:shd w:val="clear" w:color="auto" w:fill="auto"/>
            <w:tcMar>
              <w:top w:w="15" w:type="dxa"/>
              <w:left w:w="108" w:type="dxa"/>
              <w:bottom w:w="0" w:type="dxa"/>
              <w:right w:w="108" w:type="dxa"/>
            </w:tcMar>
          </w:tcPr>
          <w:p w14:paraId="60D65DF6" w14:textId="77777777" w:rsidR="00E152C0" w:rsidRDefault="0042447B">
            <w:r>
              <w:t>≥[132]</w:t>
            </w:r>
          </w:p>
        </w:tc>
        <w:tc>
          <w:tcPr>
            <w:tcW w:w="953" w:type="dxa"/>
            <w:vMerge/>
            <w:shd w:val="clear" w:color="auto" w:fill="auto"/>
            <w:vAlign w:val="center"/>
          </w:tcPr>
          <w:p w14:paraId="60D65DF7" w14:textId="77777777" w:rsidR="00E152C0" w:rsidRDefault="00E152C0"/>
        </w:tc>
        <w:tc>
          <w:tcPr>
            <w:tcW w:w="3158" w:type="dxa"/>
            <w:shd w:val="clear" w:color="auto" w:fill="auto"/>
            <w:tcMar>
              <w:top w:w="15" w:type="dxa"/>
              <w:left w:w="108" w:type="dxa"/>
              <w:bottom w:w="0" w:type="dxa"/>
              <w:right w:w="108" w:type="dxa"/>
            </w:tcMar>
          </w:tcPr>
          <w:p w14:paraId="60D65DF8" w14:textId="77777777" w:rsidR="00E152C0" w:rsidRDefault="0042447B">
            <w:r>
              <w:t>All</w:t>
            </w:r>
          </w:p>
        </w:tc>
      </w:tr>
      <w:tr w:rsidR="00E152C0" w14:paraId="60D65E00" w14:textId="77777777">
        <w:trPr>
          <w:trHeight w:val="261"/>
        </w:trPr>
        <w:tc>
          <w:tcPr>
            <w:tcW w:w="1824" w:type="dxa"/>
            <w:shd w:val="clear" w:color="auto" w:fill="auto"/>
            <w:tcMar>
              <w:top w:w="15" w:type="dxa"/>
              <w:left w:w="108" w:type="dxa"/>
              <w:bottom w:w="0" w:type="dxa"/>
              <w:right w:w="108" w:type="dxa"/>
            </w:tcMar>
          </w:tcPr>
          <w:p w14:paraId="60D65DFA" w14:textId="77777777" w:rsidR="00E152C0" w:rsidRDefault="0042447B">
            <w:r>
              <w:rPr>
                <w:rFonts w:ascii="Calibri" w:hAnsi="Calibri" w:cs="Calibri"/>
                <w:color w:val="000000" w:themeColor="text1"/>
                <w:kern w:val="24"/>
              </w:rPr>
              <w:t>[59 +margin]</w:t>
            </w:r>
          </w:p>
        </w:tc>
        <w:tc>
          <w:tcPr>
            <w:tcW w:w="1075" w:type="dxa"/>
            <w:vMerge/>
            <w:shd w:val="clear" w:color="auto" w:fill="auto"/>
            <w:vAlign w:val="center"/>
          </w:tcPr>
          <w:p w14:paraId="60D65DFB" w14:textId="77777777" w:rsidR="00E152C0" w:rsidRDefault="00E152C0"/>
        </w:tc>
        <w:tc>
          <w:tcPr>
            <w:tcW w:w="1250" w:type="dxa"/>
            <w:shd w:val="clear" w:color="auto" w:fill="auto"/>
            <w:tcMar>
              <w:top w:w="15" w:type="dxa"/>
              <w:left w:w="108" w:type="dxa"/>
              <w:bottom w:w="0" w:type="dxa"/>
              <w:right w:w="108" w:type="dxa"/>
            </w:tcMar>
          </w:tcPr>
          <w:p w14:paraId="60D65DFC"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DFD" w14:textId="77777777" w:rsidR="00E152C0" w:rsidRDefault="0042447B">
            <w:r>
              <w:t>60</w:t>
            </w:r>
          </w:p>
          <w:p w14:paraId="60D65DFE" w14:textId="77777777" w:rsidR="00E152C0" w:rsidRDefault="0042447B">
            <w:r>
              <w:t> </w:t>
            </w:r>
          </w:p>
        </w:tc>
        <w:tc>
          <w:tcPr>
            <w:tcW w:w="3158" w:type="dxa"/>
            <w:shd w:val="clear" w:color="auto" w:fill="auto"/>
            <w:tcMar>
              <w:top w:w="15" w:type="dxa"/>
              <w:left w:w="108" w:type="dxa"/>
              <w:bottom w:w="0" w:type="dxa"/>
              <w:right w:w="108" w:type="dxa"/>
            </w:tcMar>
          </w:tcPr>
          <w:p w14:paraId="60D65DFF" w14:textId="77777777" w:rsidR="00E152C0" w:rsidRDefault="0042447B">
            <w:r>
              <w:t>≥4</w:t>
            </w:r>
          </w:p>
        </w:tc>
      </w:tr>
      <w:tr w:rsidR="00E152C0" w14:paraId="60D65E06" w14:textId="77777777">
        <w:trPr>
          <w:trHeight w:val="261"/>
        </w:trPr>
        <w:tc>
          <w:tcPr>
            <w:tcW w:w="1824" w:type="dxa"/>
            <w:shd w:val="clear" w:color="auto" w:fill="auto"/>
            <w:tcMar>
              <w:top w:w="15" w:type="dxa"/>
              <w:left w:w="108" w:type="dxa"/>
              <w:bottom w:w="0" w:type="dxa"/>
              <w:right w:w="108" w:type="dxa"/>
            </w:tcMar>
          </w:tcPr>
          <w:p w14:paraId="60D65E01" w14:textId="77777777" w:rsidR="00E152C0" w:rsidRDefault="0042447B">
            <w:r>
              <w:rPr>
                <w:rFonts w:ascii="Calibri" w:hAnsi="Calibri" w:cs="Calibri"/>
                <w:color w:val="000000" w:themeColor="text1"/>
                <w:kern w:val="24"/>
              </w:rPr>
              <w:t>[42 +margin]</w:t>
            </w:r>
          </w:p>
        </w:tc>
        <w:tc>
          <w:tcPr>
            <w:tcW w:w="1075" w:type="dxa"/>
            <w:vMerge/>
            <w:shd w:val="clear" w:color="auto" w:fill="auto"/>
            <w:vAlign w:val="center"/>
          </w:tcPr>
          <w:p w14:paraId="60D65E02" w14:textId="77777777" w:rsidR="00E152C0" w:rsidRDefault="00E152C0"/>
        </w:tc>
        <w:tc>
          <w:tcPr>
            <w:tcW w:w="1250" w:type="dxa"/>
            <w:shd w:val="clear" w:color="auto" w:fill="auto"/>
            <w:tcMar>
              <w:top w:w="15" w:type="dxa"/>
              <w:left w:w="108" w:type="dxa"/>
              <w:bottom w:w="0" w:type="dxa"/>
              <w:right w:w="108" w:type="dxa"/>
            </w:tcMar>
          </w:tcPr>
          <w:p w14:paraId="60D65E03" w14:textId="77777777" w:rsidR="00E152C0" w:rsidRDefault="0042447B">
            <w:r>
              <w:t>≥[64]</w:t>
            </w:r>
          </w:p>
        </w:tc>
        <w:tc>
          <w:tcPr>
            <w:tcW w:w="953" w:type="dxa"/>
            <w:vMerge/>
            <w:shd w:val="clear" w:color="auto" w:fill="auto"/>
            <w:vAlign w:val="center"/>
          </w:tcPr>
          <w:p w14:paraId="60D65E04" w14:textId="77777777" w:rsidR="00E152C0" w:rsidRDefault="00E152C0"/>
        </w:tc>
        <w:tc>
          <w:tcPr>
            <w:tcW w:w="3158" w:type="dxa"/>
            <w:shd w:val="clear" w:color="auto" w:fill="auto"/>
            <w:tcMar>
              <w:top w:w="15" w:type="dxa"/>
              <w:left w:w="108" w:type="dxa"/>
              <w:bottom w:w="0" w:type="dxa"/>
              <w:right w:w="108" w:type="dxa"/>
            </w:tcMar>
          </w:tcPr>
          <w:p w14:paraId="60D65E05" w14:textId="77777777" w:rsidR="00E152C0" w:rsidRDefault="0042447B">
            <w:r>
              <w:t>All</w:t>
            </w:r>
          </w:p>
        </w:tc>
      </w:tr>
      <w:tr w:rsidR="00E152C0" w14:paraId="60D65E0C" w14:textId="77777777">
        <w:trPr>
          <w:trHeight w:val="261"/>
        </w:trPr>
        <w:tc>
          <w:tcPr>
            <w:tcW w:w="1824" w:type="dxa"/>
            <w:shd w:val="clear" w:color="auto" w:fill="auto"/>
            <w:tcMar>
              <w:top w:w="15" w:type="dxa"/>
              <w:left w:w="108" w:type="dxa"/>
              <w:bottom w:w="0" w:type="dxa"/>
              <w:right w:w="108" w:type="dxa"/>
            </w:tcMar>
          </w:tcPr>
          <w:p w14:paraId="60D65E07" w14:textId="77777777" w:rsidR="00E152C0" w:rsidRDefault="0042447B">
            <w:r>
              <w:rPr>
                <w:rFonts w:ascii="Calibri" w:hAnsi="Calibri" w:cs="Calibri"/>
                <w:color w:val="000000" w:themeColor="text1"/>
                <w:kern w:val="24"/>
              </w:rPr>
              <w:t>[36 +margin]</w:t>
            </w:r>
          </w:p>
        </w:tc>
        <w:tc>
          <w:tcPr>
            <w:tcW w:w="1075" w:type="dxa"/>
            <w:vMerge/>
            <w:shd w:val="clear" w:color="auto" w:fill="auto"/>
            <w:vAlign w:val="center"/>
          </w:tcPr>
          <w:p w14:paraId="60D65E08" w14:textId="77777777" w:rsidR="00E152C0" w:rsidRDefault="00E152C0"/>
        </w:tc>
        <w:tc>
          <w:tcPr>
            <w:tcW w:w="1250" w:type="dxa"/>
            <w:shd w:val="clear" w:color="auto" w:fill="auto"/>
            <w:tcMar>
              <w:top w:w="15" w:type="dxa"/>
              <w:left w:w="108" w:type="dxa"/>
              <w:bottom w:w="0" w:type="dxa"/>
              <w:right w:w="108" w:type="dxa"/>
            </w:tcMar>
          </w:tcPr>
          <w:p w14:paraId="60D65E09" w14:textId="77777777" w:rsidR="00E152C0" w:rsidRDefault="0042447B">
            <w:r>
              <w:t>≥[132]</w:t>
            </w:r>
          </w:p>
        </w:tc>
        <w:tc>
          <w:tcPr>
            <w:tcW w:w="953" w:type="dxa"/>
            <w:vMerge/>
            <w:shd w:val="clear" w:color="auto" w:fill="auto"/>
            <w:vAlign w:val="center"/>
          </w:tcPr>
          <w:p w14:paraId="60D65E0A" w14:textId="77777777" w:rsidR="00E152C0" w:rsidRDefault="00E152C0"/>
        </w:tc>
        <w:tc>
          <w:tcPr>
            <w:tcW w:w="3158" w:type="dxa"/>
            <w:shd w:val="clear" w:color="auto" w:fill="auto"/>
            <w:tcMar>
              <w:top w:w="15" w:type="dxa"/>
              <w:left w:w="108" w:type="dxa"/>
              <w:bottom w:w="0" w:type="dxa"/>
              <w:right w:w="108" w:type="dxa"/>
            </w:tcMar>
          </w:tcPr>
          <w:p w14:paraId="60D65E0B" w14:textId="77777777" w:rsidR="00E152C0" w:rsidRDefault="0042447B">
            <w:r>
              <w:t>All</w:t>
            </w:r>
          </w:p>
        </w:tc>
      </w:tr>
      <w:tr w:rsidR="00E152C0" w14:paraId="60D65E12" w14:textId="77777777">
        <w:trPr>
          <w:trHeight w:val="261"/>
        </w:trPr>
        <w:tc>
          <w:tcPr>
            <w:tcW w:w="1824" w:type="dxa"/>
            <w:shd w:val="clear" w:color="auto" w:fill="auto"/>
            <w:tcMar>
              <w:top w:w="15" w:type="dxa"/>
              <w:left w:w="108" w:type="dxa"/>
              <w:bottom w:w="0" w:type="dxa"/>
              <w:right w:w="108" w:type="dxa"/>
            </w:tcMar>
          </w:tcPr>
          <w:p w14:paraId="60D65E0D" w14:textId="77777777" w:rsidR="00E152C0" w:rsidRDefault="0042447B">
            <w:r>
              <w:rPr>
                <w:rFonts w:ascii="Calibri" w:hAnsi="Calibri" w:cs="Calibri"/>
                <w:color w:val="000000" w:themeColor="text1"/>
                <w:kern w:val="24"/>
              </w:rPr>
              <w:t>[180+margin]</w:t>
            </w:r>
          </w:p>
        </w:tc>
        <w:tc>
          <w:tcPr>
            <w:tcW w:w="1075" w:type="dxa"/>
            <w:vMerge w:val="restart"/>
            <w:shd w:val="clear" w:color="auto" w:fill="auto"/>
            <w:tcMar>
              <w:top w:w="15" w:type="dxa"/>
              <w:left w:w="108" w:type="dxa"/>
              <w:bottom w:w="0" w:type="dxa"/>
              <w:right w:w="108" w:type="dxa"/>
            </w:tcMar>
          </w:tcPr>
          <w:p w14:paraId="60D65E0E" w14:textId="77777777" w:rsidR="00E152C0" w:rsidRDefault="0042447B">
            <w:r>
              <w:t>-13</w:t>
            </w:r>
          </w:p>
        </w:tc>
        <w:tc>
          <w:tcPr>
            <w:tcW w:w="1250" w:type="dxa"/>
            <w:shd w:val="clear" w:color="auto" w:fill="auto"/>
            <w:tcMar>
              <w:top w:w="15" w:type="dxa"/>
              <w:left w:w="108" w:type="dxa"/>
              <w:bottom w:w="0" w:type="dxa"/>
              <w:right w:w="108" w:type="dxa"/>
            </w:tcMar>
          </w:tcPr>
          <w:p w14:paraId="60D65E0F"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E10" w14:textId="77777777" w:rsidR="00E152C0" w:rsidRDefault="0042447B">
            <w:r>
              <w:t>15</w:t>
            </w:r>
          </w:p>
        </w:tc>
        <w:tc>
          <w:tcPr>
            <w:tcW w:w="3158" w:type="dxa"/>
            <w:shd w:val="clear" w:color="auto" w:fill="auto"/>
            <w:tcMar>
              <w:top w:w="15" w:type="dxa"/>
              <w:left w:w="108" w:type="dxa"/>
              <w:bottom w:w="0" w:type="dxa"/>
              <w:right w:w="108" w:type="dxa"/>
            </w:tcMar>
          </w:tcPr>
          <w:p w14:paraId="60D65E11" w14:textId="77777777" w:rsidR="00E152C0" w:rsidRDefault="0042447B">
            <w:r>
              <w:t>≥4</w:t>
            </w:r>
          </w:p>
        </w:tc>
      </w:tr>
      <w:tr w:rsidR="00E152C0" w14:paraId="60D65E18" w14:textId="77777777">
        <w:trPr>
          <w:trHeight w:val="261"/>
        </w:trPr>
        <w:tc>
          <w:tcPr>
            <w:tcW w:w="1824" w:type="dxa"/>
            <w:shd w:val="clear" w:color="auto" w:fill="auto"/>
            <w:tcMar>
              <w:top w:w="15" w:type="dxa"/>
              <w:left w:w="108" w:type="dxa"/>
              <w:bottom w:w="0" w:type="dxa"/>
              <w:right w:w="108" w:type="dxa"/>
            </w:tcMar>
          </w:tcPr>
          <w:p w14:paraId="60D65E13" w14:textId="77777777" w:rsidR="00E152C0" w:rsidRDefault="0042447B">
            <w:r>
              <w:rPr>
                <w:rFonts w:ascii="Calibri" w:hAnsi="Calibri" w:cs="Calibri"/>
                <w:color w:val="000000" w:themeColor="text1"/>
                <w:kern w:val="24"/>
              </w:rPr>
              <w:t>[98+margin]</w:t>
            </w:r>
          </w:p>
        </w:tc>
        <w:tc>
          <w:tcPr>
            <w:tcW w:w="1075" w:type="dxa"/>
            <w:vMerge/>
            <w:shd w:val="clear" w:color="auto" w:fill="auto"/>
            <w:vAlign w:val="center"/>
          </w:tcPr>
          <w:p w14:paraId="60D65E14" w14:textId="77777777" w:rsidR="00E152C0" w:rsidRDefault="00E152C0"/>
        </w:tc>
        <w:tc>
          <w:tcPr>
            <w:tcW w:w="1250" w:type="dxa"/>
            <w:shd w:val="clear" w:color="auto" w:fill="auto"/>
            <w:tcMar>
              <w:top w:w="15" w:type="dxa"/>
              <w:left w:w="108" w:type="dxa"/>
              <w:bottom w:w="0" w:type="dxa"/>
              <w:right w:w="108" w:type="dxa"/>
            </w:tcMar>
          </w:tcPr>
          <w:p w14:paraId="60D65E15" w14:textId="77777777" w:rsidR="00E152C0" w:rsidRDefault="0042447B">
            <w:r>
              <w:t>≥[52]</w:t>
            </w:r>
          </w:p>
        </w:tc>
        <w:tc>
          <w:tcPr>
            <w:tcW w:w="953" w:type="dxa"/>
            <w:vMerge/>
            <w:shd w:val="clear" w:color="auto" w:fill="auto"/>
            <w:vAlign w:val="center"/>
          </w:tcPr>
          <w:p w14:paraId="60D65E16" w14:textId="77777777" w:rsidR="00E152C0" w:rsidRDefault="00E152C0"/>
        </w:tc>
        <w:tc>
          <w:tcPr>
            <w:tcW w:w="3158" w:type="dxa"/>
            <w:shd w:val="clear" w:color="auto" w:fill="auto"/>
            <w:tcMar>
              <w:top w:w="15" w:type="dxa"/>
              <w:left w:w="108" w:type="dxa"/>
              <w:bottom w:w="0" w:type="dxa"/>
              <w:right w:w="108" w:type="dxa"/>
            </w:tcMar>
          </w:tcPr>
          <w:p w14:paraId="60D65E17" w14:textId="77777777" w:rsidR="00E152C0" w:rsidRDefault="0042447B">
            <w:r>
              <w:t>All</w:t>
            </w:r>
          </w:p>
        </w:tc>
      </w:tr>
      <w:tr w:rsidR="00E152C0" w14:paraId="60D65E1E" w14:textId="77777777">
        <w:trPr>
          <w:trHeight w:val="261"/>
        </w:trPr>
        <w:tc>
          <w:tcPr>
            <w:tcW w:w="1824" w:type="dxa"/>
            <w:shd w:val="clear" w:color="auto" w:fill="auto"/>
            <w:tcMar>
              <w:top w:w="15" w:type="dxa"/>
              <w:left w:w="108" w:type="dxa"/>
              <w:bottom w:w="0" w:type="dxa"/>
              <w:right w:w="108" w:type="dxa"/>
            </w:tcMar>
          </w:tcPr>
          <w:p w14:paraId="60D65E19" w14:textId="77777777" w:rsidR="00E152C0" w:rsidRDefault="0042447B">
            <w:r>
              <w:rPr>
                <w:rFonts w:ascii="Calibri" w:hAnsi="Calibri" w:cs="Calibri"/>
                <w:color w:val="000000" w:themeColor="text1"/>
                <w:kern w:val="24"/>
              </w:rPr>
              <w:t>[68 +margin]</w:t>
            </w:r>
          </w:p>
        </w:tc>
        <w:tc>
          <w:tcPr>
            <w:tcW w:w="1075" w:type="dxa"/>
            <w:vMerge/>
            <w:shd w:val="clear" w:color="auto" w:fill="auto"/>
            <w:vAlign w:val="center"/>
          </w:tcPr>
          <w:p w14:paraId="60D65E1A" w14:textId="77777777" w:rsidR="00E152C0" w:rsidRDefault="00E152C0"/>
        </w:tc>
        <w:tc>
          <w:tcPr>
            <w:tcW w:w="1250" w:type="dxa"/>
            <w:shd w:val="clear" w:color="auto" w:fill="auto"/>
            <w:tcMar>
              <w:top w:w="15" w:type="dxa"/>
              <w:left w:w="108" w:type="dxa"/>
              <w:bottom w:w="0" w:type="dxa"/>
              <w:right w:w="108" w:type="dxa"/>
            </w:tcMar>
          </w:tcPr>
          <w:p w14:paraId="60D65E1B" w14:textId="77777777" w:rsidR="00E152C0" w:rsidRDefault="0042447B">
            <w:r>
              <w:t>&gt;[104]</w:t>
            </w:r>
          </w:p>
        </w:tc>
        <w:tc>
          <w:tcPr>
            <w:tcW w:w="953" w:type="dxa"/>
            <w:vMerge/>
            <w:shd w:val="clear" w:color="auto" w:fill="auto"/>
            <w:vAlign w:val="center"/>
          </w:tcPr>
          <w:p w14:paraId="60D65E1C" w14:textId="77777777" w:rsidR="00E152C0" w:rsidRDefault="00E152C0"/>
        </w:tc>
        <w:tc>
          <w:tcPr>
            <w:tcW w:w="3158" w:type="dxa"/>
            <w:shd w:val="clear" w:color="auto" w:fill="auto"/>
            <w:tcMar>
              <w:top w:w="15" w:type="dxa"/>
              <w:left w:w="108" w:type="dxa"/>
              <w:bottom w:w="0" w:type="dxa"/>
              <w:right w:w="108" w:type="dxa"/>
            </w:tcMar>
          </w:tcPr>
          <w:p w14:paraId="60D65E1D" w14:textId="77777777" w:rsidR="00E152C0" w:rsidRDefault="0042447B">
            <w:r>
              <w:t>All</w:t>
            </w:r>
          </w:p>
        </w:tc>
      </w:tr>
      <w:tr w:rsidR="00E152C0" w14:paraId="60D65E24" w14:textId="77777777">
        <w:trPr>
          <w:trHeight w:val="261"/>
        </w:trPr>
        <w:tc>
          <w:tcPr>
            <w:tcW w:w="1824" w:type="dxa"/>
            <w:shd w:val="clear" w:color="auto" w:fill="auto"/>
            <w:tcMar>
              <w:top w:w="15" w:type="dxa"/>
              <w:left w:w="108" w:type="dxa"/>
              <w:bottom w:w="0" w:type="dxa"/>
              <w:right w:w="108" w:type="dxa"/>
            </w:tcMar>
          </w:tcPr>
          <w:p w14:paraId="60D65E1F" w14:textId="77777777" w:rsidR="00E152C0" w:rsidRDefault="0042447B">
            <w:r>
              <w:rPr>
                <w:rFonts w:ascii="Calibri" w:hAnsi="Calibri" w:cs="Calibri"/>
                <w:color w:val="000000" w:themeColor="text1"/>
                <w:kern w:val="24"/>
              </w:rPr>
              <w:t>[</w:t>
            </w:r>
            <w:r>
              <w:rPr>
                <w:rFonts w:ascii="Calibri" w:hAnsi="Calibri" w:cs="Calibri"/>
                <w:color w:val="000000" w:themeColor="text1"/>
                <w:kern w:val="24"/>
                <w:highlight w:val="yellow"/>
              </w:rPr>
              <w:t>79+margin</w:t>
            </w:r>
            <w:r>
              <w:rPr>
                <w:rFonts w:ascii="Calibri" w:hAnsi="Calibri" w:cs="Calibri"/>
                <w:color w:val="000000" w:themeColor="text1"/>
                <w:kern w:val="24"/>
              </w:rPr>
              <w:t>]</w:t>
            </w:r>
          </w:p>
        </w:tc>
        <w:tc>
          <w:tcPr>
            <w:tcW w:w="1075" w:type="dxa"/>
            <w:vMerge/>
            <w:shd w:val="clear" w:color="auto" w:fill="auto"/>
            <w:vAlign w:val="center"/>
          </w:tcPr>
          <w:p w14:paraId="60D65E20" w14:textId="77777777" w:rsidR="00E152C0" w:rsidRDefault="00E152C0"/>
        </w:tc>
        <w:tc>
          <w:tcPr>
            <w:tcW w:w="1250" w:type="dxa"/>
            <w:shd w:val="clear" w:color="auto" w:fill="auto"/>
            <w:tcMar>
              <w:top w:w="15" w:type="dxa"/>
              <w:left w:w="108" w:type="dxa"/>
              <w:bottom w:w="0" w:type="dxa"/>
              <w:right w:w="108" w:type="dxa"/>
            </w:tcMar>
          </w:tcPr>
          <w:p w14:paraId="60D65E21"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E22" w14:textId="77777777" w:rsidR="00E152C0" w:rsidRDefault="0042447B">
            <w:r>
              <w:t>30</w:t>
            </w:r>
          </w:p>
        </w:tc>
        <w:tc>
          <w:tcPr>
            <w:tcW w:w="3158" w:type="dxa"/>
            <w:shd w:val="clear" w:color="auto" w:fill="auto"/>
            <w:tcMar>
              <w:top w:w="15" w:type="dxa"/>
              <w:left w:w="108" w:type="dxa"/>
              <w:bottom w:w="0" w:type="dxa"/>
              <w:right w:w="108" w:type="dxa"/>
            </w:tcMar>
          </w:tcPr>
          <w:p w14:paraId="60D65E23" w14:textId="77777777" w:rsidR="00E152C0" w:rsidRDefault="0042447B">
            <w:r>
              <w:t>≥4</w:t>
            </w:r>
          </w:p>
        </w:tc>
      </w:tr>
      <w:tr w:rsidR="00E152C0" w14:paraId="60D65E2A" w14:textId="77777777">
        <w:trPr>
          <w:trHeight w:val="261"/>
        </w:trPr>
        <w:tc>
          <w:tcPr>
            <w:tcW w:w="1824" w:type="dxa"/>
            <w:shd w:val="clear" w:color="auto" w:fill="auto"/>
            <w:tcMar>
              <w:top w:w="15" w:type="dxa"/>
              <w:left w:w="108" w:type="dxa"/>
              <w:bottom w:w="0" w:type="dxa"/>
              <w:right w:w="108" w:type="dxa"/>
            </w:tcMar>
          </w:tcPr>
          <w:p w14:paraId="60D65E25" w14:textId="77777777" w:rsidR="00E152C0" w:rsidRDefault="0042447B">
            <w:r>
              <w:rPr>
                <w:rFonts w:ascii="Calibri" w:hAnsi="Calibri" w:cs="Calibri"/>
                <w:color w:val="000000" w:themeColor="text1"/>
                <w:kern w:val="24"/>
              </w:rPr>
              <w:t>[85 +margin]</w:t>
            </w:r>
          </w:p>
        </w:tc>
        <w:tc>
          <w:tcPr>
            <w:tcW w:w="1075" w:type="dxa"/>
            <w:vMerge/>
            <w:shd w:val="clear" w:color="auto" w:fill="auto"/>
            <w:vAlign w:val="center"/>
          </w:tcPr>
          <w:p w14:paraId="60D65E26" w14:textId="77777777" w:rsidR="00E152C0" w:rsidRDefault="00E152C0"/>
        </w:tc>
        <w:tc>
          <w:tcPr>
            <w:tcW w:w="1250" w:type="dxa"/>
            <w:shd w:val="clear" w:color="auto" w:fill="auto"/>
            <w:tcMar>
              <w:top w:w="15" w:type="dxa"/>
              <w:left w:w="108" w:type="dxa"/>
              <w:bottom w:w="0" w:type="dxa"/>
              <w:right w:w="108" w:type="dxa"/>
            </w:tcMar>
          </w:tcPr>
          <w:p w14:paraId="60D65E27" w14:textId="77777777" w:rsidR="00E152C0" w:rsidRDefault="0042447B">
            <w:r>
              <w:t>≥[48]</w:t>
            </w:r>
          </w:p>
        </w:tc>
        <w:tc>
          <w:tcPr>
            <w:tcW w:w="953" w:type="dxa"/>
            <w:vMerge/>
            <w:shd w:val="clear" w:color="auto" w:fill="auto"/>
            <w:vAlign w:val="center"/>
          </w:tcPr>
          <w:p w14:paraId="60D65E28" w14:textId="77777777" w:rsidR="00E152C0" w:rsidRDefault="00E152C0"/>
        </w:tc>
        <w:tc>
          <w:tcPr>
            <w:tcW w:w="3158" w:type="dxa"/>
            <w:shd w:val="clear" w:color="auto" w:fill="auto"/>
            <w:tcMar>
              <w:top w:w="15" w:type="dxa"/>
              <w:left w:w="108" w:type="dxa"/>
              <w:bottom w:w="0" w:type="dxa"/>
              <w:right w:w="108" w:type="dxa"/>
            </w:tcMar>
          </w:tcPr>
          <w:p w14:paraId="60D65E29" w14:textId="77777777" w:rsidR="00E152C0" w:rsidRDefault="0042447B">
            <w:r>
              <w:t>All</w:t>
            </w:r>
          </w:p>
        </w:tc>
      </w:tr>
      <w:tr w:rsidR="00E152C0" w14:paraId="60D65E30" w14:textId="77777777">
        <w:trPr>
          <w:trHeight w:val="261"/>
        </w:trPr>
        <w:tc>
          <w:tcPr>
            <w:tcW w:w="1824" w:type="dxa"/>
            <w:shd w:val="clear" w:color="auto" w:fill="auto"/>
            <w:tcMar>
              <w:top w:w="15" w:type="dxa"/>
              <w:left w:w="108" w:type="dxa"/>
              <w:bottom w:w="0" w:type="dxa"/>
              <w:right w:w="108" w:type="dxa"/>
            </w:tcMar>
          </w:tcPr>
          <w:p w14:paraId="60D65E2B" w14:textId="77777777" w:rsidR="00E152C0" w:rsidRDefault="0042447B">
            <w:r>
              <w:rPr>
                <w:rFonts w:ascii="Calibri" w:hAnsi="Calibri" w:cs="Calibri"/>
                <w:color w:val="000000" w:themeColor="text1"/>
                <w:kern w:val="24"/>
              </w:rPr>
              <w:t>[44 +margin]</w:t>
            </w:r>
          </w:p>
        </w:tc>
        <w:tc>
          <w:tcPr>
            <w:tcW w:w="1075" w:type="dxa"/>
            <w:vMerge/>
            <w:shd w:val="clear" w:color="auto" w:fill="auto"/>
            <w:vAlign w:val="center"/>
          </w:tcPr>
          <w:p w14:paraId="60D65E2C" w14:textId="77777777" w:rsidR="00E152C0" w:rsidRDefault="00E152C0"/>
        </w:tc>
        <w:tc>
          <w:tcPr>
            <w:tcW w:w="1250" w:type="dxa"/>
            <w:shd w:val="clear" w:color="auto" w:fill="auto"/>
            <w:tcMar>
              <w:top w:w="15" w:type="dxa"/>
              <w:left w:w="108" w:type="dxa"/>
              <w:bottom w:w="0" w:type="dxa"/>
              <w:right w:w="108" w:type="dxa"/>
            </w:tcMar>
          </w:tcPr>
          <w:p w14:paraId="60D65E2D" w14:textId="77777777" w:rsidR="00E152C0" w:rsidRDefault="0042447B">
            <w:r>
              <w:t>≥[132]</w:t>
            </w:r>
          </w:p>
        </w:tc>
        <w:tc>
          <w:tcPr>
            <w:tcW w:w="953" w:type="dxa"/>
            <w:vMerge/>
            <w:shd w:val="clear" w:color="auto" w:fill="auto"/>
            <w:vAlign w:val="center"/>
          </w:tcPr>
          <w:p w14:paraId="60D65E2E" w14:textId="77777777" w:rsidR="00E152C0" w:rsidRDefault="00E152C0"/>
        </w:tc>
        <w:tc>
          <w:tcPr>
            <w:tcW w:w="3158" w:type="dxa"/>
            <w:shd w:val="clear" w:color="auto" w:fill="auto"/>
            <w:tcMar>
              <w:top w:w="15" w:type="dxa"/>
              <w:left w:w="108" w:type="dxa"/>
              <w:bottom w:w="0" w:type="dxa"/>
              <w:right w:w="108" w:type="dxa"/>
            </w:tcMar>
          </w:tcPr>
          <w:p w14:paraId="60D65E2F" w14:textId="77777777" w:rsidR="00E152C0" w:rsidRDefault="0042447B">
            <w:r>
              <w:t>All</w:t>
            </w:r>
          </w:p>
        </w:tc>
      </w:tr>
      <w:tr w:rsidR="00E152C0" w14:paraId="60D65E37" w14:textId="77777777">
        <w:trPr>
          <w:trHeight w:val="261"/>
        </w:trPr>
        <w:tc>
          <w:tcPr>
            <w:tcW w:w="1824" w:type="dxa"/>
            <w:shd w:val="clear" w:color="auto" w:fill="auto"/>
            <w:tcMar>
              <w:top w:w="15" w:type="dxa"/>
              <w:left w:w="108" w:type="dxa"/>
              <w:bottom w:w="0" w:type="dxa"/>
              <w:right w:w="108" w:type="dxa"/>
            </w:tcMar>
          </w:tcPr>
          <w:p w14:paraId="60D65E31" w14:textId="77777777" w:rsidR="00E152C0" w:rsidRDefault="0042447B">
            <w:r>
              <w:rPr>
                <w:rFonts w:ascii="Calibri" w:hAnsi="Calibri" w:cs="Calibri"/>
                <w:color w:val="000000" w:themeColor="text1"/>
                <w:kern w:val="24"/>
              </w:rPr>
              <w:t>[139 +margin]</w:t>
            </w:r>
          </w:p>
        </w:tc>
        <w:tc>
          <w:tcPr>
            <w:tcW w:w="1075" w:type="dxa"/>
            <w:vMerge/>
            <w:shd w:val="clear" w:color="auto" w:fill="auto"/>
            <w:vAlign w:val="center"/>
          </w:tcPr>
          <w:p w14:paraId="60D65E32" w14:textId="77777777" w:rsidR="00E152C0" w:rsidRDefault="00E152C0"/>
        </w:tc>
        <w:tc>
          <w:tcPr>
            <w:tcW w:w="1250" w:type="dxa"/>
            <w:shd w:val="clear" w:color="auto" w:fill="auto"/>
            <w:tcMar>
              <w:top w:w="15" w:type="dxa"/>
              <w:left w:w="108" w:type="dxa"/>
              <w:bottom w:w="0" w:type="dxa"/>
              <w:right w:w="108" w:type="dxa"/>
            </w:tcMar>
          </w:tcPr>
          <w:p w14:paraId="60D65E33" w14:textId="77777777" w:rsidR="00E152C0" w:rsidRDefault="0042447B">
            <w:r>
              <w:t>≥[24]</w:t>
            </w:r>
          </w:p>
        </w:tc>
        <w:tc>
          <w:tcPr>
            <w:tcW w:w="953" w:type="dxa"/>
            <w:vMerge w:val="restart"/>
            <w:shd w:val="clear" w:color="auto" w:fill="auto"/>
            <w:tcMar>
              <w:top w:w="15" w:type="dxa"/>
              <w:left w:w="108" w:type="dxa"/>
              <w:bottom w:w="0" w:type="dxa"/>
              <w:right w:w="108" w:type="dxa"/>
            </w:tcMar>
          </w:tcPr>
          <w:p w14:paraId="60D65E34" w14:textId="77777777" w:rsidR="00E152C0" w:rsidRDefault="0042447B">
            <w:r>
              <w:t>60</w:t>
            </w:r>
          </w:p>
          <w:p w14:paraId="60D65E35" w14:textId="77777777" w:rsidR="00E152C0" w:rsidRDefault="0042447B">
            <w:r>
              <w:t> </w:t>
            </w:r>
          </w:p>
        </w:tc>
        <w:tc>
          <w:tcPr>
            <w:tcW w:w="3158" w:type="dxa"/>
            <w:shd w:val="clear" w:color="auto" w:fill="auto"/>
            <w:tcMar>
              <w:top w:w="15" w:type="dxa"/>
              <w:left w:w="108" w:type="dxa"/>
              <w:bottom w:w="0" w:type="dxa"/>
              <w:right w:w="108" w:type="dxa"/>
            </w:tcMar>
          </w:tcPr>
          <w:p w14:paraId="60D65E36" w14:textId="77777777" w:rsidR="00E152C0" w:rsidRDefault="0042447B">
            <w:r>
              <w:t>≥4</w:t>
            </w:r>
          </w:p>
        </w:tc>
      </w:tr>
      <w:tr w:rsidR="00E152C0" w14:paraId="60D65E3D" w14:textId="77777777">
        <w:trPr>
          <w:trHeight w:val="261"/>
        </w:trPr>
        <w:tc>
          <w:tcPr>
            <w:tcW w:w="1824" w:type="dxa"/>
            <w:shd w:val="clear" w:color="auto" w:fill="auto"/>
            <w:tcMar>
              <w:top w:w="15" w:type="dxa"/>
              <w:left w:w="108" w:type="dxa"/>
              <w:bottom w:w="0" w:type="dxa"/>
              <w:right w:w="108" w:type="dxa"/>
            </w:tcMar>
          </w:tcPr>
          <w:p w14:paraId="60D65E38" w14:textId="77777777" w:rsidR="00E152C0" w:rsidRDefault="0042447B">
            <w:r>
              <w:rPr>
                <w:rFonts w:ascii="Calibri" w:hAnsi="Calibri" w:cs="Calibri"/>
                <w:color w:val="000000" w:themeColor="text1"/>
                <w:kern w:val="24"/>
              </w:rPr>
              <w:t>[46 +margin]</w:t>
            </w:r>
          </w:p>
        </w:tc>
        <w:tc>
          <w:tcPr>
            <w:tcW w:w="1075" w:type="dxa"/>
            <w:vMerge/>
            <w:shd w:val="clear" w:color="auto" w:fill="auto"/>
            <w:vAlign w:val="center"/>
          </w:tcPr>
          <w:p w14:paraId="60D65E39" w14:textId="77777777" w:rsidR="00E152C0" w:rsidRDefault="00E152C0"/>
        </w:tc>
        <w:tc>
          <w:tcPr>
            <w:tcW w:w="1250" w:type="dxa"/>
            <w:shd w:val="clear" w:color="auto" w:fill="auto"/>
            <w:tcMar>
              <w:top w:w="15" w:type="dxa"/>
              <w:left w:w="108" w:type="dxa"/>
              <w:bottom w:w="0" w:type="dxa"/>
              <w:right w:w="108" w:type="dxa"/>
            </w:tcMar>
          </w:tcPr>
          <w:p w14:paraId="60D65E3A" w14:textId="77777777" w:rsidR="00E152C0" w:rsidRDefault="0042447B">
            <w:r>
              <w:t>≥[64]</w:t>
            </w:r>
          </w:p>
        </w:tc>
        <w:tc>
          <w:tcPr>
            <w:tcW w:w="953" w:type="dxa"/>
            <w:vMerge/>
            <w:shd w:val="clear" w:color="auto" w:fill="auto"/>
            <w:vAlign w:val="center"/>
          </w:tcPr>
          <w:p w14:paraId="60D65E3B" w14:textId="77777777" w:rsidR="00E152C0" w:rsidRDefault="00E152C0"/>
        </w:tc>
        <w:tc>
          <w:tcPr>
            <w:tcW w:w="3158" w:type="dxa"/>
            <w:shd w:val="clear" w:color="auto" w:fill="auto"/>
            <w:tcMar>
              <w:top w:w="15" w:type="dxa"/>
              <w:left w:w="108" w:type="dxa"/>
              <w:bottom w:w="0" w:type="dxa"/>
              <w:right w:w="108" w:type="dxa"/>
            </w:tcMar>
          </w:tcPr>
          <w:p w14:paraId="60D65E3C" w14:textId="77777777" w:rsidR="00E152C0" w:rsidRDefault="0042447B">
            <w:r>
              <w:t>All</w:t>
            </w:r>
          </w:p>
        </w:tc>
      </w:tr>
      <w:tr w:rsidR="00E152C0" w14:paraId="60D65E43" w14:textId="77777777">
        <w:trPr>
          <w:trHeight w:val="261"/>
        </w:trPr>
        <w:tc>
          <w:tcPr>
            <w:tcW w:w="1824" w:type="dxa"/>
            <w:shd w:val="clear" w:color="auto" w:fill="auto"/>
            <w:tcMar>
              <w:top w:w="15" w:type="dxa"/>
              <w:left w:w="108" w:type="dxa"/>
              <w:bottom w:w="0" w:type="dxa"/>
              <w:right w:w="108" w:type="dxa"/>
            </w:tcMar>
          </w:tcPr>
          <w:p w14:paraId="60D65E3E" w14:textId="77777777" w:rsidR="00E152C0" w:rsidRDefault="0042447B">
            <w:r>
              <w:rPr>
                <w:rFonts w:ascii="Calibri" w:hAnsi="Calibri" w:cs="Calibri"/>
                <w:color w:val="000000" w:themeColor="text1"/>
                <w:kern w:val="24"/>
              </w:rPr>
              <w:lastRenderedPageBreak/>
              <w:t>[30 +margin]</w:t>
            </w:r>
          </w:p>
        </w:tc>
        <w:tc>
          <w:tcPr>
            <w:tcW w:w="1075" w:type="dxa"/>
            <w:vMerge/>
            <w:shd w:val="clear" w:color="auto" w:fill="auto"/>
            <w:vAlign w:val="center"/>
          </w:tcPr>
          <w:p w14:paraId="60D65E3F" w14:textId="77777777" w:rsidR="00E152C0" w:rsidRDefault="00E152C0"/>
        </w:tc>
        <w:tc>
          <w:tcPr>
            <w:tcW w:w="1250" w:type="dxa"/>
            <w:shd w:val="clear" w:color="auto" w:fill="auto"/>
            <w:tcMar>
              <w:top w:w="15" w:type="dxa"/>
              <w:left w:w="108" w:type="dxa"/>
              <w:bottom w:w="0" w:type="dxa"/>
              <w:right w:w="108" w:type="dxa"/>
            </w:tcMar>
          </w:tcPr>
          <w:p w14:paraId="60D65E40" w14:textId="77777777" w:rsidR="00E152C0" w:rsidRDefault="0042447B">
            <w:r>
              <w:t>≥[132]</w:t>
            </w:r>
          </w:p>
        </w:tc>
        <w:tc>
          <w:tcPr>
            <w:tcW w:w="953" w:type="dxa"/>
            <w:vMerge/>
            <w:shd w:val="clear" w:color="auto" w:fill="auto"/>
            <w:vAlign w:val="center"/>
          </w:tcPr>
          <w:p w14:paraId="60D65E41" w14:textId="77777777" w:rsidR="00E152C0" w:rsidRDefault="00E152C0"/>
        </w:tc>
        <w:tc>
          <w:tcPr>
            <w:tcW w:w="3158" w:type="dxa"/>
            <w:shd w:val="clear" w:color="auto" w:fill="auto"/>
            <w:tcMar>
              <w:top w:w="15" w:type="dxa"/>
              <w:left w:w="108" w:type="dxa"/>
              <w:bottom w:w="0" w:type="dxa"/>
              <w:right w:w="108" w:type="dxa"/>
            </w:tcMar>
          </w:tcPr>
          <w:p w14:paraId="60D65E42" w14:textId="77777777" w:rsidR="00E152C0" w:rsidRDefault="0042447B">
            <w:r>
              <w:t>All</w:t>
            </w:r>
          </w:p>
        </w:tc>
      </w:tr>
      <w:tr w:rsidR="00E152C0" w14:paraId="60D65E45" w14:textId="77777777">
        <w:trPr>
          <w:trHeight w:val="658"/>
        </w:trPr>
        <w:tc>
          <w:tcPr>
            <w:tcW w:w="8260" w:type="dxa"/>
            <w:gridSpan w:val="5"/>
            <w:shd w:val="clear" w:color="auto" w:fill="auto"/>
            <w:tcMar>
              <w:top w:w="15" w:type="dxa"/>
              <w:left w:w="108" w:type="dxa"/>
              <w:bottom w:w="0" w:type="dxa"/>
              <w:right w:w="108" w:type="dxa"/>
            </w:tcMar>
          </w:tcPr>
          <w:p w14:paraId="60D65E44" w14:textId="77777777" w:rsidR="00E152C0" w:rsidRDefault="0042447B">
            <w:r>
              <w:rPr>
                <w:b/>
                <w:bCs/>
              </w:rPr>
              <w:t>Note 1:  Margin value is FFS</w:t>
            </w:r>
          </w:p>
        </w:tc>
      </w:tr>
    </w:tbl>
    <w:p w14:paraId="60D65E46" w14:textId="77777777" w:rsidR="00E152C0" w:rsidRDefault="00E152C0">
      <w:pPr>
        <w:spacing w:after="120"/>
        <w:rPr>
          <w:color w:val="0070C0"/>
        </w:rPr>
      </w:pPr>
    </w:p>
    <w:p w14:paraId="60D65E47" w14:textId="77777777" w:rsidR="00E152C0" w:rsidRDefault="00E152C0">
      <w:pPr>
        <w:rPr>
          <w:i/>
          <w:iCs/>
          <w:color w:val="4472C4" w:themeColor="accent1"/>
          <w:lang w:val="en-US" w:eastAsia="zh-CN"/>
        </w:rPr>
      </w:pPr>
    </w:p>
    <w:p w14:paraId="60D65E48" w14:textId="77777777" w:rsidR="00E152C0" w:rsidRDefault="00E152C0">
      <w:pPr>
        <w:rPr>
          <w:i/>
          <w:iCs/>
          <w:color w:val="4472C4" w:themeColor="accent1"/>
          <w:lang w:val="en-US" w:eastAsia="zh-CN"/>
        </w:rPr>
      </w:pPr>
    </w:p>
    <w:tbl>
      <w:tblPr>
        <w:tblStyle w:val="TableGrid"/>
        <w:tblW w:w="9350" w:type="dxa"/>
        <w:tblLayout w:type="fixed"/>
        <w:tblLook w:val="04A0" w:firstRow="1" w:lastRow="0" w:firstColumn="1" w:lastColumn="0" w:noHBand="0" w:noVBand="1"/>
      </w:tblPr>
      <w:tblGrid>
        <w:gridCol w:w="9350"/>
      </w:tblGrid>
      <w:tr w:rsidR="00E152C0" w14:paraId="60D65E4A" w14:textId="77777777">
        <w:trPr>
          <w:trHeight w:val="468"/>
        </w:trPr>
        <w:tc>
          <w:tcPr>
            <w:tcW w:w="6349" w:type="dxa"/>
          </w:tcPr>
          <w:p w14:paraId="60D65E49" w14:textId="77777777" w:rsidR="00E152C0" w:rsidRDefault="00E152C0">
            <w:pPr>
              <w:spacing w:after="120"/>
              <w:rPr>
                <w:sz w:val="18"/>
                <w:szCs w:val="18"/>
              </w:rPr>
            </w:pPr>
          </w:p>
        </w:tc>
      </w:tr>
    </w:tbl>
    <w:p w14:paraId="60D65E4B" w14:textId="77777777" w:rsidR="00E152C0" w:rsidRDefault="0042447B">
      <w:pPr>
        <w:rPr>
          <w:i/>
          <w:iCs/>
          <w:color w:val="4472C4" w:themeColor="accent1"/>
          <w:lang w:val="en-US" w:eastAsia="zh-CN"/>
        </w:rPr>
      </w:pPr>
      <w:r>
        <w:rPr>
          <w:i/>
          <w:iCs/>
          <w:color w:val="4472C4" w:themeColor="accent1"/>
          <w:lang w:val="en-US" w:eastAsia="zh-CN"/>
        </w:rPr>
        <w:t>]</w:t>
      </w:r>
    </w:p>
    <w:p w14:paraId="60D65E4C" w14:textId="570BFE1C" w:rsidR="00E152C0" w:rsidRDefault="0042447B">
      <w:pPr>
        <w:rPr>
          <w:lang w:val="en-US" w:eastAsia="zh-CN"/>
        </w:rPr>
      </w:pPr>
      <w:r>
        <w:rPr>
          <w:highlight w:val="yellow"/>
          <w:lang w:val="en-US" w:eastAsia="zh-CN"/>
        </w:rPr>
        <w:t>Recommended WF</w:t>
      </w:r>
      <w:r>
        <w:rPr>
          <w:lang w:val="en-US" w:eastAsia="zh-CN"/>
        </w:rPr>
        <w:t>: Check the proposals on the accuracy requirements above can be agreeable for companies.</w:t>
      </w:r>
    </w:p>
    <w:tbl>
      <w:tblPr>
        <w:tblStyle w:val="TableGrid"/>
        <w:tblW w:w="9631" w:type="dxa"/>
        <w:tblLayout w:type="fixed"/>
        <w:tblLook w:val="04A0" w:firstRow="1" w:lastRow="0" w:firstColumn="1" w:lastColumn="0" w:noHBand="0" w:noVBand="1"/>
      </w:tblPr>
      <w:tblGrid>
        <w:gridCol w:w="1236"/>
        <w:gridCol w:w="8395"/>
      </w:tblGrid>
      <w:tr w:rsidR="00E152C0" w14:paraId="60D65E4F" w14:textId="77777777">
        <w:tc>
          <w:tcPr>
            <w:tcW w:w="1236" w:type="dxa"/>
          </w:tcPr>
          <w:p w14:paraId="60D65E4D"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E4E"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E152C0" w14:paraId="60D65E52" w14:textId="77777777">
        <w:tc>
          <w:tcPr>
            <w:tcW w:w="1236" w:type="dxa"/>
          </w:tcPr>
          <w:p w14:paraId="60D65E50" w14:textId="2965687C" w:rsidR="00E152C0" w:rsidRDefault="00E8538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65E51" w14:textId="211197DA" w:rsidR="00E152C0" w:rsidRDefault="00E85384">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recommended WF and requirements can be agreed.</w:t>
            </w:r>
          </w:p>
        </w:tc>
      </w:tr>
      <w:tr w:rsidR="00CB268C" w14:paraId="60D65E55" w14:textId="77777777">
        <w:tc>
          <w:tcPr>
            <w:tcW w:w="1236" w:type="dxa"/>
          </w:tcPr>
          <w:p w14:paraId="60D65E53" w14:textId="615343C5" w:rsidR="00CB268C" w:rsidRDefault="00CB268C" w:rsidP="00CB2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25BB402" w14:textId="77777777" w:rsidR="00CB268C" w:rsidRDefault="00CB268C" w:rsidP="00CB268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AWGN</w:t>
            </w:r>
          </w:p>
          <w:tbl>
            <w:tblPr>
              <w:tblStyle w:val="TableGrid"/>
              <w:tblW w:w="8169" w:type="dxa"/>
              <w:tblLayout w:type="fixed"/>
              <w:tblLook w:val="04A0" w:firstRow="1" w:lastRow="0" w:firstColumn="1" w:lastColumn="0" w:noHBand="0" w:noVBand="1"/>
            </w:tblPr>
            <w:tblGrid>
              <w:gridCol w:w="1167"/>
              <w:gridCol w:w="1167"/>
              <w:gridCol w:w="1167"/>
              <w:gridCol w:w="1167"/>
              <w:gridCol w:w="1167"/>
              <w:gridCol w:w="1167"/>
              <w:gridCol w:w="1167"/>
            </w:tblGrid>
            <w:tr w:rsidR="00CB268C" w14:paraId="122B824E" w14:textId="77777777" w:rsidTr="000A7009">
              <w:tc>
                <w:tcPr>
                  <w:tcW w:w="1167" w:type="dxa"/>
                </w:tcPr>
                <w:p w14:paraId="23158998"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Es/IoT</w:t>
                  </w:r>
                </w:p>
              </w:tc>
              <w:tc>
                <w:tcPr>
                  <w:tcW w:w="1167" w:type="dxa"/>
                  <w:tcBorders>
                    <w:top w:val="single" w:sz="4" w:space="0" w:color="auto"/>
                    <w:left w:val="single" w:sz="8" w:space="0" w:color="auto"/>
                    <w:bottom w:val="single" w:sz="4" w:space="0" w:color="auto"/>
                    <w:right w:val="single" w:sz="4" w:space="0" w:color="auto"/>
                  </w:tcBorders>
                  <w:shd w:val="clear" w:color="auto" w:fill="auto"/>
                  <w:vAlign w:val="center"/>
                </w:tcPr>
                <w:p w14:paraId="0C4C5008"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Huawei</w:t>
                  </w:r>
                </w:p>
              </w:tc>
              <w:tc>
                <w:tcPr>
                  <w:tcW w:w="1167" w:type="dxa"/>
                  <w:tcBorders>
                    <w:top w:val="single" w:sz="4" w:space="0" w:color="auto"/>
                    <w:left w:val="nil"/>
                    <w:bottom w:val="single" w:sz="4" w:space="0" w:color="auto"/>
                    <w:right w:val="single" w:sz="4" w:space="0" w:color="auto"/>
                  </w:tcBorders>
                  <w:shd w:val="clear" w:color="auto" w:fill="auto"/>
                  <w:vAlign w:val="center"/>
                </w:tcPr>
                <w:p w14:paraId="66A70524"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QC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07D25CC"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vivo</w:t>
                  </w:r>
                </w:p>
              </w:tc>
              <w:tc>
                <w:tcPr>
                  <w:tcW w:w="1167" w:type="dxa"/>
                  <w:tcBorders>
                    <w:top w:val="single" w:sz="4" w:space="0" w:color="auto"/>
                    <w:left w:val="nil"/>
                    <w:bottom w:val="single" w:sz="4" w:space="0" w:color="auto"/>
                    <w:right w:val="single" w:sz="4" w:space="0" w:color="auto"/>
                  </w:tcBorders>
                  <w:shd w:val="clear" w:color="auto" w:fill="auto"/>
                  <w:vAlign w:val="center"/>
                </w:tcPr>
                <w:p w14:paraId="4C1FD648"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Intel</w:t>
                  </w:r>
                </w:p>
              </w:tc>
              <w:tc>
                <w:tcPr>
                  <w:tcW w:w="1167" w:type="dxa"/>
                  <w:tcBorders>
                    <w:top w:val="single" w:sz="4" w:space="0" w:color="auto"/>
                    <w:left w:val="nil"/>
                    <w:bottom w:val="single" w:sz="4" w:space="0" w:color="auto"/>
                    <w:right w:val="single" w:sz="4" w:space="0" w:color="auto"/>
                  </w:tcBorders>
                  <w:shd w:val="clear" w:color="auto" w:fill="auto"/>
                  <w:vAlign w:val="center"/>
                </w:tcPr>
                <w:p w14:paraId="7C6C5375"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Ericsson</w:t>
                  </w:r>
                </w:p>
              </w:tc>
              <w:tc>
                <w:tcPr>
                  <w:tcW w:w="1167" w:type="dxa"/>
                  <w:tcBorders>
                    <w:top w:val="single" w:sz="4" w:space="0" w:color="auto"/>
                    <w:left w:val="nil"/>
                    <w:bottom w:val="single" w:sz="4" w:space="0" w:color="auto"/>
                    <w:right w:val="single" w:sz="8" w:space="0" w:color="auto"/>
                  </w:tcBorders>
                  <w:shd w:val="clear" w:color="auto" w:fill="auto"/>
                  <w:vAlign w:val="center"/>
                </w:tcPr>
                <w:p w14:paraId="62CA9E65"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Average</w:t>
                  </w:r>
                </w:p>
              </w:tc>
            </w:tr>
            <w:tr w:rsidR="00CB268C" w14:paraId="099DF61C" w14:textId="77777777" w:rsidTr="000A7009">
              <w:tc>
                <w:tcPr>
                  <w:tcW w:w="1167" w:type="dxa"/>
                </w:tcPr>
                <w:p w14:paraId="2A32963F"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-3dB</w:t>
                  </w:r>
                </w:p>
              </w:tc>
              <w:tc>
                <w:tcPr>
                  <w:tcW w:w="1167" w:type="dxa"/>
                  <w:tcBorders>
                    <w:top w:val="single" w:sz="4" w:space="0" w:color="auto"/>
                    <w:left w:val="single" w:sz="8" w:space="0" w:color="auto"/>
                    <w:bottom w:val="single" w:sz="4" w:space="0" w:color="auto"/>
                    <w:right w:val="single" w:sz="4" w:space="0" w:color="auto"/>
                  </w:tcBorders>
                  <w:shd w:val="clear" w:color="000000" w:fill="FFFF00"/>
                  <w:vAlign w:val="center"/>
                </w:tcPr>
                <w:p w14:paraId="71BAB34B"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57</w:t>
                  </w:r>
                </w:p>
              </w:tc>
              <w:tc>
                <w:tcPr>
                  <w:tcW w:w="1167" w:type="dxa"/>
                  <w:tcBorders>
                    <w:top w:val="single" w:sz="4" w:space="0" w:color="auto"/>
                    <w:left w:val="nil"/>
                    <w:bottom w:val="single" w:sz="4" w:space="0" w:color="auto"/>
                    <w:right w:val="single" w:sz="4" w:space="0" w:color="auto"/>
                  </w:tcBorders>
                  <w:shd w:val="clear" w:color="auto" w:fill="auto"/>
                  <w:vAlign w:val="center"/>
                </w:tcPr>
                <w:p w14:paraId="227D3E3B" w14:textId="77777777" w:rsidR="00CB268C" w:rsidRDefault="00CB268C" w:rsidP="00CB268C">
                  <w:pPr>
                    <w:widowControl w:val="0"/>
                    <w:spacing w:after="120" w:line="240" w:lineRule="auto"/>
                    <w:ind w:right="28"/>
                    <w:rPr>
                      <w:rFonts w:eastAsiaTheme="minorEastAsia"/>
                      <w:color w:val="0070C0"/>
                      <w:lang w:val="en-US" w:eastAsia="zh-CN"/>
                    </w:rPr>
                  </w:pPr>
                  <w:r w:rsidRPr="00A157EA">
                    <w:rPr>
                      <w:rFonts w:ascii="Calibri" w:hAnsi="Calibri" w:cs="Calibri"/>
                      <w:color w:val="FF0000"/>
                      <w:sz w:val="22"/>
                      <w:szCs w:val="22"/>
                      <w:highlight w:val="yellow"/>
                    </w:rPr>
                    <w:t>57</w:t>
                  </w:r>
                </w:p>
              </w:tc>
              <w:tc>
                <w:tcPr>
                  <w:tcW w:w="1167" w:type="dxa"/>
                  <w:tcBorders>
                    <w:top w:val="single" w:sz="4" w:space="0" w:color="auto"/>
                    <w:left w:val="nil"/>
                    <w:bottom w:val="single" w:sz="4" w:space="0" w:color="auto"/>
                    <w:right w:val="single" w:sz="4" w:space="0" w:color="auto"/>
                  </w:tcBorders>
                  <w:shd w:val="clear" w:color="000000" w:fill="FFFF00"/>
                  <w:vAlign w:val="bottom"/>
                </w:tcPr>
                <w:p w14:paraId="39C92C2F"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62</w:t>
                  </w:r>
                </w:p>
              </w:tc>
              <w:tc>
                <w:tcPr>
                  <w:tcW w:w="1167" w:type="dxa"/>
                  <w:tcBorders>
                    <w:top w:val="single" w:sz="4" w:space="0" w:color="auto"/>
                    <w:left w:val="nil"/>
                    <w:bottom w:val="single" w:sz="4" w:space="0" w:color="auto"/>
                    <w:right w:val="single" w:sz="4" w:space="0" w:color="auto"/>
                  </w:tcBorders>
                  <w:shd w:val="clear" w:color="000000" w:fill="00B0F0"/>
                  <w:vAlign w:val="center"/>
                </w:tcPr>
                <w:p w14:paraId="75B0DD3D"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12</w:t>
                  </w:r>
                </w:p>
              </w:tc>
              <w:tc>
                <w:tcPr>
                  <w:tcW w:w="1167" w:type="dxa"/>
                  <w:tcBorders>
                    <w:top w:val="single" w:sz="4" w:space="0" w:color="auto"/>
                    <w:left w:val="nil"/>
                    <w:bottom w:val="single" w:sz="4" w:space="0" w:color="auto"/>
                    <w:right w:val="single" w:sz="4" w:space="0" w:color="auto"/>
                  </w:tcBorders>
                  <w:shd w:val="clear" w:color="auto" w:fill="auto"/>
                  <w:vAlign w:val="bottom"/>
                </w:tcPr>
                <w:p w14:paraId="1D246905"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56.46</w:t>
                  </w:r>
                </w:p>
              </w:tc>
              <w:tc>
                <w:tcPr>
                  <w:tcW w:w="1167" w:type="dxa"/>
                  <w:tcBorders>
                    <w:top w:val="single" w:sz="4" w:space="0" w:color="auto"/>
                    <w:left w:val="nil"/>
                    <w:bottom w:val="single" w:sz="4" w:space="0" w:color="auto"/>
                    <w:right w:val="single" w:sz="8" w:space="0" w:color="auto"/>
                  </w:tcBorders>
                  <w:shd w:val="clear" w:color="000000" w:fill="FFF2CC"/>
                  <w:vAlign w:val="center"/>
                </w:tcPr>
                <w:p w14:paraId="18DDA209"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57</w:t>
                  </w:r>
                </w:p>
              </w:tc>
            </w:tr>
            <w:tr w:rsidR="00CB268C" w14:paraId="7F1B78FD" w14:textId="77777777" w:rsidTr="000A7009">
              <w:tc>
                <w:tcPr>
                  <w:tcW w:w="1167" w:type="dxa"/>
                </w:tcPr>
                <w:p w14:paraId="0BF7448D"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-13 dB</w:t>
                  </w:r>
                </w:p>
              </w:tc>
              <w:tc>
                <w:tcPr>
                  <w:tcW w:w="1167" w:type="dxa"/>
                  <w:tcBorders>
                    <w:top w:val="single" w:sz="4" w:space="0" w:color="auto"/>
                    <w:left w:val="single" w:sz="8" w:space="0" w:color="auto"/>
                    <w:bottom w:val="single" w:sz="4" w:space="0" w:color="auto"/>
                    <w:right w:val="single" w:sz="4" w:space="0" w:color="auto"/>
                  </w:tcBorders>
                  <w:shd w:val="clear" w:color="000000" w:fill="FFFF00"/>
                  <w:vAlign w:val="center"/>
                </w:tcPr>
                <w:p w14:paraId="280D876D"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58</w:t>
                  </w:r>
                </w:p>
              </w:tc>
              <w:tc>
                <w:tcPr>
                  <w:tcW w:w="1167" w:type="dxa"/>
                  <w:tcBorders>
                    <w:top w:val="single" w:sz="4" w:space="0" w:color="auto"/>
                    <w:left w:val="nil"/>
                    <w:bottom w:val="single" w:sz="4" w:space="0" w:color="auto"/>
                    <w:right w:val="single" w:sz="4" w:space="0" w:color="auto"/>
                  </w:tcBorders>
                  <w:shd w:val="clear" w:color="auto" w:fill="auto"/>
                  <w:vAlign w:val="center"/>
                </w:tcPr>
                <w:p w14:paraId="2A112EE6" w14:textId="77777777" w:rsidR="00CB268C" w:rsidRDefault="00CB268C" w:rsidP="00CB268C">
                  <w:pPr>
                    <w:widowControl w:val="0"/>
                    <w:spacing w:after="120" w:line="240" w:lineRule="auto"/>
                    <w:ind w:right="28"/>
                    <w:rPr>
                      <w:rFonts w:eastAsiaTheme="minorEastAsia"/>
                      <w:color w:val="0070C0"/>
                      <w:lang w:val="en-US" w:eastAsia="zh-CN"/>
                    </w:rPr>
                  </w:pPr>
                  <w:r w:rsidRPr="00A157EA">
                    <w:rPr>
                      <w:rFonts w:ascii="Calibri" w:hAnsi="Calibri" w:cs="Calibri"/>
                      <w:color w:val="FF0000"/>
                      <w:sz w:val="22"/>
                      <w:szCs w:val="22"/>
                      <w:highlight w:val="yellow"/>
                    </w:rPr>
                    <w:t>58</w:t>
                  </w:r>
                </w:p>
              </w:tc>
              <w:tc>
                <w:tcPr>
                  <w:tcW w:w="1167" w:type="dxa"/>
                  <w:tcBorders>
                    <w:top w:val="single" w:sz="4" w:space="0" w:color="auto"/>
                    <w:left w:val="nil"/>
                    <w:bottom w:val="single" w:sz="4" w:space="0" w:color="auto"/>
                    <w:right w:val="single" w:sz="4" w:space="0" w:color="auto"/>
                  </w:tcBorders>
                  <w:shd w:val="clear" w:color="000000" w:fill="FFFF00"/>
                  <w:vAlign w:val="center"/>
                </w:tcPr>
                <w:p w14:paraId="70410046"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68</w:t>
                  </w:r>
                </w:p>
              </w:tc>
              <w:tc>
                <w:tcPr>
                  <w:tcW w:w="1167" w:type="dxa"/>
                  <w:tcBorders>
                    <w:top w:val="single" w:sz="4" w:space="0" w:color="auto"/>
                    <w:left w:val="nil"/>
                    <w:bottom w:val="single" w:sz="4" w:space="0" w:color="auto"/>
                    <w:right w:val="single" w:sz="4" w:space="0" w:color="auto"/>
                  </w:tcBorders>
                  <w:shd w:val="clear" w:color="000000" w:fill="00B0F0"/>
                  <w:vAlign w:val="center"/>
                </w:tcPr>
                <w:p w14:paraId="08B46BA7"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43</w:t>
                  </w:r>
                </w:p>
              </w:tc>
              <w:tc>
                <w:tcPr>
                  <w:tcW w:w="1167" w:type="dxa"/>
                  <w:tcBorders>
                    <w:top w:val="single" w:sz="4" w:space="0" w:color="auto"/>
                    <w:left w:val="nil"/>
                    <w:bottom w:val="single" w:sz="4" w:space="0" w:color="auto"/>
                    <w:right w:val="single" w:sz="4" w:space="0" w:color="auto"/>
                  </w:tcBorders>
                  <w:shd w:val="clear" w:color="auto" w:fill="auto"/>
                  <w:vAlign w:val="bottom"/>
                </w:tcPr>
                <w:p w14:paraId="0C92A0A4"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57.03</w:t>
                  </w:r>
                </w:p>
              </w:tc>
              <w:tc>
                <w:tcPr>
                  <w:tcW w:w="1167" w:type="dxa"/>
                </w:tcPr>
                <w:p w14:paraId="7029652E"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58</w:t>
                  </w:r>
                </w:p>
              </w:tc>
            </w:tr>
          </w:tbl>
          <w:p w14:paraId="5BFD75AC" w14:textId="77777777" w:rsidR="00CB268C" w:rsidRDefault="00CB268C" w:rsidP="00CB268C">
            <w:pPr>
              <w:widowControl w:val="0"/>
              <w:overflowPunct/>
              <w:autoSpaceDE/>
              <w:autoSpaceDN/>
              <w:adjustRightInd/>
              <w:spacing w:after="120" w:line="240" w:lineRule="auto"/>
              <w:ind w:right="28"/>
              <w:textAlignment w:val="auto"/>
              <w:rPr>
                <w:rFonts w:eastAsiaTheme="minorEastAsia"/>
                <w:color w:val="0070C0"/>
                <w:lang w:val="en-US" w:eastAsia="zh-CN"/>
              </w:rPr>
            </w:pPr>
          </w:p>
          <w:p w14:paraId="259839C1" w14:textId="77777777" w:rsidR="00CB268C" w:rsidRDefault="00CB268C" w:rsidP="00CB268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TDLA</w:t>
            </w:r>
          </w:p>
          <w:tbl>
            <w:tblPr>
              <w:tblStyle w:val="TableGrid"/>
              <w:tblW w:w="8169" w:type="dxa"/>
              <w:tblLayout w:type="fixed"/>
              <w:tblLook w:val="04A0" w:firstRow="1" w:lastRow="0" w:firstColumn="1" w:lastColumn="0" w:noHBand="0" w:noVBand="1"/>
            </w:tblPr>
            <w:tblGrid>
              <w:gridCol w:w="1167"/>
              <w:gridCol w:w="1167"/>
              <w:gridCol w:w="1167"/>
              <w:gridCol w:w="1167"/>
              <w:gridCol w:w="1167"/>
              <w:gridCol w:w="1167"/>
              <w:gridCol w:w="1167"/>
            </w:tblGrid>
            <w:tr w:rsidR="00CB268C" w14:paraId="1B49B3EC" w14:textId="77777777" w:rsidTr="000A7009">
              <w:tc>
                <w:tcPr>
                  <w:tcW w:w="1167" w:type="dxa"/>
                </w:tcPr>
                <w:p w14:paraId="5BEC54AA"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Es/IoT</w:t>
                  </w:r>
                </w:p>
              </w:tc>
              <w:tc>
                <w:tcPr>
                  <w:tcW w:w="1167" w:type="dxa"/>
                  <w:tcBorders>
                    <w:top w:val="single" w:sz="4" w:space="0" w:color="auto"/>
                    <w:left w:val="single" w:sz="8" w:space="0" w:color="auto"/>
                    <w:bottom w:val="single" w:sz="4" w:space="0" w:color="auto"/>
                    <w:right w:val="single" w:sz="4" w:space="0" w:color="auto"/>
                  </w:tcBorders>
                  <w:shd w:val="clear" w:color="auto" w:fill="auto"/>
                  <w:vAlign w:val="center"/>
                </w:tcPr>
                <w:p w14:paraId="1478D667"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Huawei</w:t>
                  </w:r>
                </w:p>
              </w:tc>
              <w:tc>
                <w:tcPr>
                  <w:tcW w:w="1167" w:type="dxa"/>
                  <w:tcBorders>
                    <w:top w:val="single" w:sz="4" w:space="0" w:color="auto"/>
                    <w:left w:val="nil"/>
                    <w:bottom w:val="single" w:sz="4" w:space="0" w:color="auto"/>
                    <w:right w:val="single" w:sz="4" w:space="0" w:color="auto"/>
                  </w:tcBorders>
                  <w:shd w:val="clear" w:color="auto" w:fill="auto"/>
                  <w:vAlign w:val="center"/>
                </w:tcPr>
                <w:p w14:paraId="7AC5DC52"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QC</w:t>
                  </w:r>
                </w:p>
              </w:tc>
              <w:tc>
                <w:tcPr>
                  <w:tcW w:w="1167" w:type="dxa"/>
                  <w:tcBorders>
                    <w:top w:val="single" w:sz="4" w:space="0" w:color="auto"/>
                    <w:left w:val="nil"/>
                    <w:bottom w:val="single" w:sz="4" w:space="0" w:color="auto"/>
                    <w:right w:val="single" w:sz="4" w:space="0" w:color="auto"/>
                  </w:tcBorders>
                  <w:shd w:val="clear" w:color="auto" w:fill="auto"/>
                  <w:vAlign w:val="center"/>
                </w:tcPr>
                <w:p w14:paraId="13A22AC1"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vivo</w:t>
                  </w:r>
                </w:p>
              </w:tc>
              <w:tc>
                <w:tcPr>
                  <w:tcW w:w="1167" w:type="dxa"/>
                  <w:tcBorders>
                    <w:top w:val="single" w:sz="4" w:space="0" w:color="auto"/>
                    <w:left w:val="nil"/>
                    <w:bottom w:val="single" w:sz="4" w:space="0" w:color="auto"/>
                    <w:right w:val="single" w:sz="4" w:space="0" w:color="auto"/>
                  </w:tcBorders>
                  <w:shd w:val="clear" w:color="auto" w:fill="auto"/>
                  <w:vAlign w:val="center"/>
                </w:tcPr>
                <w:p w14:paraId="4F4EF66B"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Intel</w:t>
                  </w:r>
                </w:p>
              </w:tc>
              <w:tc>
                <w:tcPr>
                  <w:tcW w:w="1167" w:type="dxa"/>
                  <w:tcBorders>
                    <w:top w:val="single" w:sz="4" w:space="0" w:color="auto"/>
                    <w:left w:val="nil"/>
                    <w:bottom w:val="single" w:sz="4" w:space="0" w:color="auto"/>
                    <w:right w:val="single" w:sz="4" w:space="0" w:color="auto"/>
                  </w:tcBorders>
                  <w:shd w:val="clear" w:color="auto" w:fill="auto"/>
                  <w:vAlign w:val="center"/>
                </w:tcPr>
                <w:p w14:paraId="23504B94"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Ericsson</w:t>
                  </w:r>
                </w:p>
              </w:tc>
              <w:tc>
                <w:tcPr>
                  <w:tcW w:w="1167" w:type="dxa"/>
                  <w:tcBorders>
                    <w:top w:val="single" w:sz="4" w:space="0" w:color="auto"/>
                    <w:left w:val="nil"/>
                    <w:bottom w:val="single" w:sz="4" w:space="0" w:color="auto"/>
                    <w:right w:val="single" w:sz="8" w:space="0" w:color="auto"/>
                  </w:tcBorders>
                  <w:shd w:val="clear" w:color="auto" w:fill="auto"/>
                  <w:vAlign w:val="center"/>
                </w:tcPr>
                <w:p w14:paraId="5A702509"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b/>
                      <w:bCs/>
                      <w:sz w:val="22"/>
                      <w:szCs w:val="22"/>
                    </w:rPr>
                    <w:t>Average</w:t>
                  </w:r>
                </w:p>
              </w:tc>
            </w:tr>
            <w:tr w:rsidR="00CB268C" w14:paraId="34A42FA0" w14:textId="77777777" w:rsidTr="000A7009">
              <w:tc>
                <w:tcPr>
                  <w:tcW w:w="1167" w:type="dxa"/>
                </w:tcPr>
                <w:p w14:paraId="75881C8E"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-3dB</w:t>
                  </w:r>
                </w:p>
              </w:tc>
              <w:tc>
                <w:tcPr>
                  <w:tcW w:w="1167" w:type="dxa"/>
                  <w:tcBorders>
                    <w:top w:val="single" w:sz="4" w:space="0" w:color="auto"/>
                    <w:left w:val="single" w:sz="8" w:space="0" w:color="auto"/>
                    <w:bottom w:val="single" w:sz="4" w:space="0" w:color="auto"/>
                    <w:right w:val="single" w:sz="4" w:space="0" w:color="auto"/>
                  </w:tcBorders>
                  <w:shd w:val="clear" w:color="000000" w:fill="FFFF00"/>
                  <w:vAlign w:val="center"/>
                </w:tcPr>
                <w:p w14:paraId="01BC59CB"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58</w:t>
                  </w:r>
                </w:p>
              </w:tc>
              <w:tc>
                <w:tcPr>
                  <w:tcW w:w="1167" w:type="dxa"/>
                  <w:tcBorders>
                    <w:top w:val="single" w:sz="4" w:space="0" w:color="auto"/>
                    <w:left w:val="nil"/>
                    <w:bottom w:val="single" w:sz="4" w:space="0" w:color="auto"/>
                    <w:right w:val="single" w:sz="4" w:space="0" w:color="auto"/>
                  </w:tcBorders>
                  <w:shd w:val="clear" w:color="auto" w:fill="auto"/>
                  <w:vAlign w:val="center"/>
                </w:tcPr>
                <w:p w14:paraId="31CD6AEF" w14:textId="77777777" w:rsidR="00CB268C" w:rsidRDefault="00CB268C" w:rsidP="00CB268C">
                  <w:pPr>
                    <w:widowControl w:val="0"/>
                    <w:spacing w:after="120" w:line="240" w:lineRule="auto"/>
                    <w:ind w:right="28"/>
                    <w:rPr>
                      <w:rFonts w:eastAsiaTheme="minorEastAsia"/>
                      <w:color w:val="0070C0"/>
                      <w:lang w:val="en-US" w:eastAsia="zh-CN"/>
                    </w:rPr>
                  </w:pPr>
                  <w:r w:rsidRPr="00A157EA">
                    <w:rPr>
                      <w:rFonts w:ascii="Calibri" w:hAnsi="Calibri" w:cs="Calibri"/>
                      <w:color w:val="FF0000"/>
                      <w:sz w:val="22"/>
                      <w:szCs w:val="22"/>
                      <w:highlight w:val="yellow"/>
                    </w:rPr>
                    <w:t>103</w:t>
                  </w:r>
                </w:p>
              </w:tc>
              <w:tc>
                <w:tcPr>
                  <w:tcW w:w="1167" w:type="dxa"/>
                  <w:tcBorders>
                    <w:top w:val="single" w:sz="4" w:space="0" w:color="auto"/>
                    <w:left w:val="nil"/>
                    <w:bottom w:val="single" w:sz="4" w:space="0" w:color="auto"/>
                    <w:right w:val="single" w:sz="4" w:space="0" w:color="auto"/>
                  </w:tcBorders>
                  <w:shd w:val="clear" w:color="000000" w:fill="FFFF00"/>
                  <w:vAlign w:val="bottom"/>
                </w:tcPr>
                <w:p w14:paraId="308C106B"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104</w:t>
                  </w:r>
                </w:p>
              </w:tc>
              <w:tc>
                <w:tcPr>
                  <w:tcW w:w="1167" w:type="dxa"/>
                  <w:tcBorders>
                    <w:top w:val="single" w:sz="4" w:space="0" w:color="auto"/>
                    <w:left w:val="nil"/>
                    <w:bottom w:val="single" w:sz="4" w:space="0" w:color="auto"/>
                    <w:right w:val="single" w:sz="4" w:space="0" w:color="auto"/>
                  </w:tcBorders>
                  <w:shd w:val="clear" w:color="000000" w:fill="00B0F0"/>
                  <w:vAlign w:val="center"/>
                </w:tcPr>
                <w:p w14:paraId="085EAF31"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71</w:t>
                  </w:r>
                </w:p>
              </w:tc>
              <w:tc>
                <w:tcPr>
                  <w:tcW w:w="1167" w:type="dxa"/>
                  <w:tcBorders>
                    <w:top w:val="single" w:sz="4" w:space="0" w:color="auto"/>
                    <w:left w:val="nil"/>
                    <w:bottom w:val="single" w:sz="4" w:space="0" w:color="auto"/>
                    <w:right w:val="single" w:sz="4" w:space="0" w:color="auto"/>
                  </w:tcBorders>
                  <w:shd w:val="clear" w:color="auto" w:fill="auto"/>
                  <w:vAlign w:val="bottom"/>
                </w:tcPr>
                <w:p w14:paraId="3373A7DE"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88.28</w:t>
                  </w:r>
                </w:p>
              </w:tc>
              <w:tc>
                <w:tcPr>
                  <w:tcW w:w="1167" w:type="dxa"/>
                  <w:tcBorders>
                    <w:top w:val="single" w:sz="4" w:space="0" w:color="auto"/>
                    <w:left w:val="nil"/>
                    <w:bottom w:val="single" w:sz="4" w:space="0" w:color="auto"/>
                    <w:right w:val="single" w:sz="8" w:space="0" w:color="auto"/>
                  </w:tcBorders>
                  <w:shd w:val="clear" w:color="000000" w:fill="FFF2CC"/>
                  <w:vAlign w:val="center"/>
                </w:tcPr>
                <w:p w14:paraId="76FBCAE8"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87</w:t>
                  </w:r>
                </w:p>
              </w:tc>
            </w:tr>
            <w:tr w:rsidR="00CB268C" w14:paraId="4477328F" w14:textId="77777777" w:rsidTr="000A7009">
              <w:tc>
                <w:tcPr>
                  <w:tcW w:w="1167" w:type="dxa"/>
                </w:tcPr>
                <w:p w14:paraId="19C3E505"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-13 dB</w:t>
                  </w:r>
                </w:p>
              </w:tc>
              <w:tc>
                <w:tcPr>
                  <w:tcW w:w="1167" w:type="dxa"/>
                  <w:tcBorders>
                    <w:top w:val="single" w:sz="4" w:space="0" w:color="auto"/>
                    <w:left w:val="single" w:sz="8" w:space="0" w:color="auto"/>
                    <w:bottom w:val="single" w:sz="4" w:space="0" w:color="auto"/>
                    <w:right w:val="single" w:sz="4" w:space="0" w:color="auto"/>
                  </w:tcBorders>
                  <w:shd w:val="clear" w:color="000000" w:fill="FFFF00"/>
                  <w:vAlign w:val="center"/>
                </w:tcPr>
                <w:p w14:paraId="0B35A6C5"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59</w:t>
                  </w:r>
                </w:p>
              </w:tc>
              <w:tc>
                <w:tcPr>
                  <w:tcW w:w="1167" w:type="dxa"/>
                  <w:tcBorders>
                    <w:top w:val="single" w:sz="4" w:space="0" w:color="auto"/>
                    <w:left w:val="nil"/>
                    <w:bottom w:val="single" w:sz="4" w:space="0" w:color="auto"/>
                    <w:right w:val="single" w:sz="4" w:space="0" w:color="auto"/>
                  </w:tcBorders>
                  <w:shd w:val="clear" w:color="auto" w:fill="auto"/>
                  <w:vAlign w:val="center"/>
                </w:tcPr>
                <w:p w14:paraId="244B7EA7" w14:textId="77777777" w:rsidR="00CB268C" w:rsidRDefault="00CB268C" w:rsidP="00CB268C">
                  <w:pPr>
                    <w:widowControl w:val="0"/>
                    <w:spacing w:after="120" w:line="240" w:lineRule="auto"/>
                    <w:ind w:right="28"/>
                    <w:rPr>
                      <w:rFonts w:eastAsiaTheme="minorEastAsia"/>
                      <w:color w:val="0070C0"/>
                      <w:lang w:val="en-US" w:eastAsia="zh-CN"/>
                    </w:rPr>
                  </w:pPr>
                  <w:r w:rsidRPr="00A157EA">
                    <w:rPr>
                      <w:rFonts w:ascii="Calibri" w:hAnsi="Calibri" w:cs="Calibri"/>
                      <w:color w:val="FF0000"/>
                      <w:sz w:val="22"/>
                      <w:szCs w:val="22"/>
                      <w:highlight w:val="yellow"/>
                    </w:rPr>
                    <w:t>104</w:t>
                  </w:r>
                </w:p>
              </w:tc>
              <w:tc>
                <w:tcPr>
                  <w:tcW w:w="1167" w:type="dxa"/>
                  <w:tcBorders>
                    <w:top w:val="single" w:sz="4" w:space="0" w:color="auto"/>
                    <w:left w:val="nil"/>
                    <w:bottom w:val="single" w:sz="4" w:space="0" w:color="auto"/>
                    <w:right w:val="single" w:sz="4" w:space="0" w:color="auto"/>
                  </w:tcBorders>
                  <w:shd w:val="clear" w:color="000000" w:fill="FFFF00"/>
                  <w:vAlign w:val="center"/>
                </w:tcPr>
                <w:p w14:paraId="7F469126"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109</w:t>
                  </w:r>
                </w:p>
              </w:tc>
              <w:tc>
                <w:tcPr>
                  <w:tcW w:w="1167" w:type="dxa"/>
                  <w:tcBorders>
                    <w:top w:val="single" w:sz="4" w:space="0" w:color="auto"/>
                    <w:left w:val="nil"/>
                    <w:bottom w:val="single" w:sz="4" w:space="0" w:color="auto"/>
                    <w:right w:val="single" w:sz="4" w:space="0" w:color="auto"/>
                  </w:tcBorders>
                  <w:shd w:val="clear" w:color="000000" w:fill="00B0F0"/>
                  <w:vAlign w:val="center"/>
                </w:tcPr>
                <w:p w14:paraId="513B5FC1"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56</w:t>
                  </w:r>
                </w:p>
              </w:tc>
              <w:tc>
                <w:tcPr>
                  <w:tcW w:w="1167" w:type="dxa"/>
                  <w:tcBorders>
                    <w:top w:val="single" w:sz="4" w:space="0" w:color="auto"/>
                    <w:left w:val="nil"/>
                    <w:bottom w:val="single" w:sz="4" w:space="0" w:color="auto"/>
                    <w:right w:val="single" w:sz="4" w:space="0" w:color="auto"/>
                  </w:tcBorders>
                  <w:shd w:val="clear" w:color="auto" w:fill="auto"/>
                  <w:vAlign w:val="bottom"/>
                </w:tcPr>
                <w:p w14:paraId="6DD5602D" w14:textId="77777777" w:rsidR="00CB268C" w:rsidRDefault="00CB268C" w:rsidP="00CB268C">
                  <w:pPr>
                    <w:widowControl w:val="0"/>
                    <w:spacing w:after="120" w:line="240" w:lineRule="auto"/>
                    <w:ind w:right="28"/>
                    <w:rPr>
                      <w:rFonts w:eastAsiaTheme="minorEastAsia"/>
                      <w:color w:val="0070C0"/>
                      <w:lang w:val="en-US" w:eastAsia="zh-CN"/>
                    </w:rPr>
                  </w:pPr>
                  <w:r>
                    <w:rPr>
                      <w:rFonts w:ascii="Calibri" w:hAnsi="Calibri" w:cs="Calibri"/>
                      <w:sz w:val="22"/>
                      <w:szCs w:val="22"/>
                    </w:rPr>
                    <w:t>98.3</w:t>
                  </w:r>
                </w:p>
              </w:tc>
              <w:tc>
                <w:tcPr>
                  <w:tcW w:w="1167" w:type="dxa"/>
                </w:tcPr>
                <w:p w14:paraId="2DD7A239" w14:textId="77777777" w:rsidR="00CB268C" w:rsidRDefault="00CB268C" w:rsidP="00CB268C">
                  <w:pPr>
                    <w:widowControl w:val="0"/>
                    <w:spacing w:after="120" w:line="240" w:lineRule="auto"/>
                    <w:ind w:right="28"/>
                    <w:rPr>
                      <w:rFonts w:eastAsiaTheme="minorEastAsia"/>
                      <w:color w:val="0070C0"/>
                      <w:lang w:val="en-US" w:eastAsia="zh-CN"/>
                    </w:rPr>
                  </w:pPr>
                  <w:r>
                    <w:rPr>
                      <w:rFonts w:eastAsiaTheme="minorEastAsia"/>
                      <w:color w:val="0070C0"/>
                      <w:lang w:val="en-US" w:eastAsia="zh-CN"/>
                    </w:rPr>
                    <w:t>87</w:t>
                  </w:r>
                </w:p>
              </w:tc>
            </w:tr>
          </w:tbl>
          <w:p w14:paraId="60D65E54" w14:textId="77777777" w:rsidR="00CB268C" w:rsidRDefault="00CB268C" w:rsidP="00CB268C">
            <w:pPr>
              <w:spacing w:after="120"/>
              <w:rPr>
                <w:rFonts w:eastAsiaTheme="minorEastAsia"/>
                <w:color w:val="0070C0"/>
                <w:lang w:val="en-US" w:eastAsia="zh-CN"/>
              </w:rPr>
            </w:pPr>
          </w:p>
        </w:tc>
      </w:tr>
      <w:tr w:rsidR="00371BD5" w14:paraId="60D65E58" w14:textId="77777777">
        <w:tc>
          <w:tcPr>
            <w:tcW w:w="1236" w:type="dxa"/>
          </w:tcPr>
          <w:p w14:paraId="60D65E56" w14:textId="02C51B5F" w:rsidR="00371BD5" w:rsidRDefault="00371BD5" w:rsidP="00371BD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D65E57" w14:textId="5EB7BEE9" w:rsidR="00371BD5" w:rsidRDefault="00371BD5" w:rsidP="00371BD5">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derive the requirement based on average of simulation results.</w:t>
            </w:r>
          </w:p>
        </w:tc>
      </w:tr>
      <w:tr w:rsidR="007A6675" w14:paraId="60D65E5B" w14:textId="77777777">
        <w:tc>
          <w:tcPr>
            <w:tcW w:w="1236" w:type="dxa"/>
          </w:tcPr>
          <w:p w14:paraId="60D65E59" w14:textId="7E5BCF7C" w:rsidR="007A6675" w:rsidRDefault="007A6675" w:rsidP="007A66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0D65E5A" w14:textId="2333D570" w:rsidR="007A6675" w:rsidRDefault="007A6675" w:rsidP="007A6675">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accuracy requirements are derived from simulation results.</w:t>
            </w:r>
          </w:p>
        </w:tc>
      </w:tr>
      <w:tr w:rsidR="00371BD5" w14:paraId="60D65E5E" w14:textId="77777777">
        <w:tc>
          <w:tcPr>
            <w:tcW w:w="1236" w:type="dxa"/>
          </w:tcPr>
          <w:p w14:paraId="60D65E5C" w14:textId="77777777" w:rsidR="00371BD5" w:rsidRDefault="00371BD5" w:rsidP="00371BD5">
            <w:pPr>
              <w:spacing w:after="120"/>
              <w:rPr>
                <w:rFonts w:eastAsiaTheme="minorEastAsia"/>
                <w:color w:val="0070C0"/>
                <w:lang w:val="en-US" w:eastAsia="zh-CN"/>
              </w:rPr>
            </w:pPr>
          </w:p>
        </w:tc>
        <w:tc>
          <w:tcPr>
            <w:tcW w:w="8395" w:type="dxa"/>
          </w:tcPr>
          <w:p w14:paraId="60D65E5D" w14:textId="77777777" w:rsidR="00371BD5" w:rsidRDefault="00371BD5" w:rsidP="00371BD5">
            <w:pPr>
              <w:widowControl w:val="0"/>
              <w:spacing w:after="120" w:line="240" w:lineRule="auto"/>
              <w:ind w:right="28"/>
              <w:rPr>
                <w:rFonts w:eastAsiaTheme="minorEastAsia"/>
                <w:color w:val="0070C0"/>
                <w:lang w:val="en-US" w:eastAsia="zh-CN"/>
              </w:rPr>
            </w:pPr>
          </w:p>
        </w:tc>
      </w:tr>
    </w:tbl>
    <w:p w14:paraId="60D65E5F" w14:textId="77777777" w:rsidR="00E152C0" w:rsidRDefault="00E152C0">
      <w:pPr>
        <w:rPr>
          <w:lang w:val="en-US" w:eastAsia="zh-CN"/>
        </w:rPr>
      </w:pPr>
    </w:p>
    <w:p w14:paraId="60D65E60" w14:textId="77777777" w:rsidR="00E152C0" w:rsidRDefault="00E152C0">
      <w:pPr>
        <w:rPr>
          <w:lang w:val="en-US" w:eastAsia="zh-CN"/>
        </w:rPr>
      </w:pPr>
    </w:p>
    <w:p w14:paraId="60D65E61" w14:textId="77777777" w:rsidR="00E152C0" w:rsidRDefault="0042447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152C0" w14:paraId="60D65E64" w14:textId="77777777">
        <w:tc>
          <w:tcPr>
            <w:tcW w:w="1236" w:type="dxa"/>
          </w:tcPr>
          <w:p w14:paraId="60D65E62"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0D65E63"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616B1" w14:paraId="60D65E67" w14:textId="77777777">
        <w:tc>
          <w:tcPr>
            <w:tcW w:w="1236" w:type="dxa"/>
            <w:vMerge w:val="restart"/>
          </w:tcPr>
          <w:p w14:paraId="60D65E65" w14:textId="77777777" w:rsidR="007616B1" w:rsidRDefault="00980182" w:rsidP="007616B1">
            <w:pPr>
              <w:spacing w:after="120"/>
              <w:rPr>
                <w:rFonts w:eastAsiaTheme="minorEastAsia"/>
                <w:color w:val="0070C0"/>
                <w:lang w:val="en-US" w:eastAsia="zh-CN"/>
              </w:rPr>
            </w:pPr>
            <w:hyperlink r:id="rId50" w:history="1">
              <w:r w:rsidR="007616B1">
                <w:rPr>
                  <w:rStyle w:val="Hyperlink"/>
                  <w:rFonts w:ascii="Arial" w:eastAsia="Times New Roman" w:hAnsi="Arial" w:cs="Arial"/>
                  <w:b/>
                  <w:bCs/>
                  <w:sz w:val="16"/>
                  <w:szCs w:val="16"/>
                  <w:lang w:val="en-US" w:eastAsia="zh-CN"/>
                </w:rPr>
                <w:t>R4-2114460</w:t>
              </w:r>
            </w:hyperlink>
            <w:r w:rsidR="007616B1">
              <w:rPr>
                <w:rFonts w:ascii="Arial" w:eastAsia="Times New Roman" w:hAnsi="Arial" w:cs="Arial"/>
                <w:b/>
                <w:bCs/>
                <w:color w:val="0000FF"/>
                <w:sz w:val="16"/>
                <w:szCs w:val="16"/>
                <w:u w:val="single"/>
                <w:lang w:val="en-US" w:eastAsia="zh-CN"/>
              </w:rPr>
              <w:t xml:space="preserve"> (Ericsson)</w:t>
            </w:r>
          </w:p>
        </w:tc>
        <w:tc>
          <w:tcPr>
            <w:tcW w:w="8395" w:type="dxa"/>
          </w:tcPr>
          <w:p w14:paraId="60D65E66" w14:textId="684B9A68" w:rsidR="007616B1" w:rsidRDefault="007616B1" w:rsidP="007616B1">
            <w:pPr>
              <w:spacing w:after="120"/>
              <w:rPr>
                <w:rFonts w:eastAsiaTheme="minorEastAsia"/>
                <w:color w:val="0070C0"/>
                <w:lang w:val="en-US" w:eastAsia="zh-CN"/>
              </w:rPr>
            </w:pPr>
            <w:r>
              <w:rPr>
                <w:rFonts w:eastAsiaTheme="minorEastAsia"/>
                <w:color w:val="0070C0"/>
                <w:lang w:val="en-US" w:eastAsia="zh-CN"/>
              </w:rPr>
              <w:t>Intel:Need to be revised after issues above agreed.</w:t>
            </w:r>
          </w:p>
        </w:tc>
      </w:tr>
      <w:tr w:rsidR="007616B1" w14:paraId="60D65E6A" w14:textId="77777777">
        <w:tc>
          <w:tcPr>
            <w:tcW w:w="1236" w:type="dxa"/>
            <w:vMerge/>
          </w:tcPr>
          <w:p w14:paraId="60D65E68" w14:textId="77777777" w:rsidR="007616B1" w:rsidRDefault="007616B1" w:rsidP="007616B1">
            <w:pPr>
              <w:spacing w:after="120"/>
            </w:pPr>
          </w:p>
        </w:tc>
        <w:tc>
          <w:tcPr>
            <w:tcW w:w="8395" w:type="dxa"/>
          </w:tcPr>
          <w:p w14:paraId="60D65E69" w14:textId="7870B3A0" w:rsidR="007616B1" w:rsidRDefault="003C4403" w:rsidP="007616B1">
            <w:pPr>
              <w:spacing w:after="120"/>
              <w:rPr>
                <w:rFonts w:eastAsiaTheme="minorEastAsia"/>
                <w:color w:val="0070C0"/>
                <w:lang w:val="en-US" w:eastAsia="zh-CN"/>
              </w:rPr>
            </w:pPr>
            <w:r>
              <w:rPr>
                <w:rFonts w:eastAsiaTheme="minorEastAsia"/>
                <w:color w:val="0070C0"/>
                <w:lang w:val="en-US" w:eastAsia="zh-CN"/>
              </w:rPr>
              <w:t>R&amp;S: Is the test expected to be changed given the extension of the core requirements?</w:t>
            </w:r>
          </w:p>
        </w:tc>
      </w:tr>
      <w:tr w:rsidR="007616B1" w14:paraId="60D65E6F" w14:textId="77777777">
        <w:tc>
          <w:tcPr>
            <w:tcW w:w="1236" w:type="dxa"/>
            <w:vMerge w:val="restart"/>
          </w:tcPr>
          <w:p w14:paraId="60D65E6B" w14:textId="77777777" w:rsidR="007616B1" w:rsidRDefault="00980182" w:rsidP="007616B1">
            <w:pPr>
              <w:spacing w:after="120"/>
              <w:rPr>
                <w:rFonts w:ascii="Arial" w:eastAsia="Times New Roman" w:hAnsi="Arial" w:cs="Arial"/>
                <w:sz w:val="16"/>
                <w:szCs w:val="16"/>
                <w:lang w:val="en-US" w:eastAsia="zh-CN"/>
              </w:rPr>
            </w:pPr>
            <w:hyperlink r:id="rId51" w:history="1">
              <w:r w:rsidR="007616B1">
                <w:rPr>
                  <w:rStyle w:val="Hyperlink"/>
                  <w:rFonts w:ascii="Arial" w:eastAsia="Times New Roman" w:hAnsi="Arial" w:cs="Arial"/>
                  <w:b/>
                  <w:bCs/>
                  <w:sz w:val="16"/>
                  <w:szCs w:val="16"/>
                  <w:lang w:val="en-US" w:eastAsia="zh-CN"/>
                </w:rPr>
                <w:t>R4-2114203</w:t>
              </w:r>
            </w:hyperlink>
            <w:r w:rsidR="007616B1">
              <w:rPr>
                <w:rFonts w:ascii="Arial" w:eastAsia="Times New Roman" w:hAnsi="Arial" w:cs="Arial"/>
                <w:sz w:val="16"/>
                <w:szCs w:val="16"/>
                <w:lang w:val="en-US" w:eastAsia="zh-CN"/>
              </w:rPr>
              <w:t xml:space="preserve"> </w:t>
            </w:r>
          </w:p>
          <w:p w14:paraId="60D65E6C" w14:textId="77777777" w:rsidR="007616B1" w:rsidRDefault="007616B1" w:rsidP="007616B1">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p w14:paraId="60D65E6D" w14:textId="77777777" w:rsidR="007616B1" w:rsidRDefault="007616B1" w:rsidP="007616B1">
            <w:pPr>
              <w:spacing w:after="120"/>
            </w:pPr>
            <w:r>
              <w:rPr>
                <w:rFonts w:ascii="Arial" w:eastAsia="Times New Roman" w:hAnsi="Arial" w:cs="Arial"/>
                <w:sz w:val="16"/>
                <w:szCs w:val="16"/>
                <w:lang w:val="en-US" w:eastAsia="zh-CN"/>
              </w:rPr>
              <w:t>(correction #2)</w:t>
            </w:r>
          </w:p>
        </w:tc>
        <w:tc>
          <w:tcPr>
            <w:tcW w:w="8395" w:type="dxa"/>
          </w:tcPr>
          <w:p w14:paraId="60D65E6E" w14:textId="462256B5" w:rsidR="007616B1" w:rsidRDefault="007616B1" w:rsidP="007616B1">
            <w:pPr>
              <w:spacing w:after="120"/>
              <w:rPr>
                <w:rFonts w:eastAsiaTheme="minorEastAsia"/>
                <w:color w:val="0070C0"/>
                <w:lang w:val="en-US" w:eastAsia="zh-CN"/>
              </w:rPr>
            </w:pPr>
            <w:r>
              <w:rPr>
                <w:rFonts w:eastAsiaTheme="minorEastAsia"/>
                <w:color w:val="0070C0"/>
                <w:lang w:val="en-US" w:eastAsia="zh-CN"/>
              </w:rPr>
              <w:t xml:space="preserve">Intel: The part of UE Rx-Tx time difference measurement can be merged with  </w:t>
            </w:r>
            <w:hyperlink r:id="rId52" w:history="1">
              <w:r>
                <w:rPr>
                  <w:rStyle w:val="Hyperlink"/>
                </w:rPr>
                <w:t>R4-2114460</w:t>
              </w:r>
            </w:hyperlink>
          </w:p>
        </w:tc>
      </w:tr>
      <w:tr w:rsidR="007616B1" w14:paraId="60D65E72" w14:textId="77777777">
        <w:tc>
          <w:tcPr>
            <w:tcW w:w="1236" w:type="dxa"/>
            <w:vMerge/>
          </w:tcPr>
          <w:p w14:paraId="60D65E70" w14:textId="77777777" w:rsidR="007616B1" w:rsidRDefault="007616B1" w:rsidP="007616B1">
            <w:pPr>
              <w:spacing w:after="120"/>
            </w:pPr>
          </w:p>
        </w:tc>
        <w:tc>
          <w:tcPr>
            <w:tcW w:w="8395" w:type="dxa"/>
          </w:tcPr>
          <w:p w14:paraId="60D65E71" w14:textId="77777777" w:rsidR="007616B1" w:rsidRDefault="007616B1" w:rsidP="007616B1">
            <w:pPr>
              <w:spacing w:after="120"/>
              <w:rPr>
                <w:rFonts w:eastAsiaTheme="minorEastAsia"/>
                <w:color w:val="0070C0"/>
                <w:lang w:val="en-US" w:eastAsia="zh-CN"/>
              </w:rPr>
            </w:pPr>
          </w:p>
        </w:tc>
      </w:tr>
      <w:tr w:rsidR="00943B05" w14:paraId="0A0E11D2" w14:textId="77777777">
        <w:tc>
          <w:tcPr>
            <w:tcW w:w="1236" w:type="dxa"/>
          </w:tcPr>
          <w:p w14:paraId="37A79641" w14:textId="77777777" w:rsidR="00943B05" w:rsidRDefault="00980182" w:rsidP="00943B05">
            <w:pPr>
              <w:spacing w:after="120" w:line="240" w:lineRule="auto"/>
              <w:rPr>
                <w:rFonts w:ascii="Arial" w:eastAsia="Times New Roman" w:hAnsi="Arial" w:cs="Arial"/>
                <w:sz w:val="16"/>
                <w:szCs w:val="16"/>
                <w:lang w:val="en-US" w:eastAsia="zh-CN"/>
              </w:rPr>
            </w:pPr>
            <w:hyperlink r:id="rId53" w:history="1">
              <w:r w:rsidR="00943B05">
                <w:rPr>
                  <w:rStyle w:val="Hyperlink"/>
                  <w:rFonts w:ascii="Arial" w:eastAsia="Times New Roman" w:hAnsi="Arial" w:cs="Arial"/>
                  <w:sz w:val="16"/>
                  <w:szCs w:val="16"/>
                  <w:lang w:val="en-US" w:eastAsia="zh-CN"/>
                </w:rPr>
                <w:t>R4-2114451</w:t>
              </w:r>
            </w:hyperlink>
            <w:r w:rsidR="00943B05">
              <w:rPr>
                <w:rFonts w:ascii="Arial" w:eastAsia="Times New Roman" w:hAnsi="Arial" w:cs="Arial"/>
                <w:sz w:val="16"/>
                <w:szCs w:val="16"/>
                <w:lang w:val="en-US" w:eastAsia="zh-CN"/>
              </w:rPr>
              <w:t xml:space="preserve">  </w:t>
            </w:r>
          </w:p>
          <w:p w14:paraId="7855A5C2" w14:textId="333C09EA" w:rsidR="00943B05" w:rsidRDefault="00943B05" w:rsidP="00943B05">
            <w:pPr>
              <w:spacing w:after="120"/>
            </w:pPr>
            <w:r>
              <w:rPr>
                <w:rFonts w:eastAsiaTheme="minorEastAsia"/>
                <w:color w:val="0070C0"/>
                <w:lang w:val="en-US" w:eastAsia="zh-CN"/>
              </w:rPr>
              <w:t>Ericsson</w:t>
            </w:r>
          </w:p>
        </w:tc>
        <w:tc>
          <w:tcPr>
            <w:tcW w:w="8395" w:type="dxa"/>
          </w:tcPr>
          <w:p w14:paraId="08C5099A" w14:textId="751B4496" w:rsidR="00943B05" w:rsidRDefault="00943B05" w:rsidP="00943B05">
            <w:pPr>
              <w:spacing w:after="120"/>
              <w:rPr>
                <w:rFonts w:eastAsiaTheme="minorEastAsia"/>
                <w:color w:val="0070C0"/>
                <w:lang w:val="en-US" w:eastAsia="zh-CN"/>
              </w:rPr>
            </w:pPr>
            <w:r>
              <w:rPr>
                <w:rFonts w:eastAsiaTheme="minorEastAsia"/>
                <w:color w:val="0070C0"/>
                <w:lang w:val="en-US" w:eastAsia="zh-CN"/>
              </w:rPr>
              <w:t>Intel: For Rel17</w:t>
            </w:r>
          </w:p>
        </w:tc>
      </w:tr>
    </w:tbl>
    <w:p w14:paraId="60D65E73" w14:textId="77777777" w:rsidR="00E152C0" w:rsidRDefault="00E152C0">
      <w:pPr>
        <w:rPr>
          <w:color w:val="0070C0"/>
          <w:lang w:val="en-US" w:eastAsia="zh-CN"/>
        </w:rPr>
      </w:pPr>
    </w:p>
    <w:p w14:paraId="60D65E74" w14:textId="77777777" w:rsidR="00E152C0" w:rsidRDefault="0042447B">
      <w:pPr>
        <w:pStyle w:val="Heading2"/>
        <w:rPr>
          <w:lang w:val="en-US"/>
        </w:rPr>
      </w:pPr>
      <w:r>
        <w:rPr>
          <w:lang w:val="en-US"/>
        </w:rPr>
        <w:lastRenderedPageBreak/>
        <w:t>Summary</w:t>
      </w:r>
      <w:r>
        <w:rPr>
          <w:rFonts w:hint="eastAsia"/>
          <w:lang w:val="en-US"/>
        </w:rPr>
        <w:t xml:space="preserve"> for 1st round </w:t>
      </w:r>
    </w:p>
    <w:p w14:paraId="60D65E75" w14:textId="77777777" w:rsidR="00E152C0" w:rsidRDefault="0042447B">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E152C0" w14:paraId="60D65E78" w14:textId="77777777">
        <w:tc>
          <w:tcPr>
            <w:tcW w:w="1638" w:type="dxa"/>
          </w:tcPr>
          <w:p w14:paraId="60D65E76" w14:textId="77777777" w:rsidR="00E152C0" w:rsidRDefault="00E152C0">
            <w:pPr>
              <w:rPr>
                <w:rFonts w:eastAsiaTheme="minorEastAsia"/>
                <w:b/>
                <w:bCs/>
                <w:color w:val="0070C0"/>
                <w:lang w:val="en-US" w:eastAsia="zh-CN"/>
              </w:rPr>
            </w:pPr>
          </w:p>
        </w:tc>
        <w:tc>
          <w:tcPr>
            <w:tcW w:w="8219" w:type="dxa"/>
          </w:tcPr>
          <w:p w14:paraId="60D65E77" w14:textId="77777777" w:rsidR="00E152C0" w:rsidRDefault="0042447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52C0" w14:paraId="60D65E7F" w14:textId="77777777">
        <w:tc>
          <w:tcPr>
            <w:tcW w:w="1638" w:type="dxa"/>
          </w:tcPr>
          <w:p w14:paraId="60D65E79" w14:textId="77777777" w:rsidR="00E152C0" w:rsidRDefault="0042447B">
            <w:pPr>
              <w:spacing w:after="0" w:line="240" w:lineRule="auto"/>
              <w:rPr>
                <w:rFonts w:eastAsiaTheme="minorEastAsia"/>
                <w:b/>
                <w:bCs/>
                <w:color w:val="0070C0"/>
                <w:lang w:val="en-US" w:eastAsia="zh-CN"/>
              </w:rPr>
            </w:pPr>
            <w:r>
              <w:rPr>
                <w:rFonts w:eastAsiaTheme="minorEastAsia"/>
                <w:b/>
                <w:bCs/>
                <w:color w:val="0070C0"/>
                <w:lang w:val="en-US" w:eastAsia="zh-CN"/>
              </w:rPr>
              <w:t>Sub-topic#4-1</w:t>
            </w:r>
          </w:p>
        </w:tc>
        <w:tc>
          <w:tcPr>
            <w:tcW w:w="8219" w:type="dxa"/>
          </w:tcPr>
          <w:p w14:paraId="60D65E7A" w14:textId="77777777" w:rsidR="00E152C0" w:rsidRDefault="0042447B">
            <w:pPr>
              <w:rPr>
                <w:rFonts w:eastAsiaTheme="minorEastAsia"/>
                <w:b/>
                <w:bCs/>
                <w:color w:val="0070C0"/>
                <w:lang w:val="en-US" w:eastAsia="zh-CN"/>
              </w:rPr>
            </w:pPr>
            <w:r>
              <w:rPr>
                <w:rFonts w:eastAsiaTheme="minorEastAsia"/>
                <w:b/>
                <w:bCs/>
                <w:color w:val="0070C0"/>
                <w:lang w:val="en-US" w:eastAsia="zh-CN"/>
              </w:rPr>
              <w:t>Applicability of accuracy requirements in the case of in the case of TA adjustment</w:t>
            </w:r>
          </w:p>
          <w:p w14:paraId="60D65E7B" w14:textId="77777777" w:rsidR="00E152C0" w:rsidRDefault="0042447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0D65E7C" w14:textId="77777777" w:rsidR="00E152C0" w:rsidRDefault="0042447B">
            <w:pPr>
              <w:rPr>
                <w:rFonts w:eastAsiaTheme="minorEastAsia"/>
                <w:i/>
                <w:color w:val="0070C0"/>
                <w:lang w:val="en-US" w:eastAsia="zh-CN"/>
              </w:rPr>
            </w:pPr>
            <w:r>
              <w:rPr>
                <w:rFonts w:eastAsiaTheme="minorEastAsia" w:hint="eastAsia"/>
                <w:i/>
                <w:color w:val="0070C0"/>
                <w:lang w:val="en-US" w:eastAsia="zh-CN"/>
              </w:rPr>
              <w:t>Candidate options:</w:t>
            </w:r>
          </w:p>
          <w:p w14:paraId="15C242F4" w14:textId="77777777" w:rsidR="00B72CEF" w:rsidRDefault="00B72CEF" w:rsidP="008E6305">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1. (</w:t>
            </w:r>
            <w:proofErr w:type="gramStart"/>
            <w:r>
              <w:rPr>
                <w:rFonts w:eastAsiaTheme="minorEastAsia"/>
                <w:lang w:eastAsia="zh-CN"/>
              </w:rPr>
              <w:t>Huawei )</w:t>
            </w:r>
            <w:proofErr w:type="gramEnd"/>
          </w:p>
          <w:p w14:paraId="588F4E99" w14:textId="77777777" w:rsidR="00B72CEF" w:rsidRDefault="00B72CEF" w:rsidP="008E6305">
            <w:pPr>
              <w:pStyle w:val="ListParagraph"/>
              <w:numPr>
                <w:ilvl w:val="1"/>
                <w:numId w:val="15"/>
              </w:numPr>
              <w:spacing w:beforeLines="50" w:before="120" w:afterLines="50" w:after="120"/>
              <w:ind w:firstLineChars="0"/>
              <w:jc w:val="both"/>
              <w:rPr>
                <w:rFonts w:eastAsiaTheme="minorEastAsia"/>
                <w:lang w:eastAsia="zh-CN"/>
              </w:rPr>
            </w:pPr>
            <w:r>
              <w:rPr>
                <w:bCs/>
                <w:lang w:eastAsia="zh-CN"/>
              </w:rPr>
              <w:t xml:space="preserve">UE Rx-Tx measurement accuracy requirements shall not apply if the uplink transmission timing changes during the UE Rx-Tx measurement period due to autonomous adjustment </w:t>
            </w:r>
          </w:p>
          <w:p w14:paraId="0CC73A1F" w14:textId="399F31EA" w:rsidR="00B72CEF" w:rsidRDefault="00B72CEF" w:rsidP="008E6305">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2. (</w:t>
            </w:r>
            <w:proofErr w:type="gramStart"/>
            <w:r>
              <w:rPr>
                <w:rFonts w:eastAsiaTheme="minorEastAsia"/>
                <w:lang w:eastAsia="zh-CN"/>
              </w:rPr>
              <w:t>vivo,ZTE</w:t>
            </w:r>
            <w:proofErr w:type="gramEnd"/>
            <w:r>
              <w:rPr>
                <w:rFonts w:eastAsiaTheme="minorEastAsia"/>
                <w:lang w:eastAsia="zh-CN"/>
              </w:rPr>
              <w:t xml:space="preserve">,  Qualcomm, OPPO, Ericsson, Intel) </w:t>
            </w:r>
          </w:p>
          <w:p w14:paraId="520D7860" w14:textId="429B1D18" w:rsidR="00B72CEF" w:rsidRDefault="00B72CEF" w:rsidP="008E6305">
            <w:pPr>
              <w:pStyle w:val="ListParagraph"/>
              <w:numPr>
                <w:ilvl w:val="1"/>
                <w:numId w:val="15"/>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53B7E9F3" w14:textId="6A46CB5C" w:rsidR="00C65EE7" w:rsidRDefault="008E6305" w:rsidP="008E6305">
            <w:pPr>
              <w:pStyle w:val="ListParagraph"/>
              <w:numPr>
                <w:ilvl w:val="0"/>
                <w:numId w:val="15"/>
              </w:numPr>
              <w:spacing w:beforeLines="50" w:before="120" w:afterLines="50" w:after="120"/>
              <w:ind w:firstLineChars="0"/>
              <w:jc w:val="both"/>
              <w:rPr>
                <w:bCs/>
                <w:lang w:eastAsia="zh-CN"/>
              </w:rPr>
            </w:pPr>
            <w:r>
              <w:rPr>
                <w:bCs/>
                <w:lang w:eastAsia="zh-CN"/>
              </w:rPr>
              <w:t>Option 3 (Ericsson)</w:t>
            </w:r>
          </w:p>
          <w:p w14:paraId="160DCC1D" w14:textId="77777777" w:rsidR="008E6305" w:rsidRPr="008E6305" w:rsidRDefault="008E6305" w:rsidP="008E6305">
            <w:pPr>
              <w:pStyle w:val="ListParagraph"/>
              <w:numPr>
                <w:ilvl w:val="1"/>
                <w:numId w:val="15"/>
              </w:numPr>
              <w:spacing w:beforeLines="50" w:before="120" w:afterLines="50" w:after="120"/>
              <w:ind w:firstLineChars="0"/>
              <w:jc w:val="both"/>
              <w:rPr>
                <w:bCs/>
                <w:lang w:eastAsia="zh-CN"/>
              </w:rPr>
            </w:pPr>
            <w:r w:rsidRPr="008E6305">
              <w:rPr>
                <w:bCs/>
                <w:lang w:eastAsia="zh-CN"/>
              </w:rPr>
              <w:t xml:space="preserve">If SRS is transmitted on a cell where UE Rx-Tx measurement is </w:t>
            </w:r>
            <w:proofErr w:type="gramStart"/>
            <w:r w:rsidRPr="008E6305">
              <w:rPr>
                <w:bCs/>
                <w:lang w:eastAsia="zh-CN"/>
              </w:rPr>
              <w:t>performed</w:t>
            </w:r>
            <w:proofErr w:type="gramEnd"/>
            <w:r w:rsidRPr="008E6305">
              <w:rPr>
                <w:bCs/>
                <w:lang w:eastAsia="zh-CN"/>
              </w:rPr>
              <w:t xml:space="preserve"> then the UE Rx-Tx measurement accuracy requirements shall apply even if the uplink transmission timing changes during the UE Rx-Tx measurement period due to autonomous adjustment.</w:t>
            </w:r>
          </w:p>
          <w:p w14:paraId="38F47A8A" w14:textId="2A5C2F0E" w:rsidR="008E6305" w:rsidRDefault="008E6305" w:rsidP="008E6305">
            <w:pPr>
              <w:pStyle w:val="ListParagraph"/>
              <w:numPr>
                <w:ilvl w:val="1"/>
                <w:numId w:val="15"/>
              </w:numPr>
              <w:spacing w:beforeLines="50" w:before="120" w:afterLines="50" w:after="120"/>
              <w:ind w:firstLineChars="0"/>
              <w:jc w:val="both"/>
              <w:rPr>
                <w:bCs/>
                <w:lang w:eastAsia="zh-CN"/>
              </w:rPr>
            </w:pPr>
            <w:r w:rsidRPr="008E6305">
              <w:rPr>
                <w:bCs/>
                <w:lang w:eastAsia="zh-CN"/>
              </w:rPr>
              <w:t xml:space="preserve">If SRS is transmitted on a cell different than the cell where UE Rx-Tx measurement is </w:t>
            </w:r>
            <w:proofErr w:type="gramStart"/>
            <w:r w:rsidRPr="008E6305">
              <w:rPr>
                <w:bCs/>
                <w:lang w:eastAsia="zh-CN"/>
              </w:rPr>
              <w:t>performed</w:t>
            </w:r>
            <w:proofErr w:type="gramEnd"/>
            <w:r w:rsidRPr="008E6305">
              <w:rPr>
                <w:bCs/>
                <w:lang w:eastAsia="zh-CN"/>
              </w:rPr>
              <w:t xml:space="preserve"> then the UE Rx-Tx measurement accuracy requirements shall not apply if the uplink transmission timing changes during the UE Rx-Tx measurement period due to autonomous adjustment</w:t>
            </w:r>
          </w:p>
          <w:p w14:paraId="60D65E7D" w14:textId="77777777" w:rsidR="00E152C0" w:rsidRDefault="00E152C0">
            <w:pPr>
              <w:rPr>
                <w:rFonts w:eastAsiaTheme="minorEastAsia"/>
                <w:i/>
                <w:color w:val="0070C0"/>
                <w:lang w:eastAsia="zh-CN"/>
              </w:rPr>
            </w:pPr>
          </w:p>
          <w:p w14:paraId="60D65E7E" w14:textId="751DB610" w:rsidR="00E152C0" w:rsidRDefault="0042447B">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90BFA">
              <w:rPr>
                <w:rFonts w:eastAsiaTheme="minorEastAsia"/>
                <w:i/>
                <w:color w:val="0070C0"/>
                <w:lang w:val="en-US" w:eastAsia="zh-CN"/>
              </w:rPr>
              <w:t xml:space="preserve">Can be FFS. </w:t>
            </w:r>
          </w:p>
        </w:tc>
      </w:tr>
      <w:tr w:rsidR="00E152C0" w14:paraId="60D65E86" w14:textId="77777777">
        <w:tc>
          <w:tcPr>
            <w:tcW w:w="1638" w:type="dxa"/>
          </w:tcPr>
          <w:p w14:paraId="60D65E80" w14:textId="77777777" w:rsidR="00E152C0" w:rsidRDefault="0042447B">
            <w:pPr>
              <w:spacing w:after="0" w:line="240" w:lineRule="auto"/>
              <w:rPr>
                <w:rFonts w:eastAsiaTheme="minorEastAsia"/>
                <w:b/>
                <w:bCs/>
                <w:color w:val="0070C0"/>
                <w:lang w:val="en-US" w:eastAsia="zh-CN"/>
              </w:rPr>
            </w:pPr>
            <w:r>
              <w:rPr>
                <w:rFonts w:eastAsiaTheme="minorEastAsia"/>
                <w:b/>
                <w:bCs/>
                <w:color w:val="0070C0"/>
                <w:lang w:val="en-US" w:eastAsia="zh-CN"/>
              </w:rPr>
              <w:t>Sub-topic#4-2</w:t>
            </w:r>
          </w:p>
        </w:tc>
        <w:tc>
          <w:tcPr>
            <w:tcW w:w="8219" w:type="dxa"/>
          </w:tcPr>
          <w:p w14:paraId="60D65E81" w14:textId="77777777" w:rsidR="00E152C0" w:rsidRDefault="0042447B">
            <w:pPr>
              <w:rPr>
                <w:rFonts w:eastAsiaTheme="minorEastAsia"/>
                <w:i/>
                <w:color w:val="0070C0"/>
                <w:lang w:val="en-US" w:eastAsia="zh-CN"/>
              </w:rPr>
            </w:pPr>
            <w:r>
              <w:rPr>
                <w:rFonts w:eastAsiaTheme="minorEastAsia"/>
                <w:b/>
                <w:bCs/>
                <w:color w:val="0070C0"/>
                <w:lang w:val="en-US" w:eastAsia="zh-CN"/>
              </w:rPr>
              <w:t>Group delay calibration margin</w:t>
            </w:r>
          </w:p>
          <w:p w14:paraId="60D65E82" w14:textId="38FD3B2F" w:rsidR="00E152C0" w:rsidRDefault="0042447B">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035D74">
              <w:rPr>
                <w:rFonts w:eastAsiaTheme="minorEastAsia"/>
                <w:i/>
                <w:color w:val="0070C0"/>
                <w:lang w:val="en-US" w:eastAsia="zh-CN"/>
              </w:rPr>
              <w:t>None.</w:t>
            </w:r>
          </w:p>
          <w:p w14:paraId="60D65E83" w14:textId="79EDB695" w:rsidR="00E152C0" w:rsidRDefault="0042447B" w:rsidP="00035D74">
            <w:pPr>
              <w:rPr>
                <w:rFonts w:eastAsiaTheme="minorEastAsia"/>
                <w:lang w:val="en-US" w:eastAsia="zh-CN"/>
              </w:rPr>
            </w:pPr>
            <w:r w:rsidRPr="00035D74">
              <w:rPr>
                <w:rFonts w:eastAsiaTheme="minorEastAsia" w:hint="eastAsia"/>
                <w:i/>
                <w:color w:val="0070C0"/>
                <w:lang w:val="en-US" w:eastAsia="zh-CN"/>
              </w:rPr>
              <w:t>Candidate options:</w:t>
            </w:r>
            <w:r w:rsidRPr="00035D74">
              <w:rPr>
                <w:rFonts w:eastAsiaTheme="minorEastAsia"/>
                <w:lang w:val="en-US" w:eastAsia="zh-CN"/>
              </w:rPr>
              <w:t xml:space="preserve"> </w:t>
            </w:r>
          </w:p>
          <w:p w14:paraId="37413D0B" w14:textId="77777777" w:rsidR="00035D74" w:rsidRDefault="00035D74" w:rsidP="00035D74">
            <w:pPr>
              <w:pStyle w:val="ListParagraph"/>
              <w:numPr>
                <w:ilvl w:val="0"/>
                <w:numId w:val="9"/>
              </w:numPr>
              <w:ind w:firstLineChars="0"/>
              <w:rPr>
                <w:lang w:val="en-US" w:eastAsia="zh-CN"/>
              </w:rPr>
            </w:pPr>
            <w:r>
              <w:rPr>
                <w:lang w:val="en-US" w:eastAsia="zh-CN"/>
              </w:rPr>
              <w:t xml:space="preserve">Option 1(vivo): fixed value for both FR1 and FR2, </w:t>
            </w:r>
            <w:proofErr w:type="gramStart"/>
            <w:r>
              <w:rPr>
                <w:lang w:val="en-US" w:eastAsia="zh-CN"/>
              </w:rPr>
              <w:t>e.g.</w:t>
            </w:r>
            <w:proofErr w:type="gramEnd"/>
            <w:r>
              <w:rPr>
                <w:lang w:val="en-US" w:eastAsia="zh-CN"/>
              </w:rPr>
              <w:t xml:space="preserve"> </w:t>
            </w:r>
            <w:r>
              <w:rPr>
                <w:b/>
                <w:bCs/>
                <w:lang w:val="en-US" w:eastAsia="zh-CN"/>
              </w:rPr>
              <w:t>0.5Ts (32Tc) in both FR1 and FR2</w:t>
            </w:r>
          </w:p>
          <w:p w14:paraId="5CCF9713" w14:textId="77777777" w:rsidR="00035D74" w:rsidRDefault="00035D74" w:rsidP="00035D74">
            <w:pPr>
              <w:pStyle w:val="ListParagraph"/>
              <w:numPr>
                <w:ilvl w:val="0"/>
                <w:numId w:val="9"/>
              </w:numPr>
              <w:ind w:firstLineChars="0"/>
              <w:rPr>
                <w:lang w:val="en-US" w:eastAsia="zh-CN"/>
              </w:rPr>
            </w:pPr>
            <w:r>
              <w:rPr>
                <w:lang w:val="en-US" w:eastAsia="zh-CN"/>
              </w:rPr>
              <w:t>Option 2a(Qualcomm</w:t>
            </w:r>
            <w:r>
              <w:rPr>
                <w:rFonts w:eastAsiaTheme="minorEastAsia"/>
                <w:lang w:val="en-US" w:eastAsia="zh-CN"/>
              </w:rPr>
              <w:t xml:space="preserve">): </w:t>
            </w:r>
          </w:p>
          <w:p w14:paraId="304B48FD" w14:textId="2FDBB273" w:rsidR="00031F73" w:rsidRPr="00031F73" w:rsidRDefault="00035D74" w:rsidP="00031F73">
            <w:pPr>
              <w:pStyle w:val="ListParagraph"/>
              <w:numPr>
                <w:ilvl w:val="1"/>
                <w:numId w:val="9"/>
              </w:numPr>
              <w:ind w:firstLineChars="0"/>
              <w:rPr>
                <w:lang w:val="en-US" w:eastAsia="zh-CN"/>
              </w:rPr>
            </w:pPr>
            <w:r>
              <w:rPr>
                <w:rFonts w:eastAsiaTheme="minorEastAsia"/>
                <w:lang w:val="en-US" w:eastAsia="zh-CN"/>
              </w:rPr>
              <w:t xml:space="preserve">FR1: depending on the PRS parameters. E.g. </w:t>
            </w:r>
            <w:r w:rsidR="00031F73" w:rsidRPr="00031F73">
              <w:rPr>
                <w:rFonts w:eastAsia="Yu Mincho"/>
              </w:rPr>
              <w:t>[4] ns * (100/BW)</w:t>
            </w:r>
          </w:p>
          <w:p w14:paraId="130012D0" w14:textId="6471C627" w:rsidR="00035D74" w:rsidRDefault="00035D74" w:rsidP="00035D74">
            <w:pPr>
              <w:pStyle w:val="ListParagraph"/>
              <w:numPr>
                <w:ilvl w:val="1"/>
                <w:numId w:val="9"/>
              </w:numPr>
              <w:ind w:firstLineChars="0"/>
              <w:rPr>
                <w:lang w:val="en-US" w:eastAsia="zh-CN"/>
              </w:rPr>
            </w:pPr>
            <w:r>
              <w:rPr>
                <w:rFonts w:eastAsiaTheme="minorEastAsia"/>
                <w:lang w:val="en-US" w:eastAsia="zh-CN"/>
              </w:rPr>
              <w:t xml:space="preserve">FR2: </w:t>
            </w:r>
            <w:r w:rsidR="00302E69">
              <w:rPr>
                <w:rFonts w:eastAsiaTheme="minorEastAsia"/>
                <w:lang w:val="en-US" w:eastAsia="zh-CN"/>
              </w:rPr>
              <w:t>depending on the PRS parameters</w:t>
            </w:r>
          </w:p>
          <w:p w14:paraId="04DE77BA" w14:textId="77777777" w:rsidR="00035D74" w:rsidRDefault="00035D74" w:rsidP="00035D74">
            <w:pPr>
              <w:pStyle w:val="ListParagraph"/>
              <w:numPr>
                <w:ilvl w:val="0"/>
                <w:numId w:val="9"/>
              </w:numPr>
              <w:ind w:firstLineChars="0"/>
              <w:rPr>
                <w:lang w:val="en-US" w:eastAsia="zh-CN"/>
              </w:rPr>
            </w:pPr>
            <w:r>
              <w:rPr>
                <w:lang w:val="en-US" w:eastAsia="zh-CN"/>
              </w:rPr>
              <w:t>Option 2b(Huawei</w:t>
            </w:r>
            <w:r>
              <w:rPr>
                <w:rFonts w:eastAsiaTheme="minorEastAsia"/>
                <w:lang w:val="en-US" w:eastAsia="zh-CN"/>
              </w:rPr>
              <w:t>): FR1 &amp;</w:t>
            </w:r>
            <w:proofErr w:type="gramStart"/>
            <w:r>
              <w:rPr>
                <w:rFonts w:eastAsiaTheme="minorEastAsia"/>
                <w:lang w:val="en-US" w:eastAsia="zh-CN"/>
              </w:rPr>
              <w:t>2 :</w:t>
            </w:r>
            <w:proofErr w:type="gramEnd"/>
            <w:r>
              <w:rPr>
                <w:rFonts w:eastAsiaTheme="minorEastAsia"/>
                <w:lang w:val="en-US" w:eastAsia="zh-CN"/>
              </w:rPr>
              <w:t xml:space="preserve"> depending on the PRS parameters. E.g. </w:t>
            </w:r>
          </w:p>
          <w:p w14:paraId="65A3DCF4" w14:textId="77777777" w:rsidR="00035D74" w:rsidRDefault="00035D74" w:rsidP="00035D74">
            <w:pPr>
              <w:pStyle w:val="ListParagraph"/>
              <w:numPr>
                <w:ilvl w:val="1"/>
                <w:numId w:val="9"/>
              </w:numPr>
              <w:ind w:firstLineChars="0"/>
              <w:rPr>
                <w:rFonts w:ascii="SimSun" w:eastAsia="SimSun" w:hAnsi="SimSun"/>
                <w:bCs/>
                <w:lang w:eastAsia="zh-CN"/>
              </w:rPr>
            </w:pPr>
            <w:r>
              <w:rPr>
                <w:rFonts w:ascii="SimSun" w:eastAsia="SimSun" w:hAnsi="SimSun" w:hint="eastAsia"/>
                <w:bCs/>
                <w:lang w:eastAsia="zh-CN"/>
              </w:rPr>
              <w:t>±</w:t>
            </w:r>
            <w:r>
              <w:rPr>
                <w:rFonts w:ascii="SimSun" w:eastAsia="SimSun" w:hAnsi="SimSun"/>
                <w:bCs/>
                <w:lang w:eastAsia="zh-CN"/>
              </w:rPr>
              <w:t xml:space="preserve">24ns for PRS BW </w:t>
            </w:r>
            <w:r>
              <w:rPr>
                <w:rFonts w:ascii="SimSun" w:eastAsia="SimSun" w:hAnsi="SimSun" w:hint="eastAsia"/>
                <w:bCs/>
                <w:lang w:eastAsia="zh-CN"/>
              </w:rPr>
              <w:t>≥</w:t>
            </w:r>
            <w:r>
              <w:rPr>
                <w:rFonts w:ascii="SimSun" w:eastAsia="SimSun" w:hAnsi="SimSun"/>
                <w:bCs/>
                <w:lang w:eastAsia="zh-CN"/>
              </w:rPr>
              <w:t xml:space="preserve"> 50MHz </w:t>
            </w:r>
          </w:p>
          <w:p w14:paraId="5A607A4B" w14:textId="77777777" w:rsidR="00035D74" w:rsidRDefault="00035D74" w:rsidP="00035D74">
            <w:pPr>
              <w:pStyle w:val="ListParagraph"/>
              <w:numPr>
                <w:ilvl w:val="1"/>
                <w:numId w:val="9"/>
              </w:numPr>
              <w:ind w:firstLineChars="0"/>
              <w:rPr>
                <w:rFonts w:eastAsiaTheme="minorEastAsia"/>
                <w:bCs/>
                <w:lang w:eastAsia="zh-CN"/>
              </w:rPr>
            </w:pPr>
            <w:r>
              <w:rPr>
                <w:rFonts w:ascii="SimSun" w:eastAsia="SimSun" w:hAnsi="SimSun" w:hint="eastAsia"/>
                <w:bCs/>
                <w:lang w:eastAsia="zh-CN"/>
              </w:rPr>
              <w:t>±</w:t>
            </w:r>
            <w:r>
              <w:rPr>
                <w:rFonts w:eastAsiaTheme="minorEastAsia"/>
                <w:bCs/>
                <w:lang w:eastAsia="zh-CN"/>
              </w:rPr>
              <w:t>48ns for PRS BW &lt; 50MHz</w:t>
            </w:r>
          </w:p>
          <w:p w14:paraId="2F825D47" w14:textId="77777777" w:rsidR="00035D74" w:rsidRPr="00035D74" w:rsidRDefault="00035D74" w:rsidP="00035D74">
            <w:pPr>
              <w:rPr>
                <w:lang w:val="en-US" w:eastAsia="zh-CN"/>
              </w:rPr>
            </w:pPr>
          </w:p>
          <w:p w14:paraId="60D65E84" w14:textId="77777777" w:rsidR="00E152C0" w:rsidRDefault="00E152C0">
            <w:pPr>
              <w:rPr>
                <w:rFonts w:eastAsiaTheme="minorEastAsia"/>
                <w:i/>
                <w:color w:val="0070C0"/>
                <w:lang w:val="en-US" w:eastAsia="zh-CN"/>
              </w:rPr>
            </w:pPr>
          </w:p>
          <w:p w14:paraId="60D65E85" w14:textId="348B175C" w:rsidR="00E152C0" w:rsidRDefault="0042447B">
            <w:pPr>
              <w:rPr>
                <w:rFonts w:eastAsiaTheme="minorEastAsia"/>
                <w:b/>
                <w:bCs/>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F0045A">
              <w:rPr>
                <w:rFonts w:eastAsiaTheme="minorEastAsia"/>
                <w:i/>
                <w:color w:val="0070C0"/>
                <w:lang w:val="en-US" w:eastAsia="zh-CN"/>
              </w:rPr>
              <w:t>Can be FFS</w:t>
            </w:r>
          </w:p>
        </w:tc>
      </w:tr>
      <w:tr w:rsidR="00E152C0" w14:paraId="60D65E8C" w14:textId="77777777">
        <w:tc>
          <w:tcPr>
            <w:tcW w:w="1638" w:type="dxa"/>
          </w:tcPr>
          <w:p w14:paraId="60D65E87" w14:textId="77777777" w:rsidR="00E152C0" w:rsidRDefault="0042447B">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Sub-topic#4-3</w:t>
            </w:r>
          </w:p>
        </w:tc>
        <w:tc>
          <w:tcPr>
            <w:tcW w:w="8219" w:type="dxa"/>
          </w:tcPr>
          <w:p w14:paraId="60D65E88" w14:textId="77777777" w:rsidR="00E152C0" w:rsidRDefault="0042447B">
            <w:pPr>
              <w:rPr>
                <w:rFonts w:eastAsiaTheme="minorEastAsia"/>
                <w:b/>
                <w:bCs/>
                <w:color w:val="0070C0"/>
                <w:lang w:val="en-US" w:eastAsia="zh-CN"/>
              </w:rPr>
            </w:pPr>
            <w:r>
              <w:rPr>
                <w:rFonts w:eastAsiaTheme="minorEastAsia"/>
                <w:b/>
                <w:bCs/>
                <w:color w:val="0070C0"/>
                <w:lang w:val="en-US" w:eastAsia="zh-CN"/>
              </w:rPr>
              <w:t xml:space="preserve">UE Rx-Tx time difference measurement accuracy requirements </w:t>
            </w:r>
          </w:p>
          <w:p w14:paraId="60D65E89" w14:textId="02206246" w:rsidR="00E152C0" w:rsidRDefault="0042447B">
            <w:pPr>
              <w:rPr>
                <w:rFonts w:eastAsiaTheme="minorEastAsia"/>
                <w:b/>
                <w:bCs/>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2F66D2B3" w14:textId="26FAC52E" w:rsidR="00F0045A" w:rsidRDefault="00F0045A">
            <w:pPr>
              <w:rPr>
                <w:rStyle w:val="Hyperlink"/>
                <w:i/>
                <w:iCs/>
                <w:lang w:val="en-US" w:eastAsia="zh-CN"/>
              </w:rPr>
            </w:pPr>
            <w:r w:rsidRPr="00055BA7">
              <w:rPr>
                <w:rFonts w:eastAsiaTheme="minorEastAsia"/>
                <w:b/>
                <w:bCs/>
                <w:color w:val="0070C0"/>
                <w:highlight w:val="green"/>
                <w:lang w:val="en-US" w:eastAsia="zh-CN"/>
              </w:rPr>
              <w:t>UE Rx</w:t>
            </w:r>
            <w:r w:rsidR="00733F2B" w:rsidRPr="00055BA7">
              <w:rPr>
                <w:rFonts w:eastAsiaTheme="minorEastAsia"/>
                <w:b/>
                <w:bCs/>
                <w:color w:val="0070C0"/>
                <w:highlight w:val="green"/>
                <w:lang w:val="en-US" w:eastAsia="zh-CN"/>
              </w:rPr>
              <w:t xml:space="preserve">-Tx time difference measurement accuracy requirements can be defined as below according to </w:t>
            </w:r>
            <w:r w:rsidR="00055BA7" w:rsidRPr="00055BA7">
              <w:rPr>
                <w:rFonts w:eastAsiaTheme="minorEastAsia"/>
                <w:b/>
                <w:bCs/>
                <w:color w:val="0070C0"/>
                <w:highlight w:val="green"/>
                <w:lang w:val="en-US" w:eastAsia="zh-CN"/>
              </w:rPr>
              <w:t>[</w:t>
            </w:r>
            <w:hyperlink r:id="rId54" w:history="1">
              <w:r w:rsidR="00055BA7" w:rsidRPr="00055BA7">
                <w:rPr>
                  <w:rStyle w:val="Hyperlink"/>
                  <w:i/>
                  <w:iCs/>
                  <w:highlight w:val="green"/>
                  <w:lang w:val="en-US" w:eastAsia="zh-CN"/>
                </w:rPr>
                <w:t>R4-2113156</w:t>
              </w:r>
            </w:hyperlink>
            <w:r w:rsidR="00055BA7" w:rsidRPr="00055BA7">
              <w:rPr>
                <w:rStyle w:val="Hyperlink"/>
                <w:i/>
                <w:iCs/>
                <w:highlight w:val="green"/>
                <w:lang w:val="en-US" w:eastAsia="zh-CN"/>
              </w:rPr>
              <w:t>]</w:t>
            </w:r>
          </w:p>
          <w:p w14:paraId="14233C16" w14:textId="5F14746E" w:rsidR="00836D35" w:rsidRDefault="00836D35" w:rsidP="00836D35">
            <w:pPr>
              <w:jc w:val="center"/>
            </w:pPr>
            <w:r>
              <w:t>Table 1a. UE Rx-Tx time difference accuracy requirements in FR1</w:t>
            </w:r>
            <w:r w:rsidR="00C91220">
              <w:t xml:space="preserve"> under AWGN</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0"/>
              <w:gridCol w:w="1080"/>
              <w:gridCol w:w="1260"/>
              <w:gridCol w:w="960"/>
              <w:gridCol w:w="3200"/>
            </w:tblGrid>
            <w:tr w:rsidR="00836D35" w14:paraId="27BDA70F" w14:textId="77777777" w:rsidTr="009161FF">
              <w:trPr>
                <w:trHeight w:val="1106"/>
              </w:trPr>
              <w:tc>
                <w:tcPr>
                  <w:tcW w:w="1760" w:type="dxa"/>
                  <w:shd w:val="clear" w:color="auto" w:fill="auto"/>
                  <w:tcMar>
                    <w:top w:w="15" w:type="dxa"/>
                    <w:left w:w="108" w:type="dxa"/>
                    <w:bottom w:w="0" w:type="dxa"/>
                    <w:right w:w="108" w:type="dxa"/>
                  </w:tcMar>
                </w:tcPr>
                <w:p w14:paraId="26C4CB78" w14:textId="77777777" w:rsidR="00836D35" w:rsidRDefault="00836D35" w:rsidP="00836D35">
                  <w:r>
                    <w:rPr>
                      <w:b/>
                      <w:bCs/>
                    </w:rPr>
                    <w:t xml:space="preserve">Accuracy, </w:t>
                  </w:r>
                </w:p>
                <w:p w14:paraId="66BE8C43" w14:textId="77777777" w:rsidR="00836D35" w:rsidRDefault="00836D35" w:rsidP="00836D35">
                  <w:r>
                    <w:rPr>
                      <w:b/>
                      <w:bCs/>
                    </w:rPr>
                    <w:t>Tc</w:t>
                  </w:r>
                </w:p>
              </w:tc>
              <w:tc>
                <w:tcPr>
                  <w:tcW w:w="1080" w:type="dxa"/>
                  <w:shd w:val="clear" w:color="auto" w:fill="auto"/>
                  <w:tcMar>
                    <w:top w:w="15" w:type="dxa"/>
                    <w:left w:w="108" w:type="dxa"/>
                    <w:bottom w:w="0" w:type="dxa"/>
                    <w:right w:w="108" w:type="dxa"/>
                  </w:tcMar>
                </w:tcPr>
                <w:p w14:paraId="3717E618" w14:textId="77777777" w:rsidR="00836D35" w:rsidRDefault="00836D35" w:rsidP="00836D35">
                  <w:r>
                    <w:rPr>
                      <w:b/>
                      <w:bCs/>
                    </w:rPr>
                    <w:t xml:space="preserve">Es/Iot, </w:t>
                  </w:r>
                </w:p>
                <w:p w14:paraId="2AE2F4F2" w14:textId="77777777" w:rsidR="00836D35" w:rsidRDefault="00836D35" w:rsidP="00836D35">
                  <w:r>
                    <w:rPr>
                      <w:b/>
                      <w:bCs/>
                    </w:rPr>
                    <w:t>dB</w:t>
                  </w:r>
                </w:p>
              </w:tc>
              <w:tc>
                <w:tcPr>
                  <w:tcW w:w="1260" w:type="dxa"/>
                  <w:shd w:val="clear" w:color="auto" w:fill="auto"/>
                  <w:tcMar>
                    <w:top w:w="15" w:type="dxa"/>
                    <w:left w:w="108" w:type="dxa"/>
                    <w:bottom w:w="0" w:type="dxa"/>
                    <w:right w:w="108" w:type="dxa"/>
                  </w:tcMar>
                </w:tcPr>
                <w:p w14:paraId="5FDBB3AA" w14:textId="77777777" w:rsidR="00836D35" w:rsidRDefault="00836D35" w:rsidP="00836D35">
                  <w:r>
                    <w:rPr>
                      <w:b/>
                      <w:bCs/>
                    </w:rPr>
                    <w:t xml:space="preserve">PRS BW, </w:t>
                  </w:r>
                </w:p>
                <w:p w14:paraId="0A88731A" w14:textId="77777777" w:rsidR="00836D35" w:rsidRDefault="00836D35" w:rsidP="00836D35">
                  <w:r>
                    <w:rPr>
                      <w:b/>
                      <w:bCs/>
                    </w:rPr>
                    <w:t>PRB</w:t>
                  </w:r>
                </w:p>
              </w:tc>
              <w:tc>
                <w:tcPr>
                  <w:tcW w:w="960" w:type="dxa"/>
                  <w:shd w:val="clear" w:color="auto" w:fill="auto"/>
                  <w:tcMar>
                    <w:top w:w="15" w:type="dxa"/>
                    <w:left w:w="108" w:type="dxa"/>
                    <w:bottom w:w="0" w:type="dxa"/>
                    <w:right w:w="108" w:type="dxa"/>
                  </w:tcMar>
                </w:tcPr>
                <w:p w14:paraId="2FB466F7" w14:textId="77777777" w:rsidR="00836D35" w:rsidRDefault="00836D35" w:rsidP="00836D35">
                  <w:r>
                    <w:rPr>
                      <w:b/>
                      <w:bCs/>
                    </w:rPr>
                    <w:t>PRS SCS,</w:t>
                  </w:r>
                </w:p>
                <w:p w14:paraId="36DEE640" w14:textId="77777777" w:rsidR="00836D35" w:rsidRDefault="00836D35" w:rsidP="00836D35">
                  <w:r>
                    <w:rPr>
                      <w:b/>
                      <w:bCs/>
                    </w:rPr>
                    <w:t>kHz</w:t>
                  </w:r>
                </w:p>
              </w:tc>
              <w:tc>
                <w:tcPr>
                  <w:tcW w:w="3180" w:type="dxa"/>
                  <w:shd w:val="clear" w:color="auto" w:fill="auto"/>
                  <w:tcMar>
                    <w:top w:w="15" w:type="dxa"/>
                    <w:left w:w="108" w:type="dxa"/>
                    <w:bottom w:w="0" w:type="dxa"/>
                    <w:right w:w="108" w:type="dxa"/>
                  </w:tcMar>
                </w:tcPr>
                <w:p w14:paraId="2033FAE5" w14:textId="77777777" w:rsidR="00836D35" w:rsidRDefault="00836D35" w:rsidP="00836D35">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052CEE46" w14:textId="77777777" w:rsidR="00836D35" w:rsidRDefault="00836D35" w:rsidP="00836D35">
                  <w:r>
                    <w:rPr>
                      <w:b/>
                      <w:bCs/>
                    </w:rPr>
                    <w:t> </w:t>
                  </w:r>
                </w:p>
              </w:tc>
            </w:tr>
            <w:tr w:rsidR="00836D35" w14:paraId="0E332925" w14:textId="77777777" w:rsidTr="009161FF">
              <w:trPr>
                <w:trHeight w:val="261"/>
              </w:trPr>
              <w:tc>
                <w:tcPr>
                  <w:tcW w:w="1760" w:type="dxa"/>
                  <w:shd w:val="clear" w:color="auto" w:fill="auto"/>
                  <w:tcMar>
                    <w:top w:w="15" w:type="dxa"/>
                    <w:left w:w="108" w:type="dxa"/>
                    <w:bottom w:w="0" w:type="dxa"/>
                    <w:right w:w="108" w:type="dxa"/>
                  </w:tcMar>
                </w:tcPr>
                <w:p w14:paraId="31BEA3B2" w14:textId="77777777" w:rsidR="00836D35" w:rsidRDefault="00836D35" w:rsidP="00836D35">
                  <w:r>
                    <w:rPr>
                      <w:b/>
                      <w:bCs/>
                    </w:rPr>
                    <w:t>[78+margin]</w:t>
                  </w:r>
                </w:p>
              </w:tc>
              <w:tc>
                <w:tcPr>
                  <w:tcW w:w="1080" w:type="dxa"/>
                  <w:vMerge w:val="restart"/>
                  <w:shd w:val="clear" w:color="auto" w:fill="auto"/>
                  <w:tcMar>
                    <w:top w:w="15" w:type="dxa"/>
                    <w:left w:w="108" w:type="dxa"/>
                    <w:bottom w:w="0" w:type="dxa"/>
                    <w:right w:w="108" w:type="dxa"/>
                  </w:tcMar>
                </w:tcPr>
                <w:p w14:paraId="799AB4CF" w14:textId="77777777" w:rsidR="00836D35" w:rsidRDefault="00836D35" w:rsidP="00836D35">
                  <w:r>
                    <w:t>-3</w:t>
                  </w:r>
                </w:p>
              </w:tc>
              <w:tc>
                <w:tcPr>
                  <w:tcW w:w="1260" w:type="dxa"/>
                  <w:shd w:val="clear" w:color="auto" w:fill="auto"/>
                  <w:tcMar>
                    <w:top w:w="15" w:type="dxa"/>
                    <w:left w:w="108" w:type="dxa"/>
                    <w:bottom w:w="0" w:type="dxa"/>
                    <w:right w:w="108" w:type="dxa"/>
                  </w:tcMar>
                </w:tcPr>
                <w:p w14:paraId="3F175E8A" w14:textId="77777777" w:rsidR="00836D35" w:rsidRDefault="00836D35" w:rsidP="00836D35">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7E9298FD" w14:textId="77777777" w:rsidR="00836D35" w:rsidRDefault="00836D35" w:rsidP="00836D35">
                  <w:r>
                    <w:t>15</w:t>
                  </w:r>
                </w:p>
              </w:tc>
              <w:tc>
                <w:tcPr>
                  <w:tcW w:w="3180" w:type="dxa"/>
                  <w:shd w:val="clear" w:color="auto" w:fill="auto"/>
                  <w:tcMar>
                    <w:top w:w="15" w:type="dxa"/>
                    <w:left w:w="108" w:type="dxa"/>
                    <w:bottom w:w="0" w:type="dxa"/>
                    <w:right w:w="108" w:type="dxa"/>
                  </w:tcMar>
                </w:tcPr>
                <w:p w14:paraId="59041F57" w14:textId="77777777" w:rsidR="00836D35" w:rsidRDefault="00836D35" w:rsidP="00836D35">
                  <w:r>
                    <w:t>≥4</w:t>
                  </w:r>
                </w:p>
              </w:tc>
            </w:tr>
            <w:tr w:rsidR="00836D35" w14:paraId="3E336F17" w14:textId="77777777" w:rsidTr="009161FF">
              <w:trPr>
                <w:trHeight w:val="261"/>
              </w:trPr>
              <w:tc>
                <w:tcPr>
                  <w:tcW w:w="1760" w:type="dxa"/>
                  <w:shd w:val="clear" w:color="auto" w:fill="auto"/>
                  <w:tcMar>
                    <w:top w:w="15" w:type="dxa"/>
                    <w:left w:w="108" w:type="dxa"/>
                    <w:bottom w:w="0" w:type="dxa"/>
                    <w:right w:w="108" w:type="dxa"/>
                  </w:tcMar>
                </w:tcPr>
                <w:p w14:paraId="5BBE306E" w14:textId="77777777" w:rsidR="00836D35" w:rsidRDefault="00836D35" w:rsidP="00836D35">
                  <w:r>
                    <w:rPr>
                      <w:b/>
                      <w:bCs/>
                    </w:rPr>
                    <w:t>[59 +margin]</w:t>
                  </w:r>
                </w:p>
              </w:tc>
              <w:tc>
                <w:tcPr>
                  <w:tcW w:w="1080" w:type="dxa"/>
                  <w:vMerge/>
                  <w:shd w:val="clear" w:color="auto" w:fill="auto"/>
                  <w:vAlign w:val="center"/>
                </w:tcPr>
                <w:p w14:paraId="2A54CA72" w14:textId="77777777" w:rsidR="00836D35" w:rsidRDefault="00836D35" w:rsidP="00836D35"/>
              </w:tc>
              <w:tc>
                <w:tcPr>
                  <w:tcW w:w="1260" w:type="dxa"/>
                  <w:shd w:val="clear" w:color="auto" w:fill="auto"/>
                  <w:tcMar>
                    <w:top w:w="15" w:type="dxa"/>
                    <w:left w:w="108" w:type="dxa"/>
                    <w:bottom w:w="0" w:type="dxa"/>
                    <w:right w:w="108" w:type="dxa"/>
                  </w:tcMar>
                </w:tcPr>
                <w:p w14:paraId="11E75321" w14:textId="77777777" w:rsidR="00836D35" w:rsidRDefault="00836D35" w:rsidP="00836D35">
                  <w:proofErr w:type="gramStart"/>
                  <w:r>
                    <w:t>≥[</w:t>
                  </w:r>
                  <w:proofErr w:type="gramEnd"/>
                  <w:r>
                    <w:t>52]</w:t>
                  </w:r>
                </w:p>
              </w:tc>
              <w:tc>
                <w:tcPr>
                  <w:tcW w:w="960" w:type="dxa"/>
                  <w:vMerge/>
                  <w:shd w:val="clear" w:color="auto" w:fill="auto"/>
                  <w:vAlign w:val="center"/>
                </w:tcPr>
                <w:p w14:paraId="726CD90D" w14:textId="77777777" w:rsidR="00836D35" w:rsidRDefault="00836D35" w:rsidP="00836D35"/>
              </w:tc>
              <w:tc>
                <w:tcPr>
                  <w:tcW w:w="3180" w:type="dxa"/>
                  <w:shd w:val="clear" w:color="auto" w:fill="auto"/>
                  <w:tcMar>
                    <w:top w:w="15" w:type="dxa"/>
                    <w:left w:w="108" w:type="dxa"/>
                    <w:bottom w:w="0" w:type="dxa"/>
                    <w:right w:w="108" w:type="dxa"/>
                  </w:tcMar>
                </w:tcPr>
                <w:p w14:paraId="54CFAD2D" w14:textId="77777777" w:rsidR="00836D35" w:rsidRDefault="00836D35" w:rsidP="00836D35">
                  <w:r>
                    <w:t>All</w:t>
                  </w:r>
                </w:p>
              </w:tc>
            </w:tr>
            <w:tr w:rsidR="00836D35" w14:paraId="227DF17B" w14:textId="77777777" w:rsidTr="009161FF">
              <w:trPr>
                <w:trHeight w:val="261"/>
              </w:trPr>
              <w:tc>
                <w:tcPr>
                  <w:tcW w:w="1760" w:type="dxa"/>
                  <w:shd w:val="clear" w:color="auto" w:fill="auto"/>
                  <w:tcMar>
                    <w:top w:w="15" w:type="dxa"/>
                    <w:left w:w="108" w:type="dxa"/>
                    <w:bottom w:w="0" w:type="dxa"/>
                    <w:right w:w="108" w:type="dxa"/>
                  </w:tcMar>
                </w:tcPr>
                <w:p w14:paraId="563993BB" w14:textId="77777777" w:rsidR="00836D35" w:rsidRDefault="00836D35" w:rsidP="00836D35">
                  <w:r>
                    <w:rPr>
                      <w:b/>
                      <w:bCs/>
                    </w:rPr>
                    <w:t>[30 +margin]</w:t>
                  </w:r>
                </w:p>
              </w:tc>
              <w:tc>
                <w:tcPr>
                  <w:tcW w:w="1080" w:type="dxa"/>
                  <w:vMerge/>
                  <w:shd w:val="clear" w:color="auto" w:fill="auto"/>
                  <w:vAlign w:val="center"/>
                </w:tcPr>
                <w:p w14:paraId="79E5469F" w14:textId="77777777" w:rsidR="00836D35" w:rsidRDefault="00836D35" w:rsidP="00836D35"/>
              </w:tc>
              <w:tc>
                <w:tcPr>
                  <w:tcW w:w="1260" w:type="dxa"/>
                  <w:shd w:val="clear" w:color="auto" w:fill="auto"/>
                  <w:tcMar>
                    <w:top w:w="15" w:type="dxa"/>
                    <w:left w:w="108" w:type="dxa"/>
                    <w:bottom w:w="0" w:type="dxa"/>
                    <w:right w:w="108" w:type="dxa"/>
                  </w:tcMar>
                </w:tcPr>
                <w:p w14:paraId="6BD32BDC" w14:textId="77777777" w:rsidR="00836D35" w:rsidRDefault="00836D35" w:rsidP="00836D35">
                  <w:proofErr w:type="gramStart"/>
                  <w:r>
                    <w:t>&gt;[</w:t>
                  </w:r>
                  <w:proofErr w:type="gramEnd"/>
                  <w:r>
                    <w:t>104]</w:t>
                  </w:r>
                </w:p>
              </w:tc>
              <w:tc>
                <w:tcPr>
                  <w:tcW w:w="960" w:type="dxa"/>
                  <w:vMerge/>
                  <w:shd w:val="clear" w:color="auto" w:fill="auto"/>
                  <w:vAlign w:val="center"/>
                </w:tcPr>
                <w:p w14:paraId="1F46788E" w14:textId="77777777" w:rsidR="00836D35" w:rsidRDefault="00836D35" w:rsidP="00836D35"/>
              </w:tc>
              <w:tc>
                <w:tcPr>
                  <w:tcW w:w="3180" w:type="dxa"/>
                  <w:shd w:val="clear" w:color="auto" w:fill="auto"/>
                  <w:tcMar>
                    <w:top w:w="15" w:type="dxa"/>
                    <w:left w:w="108" w:type="dxa"/>
                    <w:bottom w:w="0" w:type="dxa"/>
                    <w:right w:w="108" w:type="dxa"/>
                  </w:tcMar>
                </w:tcPr>
                <w:p w14:paraId="6D8BAD22" w14:textId="77777777" w:rsidR="00836D35" w:rsidRDefault="00836D35" w:rsidP="00836D35">
                  <w:r>
                    <w:t>All</w:t>
                  </w:r>
                </w:p>
              </w:tc>
            </w:tr>
            <w:tr w:rsidR="00836D35" w14:paraId="09273A21" w14:textId="77777777" w:rsidTr="009161FF">
              <w:trPr>
                <w:trHeight w:val="261"/>
              </w:trPr>
              <w:tc>
                <w:tcPr>
                  <w:tcW w:w="1760" w:type="dxa"/>
                  <w:shd w:val="clear" w:color="auto" w:fill="auto"/>
                  <w:tcMar>
                    <w:top w:w="15" w:type="dxa"/>
                    <w:left w:w="108" w:type="dxa"/>
                    <w:bottom w:w="0" w:type="dxa"/>
                    <w:right w:w="108" w:type="dxa"/>
                  </w:tcMar>
                </w:tcPr>
                <w:p w14:paraId="54A5C689" w14:textId="77777777" w:rsidR="00836D35" w:rsidRDefault="00836D35" w:rsidP="00836D35">
                  <w:r>
                    <w:rPr>
                      <w:b/>
                      <w:bCs/>
                    </w:rPr>
                    <w:t>[</w:t>
                  </w:r>
                  <w:r>
                    <w:rPr>
                      <w:b/>
                      <w:bCs/>
                      <w:highlight w:val="yellow"/>
                    </w:rPr>
                    <w:t>57</w:t>
                  </w:r>
                  <w:r>
                    <w:rPr>
                      <w:b/>
                      <w:bCs/>
                    </w:rPr>
                    <w:t>+margin]</w:t>
                  </w:r>
                </w:p>
              </w:tc>
              <w:tc>
                <w:tcPr>
                  <w:tcW w:w="1080" w:type="dxa"/>
                  <w:vMerge/>
                  <w:shd w:val="clear" w:color="auto" w:fill="auto"/>
                  <w:vAlign w:val="center"/>
                </w:tcPr>
                <w:p w14:paraId="76BE6137" w14:textId="77777777" w:rsidR="00836D35" w:rsidRDefault="00836D35" w:rsidP="00836D35"/>
              </w:tc>
              <w:tc>
                <w:tcPr>
                  <w:tcW w:w="1260" w:type="dxa"/>
                  <w:shd w:val="clear" w:color="auto" w:fill="auto"/>
                  <w:tcMar>
                    <w:top w:w="15" w:type="dxa"/>
                    <w:left w:w="108" w:type="dxa"/>
                    <w:bottom w:w="0" w:type="dxa"/>
                    <w:right w:w="108" w:type="dxa"/>
                  </w:tcMar>
                </w:tcPr>
                <w:p w14:paraId="00A466F5" w14:textId="77777777" w:rsidR="00836D35" w:rsidRDefault="00836D35" w:rsidP="00836D35">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3E0E6EBD" w14:textId="77777777" w:rsidR="00836D35" w:rsidRDefault="00836D35" w:rsidP="00836D35">
                  <w:r>
                    <w:t>30</w:t>
                  </w:r>
                </w:p>
              </w:tc>
              <w:tc>
                <w:tcPr>
                  <w:tcW w:w="3180" w:type="dxa"/>
                  <w:shd w:val="clear" w:color="auto" w:fill="auto"/>
                  <w:tcMar>
                    <w:top w:w="15" w:type="dxa"/>
                    <w:left w:w="108" w:type="dxa"/>
                    <w:bottom w:w="0" w:type="dxa"/>
                    <w:right w:w="108" w:type="dxa"/>
                  </w:tcMar>
                </w:tcPr>
                <w:p w14:paraId="4ABB292B" w14:textId="77777777" w:rsidR="00836D35" w:rsidRDefault="00836D35" w:rsidP="00836D35">
                  <w:r>
                    <w:t>≥4</w:t>
                  </w:r>
                </w:p>
              </w:tc>
            </w:tr>
            <w:tr w:rsidR="00836D35" w14:paraId="110FE196" w14:textId="77777777" w:rsidTr="009161FF">
              <w:trPr>
                <w:trHeight w:val="261"/>
              </w:trPr>
              <w:tc>
                <w:tcPr>
                  <w:tcW w:w="1760" w:type="dxa"/>
                  <w:shd w:val="clear" w:color="auto" w:fill="auto"/>
                  <w:tcMar>
                    <w:top w:w="15" w:type="dxa"/>
                    <w:left w:w="108" w:type="dxa"/>
                    <w:bottom w:w="0" w:type="dxa"/>
                    <w:right w:w="108" w:type="dxa"/>
                  </w:tcMar>
                </w:tcPr>
                <w:p w14:paraId="40EDBFDB" w14:textId="77777777" w:rsidR="00836D35" w:rsidRDefault="00836D35" w:rsidP="00836D35">
                  <w:r>
                    <w:rPr>
                      <w:b/>
                      <w:bCs/>
                    </w:rPr>
                    <w:t>[30 +margin]</w:t>
                  </w:r>
                </w:p>
              </w:tc>
              <w:tc>
                <w:tcPr>
                  <w:tcW w:w="1080" w:type="dxa"/>
                  <w:vMerge/>
                  <w:shd w:val="clear" w:color="auto" w:fill="auto"/>
                  <w:vAlign w:val="center"/>
                </w:tcPr>
                <w:p w14:paraId="7BE6136A" w14:textId="77777777" w:rsidR="00836D35" w:rsidRDefault="00836D35" w:rsidP="00836D35"/>
              </w:tc>
              <w:tc>
                <w:tcPr>
                  <w:tcW w:w="1260" w:type="dxa"/>
                  <w:shd w:val="clear" w:color="auto" w:fill="auto"/>
                  <w:tcMar>
                    <w:top w:w="15" w:type="dxa"/>
                    <w:left w:w="108" w:type="dxa"/>
                    <w:bottom w:w="0" w:type="dxa"/>
                    <w:right w:w="108" w:type="dxa"/>
                  </w:tcMar>
                </w:tcPr>
                <w:p w14:paraId="4483C810" w14:textId="77777777" w:rsidR="00836D35" w:rsidRDefault="00836D35" w:rsidP="00836D35">
                  <w:proofErr w:type="gramStart"/>
                  <w:r>
                    <w:t>≥[</w:t>
                  </w:r>
                  <w:proofErr w:type="gramEnd"/>
                  <w:r>
                    <w:t>48]</w:t>
                  </w:r>
                </w:p>
              </w:tc>
              <w:tc>
                <w:tcPr>
                  <w:tcW w:w="960" w:type="dxa"/>
                  <w:vMerge/>
                  <w:shd w:val="clear" w:color="auto" w:fill="auto"/>
                  <w:vAlign w:val="center"/>
                </w:tcPr>
                <w:p w14:paraId="0E9EDFB6" w14:textId="77777777" w:rsidR="00836D35" w:rsidRDefault="00836D35" w:rsidP="00836D35"/>
              </w:tc>
              <w:tc>
                <w:tcPr>
                  <w:tcW w:w="3180" w:type="dxa"/>
                  <w:shd w:val="clear" w:color="auto" w:fill="auto"/>
                  <w:tcMar>
                    <w:top w:w="15" w:type="dxa"/>
                    <w:left w:w="108" w:type="dxa"/>
                    <w:bottom w:w="0" w:type="dxa"/>
                    <w:right w:w="108" w:type="dxa"/>
                  </w:tcMar>
                </w:tcPr>
                <w:p w14:paraId="7FF9110B" w14:textId="77777777" w:rsidR="00836D35" w:rsidRDefault="00836D35" w:rsidP="00836D35">
                  <w:r>
                    <w:t>All</w:t>
                  </w:r>
                </w:p>
              </w:tc>
            </w:tr>
            <w:tr w:rsidR="00836D35" w14:paraId="276D78CA" w14:textId="77777777" w:rsidTr="009161FF">
              <w:trPr>
                <w:trHeight w:val="261"/>
              </w:trPr>
              <w:tc>
                <w:tcPr>
                  <w:tcW w:w="1760" w:type="dxa"/>
                  <w:shd w:val="clear" w:color="auto" w:fill="auto"/>
                  <w:tcMar>
                    <w:top w:w="15" w:type="dxa"/>
                    <w:left w:w="108" w:type="dxa"/>
                    <w:bottom w:w="0" w:type="dxa"/>
                    <w:right w:w="108" w:type="dxa"/>
                  </w:tcMar>
                </w:tcPr>
                <w:p w14:paraId="294E0472" w14:textId="77777777" w:rsidR="00836D35" w:rsidRDefault="00836D35" w:rsidP="00836D35">
                  <w:r>
                    <w:rPr>
                      <w:b/>
                      <w:bCs/>
                    </w:rPr>
                    <w:t>[15 +margin]</w:t>
                  </w:r>
                </w:p>
              </w:tc>
              <w:tc>
                <w:tcPr>
                  <w:tcW w:w="1080" w:type="dxa"/>
                  <w:vMerge/>
                  <w:shd w:val="clear" w:color="auto" w:fill="auto"/>
                  <w:vAlign w:val="center"/>
                </w:tcPr>
                <w:p w14:paraId="310D51CC" w14:textId="77777777" w:rsidR="00836D35" w:rsidRDefault="00836D35" w:rsidP="00836D35"/>
              </w:tc>
              <w:tc>
                <w:tcPr>
                  <w:tcW w:w="1260" w:type="dxa"/>
                  <w:shd w:val="clear" w:color="auto" w:fill="auto"/>
                  <w:tcMar>
                    <w:top w:w="15" w:type="dxa"/>
                    <w:left w:w="108" w:type="dxa"/>
                    <w:bottom w:w="0" w:type="dxa"/>
                    <w:right w:w="108" w:type="dxa"/>
                  </w:tcMar>
                </w:tcPr>
                <w:p w14:paraId="6707C46A" w14:textId="77777777" w:rsidR="00836D35" w:rsidRDefault="00836D35" w:rsidP="00836D35">
                  <w:proofErr w:type="gramStart"/>
                  <w:r>
                    <w:t>≥[</w:t>
                  </w:r>
                  <w:proofErr w:type="gramEnd"/>
                  <w:r>
                    <w:t>132]</w:t>
                  </w:r>
                </w:p>
              </w:tc>
              <w:tc>
                <w:tcPr>
                  <w:tcW w:w="960" w:type="dxa"/>
                  <w:vMerge/>
                  <w:shd w:val="clear" w:color="auto" w:fill="auto"/>
                  <w:vAlign w:val="center"/>
                </w:tcPr>
                <w:p w14:paraId="30071763" w14:textId="77777777" w:rsidR="00836D35" w:rsidRDefault="00836D35" w:rsidP="00836D35"/>
              </w:tc>
              <w:tc>
                <w:tcPr>
                  <w:tcW w:w="3180" w:type="dxa"/>
                  <w:shd w:val="clear" w:color="auto" w:fill="auto"/>
                  <w:tcMar>
                    <w:top w:w="15" w:type="dxa"/>
                    <w:left w:w="108" w:type="dxa"/>
                    <w:bottom w:w="0" w:type="dxa"/>
                    <w:right w:w="108" w:type="dxa"/>
                  </w:tcMar>
                </w:tcPr>
                <w:p w14:paraId="1B18F4A1" w14:textId="77777777" w:rsidR="00836D35" w:rsidRDefault="00836D35" w:rsidP="00836D35">
                  <w:r>
                    <w:t>All</w:t>
                  </w:r>
                </w:p>
              </w:tc>
            </w:tr>
            <w:tr w:rsidR="00836D35" w14:paraId="221CABD3" w14:textId="77777777" w:rsidTr="009161FF">
              <w:trPr>
                <w:trHeight w:val="261"/>
              </w:trPr>
              <w:tc>
                <w:tcPr>
                  <w:tcW w:w="1760" w:type="dxa"/>
                  <w:shd w:val="clear" w:color="auto" w:fill="auto"/>
                  <w:tcMar>
                    <w:top w:w="15" w:type="dxa"/>
                    <w:left w:w="108" w:type="dxa"/>
                    <w:bottom w:w="0" w:type="dxa"/>
                    <w:right w:w="108" w:type="dxa"/>
                  </w:tcMar>
                </w:tcPr>
                <w:p w14:paraId="2DBFAEFB" w14:textId="77777777" w:rsidR="00836D35" w:rsidRDefault="00836D35" w:rsidP="00836D35">
                  <w:r>
                    <w:rPr>
                      <w:b/>
                      <w:bCs/>
                    </w:rPr>
                    <w:t>[29 +margin]</w:t>
                  </w:r>
                </w:p>
              </w:tc>
              <w:tc>
                <w:tcPr>
                  <w:tcW w:w="1080" w:type="dxa"/>
                  <w:vMerge/>
                  <w:shd w:val="clear" w:color="auto" w:fill="auto"/>
                  <w:vAlign w:val="center"/>
                </w:tcPr>
                <w:p w14:paraId="2DA8A59B" w14:textId="77777777" w:rsidR="00836D35" w:rsidRDefault="00836D35" w:rsidP="00836D35"/>
              </w:tc>
              <w:tc>
                <w:tcPr>
                  <w:tcW w:w="1260" w:type="dxa"/>
                  <w:shd w:val="clear" w:color="auto" w:fill="auto"/>
                  <w:tcMar>
                    <w:top w:w="15" w:type="dxa"/>
                    <w:left w:w="108" w:type="dxa"/>
                    <w:bottom w:w="0" w:type="dxa"/>
                    <w:right w:w="108" w:type="dxa"/>
                  </w:tcMar>
                </w:tcPr>
                <w:p w14:paraId="39E5FDA8" w14:textId="77777777" w:rsidR="00836D35" w:rsidRDefault="00836D35" w:rsidP="00836D35">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740E169" w14:textId="77777777" w:rsidR="00836D35" w:rsidRDefault="00836D35" w:rsidP="00836D35">
                  <w:r>
                    <w:t>60</w:t>
                  </w:r>
                </w:p>
                <w:p w14:paraId="1F1448A5" w14:textId="77777777" w:rsidR="00836D35" w:rsidRDefault="00836D35" w:rsidP="00836D35">
                  <w:r>
                    <w:t> </w:t>
                  </w:r>
                </w:p>
              </w:tc>
              <w:tc>
                <w:tcPr>
                  <w:tcW w:w="3180" w:type="dxa"/>
                  <w:shd w:val="clear" w:color="auto" w:fill="auto"/>
                  <w:tcMar>
                    <w:top w:w="15" w:type="dxa"/>
                    <w:left w:w="108" w:type="dxa"/>
                    <w:bottom w:w="0" w:type="dxa"/>
                    <w:right w:w="108" w:type="dxa"/>
                  </w:tcMar>
                </w:tcPr>
                <w:p w14:paraId="6833B110" w14:textId="77777777" w:rsidR="00836D35" w:rsidRDefault="00836D35" w:rsidP="00836D35">
                  <w:r>
                    <w:t>≥4</w:t>
                  </w:r>
                </w:p>
              </w:tc>
            </w:tr>
            <w:tr w:rsidR="00836D35" w14:paraId="5B6294AD" w14:textId="77777777" w:rsidTr="009161FF">
              <w:trPr>
                <w:trHeight w:val="261"/>
              </w:trPr>
              <w:tc>
                <w:tcPr>
                  <w:tcW w:w="1760" w:type="dxa"/>
                  <w:shd w:val="clear" w:color="auto" w:fill="auto"/>
                  <w:tcMar>
                    <w:top w:w="15" w:type="dxa"/>
                    <w:left w:w="108" w:type="dxa"/>
                    <w:bottom w:w="0" w:type="dxa"/>
                    <w:right w:w="108" w:type="dxa"/>
                  </w:tcMar>
                </w:tcPr>
                <w:p w14:paraId="40F87E8A" w14:textId="77777777" w:rsidR="00836D35" w:rsidRDefault="00836D35" w:rsidP="00836D35">
                  <w:r>
                    <w:rPr>
                      <w:b/>
                      <w:bCs/>
                    </w:rPr>
                    <w:t>[15 +margin]</w:t>
                  </w:r>
                </w:p>
              </w:tc>
              <w:tc>
                <w:tcPr>
                  <w:tcW w:w="1080" w:type="dxa"/>
                  <w:vMerge/>
                  <w:shd w:val="clear" w:color="auto" w:fill="auto"/>
                  <w:vAlign w:val="center"/>
                </w:tcPr>
                <w:p w14:paraId="181B5983" w14:textId="77777777" w:rsidR="00836D35" w:rsidRDefault="00836D35" w:rsidP="00836D35"/>
              </w:tc>
              <w:tc>
                <w:tcPr>
                  <w:tcW w:w="1260" w:type="dxa"/>
                  <w:shd w:val="clear" w:color="auto" w:fill="auto"/>
                  <w:tcMar>
                    <w:top w:w="15" w:type="dxa"/>
                    <w:left w:w="108" w:type="dxa"/>
                    <w:bottom w:w="0" w:type="dxa"/>
                    <w:right w:w="108" w:type="dxa"/>
                  </w:tcMar>
                </w:tcPr>
                <w:p w14:paraId="6C45C736" w14:textId="77777777" w:rsidR="00836D35" w:rsidRDefault="00836D35" w:rsidP="00836D35">
                  <w:proofErr w:type="gramStart"/>
                  <w:r>
                    <w:t>≥[</w:t>
                  </w:r>
                  <w:proofErr w:type="gramEnd"/>
                  <w:r>
                    <w:t>64]</w:t>
                  </w:r>
                </w:p>
              </w:tc>
              <w:tc>
                <w:tcPr>
                  <w:tcW w:w="960" w:type="dxa"/>
                  <w:vMerge/>
                  <w:shd w:val="clear" w:color="auto" w:fill="auto"/>
                  <w:vAlign w:val="center"/>
                </w:tcPr>
                <w:p w14:paraId="4BF84D8A" w14:textId="77777777" w:rsidR="00836D35" w:rsidRDefault="00836D35" w:rsidP="00836D35"/>
              </w:tc>
              <w:tc>
                <w:tcPr>
                  <w:tcW w:w="3180" w:type="dxa"/>
                  <w:shd w:val="clear" w:color="auto" w:fill="auto"/>
                  <w:tcMar>
                    <w:top w:w="15" w:type="dxa"/>
                    <w:left w:w="108" w:type="dxa"/>
                    <w:bottom w:w="0" w:type="dxa"/>
                    <w:right w:w="108" w:type="dxa"/>
                  </w:tcMar>
                </w:tcPr>
                <w:p w14:paraId="0FC388C5" w14:textId="77777777" w:rsidR="00836D35" w:rsidRDefault="00836D35" w:rsidP="00836D35">
                  <w:r>
                    <w:t>All</w:t>
                  </w:r>
                </w:p>
              </w:tc>
            </w:tr>
            <w:tr w:rsidR="00836D35" w14:paraId="55A4D8D5" w14:textId="77777777" w:rsidTr="009161FF">
              <w:trPr>
                <w:trHeight w:val="261"/>
              </w:trPr>
              <w:tc>
                <w:tcPr>
                  <w:tcW w:w="1760" w:type="dxa"/>
                  <w:shd w:val="clear" w:color="auto" w:fill="auto"/>
                  <w:tcMar>
                    <w:top w:w="15" w:type="dxa"/>
                    <w:left w:w="108" w:type="dxa"/>
                    <w:bottom w:w="0" w:type="dxa"/>
                    <w:right w:w="108" w:type="dxa"/>
                  </w:tcMar>
                </w:tcPr>
                <w:p w14:paraId="6FEEAA01" w14:textId="77777777" w:rsidR="00836D35" w:rsidRDefault="00836D35" w:rsidP="00836D35">
                  <w:r>
                    <w:rPr>
                      <w:b/>
                      <w:bCs/>
                    </w:rPr>
                    <w:t>[7+margin]</w:t>
                  </w:r>
                </w:p>
              </w:tc>
              <w:tc>
                <w:tcPr>
                  <w:tcW w:w="1080" w:type="dxa"/>
                  <w:vMerge/>
                  <w:shd w:val="clear" w:color="auto" w:fill="auto"/>
                  <w:vAlign w:val="center"/>
                </w:tcPr>
                <w:p w14:paraId="31FCDD8D" w14:textId="77777777" w:rsidR="00836D35" w:rsidRDefault="00836D35" w:rsidP="00836D35"/>
              </w:tc>
              <w:tc>
                <w:tcPr>
                  <w:tcW w:w="1260" w:type="dxa"/>
                  <w:shd w:val="clear" w:color="auto" w:fill="auto"/>
                  <w:tcMar>
                    <w:top w:w="15" w:type="dxa"/>
                    <w:left w:w="108" w:type="dxa"/>
                    <w:bottom w:w="0" w:type="dxa"/>
                    <w:right w:w="108" w:type="dxa"/>
                  </w:tcMar>
                </w:tcPr>
                <w:p w14:paraId="4CCC475C" w14:textId="77777777" w:rsidR="00836D35" w:rsidRDefault="00836D35" w:rsidP="00836D35">
                  <w:proofErr w:type="gramStart"/>
                  <w:r>
                    <w:t>≥[</w:t>
                  </w:r>
                  <w:proofErr w:type="gramEnd"/>
                  <w:r>
                    <w:t>132]</w:t>
                  </w:r>
                </w:p>
              </w:tc>
              <w:tc>
                <w:tcPr>
                  <w:tcW w:w="960" w:type="dxa"/>
                  <w:vMerge/>
                  <w:shd w:val="clear" w:color="auto" w:fill="auto"/>
                  <w:vAlign w:val="center"/>
                </w:tcPr>
                <w:p w14:paraId="53DA65CB" w14:textId="77777777" w:rsidR="00836D35" w:rsidRDefault="00836D35" w:rsidP="00836D35"/>
              </w:tc>
              <w:tc>
                <w:tcPr>
                  <w:tcW w:w="3180" w:type="dxa"/>
                  <w:shd w:val="clear" w:color="auto" w:fill="auto"/>
                  <w:tcMar>
                    <w:top w:w="15" w:type="dxa"/>
                    <w:left w:w="108" w:type="dxa"/>
                    <w:bottom w:w="0" w:type="dxa"/>
                    <w:right w:w="108" w:type="dxa"/>
                  </w:tcMar>
                </w:tcPr>
                <w:p w14:paraId="7C80009F" w14:textId="77777777" w:rsidR="00836D35" w:rsidRDefault="00836D35" w:rsidP="00836D35">
                  <w:r>
                    <w:t>All</w:t>
                  </w:r>
                </w:p>
              </w:tc>
            </w:tr>
            <w:tr w:rsidR="00836D35" w14:paraId="28BC3568" w14:textId="77777777" w:rsidTr="009161FF">
              <w:trPr>
                <w:trHeight w:val="261"/>
              </w:trPr>
              <w:tc>
                <w:tcPr>
                  <w:tcW w:w="1760" w:type="dxa"/>
                  <w:shd w:val="clear" w:color="auto" w:fill="auto"/>
                  <w:tcMar>
                    <w:top w:w="15" w:type="dxa"/>
                    <w:left w:w="108" w:type="dxa"/>
                    <w:bottom w:w="0" w:type="dxa"/>
                    <w:right w:w="108" w:type="dxa"/>
                  </w:tcMar>
                </w:tcPr>
                <w:p w14:paraId="301F53FF" w14:textId="77777777" w:rsidR="00836D35" w:rsidRDefault="00836D35" w:rsidP="00836D35">
                  <w:r>
                    <w:rPr>
                      <w:b/>
                      <w:bCs/>
                    </w:rPr>
                    <w:t>[101 +margin]</w:t>
                  </w:r>
                </w:p>
              </w:tc>
              <w:tc>
                <w:tcPr>
                  <w:tcW w:w="1080" w:type="dxa"/>
                  <w:vMerge w:val="restart"/>
                  <w:shd w:val="clear" w:color="auto" w:fill="auto"/>
                  <w:tcMar>
                    <w:top w:w="15" w:type="dxa"/>
                    <w:left w:w="108" w:type="dxa"/>
                    <w:bottom w:w="0" w:type="dxa"/>
                    <w:right w:w="108" w:type="dxa"/>
                  </w:tcMar>
                </w:tcPr>
                <w:p w14:paraId="3CE637B3" w14:textId="77777777" w:rsidR="00836D35" w:rsidRDefault="00836D35" w:rsidP="00836D35">
                  <w:r>
                    <w:t>-13</w:t>
                  </w:r>
                </w:p>
              </w:tc>
              <w:tc>
                <w:tcPr>
                  <w:tcW w:w="1260" w:type="dxa"/>
                  <w:shd w:val="clear" w:color="auto" w:fill="auto"/>
                  <w:tcMar>
                    <w:top w:w="15" w:type="dxa"/>
                    <w:left w:w="108" w:type="dxa"/>
                    <w:bottom w:w="0" w:type="dxa"/>
                    <w:right w:w="108" w:type="dxa"/>
                  </w:tcMar>
                </w:tcPr>
                <w:p w14:paraId="66F3B49A" w14:textId="77777777" w:rsidR="00836D35" w:rsidRDefault="00836D35" w:rsidP="00836D35">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2E646B56" w14:textId="77777777" w:rsidR="00836D35" w:rsidRDefault="00836D35" w:rsidP="00836D35">
                  <w:r>
                    <w:t>15</w:t>
                  </w:r>
                </w:p>
              </w:tc>
              <w:tc>
                <w:tcPr>
                  <w:tcW w:w="3180" w:type="dxa"/>
                  <w:shd w:val="clear" w:color="auto" w:fill="auto"/>
                  <w:tcMar>
                    <w:top w:w="15" w:type="dxa"/>
                    <w:left w:w="108" w:type="dxa"/>
                    <w:bottom w:w="0" w:type="dxa"/>
                    <w:right w:w="108" w:type="dxa"/>
                  </w:tcMar>
                </w:tcPr>
                <w:p w14:paraId="5D769197" w14:textId="77777777" w:rsidR="00836D35" w:rsidRDefault="00836D35" w:rsidP="00836D35">
                  <w:r>
                    <w:t>≥4</w:t>
                  </w:r>
                </w:p>
              </w:tc>
            </w:tr>
            <w:tr w:rsidR="00836D35" w14:paraId="79C2E4E4" w14:textId="77777777" w:rsidTr="009161FF">
              <w:trPr>
                <w:trHeight w:val="261"/>
              </w:trPr>
              <w:tc>
                <w:tcPr>
                  <w:tcW w:w="1760" w:type="dxa"/>
                  <w:shd w:val="clear" w:color="auto" w:fill="auto"/>
                  <w:tcMar>
                    <w:top w:w="15" w:type="dxa"/>
                    <w:left w:w="108" w:type="dxa"/>
                    <w:bottom w:w="0" w:type="dxa"/>
                    <w:right w:w="108" w:type="dxa"/>
                  </w:tcMar>
                </w:tcPr>
                <w:p w14:paraId="5759B1AB" w14:textId="77777777" w:rsidR="00836D35" w:rsidRDefault="00836D35" w:rsidP="00836D35">
                  <w:r>
                    <w:rPr>
                      <w:b/>
                      <w:bCs/>
                    </w:rPr>
                    <w:t>[75 +margin]</w:t>
                  </w:r>
                </w:p>
              </w:tc>
              <w:tc>
                <w:tcPr>
                  <w:tcW w:w="1080" w:type="dxa"/>
                  <w:vMerge/>
                  <w:shd w:val="clear" w:color="auto" w:fill="auto"/>
                  <w:vAlign w:val="center"/>
                </w:tcPr>
                <w:p w14:paraId="2701D3A0" w14:textId="77777777" w:rsidR="00836D35" w:rsidRDefault="00836D35" w:rsidP="00836D35"/>
              </w:tc>
              <w:tc>
                <w:tcPr>
                  <w:tcW w:w="1260" w:type="dxa"/>
                  <w:shd w:val="clear" w:color="auto" w:fill="auto"/>
                  <w:tcMar>
                    <w:top w:w="15" w:type="dxa"/>
                    <w:left w:w="108" w:type="dxa"/>
                    <w:bottom w:w="0" w:type="dxa"/>
                    <w:right w:w="108" w:type="dxa"/>
                  </w:tcMar>
                </w:tcPr>
                <w:p w14:paraId="0C206730" w14:textId="77777777" w:rsidR="00836D35" w:rsidRDefault="00836D35" w:rsidP="00836D35">
                  <w:proofErr w:type="gramStart"/>
                  <w:r>
                    <w:t>≥[</w:t>
                  </w:r>
                  <w:proofErr w:type="gramEnd"/>
                  <w:r>
                    <w:t>52]</w:t>
                  </w:r>
                </w:p>
              </w:tc>
              <w:tc>
                <w:tcPr>
                  <w:tcW w:w="960" w:type="dxa"/>
                  <w:vMerge/>
                  <w:shd w:val="clear" w:color="auto" w:fill="auto"/>
                  <w:vAlign w:val="center"/>
                </w:tcPr>
                <w:p w14:paraId="5223498B" w14:textId="77777777" w:rsidR="00836D35" w:rsidRDefault="00836D35" w:rsidP="00836D35"/>
              </w:tc>
              <w:tc>
                <w:tcPr>
                  <w:tcW w:w="3180" w:type="dxa"/>
                  <w:shd w:val="clear" w:color="auto" w:fill="auto"/>
                  <w:tcMar>
                    <w:top w:w="15" w:type="dxa"/>
                    <w:left w:w="108" w:type="dxa"/>
                    <w:bottom w:w="0" w:type="dxa"/>
                    <w:right w:w="108" w:type="dxa"/>
                  </w:tcMar>
                </w:tcPr>
                <w:p w14:paraId="2EC940AC" w14:textId="77777777" w:rsidR="00836D35" w:rsidRDefault="00836D35" w:rsidP="00836D35">
                  <w:r>
                    <w:t>All</w:t>
                  </w:r>
                </w:p>
              </w:tc>
            </w:tr>
            <w:tr w:rsidR="00836D35" w14:paraId="6FD00124" w14:textId="77777777" w:rsidTr="009161FF">
              <w:trPr>
                <w:trHeight w:val="261"/>
              </w:trPr>
              <w:tc>
                <w:tcPr>
                  <w:tcW w:w="1760" w:type="dxa"/>
                  <w:shd w:val="clear" w:color="auto" w:fill="auto"/>
                  <w:tcMar>
                    <w:top w:w="15" w:type="dxa"/>
                    <w:left w:w="108" w:type="dxa"/>
                    <w:bottom w:w="0" w:type="dxa"/>
                    <w:right w:w="108" w:type="dxa"/>
                  </w:tcMar>
                </w:tcPr>
                <w:p w14:paraId="44D3F9EF" w14:textId="77777777" w:rsidR="00836D35" w:rsidRDefault="00836D35" w:rsidP="00836D35">
                  <w:r>
                    <w:rPr>
                      <w:b/>
                      <w:bCs/>
                    </w:rPr>
                    <w:t>[39+margin]</w:t>
                  </w:r>
                </w:p>
              </w:tc>
              <w:tc>
                <w:tcPr>
                  <w:tcW w:w="1080" w:type="dxa"/>
                  <w:vMerge/>
                  <w:shd w:val="clear" w:color="auto" w:fill="auto"/>
                  <w:vAlign w:val="center"/>
                </w:tcPr>
                <w:p w14:paraId="13283073" w14:textId="77777777" w:rsidR="00836D35" w:rsidRDefault="00836D35" w:rsidP="00836D35"/>
              </w:tc>
              <w:tc>
                <w:tcPr>
                  <w:tcW w:w="1260" w:type="dxa"/>
                  <w:shd w:val="clear" w:color="auto" w:fill="auto"/>
                  <w:tcMar>
                    <w:top w:w="15" w:type="dxa"/>
                    <w:left w:w="108" w:type="dxa"/>
                    <w:bottom w:w="0" w:type="dxa"/>
                    <w:right w:w="108" w:type="dxa"/>
                  </w:tcMar>
                </w:tcPr>
                <w:p w14:paraId="07D77177" w14:textId="77777777" w:rsidR="00836D35" w:rsidRDefault="00836D35" w:rsidP="00836D35">
                  <w:proofErr w:type="gramStart"/>
                  <w:r>
                    <w:t>&gt;[</w:t>
                  </w:r>
                  <w:proofErr w:type="gramEnd"/>
                  <w:r>
                    <w:t>104]</w:t>
                  </w:r>
                </w:p>
              </w:tc>
              <w:tc>
                <w:tcPr>
                  <w:tcW w:w="960" w:type="dxa"/>
                  <w:vMerge/>
                  <w:shd w:val="clear" w:color="auto" w:fill="auto"/>
                  <w:vAlign w:val="center"/>
                </w:tcPr>
                <w:p w14:paraId="6F2892DB" w14:textId="77777777" w:rsidR="00836D35" w:rsidRDefault="00836D35" w:rsidP="00836D35"/>
              </w:tc>
              <w:tc>
                <w:tcPr>
                  <w:tcW w:w="3180" w:type="dxa"/>
                  <w:shd w:val="clear" w:color="auto" w:fill="auto"/>
                  <w:tcMar>
                    <w:top w:w="15" w:type="dxa"/>
                    <w:left w:w="108" w:type="dxa"/>
                    <w:bottom w:w="0" w:type="dxa"/>
                    <w:right w:w="108" w:type="dxa"/>
                  </w:tcMar>
                </w:tcPr>
                <w:p w14:paraId="0296D758" w14:textId="77777777" w:rsidR="00836D35" w:rsidRDefault="00836D35" w:rsidP="00836D35">
                  <w:r>
                    <w:t>All</w:t>
                  </w:r>
                </w:p>
              </w:tc>
            </w:tr>
            <w:tr w:rsidR="00836D35" w14:paraId="6787A4BD" w14:textId="77777777" w:rsidTr="009161FF">
              <w:trPr>
                <w:trHeight w:val="261"/>
              </w:trPr>
              <w:tc>
                <w:tcPr>
                  <w:tcW w:w="1760" w:type="dxa"/>
                  <w:shd w:val="clear" w:color="auto" w:fill="auto"/>
                  <w:tcMar>
                    <w:top w:w="15" w:type="dxa"/>
                    <w:left w:w="108" w:type="dxa"/>
                    <w:bottom w:w="0" w:type="dxa"/>
                    <w:right w:w="108" w:type="dxa"/>
                  </w:tcMar>
                </w:tcPr>
                <w:p w14:paraId="19C8A86F" w14:textId="77777777" w:rsidR="00836D35" w:rsidRDefault="00836D35" w:rsidP="00836D35">
                  <w:r>
                    <w:rPr>
                      <w:b/>
                      <w:bCs/>
                    </w:rPr>
                    <w:t>[</w:t>
                  </w:r>
                  <w:r>
                    <w:rPr>
                      <w:b/>
                      <w:bCs/>
                      <w:highlight w:val="yellow"/>
                    </w:rPr>
                    <w:t>58</w:t>
                  </w:r>
                  <w:r>
                    <w:rPr>
                      <w:b/>
                      <w:bCs/>
                    </w:rPr>
                    <w:t xml:space="preserve"> +margin]</w:t>
                  </w:r>
                </w:p>
              </w:tc>
              <w:tc>
                <w:tcPr>
                  <w:tcW w:w="1080" w:type="dxa"/>
                  <w:vMerge/>
                  <w:shd w:val="clear" w:color="auto" w:fill="auto"/>
                  <w:vAlign w:val="center"/>
                </w:tcPr>
                <w:p w14:paraId="41F27986" w14:textId="77777777" w:rsidR="00836D35" w:rsidRDefault="00836D35" w:rsidP="00836D35"/>
              </w:tc>
              <w:tc>
                <w:tcPr>
                  <w:tcW w:w="1260" w:type="dxa"/>
                  <w:shd w:val="clear" w:color="auto" w:fill="auto"/>
                  <w:tcMar>
                    <w:top w:w="15" w:type="dxa"/>
                    <w:left w:w="108" w:type="dxa"/>
                    <w:bottom w:w="0" w:type="dxa"/>
                    <w:right w:w="108" w:type="dxa"/>
                  </w:tcMar>
                </w:tcPr>
                <w:p w14:paraId="0E2CE34C" w14:textId="77777777" w:rsidR="00836D35" w:rsidRDefault="00836D35" w:rsidP="00836D35">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6B189760" w14:textId="77777777" w:rsidR="00836D35" w:rsidRDefault="00836D35" w:rsidP="00836D35">
                  <w:r>
                    <w:t>30</w:t>
                  </w:r>
                </w:p>
              </w:tc>
              <w:tc>
                <w:tcPr>
                  <w:tcW w:w="3180" w:type="dxa"/>
                  <w:shd w:val="clear" w:color="auto" w:fill="auto"/>
                  <w:tcMar>
                    <w:top w:w="15" w:type="dxa"/>
                    <w:left w:w="108" w:type="dxa"/>
                    <w:bottom w:w="0" w:type="dxa"/>
                    <w:right w:w="108" w:type="dxa"/>
                  </w:tcMar>
                </w:tcPr>
                <w:p w14:paraId="297423A1" w14:textId="77777777" w:rsidR="00836D35" w:rsidRDefault="00836D35" w:rsidP="00836D35">
                  <w:r>
                    <w:t>≥4</w:t>
                  </w:r>
                </w:p>
              </w:tc>
            </w:tr>
            <w:tr w:rsidR="00836D35" w14:paraId="532D7F80" w14:textId="77777777" w:rsidTr="009161FF">
              <w:trPr>
                <w:trHeight w:val="261"/>
              </w:trPr>
              <w:tc>
                <w:tcPr>
                  <w:tcW w:w="1760" w:type="dxa"/>
                  <w:shd w:val="clear" w:color="auto" w:fill="auto"/>
                  <w:tcMar>
                    <w:top w:w="15" w:type="dxa"/>
                    <w:left w:w="108" w:type="dxa"/>
                    <w:bottom w:w="0" w:type="dxa"/>
                    <w:right w:w="108" w:type="dxa"/>
                  </w:tcMar>
                </w:tcPr>
                <w:p w14:paraId="59C7CAEA" w14:textId="77777777" w:rsidR="00836D35" w:rsidRDefault="00836D35" w:rsidP="00836D35">
                  <w:r>
                    <w:rPr>
                      <w:b/>
                      <w:bCs/>
                    </w:rPr>
                    <w:t>[37+margin]</w:t>
                  </w:r>
                </w:p>
              </w:tc>
              <w:tc>
                <w:tcPr>
                  <w:tcW w:w="1080" w:type="dxa"/>
                  <w:vMerge/>
                  <w:shd w:val="clear" w:color="auto" w:fill="auto"/>
                  <w:vAlign w:val="center"/>
                </w:tcPr>
                <w:p w14:paraId="60C04E32" w14:textId="77777777" w:rsidR="00836D35" w:rsidRDefault="00836D35" w:rsidP="00836D35"/>
              </w:tc>
              <w:tc>
                <w:tcPr>
                  <w:tcW w:w="1260" w:type="dxa"/>
                  <w:shd w:val="clear" w:color="auto" w:fill="auto"/>
                  <w:tcMar>
                    <w:top w:w="15" w:type="dxa"/>
                    <w:left w:w="108" w:type="dxa"/>
                    <w:bottom w:w="0" w:type="dxa"/>
                    <w:right w:w="108" w:type="dxa"/>
                  </w:tcMar>
                </w:tcPr>
                <w:p w14:paraId="4C84B02D" w14:textId="77777777" w:rsidR="00836D35" w:rsidRDefault="00836D35" w:rsidP="00836D35">
                  <w:proofErr w:type="gramStart"/>
                  <w:r>
                    <w:t>≥[</w:t>
                  </w:r>
                  <w:proofErr w:type="gramEnd"/>
                  <w:r>
                    <w:t>48]</w:t>
                  </w:r>
                </w:p>
              </w:tc>
              <w:tc>
                <w:tcPr>
                  <w:tcW w:w="960" w:type="dxa"/>
                  <w:vMerge/>
                  <w:shd w:val="clear" w:color="auto" w:fill="auto"/>
                  <w:vAlign w:val="center"/>
                </w:tcPr>
                <w:p w14:paraId="19678A4A" w14:textId="77777777" w:rsidR="00836D35" w:rsidRDefault="00836D35" w:rsidP="00836D35"/>
              </w:tc>
              <w:tc>
                <w:tcPr>
                  <w:tcW w:w="3180" w:type="dxa"/>
                  <w:shd w:val="clear" w:color="auto" w:fill="auto"/>
                  <w:tcMar>
                    <w:top w:w="15" w:type="dxa"/>
                    <w:left w:w="108" w:type="dxa"/>
                    <w:bottom w:w="0" w:type="dxa"/>
                    <w:right w:w="108" w:type="dxa"/>
                  </w:tcMar>
                </w:tcPr>
                <w:p w14:paraId="3430E77D" w14:textId="77777777" w:rsidR="00836D35" w:rsidRDefault="00836D35" w:rsidP="00836D35">
                  <w:r>
                    <w:t>All</w:t>
                  </w:r>
                </w:p>
              </w:tc>
            </w:tr>
            <w:tr w:rsidR="00836D35" w14:paraId="15E90CF4" w14:textId="77777777" w:rsidTr="009161FF">
              <w:trPr>
                <w:trHeight w:val="261"/>
              </w:trPr>
              <w:tc>
                <w:tcPr>
                  <w:tcW w:w="1760" w:type="dxa"/>
                  <w:shd w:val="clear" w:color="auto" w:fill="auto"/>
                  <w:tcMar>
                    <w:top w:w="15" w:type="dxa"/>
                    <w:left w:w="108" w:type="dxa"/>
                    <w:bottom w:w="0" w:type="dxa"/>
                    <w:right w:w="108" w:type="dxa"/>
                  </w:tcMar>
                </w:tcPr>
                <w:p w14:paraId="13812A38" w14:textId="77777777" w:rsidR="00836D35" w:rsidRDefault="00836D35" w:rsidP="00836D35">
                  <w:r>
                    <w:rPr>
                      <w:b/>
                      <w:bCs/>
                    </w:rPr>
                    <w:t>[16 +margin]</w:t>
                  </w:r>
                </w:p>
              </w:tc>
              <w:tc>
                <w:tcPr>
                  <w:tcW w:w="1080" w:type="dxa"/>
                  <w:vMerge/>
                  <w:shd w:val="clear" w:color="auto" w:fill="auto"/>
                  <w:vAlign w:val="center"/>
                </w:tcPr>
                <w:p w14:paraId="5D3D5C37" w14:textId="77777777" w:rsidR="00836D35" w:rsidRDefault="00836D35" w:rsidP="00836D35"/>
              </w:tc>
              <w:tc>
                <w:tcPr>
                  <w:tcW w:w="1260" w:type="dxa"/>
                  <w:shd w:val="clear" w:color="auto" w:fill="auto"/>
                  <w:tcMar>
                    <w:top w:w="15" w:type="dxa"/>
                    <w:left w:w="108" w:type="dxa"/>
                    <w:bottom w:w="0" w:type="dxa"/>
                    <w:right w:w="108" w:type="dxa"/>
                  </w:tcMar>
                </w:tcPr>
                <w:p w14:paraId="16079AD3" w14:textId="77777777" w:rsidR="00836D35" w:rsidRDefault="00836D35" w:rsidP="00836D35">
                  <w:proofErr w:type="gramStart"/>
                  <w:r>
                    <w:t>≥[</w:t>
                  </w:r>
                  <w:proofErr w:type="gramEnd"/>
                  <w:r>
                    <w:t>132]</w:t>
                  </w:r>
                </w:p>
              </w:tc>
              <w:tc>
                <w:tcPr>
                  <w:tcW w:w="960" w:type="dxa"/>
                  <w:vMerge/>
                  <w:shd w:val="clear" w:color="auto" w:fill="auto"/>
                  <w:vAlign w:val="center"/>
                </w:tcPr>
                <w:p w14:paraId="3CCB5942" w14:textId="77777777" w:rsidR="00836D35" w:rsidRDefault="00836D35" w:rsidP="00836D35"/>
              </w:tc>
              <w:tc>
                <w:tcPr>
                  <w:tcW w:w="3180" w:type="dxa"/>
                  <w:shd w:val="clear" w:color="auto" w:fill="auto"/>
                  <w:tcMar>
                    <w:top w:w="15" w:type="dxa"/>
                    <w:left w:w="108" w:type="dxa"/>
                    <w:bottom w:w="0" w:type="dxa"/>
                    <w:right w:w="108" w:type="dxa"/>
                  </w:tcMar>
                </w:tcPr>
                <w:p w14:paraId="602C1330" w14:textId="77777777" w:rsidR="00836D35" w:rsidRDefault="00836D35" w:rsidP="00836D35">
                  <w:r>
                    <w:t>All</w:t>
                  </w:r>
                </w:p>
              </w:tc>
            </w:tr>
            <w:tr w:rsidR="00836D35" w14:paraId="6D1C6EDA" w14:textId="77777777" w:rsidTr="009161FF">
              <w:trPr>
                <w:trHeight w:val="261"/>
              </w:trPr>
              <w:tc>
                <w:tcPr>
                  <w:tcW w:w="1760" w:type="dxa"/>
                  <w:shd w:val="clear" w:color="auto" w:fill="auto"/>
                  <w:tcMar>
                    <w:top w:w="15" w:type="dxa"/>
                    <w:left w:w="108" w:type="dxa"/>
                    <w:bottom w:w="0" w:type="dxa"/>
                    <w:right w:w="108" w:type="dxa"/>
                  </w:tcMar>
                </w:tcPr>
                <w:p w14:paraId="28A2B16D" w14:textId="77777777" w:rsidR="00836D35" w:rsidRDefault="00836D35" w:rsidP="00836D35">
                  <w:r>
                    <w:rPr>
                      <w:b/>
                      <w:bCs/>
                    </w:rPr>
                    <w:t>[36 +margin]</w:t>
                  </w:r>
                </w:p>
              </w:tc>
              <w:tc>
                <w:tcPr>
                  <w:tcW w:w="1080" w:type="dxa"/>
                  <w:vMerge/>
                  <w:shd w:val="clear" w:color="auto" w:fill="auto"/>
                  <w:vAlign w:val="center"/>
                </w:tcPr>
                <w:p w14:paraId="047D72B3" w14:textId="77777777" w:rsidR="00836D35" w:rsidRDefault="00836D35" w:rsidP="00836D35"/>
              </w:tc>
              <w:tc>
                <w:tcPr>
                  <w:tcW w:w="1260" w:type="dxa"/>
                  <w:shd w:val="clear" w:color="auto" w:fill="auto"/>
                  <w:tcMar>
                    <w:top w:w="15" w:type="dxa"/>
                    <w:left w:w="108" w:type="dxa"/>
                    <w:bottom w:w="0" w:type="dxa"/>
                    <w:right w:w="108" w:type="dxa"/>
                  </w:tcMar>
                </w:tcPr>
                <w:p w14:paraId="5BA5F72C" w14:textId="77777777" w:rsidR="00836D35" w:rsidRDefault="00836D35" w:rsidP="00836D35">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09082B07" w14:textId="77777777" w:rsidR="00836D35" w:rsidRDefault="00836D35" w:rsidP="00836D35">
                  <w:r>
                    <w:t>60</w:t>
                  </w:r>
                </w:p>
                <w:p w14:paraId="19676F6E" w14:textId="77777777" w:rsidR="00836D35" w:rsidRDefault="00836D35" w:rsidP="00836D35">
                  <w:r>
                    <w:t> </w:t>
                  </w:r>
                </w:p>
              </w:tc>
              <w:tc>
                <w:tcPr>
                  <w:tcW w:w="3180" w:type="dxa"/>
                  <w:shd w:val="clear" w:color="auto" w:fill="auto"/>
                  <w:tcMar>
                    <w:top w:w="15" w:type="dxa"/>
                    <w:left w:w="108" w:type="dxa"/>
                    <w:bottom w:w="0" w:type="dxa"/>
                    <w:right w:w="108" w:type="dxa"/>
                  </w:tcMar>
                </w:tcPr>
                <w:p w14:paraId="302A982B" w14:textId="77777777" w:rsidR="00836D35" w:rsidRDefault="00836D35" w:rsidP="00836D35">
                  <w:r>
                    <w:t>≥4</w:t>
                  </w:r>
                </w:p>
              </w:tc>
            </w:tr>
            <w:tr w:rsidR="00836D35" w14:paraId="13A2E5C2" w14:textId="77777777" w:rsidTr="009161FF">
              <w:trPr>
                <w:trHeight w:val="261"/>
              </w:trPr>
              <w:tc>
                <w:tcPr>
                  <w:tcW w:w="1760" w:type="dxa"/>
                  <w:shd w:val="clear" w:color="auto" w:fill="auto"/>
                  <w:tcMar>
                    <w:top w:w="15" w:type="dxa"/>
                    <w:left w:w="108" w:type="dxa"/>
                    <w:bottom w:w="0" w:type="dxa"/>
                    <w:right w:w="108" w:type="dxa"/>
                  </w:tcMar>
                </w:tcPr>
                <w:p w14:paraId="76D59B1A" w14:textId="77777777" w:rsidR="00836D35" w:rsidRDefault="00836D35" w:rsidP="00836D35">
                  <w:r>
                    <w:rPr>
                      <w:b/>
                      <w:bCs/>
                    </w:rPr>
                    <w:t>[16+margin]</w:t>
                  </w:r>
                </w:p>
              </w:tc>
              <w:tc>
                <w:tcPr>
                  <w:tcW w:w="1080" w:type="dxa"/>
                  <w:vMerge/>
                  <w:shd w:val="clear" w:color="auto" w:fill="auto"/>
                  <w:vAlign w:val="center"/>
                </w:tcPr>
                <w:p w14:paraId="7BAC22A9" w14:textId="77777777" w:rsidR="00836D35" w:rsidRDefault="00836D35" w:rsidP="00836D35"/>
              </w:tc>
              <w:tc>
                <w:tcPr>
                  <w:tcW w:w="1260" w:type="dxa"/>
                  <w:shd w:val="clear" w:color="auto" w:fill="auto"/>
                  <w:tcMar>
                    <w:top w:w="15" w:type="dxa"/>
                    <w:left w:w="108" w:type="dxa"/>
                    <w:bottom w:w="0" w:type="dxa"/>
                    <w:right w:w="108" w:type="dxa"/>
                  </w:tcMar>
                </w:tcPr>
                <w:p w14:paraId="15BAB518" w14:textId="77777777" w:rsidR="00836D35" w:rsidRDefault="00836D35" w:rsidP="00836D35">
                  <w:proofErr w:type="gramStart"/>
                  <w:r>
                    <w:t>≥[</w:t>
                  </w:r>
                  <w:proofErr w:type="gramEnd"/>
                  <w:r>
                    <w:t>64]</w:t>
                  </w:r>
                </w:p>
              </w:tc>
              <w:tc>
                <w:tcPr>
                  <w:tcW w:w="960" w:type="dxa"/>
                  <w:vMerge/>
                  <w:shd w:val="clear" w:color="auto" w:fill="auto"/>
                  <w:vAlign w:val="center"/>
                </w:tcPr>
                <w:p w14:paraId="36C20B66" w14:textId="77777777" w:rsidR="00836D35" w:rsidRDefault="00836D35" w:rsidP="00836D35"/>
              </w:tc>
              <w:tc>
                <w:tcPr>
                  <w:tcW w:w="3180" w:type="dxa"/>
                  <w:shd w:val="clear" w:color="auto" w:fill="auto"/>
                  <w:tcMar>
                    <w:top w:w="15" w:type="dxa"/>
                    <w:left w:w="108" w:type="dxa"/>
                    <w:bottom w:w="0" w:type="dxa"/>
                    <w:right w:w="108" w:type="dxa"/>
                  </w:tcMar>
                </w:tcPr>
                <w:p w14:paraId="4D3C0BF0" w14:textId="77777777" w:rsidR="00836D35" w:rsidRDefault="00836D35" w:rsidP="00836D35">
                  <w:r>
                    <w:t>All</w:t>
                  </w:r>
                </w:p>
              </w:tc>
            </w:tr>
            <w:tr w:rsidR="00836D35" w14:paraId="7835C5AA" w14:textId="77777777" w:rsidTr="009161FF">
              <w:trPr>
                <w:trHeight w:val="261"/>
              </w:trPr>
              <w:tc>
                <w:tcPr>
                  <w:tcW w:w="1760" w:type="dxa"/>
                  <w:shd w:val="clear" w:color="auto" w:fill="auto"/>
                  <w:tcMar>
                    <w:top w:w="15" w:type="dxa"/>
                    <w:left w:w="108" w:type="dxa"/>
                    <w:bottom w:w="0" w:type="dxa"/>
                    <w:right w:w="108" w:type="dxa"/>
                  </w:tcMar>
                </w:tcPr>
                <w:p w14:paraId="6B5508B5" w14:textId="77777777" w:rsidR="00836D35" w:rsidRDefault="00836D35" w:rsidP="00836D35">
                  <w:r>
                    <w:rPr>
                      <w:b/>
                      <w:bCs/>
                    </w:rPr>
                    <w:t>[8 +margin]</w:t>
                  </w:r>
                </w:p>
              </w:tc>
              <w:tc>
                <w:tcPr>
                  <w:tcW w:w="1080" w:type="dxa"/>
                  <w:vMerge/>
                  <w:shd w:val="clear" w:color="auto" w:fill="auto"/>
                  <w:vAlign w:val="center"/>
                </w:tcPr>
                <w:p w14:paraId="383C01AA" w14:textId="77777777" w:rsidR="00836D35" w:rsidRDefault="00836D35" w:rsidP="00836D35"/>
              </w:tc>
              <w:tc>
                <w:tcPr>
                  <w:tcW w:w="1260" w:type="dxa"/>
                  <w:shd w:val="clear" w:color="auto" w:fill="auto"/>
                  <w:tcMar>
                    <w:top w:w="15" w:type="dxa"/>
                    <w:left w:w="108" w:type="dxa"/>
                    <w:bottom w:w="0" w:type="dxa"/>
                    <w:right w:w="108" w:type="dxa"/>
                  </w:tcMar>
                </w:tcPr>
                <w:p w14:paraId="71189E9D" w14:textId="77777777" w:rsidR="00836D35" w:rsidRDefault="00836D35" w:rsidP="00836D35">
                  <w:proofErr w:type="gramStart"/>
                  <w:r>
                    <w:t>≥[</w:t>
                  </w:r>
                  <w:proofErr w:type="gramEnd"/>
                  <w:r>
                    <w:t>132]</w:t>
                  </w:r>
                </w:p>
              </w:tc>
              <w:tc>
                <w:tcPr>
                  <w:tcW w:w="960" w:type="dxa"/>
                  <w:vMerge/>
                  <w:shd w:val="clear" w:color="auto" w:fill="auto"/>
                  <w:vAlign w:val="center"/>
                </w:tcPr>
                <w:p w14:paraId="5889CE4A" w14:textId="77777777" w:rsidR="00836D35" w:rsidRDefault="00836D35" w:rsidP="00836D35"/>
              </w:tc>
              <w:tc>
                <w:tcPr>
                  <w:tcW w:w="3180" w:type="dxa"/>
                  <w:shd w:val="clear" w:color="auto" w:fill="auto"/>
                  <w:tcMar>
                    <w:top w:w="15" w:type="dxa"/>
                    <w:left w:w="108" w:type="dxa"/>
                    <w:bottom w:w="0" w:type="dxa"/>
                    <w:right w:w="108" w:type="dxa"/>
                  </w:tcMar>
                </w:tcPr>
                <w:p w14:paraId="39BBE465" w14:textId="77777777" w:rsidR="00836D35" w:rsidRDefault="00836D35" w:rsidP="00836D35">
                  <w:r>
                    <w:t>All</w:t>
                  </w:r>
                </w:p>
              </w:tc>
            </w:tr>
            <w:tr w:rsidR="00836D35" w14:paraId="1C0600BA" w14:textId="77777777" w:rsidTr="009161FF">
              <w:trPr>
                <w:trHeight w:val="658"/>
              </w:trPr>
              <w:tc>
                <w:tcPr>
                  <w:tcW w:w="8260" w:type="dxa"/>
                  <w:gridSpan w:val="5"/>
                  <w:shd w:val="clear" w:color="auto" w:fill="auto"/>
                  <w:tcMar>
                    <w:top w:w="15" w:type="dxa"/>
                    <w:left w:w="108" w:type="dxa"/>
                    <w:bottom w:w="0" w:type="dxa"/>
                    <w:right w:w="108" w:type="dxa"/>
                  </w:tcMar>
                </w:tcPr>
                <w:p w14:paraId="41ECF5D5" w14:textId="77777777" w:rsidR="00836D35" w:rsidRDefault="00836D35" w:rsidP="00836D35">
                  <w:r>
                    <w:rPr>
                      <w:b/>
                      <w:bCs/>
                    </w:rPr>
                    <w:t>Note 1:  Margin value is FFS</w:t>
                  </w:r>
                </w:p>
                <w:p w14:paraId="3A9FB596" w14:textId="77777777" w:rsidR="00836D35" w:rsidRDefault="00836D35" w:rsidP="00836D35">
                  <w:r>
                    <w:rPr>
                      <w:b/>
                      <w:bCs/>
                    </w:rPr>
                    <w:t> </w:t>
                  </w:r>
                </w:p>
              </w:tc>
            </w:tr>
          </w:tbl>
          <w:p w14:paraId="2D56B31E" w14:textId="77777777" w:rsidR="00836D35" w:rsidRDefault="00836D35" w:rsidP="00836D35"/>
          <w:p w14:paraId="290AE680" w14:textId="3410405F" w:rsidR="00836D35" w:rsidRDefault="00836D35" w:rsidP="00836D35">
            <w:pPr>
              <w:jc w:val="center"/>
            </w:pPr>
            <w:r>
              <w:t>Table 1b. UE Rx-Tx time difference accuracy requirements in FR1</w:t>
            </w:r>
            <w:r w:rsidR="00C91220">
              <w:t xml:space="preserve"> under fading channel</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4"/>
              <w:gridCol w:w="1075"/>
              <w:gridCol w:w="1250"/>
              <w:gridCol w:w="953"/>
              <w:gridCol w:w="3158"/>
            </w:tblGrid>
            <w:tr w:rsidR="00836D35" w14:paraId="62BBCF12" w14:textId="77777777" w:rsidTr="009161FF">
              <w:trPr>
                <w:trHeight w:val="1106"/>
              </w:trPr>
              <w:tc>
                <w:tcPr>
                  <w:tcW w:w="1824" w:type="dxa"/>
                  <w:shd w:val="clear" w:color="auto" w:fill="auto"/>
                  <w:tcMar>
                    <w:top w:w="15" w:type="dxa"/>
                    <w:left w:w="108" w:type="dxa"/>
                    <w:bottom w:w="0" w:type="dxa"/>
                    <w:right w:w="108" w:type="dxa"/>
                  </w:tcMar>
                </w:tcPr>
                <w:p w14:paraId="223991B2" w14:textId="77777777" w:rsidR="00836D35" w:rsidRDefault="00836D35" w:rsidP="00836D35">
                  <w:r>
                    <w:rPr>
                      <w:b/>
                      <w:bCs/>
                    </w:rPr>
                    <w:lastRenderedPageBreak/>
                    <w:t xml:space="preserve">Accuracy, </w:t>
                  </w:r>
                </w:p>
                <w:p w14:paraId="1597214C" w14:textId="77777777" w:rsidR="00836D35" w:rsidRDefault="00836D35" w:rsidP="00836D35">
                  <w:r>
                    <w:rPr>
                      <w:b/>
                      <w:bCs/>
                    </w:rPr>
                    <w:t>Tc</w:t>
                  </w:r>
                </w:p>
              </w:tc>
              <w:tc>
                <w:tcPr>
                  <w:tcW w:w="1075" w:type="dxa"/>
                  <w:shd w:val="clear" w:color="auto" w:fill="auto"/>
                  <w:tcMar>
                    <w:top w:w="15" w:type="dxa"/>
                    <w:left w:w="108" w:type="dxa"/>
                    <w:bottom w:w="0" w:type="dxa"/>
                    <w:right w:w="108" w:type="dxa"/>
                  </w:tcMar>
                </w:tcPr>
                <w:p w14:paraId="61E52CF6" w14:textId="77777777" w:rsidR="00836D35" w:rsidRDefault="00836D35" w:rsidP="00836D35">
                  <w:r>
                    <w:rPr>
                      <w:b/>
                      <w:bCs/>
                    </w:rPr>
                    <w:t xml:space="preserve">Es/Iot, </w:t>
                  </w:r>
                </w:p>
                <w:p w14:paraId="2FFAB6BB" w14:textId="77777777" w:rsidR="00836D35" w:rsidRDefault="00836D35" w:rsidP="00836D35">
                  <w:r>
                    <w:rPr>
                      <w:b/>
                      <w:bCs/>
                    </w:rPr>
                    <w:t>dB</w:t>
                  </w:r>
                </w:p>
              </w:tc>
              <w:tc>
                <w:tcPr>
                  <w:tcW w:w="1250" w:type="dxa"/>
                  <w:shd w:val="clear" w:color="auto" w:fill="auto"/>
                  <w:tcMar>
                    <w:top w:w="15" w:type="dxa"/>
                    <w:left w:w="108" w:type="dxa"/>
                    <w:bottom w:w="0" w:type="dxa"/>
                    <w:right w:w="108" w:type="dxa"/>
                  </w:tcMar>
                </w:tcPr>
                <w:p w14:paraId="4040E3D9" w14:textId="77777777" w:rsidR="00836D35" w:rsidRDefault="00836D35" w:rsidP="00836D35">
                  <w:r>
                    <w:rPr>
                      <w:b/>
                      <w:bCs/>
                    </w:rPr>
                    <w:t xml:space="preserve">PRS BW, </w:t>
                  </w:r>
                </w:p>
                <w:p w14:paraId="1471D35A" w14:textId="77777777" w:rsidR="00836D35" w:rsidRDefault="00836D35" w:rsidP="00836D35">
                  <w:r>
                    <w:rPr>
                      <w:b/>
                      <w:bCs/>
                    </w:rPr>
                    <w:t>PRB</w:t>
                  </w:r>
                </w:p>
              </w:tc>
              <w:tc>
                <w:tcPr>
                  <w:tcW w:w="953" w:type="dxa"/>
                  <w:shd w:val="clear" w:color="auto" w:fill="auto"/>
                  <w:tcMar>
                    <w:top w:w="15" w:type="dxa"/>
                    <w:left w:w="108" w:type="dxa"/>
                    <w:bottom w:w="0" w:type="dxa"/>
                    <w:right w:w="108" w:type="dxa"/>
                  </w:tcMar>
                </w:tcPr>
                <w:p w14:paraId="6DC5DD2A" w14:textId="77777777" w:rsidR="00836D35" w:rsidRDefault="00836D35" w:rsidP="00836D35">
                  <w:r>
                    <w:rPr>
                      <w:b/>
                      <w:bCs/>
                    </w:rPr>
                    <w:t>PRS SCS,</w:t>
                  </w:r>
                </w:p>
                <w:p w14:paraId="5AC27A4F" w14:textId="77777777" w:rsidR="00836D35" w:rsidRDefault="00836D35" w:rsidP="00836D35">
                  <w:r>
                    <w:rPr>
                      <w:b/>
                      <w:bCs/>
                    </w:rPr>
                    <w:t>kHz</w:t>
                  </w:r>
                </w:p>
              </w:tc>
              <w:tc>
                <w:tcPr>
                  <w:tcW w:w="3158" w:type="dxa"/>
                  <w:shd w:val="clear" w:color="auto" w:fill="auto"/>
                  <w:tcMar>
                    <w:top w:w="15" w:type="dxa"/>
                    <w:left w:w="108" w:type="dxa"/>
                    <w:bottom w:w="0" w:type="dxa"/>
                    <w:right w:w="108" w:type="dxa"/>
                  </w:tcMar>
                </w:tcPr>
                <w:p w14:paraId="71DB11D2" w14:textId="77777777" w:rsidR="00836D35" w:rsidRDefault="00836D35" w:rsidP="00836D35">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7C479F6B" w14:textId="77777777" w:rsidR="00836D35" w:rsidRDefault="00836D35" w:rsidP="00836D35">
                  <w:r>
                    <w:rPr>
                      <w:b/>
                      <w:bCs/>
                    </w:rPr>
                    <w:t> </w:t>
                  </w:r>
                </w:p>
              </w:tc>
            </w:tr>
            <w:tr w:rsidR="00836D35" w14:paraId="137CAF30" w14:textId="77777777" w:rsidTr="009161FF">
              <w:trPr>
                <w:trHeight w:val="261"/>
              </w:trPr>
              <w:tc>
                <w:tcPr>
                  <w:tcW w:w="1824" w:type="dxa"/>
                  <w:shd w:val="clear" w:color="auto" w:fill="auto"/>
                  <w:tcMar>
                    <w:top w:w="15" w:type="dxa"/>
                    <w:left w:w="108" w:type="dxa"/>
                    <w:bottom w:w="0" w:type="dxa"/>
                    <w:right w:w="108" w:type="dxa"/>
                  </w:tcMar>
                </w:tcPr>
                <w:p w14:paraId="5A03C17A" w14:textId="77777777" w:rsidR="00836D35" w:rsidRDefault="00836D35" w:rsidP="00836D35">
                  <w:r>
                    <w:rPr>
                      <w:rFonts w:ascii="Calibri" w:hAnsi="Calibri" w:cs="Calibri"/>
                      <w:color w:val="000000" w:themeColor="text1"/>
                      <w:kern w:val="24"/>
                    </w:rPr>
                    <w:t>[137+margin]</w:t>
                  </w:r>
                </w:p>
              </w:tc>
              <w:tc>
                <w:tcPr>
                  <w:tcW w:w="1075" w:type="dxa"/>
                  <w:vMerge w:val="restart"/>
                  <w:shd w:val="clear" w:color="auto" w:fill="auto"/>
                  <w:tcMar>
                    <w:top w:w="15" w:type="dxa"/>
                    <w:left w:w="108" w:type="dxa"/>
                    <w:bottom w:w="0" w:type="dxa"/>
                    <w:right w:w="108" w:type="dxa"/>
                  </w:tcMar>
                </w:tcPr>
                <w:p w14:paraId="5D223A4A" w14:textId="77777777" w:rsidR="00836D35" w:rsidRDefault="00836D35" w:rsidP="00836D35">
                  <w:r>
                    <w:t>-3</w:t>
                  </w:r>
                </w:p>
              </w:tc>
              <w:tc>
                <w:tcPr>
                  <w:tcW w:w="1250" w:type="dxa"/>
                  <w:shd w:val="clear" w:color="auto" w:fill="auto"/>
                  <w:tcMar>
                    <w:top w:w="15" w:type="dxa"/>
                    <w:left w:w="108" w:type="dxa"/>
                    <w:bottom w:w="0" w:type="dxa"/>
                    <w:right w:w="108" w:type="dxa"/>
                  </w:tcMar>
                </w:tcPr>
                <w:p w14:paraId="052301FA" w14:textId="77777777" w:rsidR="00836D35" w:rsidRDefault="00836D35" w:rsidP="00836D35">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2B0F862C" w14:textId="77777777" w:rsidR="00836D35" w:rsidRDefault="00836D35" w:rsidP="00836D35">
                  <w:r>
                    <w:t>15</w:t>
                  </w:r>
                </w:p>
              </w:tc>
              <w:tc>
                <w:tcPr>
                  <w:tcW w:w="3158" w:type="dxa"/>
                  <w:shd w:val="clear" w:color="auto" w:fill="auto"/>
                  <w:tcMar>
                    <w:top w:w="15" w:type="dxa"/>
                    <w:left w:w="108" w:type="dxa"/>
                    <w:bottom w:w="0" w:type="dxa"/>
                    <w:right w:w="108" w:type="dxa"/>
                  </w:tcMar>
                </w:tcPr>
                <w:p w14:paraId="0D9B2239" w14:textId="77777777" w:rsidR="00836D35" w:rsidRDefault="00836D35" w:rsidP="00836D35">
                  <w:r>
                    <w:t>≥4</w:t>
                  </w:r>
                </w:p>
              </w:tc>
            </w:tr>
            <w:tr w:rsidR="00836D35" w14:paraId="6CF18440" w14:textId="77777777" w:rsidTr="009161FF">
              <w:trPr>
                <w:trHeight w:val="261"/>
              </w:trPr>
              <w:tc>
                <w:tcPr>
                  <w:tcW w:w="1824" w:type="dxa"/>
                  <w:shd w:val="clear" w:color="auto" w:fill="auto"/>
                  <w:tcMar>
                    <w:top w:w="15" w:type="dxa"/>
                    <w:left w:w="108" w:type="dxa"/>
                    <w:bottom w:w="0" w:type="dxa"/>
                    <w:right w:w="108" w:type="dxa"/>
                  </w:tcMar>
                </w:tcPr>
                <w:p w14:paraId="31598D0B" w14:textId="77777777" w:rsidR="00836D35" w:rsidRDefault="00836D35" w:rsidP="00836D35">
                  <w:r>
                    <w:rPr>
                      <w:rFonts w:ascii="Calibri" w:hAnsi="Calibri" w:cs="Calibri"/>
                      <w:color w:val="000000" w:themeColor="text1"/>
                      <w:kern w:val="24"/>
                    </w:rPr>
                    <w:t>[96+margin]</w:t>
                  </w:r>
                </w:p>
              </w:tc>
              <w:tc>
                <w:tcPr>
                  <w:tcW w:w="1075" w:type="dxa"/>
                  <w:vMerge/>
                  <w:shd w:val="clear" w:color="auto" w:fill="auto"/>
                  <w:vAlign w:val="center"/>
                </w:tcPr>
                <w:p w14:paraId="5384B935" w14:textId="77777777" w:rsidR="00836D35" w:rsidRDefault="00836D35" w:rsidP="00836D35"/>
              </w:tc>
              <w:tc>
                <w:tcPr>
                  <w:tcW w:w="1250" w:type="dxa"/>
                  <w:shd w:val="clear" w:color="auto" w:fill="auto"/>
                  <w:tcMar>
                    <w:top w:w="15" w:type="dxa"/>
                    <w:left w:w="108" w:type="dxa"/>
                    <w:bottom w:w="0" w:type="dxa"/>
                    <w:right w:w="108" w:type="dxa"/>
                  </w:tcMar>
                </w:tcPr>
                <w:p w14:paraId="25C21AC5" w14:textId="77777777" w:rsidR="00836D35" w:rsidRDefault="00836D35" w:rsidP="00836D35">
                  <w:proofErr w:type="gramStart"/>
                  <w:r>
                    <w:t>≥[</w:t>
                  </w:r>
                  <w:proofErr w:type="gramEnd"/>
                  <w:r>
                    <w:t>52]</w:t>
                  </w:r>
                </w:p>
              </w:tc>
              <w:tc>
                <w:tcPr>
                  <w:tcW w:w="953" w:type="dxa"/>
                  <w:vMerge/>
                  <w:shd w:val="clear" w:color="auto" w:fill="auto"/>
                  <w:vAlign w:val="center"/>
                </w:tcPr>
                <w:p w14:paraId="2289BC5A" w14:textId="77777777" w:rsidR="00836D35" w:rsidRDefault="00836D35" w:rsidP="00836D35"/>
              </w:tc>
              <w:tc>
                <w:tcPr>
                  <w:tcW w:w="3158" w:type="dxa"/>
                  <w:shd w:val="clear" w:color="auto" w:fill="auto"/>
                  <w:tcMar>
                    <w:top w:w="15" w:type="dxa"/>
                    <w:left w:w="108" w:type="dxa"/>
                    <w:bottom w:w="0" w:type="dxa"/>
                    <w:right w:w="108" w:type="dxa"/>
                  </w:tcMar>
                </w:tcPr>
                <w:p w14:paraId="190B98CC" w14:textId="77777777" w:rsidR="00836D35" w:rsidRDefault="00836D35" w:rsidP="00836D35">
                  <w:r>
                    <w:t>All</w:t>
                  </w:r>
                </w:p>
              </w:tc>
            </w:tr>
            <w:tr w:rsidR="00836D35" w14:paraId="1D37D103" w14:textId="77777777" w:rsidTr="009161FF">
              <w:trPr>
                <w:trHeight w:val="261"/>
              </w:trPr>
              <w:tc>
                <w:tcPr>
                  <w:tcW w:w="1824" w:type="dxa"/>
                  <w:shd w:val="clear" w:color="auto" w:fill="auto"/>
                  <w:tcMar>
                    <w:top w:w="15" w:type="dxa"/>
                    <w:left w:w="108" w:type="dxa"/>
                    <w:bottom w:w="0" w:type="dxa"/>
                    <w:right w:w="108" w:type="dxa"/>
                  </w:tcMar>
                </w:tcPr>
                <w:p w14:paraId="086B89A8" w14:textId="77777777" w:rsidR="00836D35" w:rsidRDefault="00836D35" w:rsidP="00836D35">
                  <w:r>
                    <w:rPr>
                      <w:rFonts w:ascii="Calibri" w:hAnsi="Calibri" w:cs="Calibri"/>
                      <w:color w:val="000000" w:themeColor="text1"/>
                      <w:kern w:val="24"/>
                    </w:rPr>
                    <w:t>[62 +margin]</w:t>
                  </w:r>
                </w:p>
              </w:tc>
              <w:tc>
                <w:tcPr>
                  <w:tcW w:w="1075" w:type="dxa"/>
                  <w:vMerge/>
                  <w:shd w:val="clear" w:color="auto" w:fill="auto"/>
                  <w:vAlign w:val="center"/>
                </w:tcPr>
                <w:p w14:paraId="208CB5FE" w14:textId="77777777" w:rsidR="00836D35" w:rsidRDefault="00836D35" w:rsidP="00836D35"/>
              </w:tc>
              <w:tc>
                <w:tcPr>
                  <w:tcW w:w="1250" w:type="dxa"/>
                  <w:shd w:val="clear" w:color="auto" w:fill="auto"/>
                  <w:tcMar>
                    <w:top w:w="15" w:type="dxa"/>
                    <w:left w:w="108" w:type="dxa"/>
                    <w:bottom w:w="0" w:type="dxa"/>
                    <w:right w:w="108" w:type="dxa"/>
                  </w:tcMar>
                </w:tcPr>
                <w:p w14:paraId="512EA172" w14:textId="77777777" w:rsidR="00836D35" w:rsidRDefault="00836D35" w:rsidP="00836D35">
                  <w:proofErr w:type="gramStart"/>
                  <w:r>
                    <w:t>&gt;[</w:t>
                  </w:r>
                  <w:proofErr w:type="gramEnd"/>
                  <w:r>
                    <w:t>104]</w:t>
                  </w:r>
                </w:p>
              </w:tc>
              <w:tc>
                <w:tcPr>
                  <w:tcW w:w="953" w:type="dxa"/>
                  <w:vMerge/>
                  <w:shd w:val="clear" w:color="auto" w:fill="auto"/>
                  <w:vAlign w:val="center"/>
                </w:tcPr>
                <w:p w14:paraId="04F479E5" w14:textId="77777777" w:rsidR="00836D35" w:rsidRDefault="00836D35" w:rsidP="00836D35"/>
              </w:tc>
              <w:tc>
                <w:tcPr>
                  <w:tcW w:w="3158" w:type="dxa"/>
                  <w:shd w:val="clear" w:color="auto" w:fill="auto"/>
                  <w:tcMar>
                    <w:top w:w="15" w:type="dxa"/>
                    <w:left w:w="108" w:type="dxa"/>
                    <w:bottom w:w="0" w:type="dxa"/>
                    <w:right w:w="108" w:type="dxa"/>
                  </w:tcMar>
                </w:tcPr>
                <w:p w14:paraId="31F4F3C0" w14:textId="77777777" w:rsidR="00836D35" w:rsidRDefault="00836D35" w:rsidP="00836D35">
                  <w:r>
                    <w:t>All</w:t>
                  </w:r>
                </w:p>
              </w:tc>
            </w:tr>
            <w:tr w:rsidR="00836D35" w14:paraId="7119CF22" w14:textId="77777777" w:rsidTr="009161FF">
              <w:trPr>
                <w:trHeight w:val="261"/>
              </w:trPr>
              <w:tc>
                <w:tcPr>
                  <w:tcW w:w="1824" w:type="dxa"/>
                  <w:shd w:val="clear" w:color="auto" w:fill="auto"/>
                  <w:tcMar>
                    <w:top w:w="15" w:type="dxa"/>
                    <w:left w:w="108" w:type="dxa"/>
                    <w:bottom w:w="0" w:type="dxa"/>
                    <w:right w:w="108" w:type="dxa"/>
                  </w:tcMar>
                </w:tcPr>
                <w:p w14:paraId="015A25C7" w14:textId="3EC5E6D8" w:rsidR="00836D35" w:rsidRDefault="00836D35" w:rsidP="00836D35">
                  <w:r>
                    <w:rPr>
                      <w:rFonts w:ascii="Calibri" w:hAnsi="Calibri" w:cs="Calibri"/>
                      <w:color w:val="000000" w:themeColor="text1"/>
                      <w:kern w:val="24"/>
                      <w:highlight w:val="yellow"/>
                    </w:rPr>
                    <w:t>[8</w:t>
                  </w:r>
                  <w:r w:rsidR="004D1225">
                    <w:rPr>
                      <w:rFonts w:ascii="Calibri" w:hAnsi="Calibri" w:cs="Calibri"/>
                      <w:color w:val="000000" w:themeColor="text1"/>
                      <w:kern w:val="24"/>
                      <w:highlight w:val="yellow"/>
                    </w:rPr>
                    <w:t>7</w:t>
                  </w:r>
                  <w:r>
                    <w:rPr>
                      <w:rFonts w:ascii="Calibri" w:hAnsi="Calibri" w:cs="Calibri"/>
                      <w:color w:val="000000" w:themeColor="text1"/>
                      <w:kern w:val="24"/>
                      <w:highlight w:val="yellow"/>
                    </w:rPr>
                    <w:t>+margin</w:t>
                  </w:r>
                  <w:r>
                    <w:rPr>
                      <w:rFonts w:ascii="Calibri" w:hAnsi="Calibri" w:cs="Calibri"/>
                      <w:color w:val="000000" w:themeColor="text1"/>
                      <w:kern w:val="24"/>
                    </w:rPr>
                    <w:t>]</w:t>
                  </w:r>
                </w:p>
              </w:tc>
              <w:tc>
                <w:tcPr>
                  <w:tcW w:w="1075" w:type="dxa"/>
                  <w:vMerge/>
                  <w:shd w:val="clear" w:color="auto" w:fill="auto"/>
                  <w:vAlign w:val="center"/>
                </w:tcPr>
                <w:p w14:paraId="7A67F3EB" w14:textId="77777777" w:rsidR="00836D35" w:rsidRDefault="00836D35" w:rsidP="00836D35"/>
              </w:tc>
              <w:tc>
                <w:tcPr>
                  <w:tcW w:w="1250" w:type="dxa"/>
                  <w:shd w:val="clear" w:color="auto" w:fill="auto"/>
                  <w:tcMar>
                    <w:top w:w="15" w:type="dxa"/>
                    <w:left w:w="108" w:type="dxa"/>
                    <w:bottom w:w="0" w:type="dxa"/>
                    <w:right w:w="108" w:type="dxa"/>
                  </w:tcMar>
                </w:tcPr>
                <w:p w14:paraId="01057A28" w14:textId="77777777" w:rsidR="00836D35" w:rsidRDefault="00836D35" w:rsidP="00836D35">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A2C123E" w14:textId="77777777" w:rsidR="00836D35" w:rsidRDefault="00836D35" w:rsidP="00836D35">
                  <w:r>
                    <w:t>30</w:t>
                  </w:r>
                </w:p>
              </w:tc>
              <w:tc>
                <w:tcPr>
                  <w:tcW w:w="3158" w:type="dxa"/>
                  <w:shd w:val="clear" w:color="auto" w:fill="auto"/>
                  <w:tcMar>
                    <w:top w:w="15" w:type="dxa"/>
                    <w:left w:w="108" w:type="dxa"/>
                    <w:bottom w:w="0" w:type="dxa"/>
                    <w:right w:w="108" w:type="dxa"/>
                  </w:tcMar>
                </w:tcPr>
                <w:p w14:paraId="17C4B9D5" w14:textId="77777777" w:rsidR="00836D35" w:rsidRDefault="00836D35" w:rsidP="00836D35">
                  <w:r>
                    <w:t>≥4</w:t>
                  </w:r>
                </w:p>
              </w:tc>
            </w:tr>
            <w:tr w:rsidR="00836D35" w14:paraId="04C73646" w14:textId="77777777" w:rsidTr="009161FF">
              <w:trPr>
                <w:trHeight w:val="261"/>
              </w:trPr>
              <w:tc>
                <w:tcPr>
                  <w:tcW w:w="1824" w:type="dxa"/>
                  <w:shd w:val="clear" w:color="auto" w:fill="auto"/>
                  <w:tcMar>
                    <w:top w:w="15" w:type="dxa"/>
                    <w:left w:w="108" w:type="dxa"/>
                    <w:bottom w:w="0" w:type="dxa"/>
                    <w:right w:w="108" w:type="dxa"/>
                  </w:tcMar>
                </w:tcPr>
                <w:p w14:paraId="062C3262" w14:textId="77777777" w:rsidR="00836D35" w:rsidRDefault="00836D35" w:rsidP="00836D35">
                  <w:r>
                    <w:rPr>
                      <w:rFonts w:ascii="Calibri" w:hAnsi="Calibri" w:cs="Calibri"/>
                      <w:color w:val="000000" w:themeColor="text1"/>
                      <w:kern w:val="24"/>
                    </w:rPr>
                    <w:t>[68 +margin]</w:t>
                  </w:r>
                </w:p>
              </w:tc>
              <w:tc>
                <w:tcPr>
                  <w:tcW w:w="1075" w:type="dxa"/>
                  <w:vMerge/>
                  <w:shd w:val="clear" w:color="auto" w:fill="auto"/>
                  <w:vAlign w:val="center"/>
                </w:tcPr>
                <w:p w14:paraId="689583C9" w14:textId="77777777" w:rsidR="00836D35" w:rsidRDefault="00836D35" w:rsidP="00836D35"/>
              </w:tc>
              <w:tc>
                <w:tcPr>
                  <w:tcW w:w="1250" w:type="dxa"/>
                  <w:shd w:val="clear" w:color="auto" w:fill="auto"/>
                  <w:tcMar>
                    <w:top w:w="15" w:type="dxa"/>
                    <w:left w:w="108" w:type="dxa"/>
                    <w:bottom w:w="0" w:type="dxa"/>
                    <w:right w:w="108" w:type="dxa"/>
                  </w:tcMar>
                </w:tcPr>
                <w:p w14:paraId="4AED99F9" w14:textId="77777777" w:rsidR="00836D35" w:rsidRDefault="00836D35" w:rsidP="00836D35">
                  <w:proofErr w:type="gramStart"/>
                  <w:r>
                    <w:t>≥[</w:t>
                  </w:r>
                  <w:proofErr w:type="gramEnd"/>
                  <w:r>
                    <w:t>48]</w:t>
                  </w:r>
                </w:p>
              </w:tc>
              <w:tc>
                <w:tcPr>
                  <w:tcW w:w="953" w:type="dxa"/>
                  <w:vMerge/>
                  <w:shd w:val="clear" w:color="auto" w:fill="auto"/>
                  <w:vAlign w:val="center"/>
                </w:tcPr>
                <w:p w14:paraId="1838CB23" w14:textId="77777777" w:rsidR="00836D35" w:rsidRDefault="00836D35" w:rsidP="00836D35"/>
              </w:tc>
              <w:tc>
                <w:tcPr>
                  <w:tcW w:w="3158" w:type="dxa"/>
                  <w:shd w:val="clear" w:color="auto" w:fill="auto"/>
                  <w:tcMar>
                    <w:top w:w="15" w:type="dxa"/>
                    <w:left w:w="108" w:type="dxa"/>
                    <w:bottom w:w="0" w:type="dxa"/>
                    <w:right w:w="108" w:type="dxa"/>
                  </w:tcMar>
                </w:tcPr>
                <w:p w14:paraId="55D5C3D9" w14:textId="77777777" w:rsidR="00836D35" w:rsidRDefault="00836D35" w:rsidP="00836D35">
                  <w:r>
                    <w:t>All</w:t>
                  </w:r>
                </w:p>
              </w:tc>
            </w:tr>
            <w:tr w:rsidR="00836D35" w14:paraId="4D577F93" w14:textId="77777777" w:rsidTr="009161FF">
              <w:trPr>
                <w:trHeight w:val="261"/>
              </w:trPr>
              <w:tc>
                <w:tcPr>
                  <w:tcW w:w="1824" w:type="dxa"/>
                  <w:shd w:val="clear" w:color="auto" w:fill="auto"/>
                  <w:tcMar>
                    <w:top w:w="15" w:type="dxa"/>
                    <w:left w:w="108" w:type="dxa"/>
                    <w:bottom w:w="0" w:type="dxa"/>
                    <w:right w:w="108" w:type="dxa"/>
                  </w:tcMar>
                </w:tcPr>
                <w:p w14:paraId="6979D81F" w14:textId="77777777" w:rsidR="00836D35" w:rsidRDefault="00836D35" w:rsidP="00836D35">
                  <w:r>
                    <w:rPr>
                      <w:rFonts w:ascii="Calibri" w:hAnsi="Calibri" w:cs="Calibri"/>
                      <w:color w:val="000000" w:themeColor="text1"/>
                      <w:kern w:val="24"/>
                    </w:rPr>
                    <w:t>[44 +margin]</w:t>
                  </w:r>
                </w:p>
              </w:tc>
              <w:tc>
                <w:tcPr>
                  <w:tcW w:w="1075" w:type="dxa"/>
                  <w:vMerge/>
                  <w:shd w:val="clear" w:color="auto" w:fill="auto"/>
                  <w:vAlign w:val="center"/>
                </w:tcPr>
                <w:p w14:paraId="0264FC0D" w14:textId="77777777" w:rsidR="00836D35" w:rsidRDefault="00836D35" w:rsidP="00836D35"/>
              </w:tc>
              <w:tc>
                <w:tcPr>
                  <w:tcW w:w="1250" w:type="dxa"/>
                  <w:shd w:val="clear" w:color="auto" w:fill="auto"/>
                  <w:tcMar>
                    <w:top w:w="15" w:type="dxa"/>
                    <w:left w:w="108" w:type="dxa"/>
                    <w:bottom w:w="0" w:type="dxa"/>
                    <w:right w:w="108" w:type="dxa"/>
                  </w:tcMar>
                </w:tcPr>
                <w:p w14:paraId="77262994" w14:textId="77777777" w:rsidR="00836D35" w:rsidRDefault="00836D35" w:rsidP="00836D35">
                  <w:proofErr w:type="gramStart"/>
                  <w:r>
                    <w:t>≥[</w:t>
                  </w:r>
                  <w:proofErr w:type="gramEnd"/>
                  <w:r>
                    <w:t>132]</w:t>
                  </w:r>
                </w:p>
              </w:tc>
              <w:tc>
                <w:tcPr>
                  <w:tcW w:w="953" w:type="dxa"/>
                  <w:vMerge/>
                  <w:shd w:val="clear" w:color="auto" w:fill="auto"/>
                  <w:vAlign w:val="center"/>
                </w:tcPr>
                <w:p w14:paraId="0E160F14" w14:textId="77777777" w:rsidR="00836D35" w:rsidRDefault="00836D35" w:rsidP="00836D35"/>
              </w:tc>
              <w:tc>
                <w:tcPr>
                  <w:tcW w:w="3158" w:type="dxa"/>
                  <w:shd w:val="clear" w:color="auto" w:fill="auto"/>
                  <w:tcMar>
                    <w:top w:w="15" w:type="dxa"/>
                    <w:left w:w="108" w:type="dxa"/>
                    <w:bottom w:w="0" w:type="dxa"/>
                    <w:right w:w="108" w:type="dxa"/>
                  </w:tcMar>
                </w:tcPr>
                <w:p w14:paraId="7F4D237D" w14:textId="77777777" w:rsidR="00836D35" w:rsidRDefault="00836D35" w:rsidP="00836D35">
                  <w:r>
                    <w:t>All</w:t>
                  </w:r>
                </w:p>
              </w:tc>
            </w:tr>
            <w:tr w:rsidR="00836D35" w14:paraId="5B92E2FB" w14:textId="77777777" w:rsidTr="009161FF">
              <w:trPr>
                <w:trHeight w:val="261"/>
              </w:trPr>
              <w:tc>
                <w:tcPr>
                  <w:tcW w:w="1824" w:type="dxa"/>
                  <w:shd w:val="clear" w:color="auto" w:fill="auto"/>
                  <w:tcMar>
                    <w:top w:w="15" w:type="dxa"/>
                    <w:left w:w="108" w:type="dxa"/>
                    <w:bottom w:w="0" w:type="dxa"/>
                    <w:right w:w="108" w:type="dxa"/>
                  </w:tcMar>
                </w:tcPr>
                <w:p w14:paraId="30C60C56" w14:textId="77777777" w:rsidR="00836D35" w:rsidRDefault="00836D35" w:rsidP="00836D35">
                  <w:r>
                    <w:rPr>
                      <w:rFonts w:ascii="Calibri" w:hAnsi="Calibri" w:cs="Calibri"/>
                      <w:color w:val="000000" w:themeColor="text1"/>
                      <w:kern w:val="24"/>
                    </w:rPr>
                    <w:t>[59 +margin]</w:t>
                  </w:r>
                </w:p>
              </w:tc>
              <w:tc>
                <w:tcPr>
                  <w:tcW w:w="1075" w:type="dxa"/>
                  <w:vMerge/>
                  <w:shd w:val="clear" w:color="auto" w:fill="auto"/>
                  <w:vAlign w:val="center"/>
                </w:tcPr>
                <w:p w14:paraId="38D4023B" w14:textId="77777777" w:rsidR="00836D35" w:rsidRDefault="00836D35" w:rsidP="00836D35"/>
              </w:tc>
              <w:tc>
                <w:tcPr>
                  <w:tcW w:w="1250" w:type="dxa"/>
                  <w:shd w:val="clear" w:color="auto" w:fill="auto"/>
                  <w:tcMar>
                    <w:top w:w="15" w:type="dxa"/>
                    <w:left w:w="108" w:type="dxa"/>
                    <w:bottom w:w="0" w:type="dxa"/>
                    <w:right w:w="108" w:type="dxa"/>
                  </w:tcMar>
                </w:tcPr>
                <w:p w14:paraId="386653BF" w14:textId="77777777" w:rsidR="00836D35" w:rsidRDefault="00836D35" w:rsidP="00836D35">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8A796B6" w14:textId="77777777" w:rsidR="00836D35" w:rsidRDefault="00836D35" w:rsidP="00836D35">
                  <w:r>
                    <w:t>60</w:t>
                  </w:r>
                </w:p>
                <w:p w14:paraId="604D932A" w14:textId="77777777" w:rsidR="00836D35" w:rsidRDefault="00836D35" w:rsidP="00836D35">
                  <w:r>
                    <w:t> </w:t>
                  </w:r>
                </w:p>
              </w:tc>
              <w:tc>
                <w:tcPr>
                  <w:tcW w:w="3158" w:type="dxa"/>
                  <w:shd w:val="clear" w:color="auto" w:fill="auto"/>
                  <w:tcMar>
                    <w:top w:w="15" w:type="dxa"/>
                    <w:left w:w="108" w:type="dxa"/>
                    <w:bottom w:w="0" w:type="dxa"/>
                    <w:right w:w="108" w:type="dxa"/>
                  </w:tcMar>
                </w:tcPr>
                <w:p w14:paraId="1B13A44D" w14:textId="77777777" w:rsidR="00836D35" w:rsidRDefault="00836D35" w:rsidP="00836D35">
                  <w:r>
                    <w:t>≥4</w:t>
                  </w:r>
                </w:p>
              </w:tc>
            </w:tr>
            <w:tr w:rsidR="00836D35" w14:paraId="399A6467" w14:textId="77777777" w:rsidTr="009161FF">
              <w:trPr>
                <w:trHeight w:val="261"/>
              </w:trPr>
              <w:tc>
                <w:tcPr>
                  <w:tcW w:w="1824" w:type="dxa"/>
                  <w:shd w:val="clear" w:color="auto" w:fill="auto"/>
                  <w:tcMar>
                    <w:top w:w="15" w:type="dxa"/>
                    <w:left w:w="108" w:type="dxa"/>
                    <w:bottom w:w="0" w:type="dxa"/>
                    <w:right w:w="108" w:type="dxa"/>
                  </w:tcMar>
                </w:tcPr>
                <w:p w14:paraId="2D1A9C30" w14:textId="77777777" w:rsidR="00836D35" w:rsidRDefault="00836D35" w:rsidP="00836D35">
                  <w:r>
                    <w:rPr>
                      <w:rFonts w:ascii="Calibri" w:hAnsi="Calibri" w:cs="Calibri"/>
                      <w:color w:val="000000" w:themeColor="text1"/>
                      <w:kern w:val="24"/>
                    </w:rPr>
                    <w:t>[42 +margin]</w:t>
                  </w:r>
                </w:p>
              </w:tc>
              <w:tc>
                <w:tcPr>
                  <w:tcW w:w="1075" w:type="dxa"/>
                  <w:vMerge/>
                  <w:shd w:val="clear" w:color="auto" w:fill="auto"/>
                  <w:vAlign w:val="center"/>
                </w:tcPr>
                <w:p w14:paraId="70E6B194" w14:textId="77777777" w:rsidR="00836D35" w:rsidRDefault="00836D35" w:rsidP="00836D35"/>
              </w:tc>
              <w:tc>
                <w:tcPr>
                  <w:tcW w:w="1250" w:type="dxa"/>
                  <w:shd w:val="clear" w:color="auto" w:fill="auto"/>
                  <w:tcMar>
                    <w:top w:w="15" w:type="dxa"/>
                    <w:left w:w="108" w:type="dxa"/>
                    <w:bottom w:w="0" w:type="dxa"/>
                    <w:right w:w="108" w:type="dxa"/>
                  </w:tcMar>
                </w:tcPr>
                <w:p w14:paraId="5D377A4B" w14:textId="77777777" w:rsidR="00836D35" w:rsidRDefault="00836D35" w:rsidP="00836D35">
                  <w:proofErr w:type="gramStart"/>
                  <w:r>
                    <w:t>≥[</w:t>
                  </w:r>
                  <w:proofErr w:type="gramEnd"/>
                  <w:r>
                    <w:t>64]</w:t>
                  </w:r>
                </w:p>
              </w:tc>
              <w:tc>
                <w:tcPr>
                  <w:tcW w:w="953" w:type="dxa"/>
                  <w:vMerge/>
                  <w:shd w:val="clear" w:color="auto" w:fill="auto"/>
                  <w:vAlign w:val="center"/>
                </w:tcPr>
                <w:p w14:paraId="345B6F15" w14:textId="77777777" w:rsidR="00836D35" w:rsidRDefault="00836D35" w:rsidP="00836D35"/>
              </w:tc>
              <w:tc>
                <w:tcPr>
                  <w:tcW w:w="3158" w:type="dxa"/>
                  <w:shd w:val="clear" w:color="auto" w:fill="auto"/>
                  <w:tcMar>
                    <w:top w:w="15" w:type="dxa"/>
                    <w:left w:w="108" w:type="dxa"/>
                    <w:bottom w:w="0" w:type="dxa"/>
                    <w:right w:w="108" w:type="dxa"/>
                  </w:tcMar>
                </w:tcPr>
                <w:p w14:paraId="32C13852" w14:textId="77777777" w:rsidR="00836D35" w:rsidRDefault="00836D35" w:rsidP="00836D35">
                  <w:r>
                    <w:t>All</w:t>
                  </w:r>
                </w:p>
              </w:tc>
            </w:tr>
            <w:tr w:rsidR="00836D35" w14:paraId="3D72F52E" w14:textId="77777777" w:rsidTr="009161FF">
              <w:trPr>
                <w:trHeight w:val="261"/>
              </w:trPr>
              <w:tc>
                <w:tcPr>
                  <w:tcW w:w="1824" w:type="dxa"/>
                  <w:shd w:val="clear" w:color="auto" w:fill="auto"/>
                  <w:tcMar>
                    <w:top w:w="15" w:type="dxa"/>
                    <w:left w:w="108" w:type="dxa"/>
                    <w:bottom w:w="0" w:type="dxa"/>
                    <w:right w:w="108" w:type="dxa"/>
                  </w:tcMar>
                </w:tcPr>
                <w:p w14:paraId="730A8940" w14:textId="77777777" w:rsidR="00836D35" w:rsidRDefault="00836D35" w:rsidP="00836D35">
                  <w:r>
                    <w:rPr>
                      <w:rFonts w:ascii="Calibri" w:hAnsi="Calibri" w:cs="Calibri"/>
                      <w:color w:val="000000" w:themeColor="text1"/>
                      <w:kern w:val="24"/>
                    </w:rPr>
                    <w:t>[36 +margin]</w:t>
                  </w:r>
                </w:p>
              </w:tc>
              <w:tc>
                <w:tcPr>
                  <w:tcW w:w="1075" w:type="dxa"/>
                  <w:vMerge/>
                  <w:shd w:val="clear" w:color="auto" w:fill="auto"/>
                  <w:vAlign w:val="center"/>
                </w:tcPr>
                <w:p w14:paraId="7640412D" w14:textId="77777777" w:rsidR="00836D35" w:rsidRDefault="00836D35" w:rsidP="00836D35"/>
              </w:tc>
              <w:tc>
                <w:tcPr>
                  <w:tcW w:w="1250" w:type="dxa"/>
                  <w:shd w:val="clear" w:color="auto" w:fill="auto"/>
                  <w:tcMar>
                    <w:top w:w="15" w:type="dxa"/>
                    <w:left w:w="108" w:type="dxa"/>
                    <w:bottom w:w="0" w:type="dxa"/>
                    <w:right w:w="108" w:type="dxa"/>
                  </w:tcMar>
                </w:tcPr>
                <w:p w14:paraId="1A114EF7" w14:textId="77777777" w:rsidR="00836D35" w:rsidRDefault="00836D35" w:rsidP="00836D35">
                  <w:proofErr w:type="gramStart"/>
                  <w:r>
                    <w:t>≥[</w:t>
                  </w:r>
                  <w:proofErr w:type="gramEnd"/>
                  <w:r>
                    <w:t>132]</w:t>
                  </w:r>
                </w:p>
              </w:tc>
              <w:tc>
                <w:tcPr>
                  <w:tcW w:w="953" w:type="dxa"/>
                  <w:vMerge/>
                  <w:shd w:val="clear" w:color="auto" w:fill="auto"/>
                  <w:vAlign w:val="center"/>
                </w:tcPr>
                <w:p w14:paraId="250F17B3" w14:textId="77777777" w:rsidR="00836D35" w:rsidRDefault="00836D35" w:rsidP="00836D35"/>
              </w:tc>
              <w:tc>
                <w:tcPr>
                  <w:tcW w:w="3158" w:type="dxa"/>
                  <w:shd w:val="clear" w:color="auto" w:fill="auto"/>
                  <w:tcMar>
                    <w:top w:w="15" w:type="dxa"/>
                    <w:left w:w="108" w:type="dxa"/>
                    <w:bottom w:w="0" w:type="dxa"/>
                    <w:right w:w="108" w:type="dxa"/>
                  </w:tcMar>
                </w:tcPr>
                <w:p w14:paraId="4F0CE9D2" w14:textId="77777777" w:rsidR="00836D35" w:rsidRDefault="00836D35" w:rsidP="00836D35">
                  <w:r>
                    <w:t>All</w:t>
                  </w:r>
                </w:p>
              </w:tc>
            </w:tr>
            <w:tr w:rsidR="00836D35" w14:paraId="482DC6BB" w14:textId="77777777" w:rsidTr="009161FF">
              <w:trPr>
                <w:trHeight w:val="261"/>
              </w:trPr>
              <w:tc>
                <w:tcPr>
                  <w:tcW w:w="1824" w:type="dxa"/>
                  <w:shd w:val="clear" w:color="auto" w:fill="auto"/>
                  <w:tcMar>
                    <w:top w:w="15" w:type="dxa"/>
                    <w:left w:w="108" w:type="dxa"/>
                    <w:bottom w:w="0" w:type="dxa"/>
                    <w:right w:w="108" w:type="dxa"/>
                  </w:tcMar>
                </w:tcPr>
                <w:p w14:paraId="7E34C205" w14:textId="77777777" w:rsidR="00836D35" w:rsidRDefault="00836D35" w:rsidP="00836D35">
                  <w:r>
                    <w:rPr>
                      <w:rFonts w:ascii="Calibri" w:hAnsi="Calibri" w:cs="Calibri"/>
                      <w:color w:val="000000" w:themeColor="text1"/>
                      <w:kern w:val="24"/>
                    </w:rPr>
                    <w:t>[180+margin]</w:t>
                  </w:r>
                </w:p>
              </w:tc>
              <w:tc>
                <w:tcPr>
                  <w:tcW w:w="1075" w:type="dxa"/>
                  <w:vMerge w:val="restart"/>
                  <w:shd w:val="clear" w:color="auto" w:fill="auto"/>
                  <w:tcMar>
                    <w:top w:w="15" w:type="dxa"/>
                    <w:left w:w="108" w:type="dxa"/>
                    <w:bottom w:w="0" w:type="dxa"/>
                    <w:right w:w="108" w:type="dxa"/>
                  </w:tcMar>
                </w:tcPr>
                <w:p w14:paraId="490431A0" w14:textId="77777777" w:rsidR="00836D35" w:rsidRDefault="00836D35" w:rsidP="00836D35">
                  <w:r>
                    <w:t>-13</w:t>
                  </w:r>
                </w:p>
              </w:tc>
              <w:tc>
                <w:tcPr>
                  <w:tcW w:w="1250" w:type="dxa"/>
                  <w:shd w:val="clear" w:color="auto" w:fill="auto"/>
                  <w:tcMar>
                    <w:top w:w="15" w:type="dxa"/>
                    <w:left w:w="108" w:type="dxa"/>
                    <w:bottom w:w="0" w:type="dxa"/>
                    <w:right w:w="108" w:type="dxa"/>
                  </w:tcMar>
                </w:tcPr>
                <w:p w14:paraId="40F0B20C" w14:textId="77777777" w:rsidR="00836D35" w:rsidRDefault="00836D35" w:rsidP="00836D35">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6CEB57EA" w14:textId="77777777" w:rsidR="00836D35" w:rsidRDefault="00836D35" w:rsidP="00836D35">
                  <w:r>
                    <w:t>15</w:t>
                  </w:r>
                </w:p>
              </w:tc>
              <w:tc>
                <w:tcPr>
                  <w:tcW w:w="3158" w:type="dxa"/>
                  <w:shd w:val="clear" w:color="auto" w:fill="auto"/>
                  <w:tcMar>
                    <w:top w:w="15" w:type="dxa"/>
                    <w:left w:w="108" w:type="dxa"/>
                    <w:bottom w:w="0" w:type="dxa"/>
                    <w:right w:w="108" w:type="dxa"/>
                  </w:tcMar>
                </w:tcPr>
                <w:p w14:paraId="1B9898E2" w14:textId="77777777" w:rsidR="00836D35" w:rsidRDefault="00836D35" w:rsidP="00836D35">
                  <w:r>
                    <w:t>≥4</w:t>
                  </w:r>
                </w:p>
              </w:tc>
            </w:tr>
            <w:tr w:rsidR="00836D35" w14:paraId="50E371D4" w14:textId="77777777" w:rsidTr="009161FF">
              <w:trPr>
                <w:trHeight w:val="261"/>
              </w:trPr>
              <w:tc>
                <w:tcPr>
                  <w:tcW w:w="1824" w:type="dxa"/>
                  <w:shd w:val="clear" w:color="auto" w:fill="auto"/>
                  <w:tcMar>
                    <w:top w:w="15" w:type="dxa"/>
                    <w:left w:w="108" w:type="dxa"/>
                    <w:bottom w:w="0" w:type="dxa"/>
                    <w:right w:w="108" w:type="dxa"/>
                  </w:tcMar>
                </w:tcPr>
                <w:p w14:paraId="1F2DC95B" w14:textId="77777777" w:rsidR="00836D35" w:rsidRDefault="00836D35" w:rsidP="00836D35">
                  <w:r>
                    <w:rPr>
                      <w:rFonts w:ascii="Calibri" w:hAnsi="Calibri" w:cs="Calibri"/>
                      <w:color w:val="000000" w:themeColor="text1"/>
                      <w:kern w:val="24"/>
                    </w:rPr>
                    <w:t>[98+margin]</w:t>
                  </w:r>
                </w:p>
              </w:tc>
              <w:tc>
                <w:tcPr>
                  <w:tcW w:w="1075" w:type="dxa"/>
                  <w:vMerge/>
                  <w:shd w:val="clear" w:color="auto" w:fill="auto"/>
                  <w:vAlign w:val="center"/>
                </w:tcPr>
                <w:p w14:paraId="3A925E3B" w14:textId="77777777" w:rsidR="00836D35" w:rsidRDefault="00836D35" w:rsidP="00836D35"/>
              </w:tc>
              <w:tc>
                <w:tcPr>
                  <w:tcW w:w="1250" w:type="dxa"/>
                  <w:shd w:val="clear" w:color="auto" w:fill="auto"/>
                  <w:tcMar>
                    <w:top w:w="15" w:type="dxa"/>
                    <w:left w:w="108" w:type="dxa"/>
                    <w:bottom w:w="0" w:type="dxa"/>
                    <w:right w:w="108" w:type="dxa"/>
                  </w:tcMar>
                </w:tcPr>
                <w:p w14:paraId="1C35E3CA" w14:textId="77777777" w:rsidR="00836D35" w:rsidRDefault="00836D35" w:rsidP="00836D35">
                  <w:proofErr w:type="gramStart"/>
                  <w:r>
                    <w:t>≥[</w:t>
                  </w:r>
                  <w:proofErr w:type="gramEnd"/>
                  <w:r>
                    <w:t>52]</w:t>
                  </w:r>
                </w:p>
              </w:tc>
              <w:tc>
                <w:tcPr>
                  <w:tcW w:w="953" w:type="dxa"/>
                  <w:vMerge/>
                  <w:shd w:val="clear" w:color="auto" w:fill="auto"/>
                  <w:vAlign w:val="center"/>
                </w:tcPr>
                <w:p w14:paraId="5A707481" w14:textId="77777777" w:rsidR="00836D35" w:rsidRDefault="00836D35" w:rsidP="00836D35"/>
              </w:tc>
              <w:tc>
                <w:tcPr>
                  <w:tcW w:w="3158" w:type="dxa"/>
                  <w:shd w:val="clear" w:color="auto" w:fill="auto"/>
                  <w:tcMar>
                    <w:top w:w="15" w:type="dxa"/>
                    <w:left w:w="108" w:type="dxa"/>
                    <w:bottom w:w="0" w:type="dxa"/>
                    <w:right w:w="108" w:type="dxa"/>
                  </w:tcMar>
                </w:tcPr>
                <w:p w14:paraId="27325494" w14:textId="77777777" w:rsidR="00836D35" w:rsidRDefault="00836D35" w:rsidP="00836D35">
                  <w:r>
                    <w:t>All</w:t>
                  </w:r>
                </w:p>
              </w:tc>
            </w:tr>
            <w:tr w:rsidR="00836D35" w14:paraId="1B1E6540" w14:textId="77777777" w:rsidTr="009161FF">
              <w:trPr>
                <w:trHeight w:val="261"/>
              </w:trPr>
              <w:tc>
                <w:tcPr>
                  <w:tcW w:w="1824" w:type="dxa"/>
                  <w:shd w:val="clear" w:color="auto" w:fill="auto"/>
                  <w:tcMar>
                    <w:top w:w="15" w:type="dxa"/>
                    <w:left w:w="108" w:type="dxa"/>
                    <w:bottom w:w="0" w:type="dxa"/>
                    <w:right w:w="108" w:type="dxa"/>
                  </w:tcMar>
                </w:tcPr>
                <w:p w14:paraId="4092B778" w14:textId="77777777" w:rsidR="00836D35" w:rsidRDefault="00836D35" w:rsidP="00836D35">
                  <w:r>
                    <w:rPr>
                      <w:rFonts w:ascii="Calibri" w:hAnsi="Calibri" w:cs="Calibri"/>
                      <w:color w:val="000000" w:themeColor="text1"/>
                      <w:kern w:val="24"/>
                    </w:rPr>
                    <w:t>[68 +margin]</w:t>
                  </w:r>
                </w:p>
              </w:tc>
              <w:tc>
                <w:tcPr>
                  <w:tcW w:w="1075" w:type="dxa"/>
                  <w:vMerge/>
                  <w:shd w:val="clear" w:color="auto" w:fill="auto"/>
                  <w:vAlign w:val="center"/>
                </w:tcPr>
                <w:p w14:paraId="57954E2F" w14:textId="77777777" w:rsidR="00836D35" w:rsidRDefault="00836D35" w:rsidP="00836D35"/>
              </w:tc>
              <w:tc>
                <w:tcPr>
                  <w:tcW w:w="1250" w:type="dxa"/>
                  <w:shd w:val="clear" w:color="auto" w:fill="auto"/>
                  <w:tcMar>
                    <w:top w:w="15" w:type="dxa"/>
                    <w:left w:w="108" w:type="dxa"/>
                    <w:bottom w:w="0" w:type="dxa"/>
                    <w:right w:w="108" w:type="dxa"/>
                  </w:tcMar>
                </w:tcPr>
                <w:p w14:paraId="15E547E1" w14:textId="77777777" w:rsidR="00836D35" w:rsidRDefault="00836D35" w:rsidP="00836D35">
                  <w:proofErr w:type="gramStart"/>
                  <w:r>
                    <w:t>&gt;[</w:t>
                  </w:r>
                  <w:proofErr w:type="gramEnd"/>
                  <w:r>
                    <w:t>104]</w:t>
                  </w:r>
                </w:p>
              </w:tc>
              <w:tc>
                <w:tcPr>
                  <w:tcW w:w="953" w:type="dxa"/>
                  <w:vMerge/>
                  <w:shd w:val="clear" w:color="auto" w:fill="auto"/>
                  <w:vAlign w:val="center"/>
                </w:tcPr>
                <w:p w14:paraId="18033E4F" w14:textId="77777777" w:rsidR="00836D35" w:rsidRDefault="00836D35" w:rsidP="00836D35"/>
              </w:tc>
              <w:tc>
                <w:tcPr>
                  <w:tcW w:w="3158" w:type="dxa"/>
                  <w:shd w:val="clear" w:color="auto" w:fill="auto"/>
                  <w:tcMar>
                    <w:top w:w="15" w:type="dxa"/>
                    <w:left w:w="108" w:type="dxa"/>
                    <w:bottom w:w="0" w:type="dxa"/>
                    <w:right w:w="108" w:type="dxa"/>
                  </w:tcMar>
                </w:tcPr>
                <w:p w14:paraId="4F7A1FAF" w14:textId="77777777" w:rsidR="00836D35" w:rsidRDefault="00836D35" w:rsidP="00836D35">
                  <w:r>
                    <w:t>All</w:t>
                  </w:r>
                </w:p>
              </w:tc>
            </w:tr>
            <w:tr w:rsidR="00836D35" w14:paraId="0A6A8763" w14:textId="77777777" w:rsidTr="009161FF">
              <w:trPr>
                <w:trHeight w:val="261"/>
              </w:trPr>
              <w:tc>
                <w:tcPr>
                  <w:tcW w:w="1824" w:type="dxa"/>
                  <w:shd w:val="clear" w:color="auto" w:fill="auto"/>
                  <w:tcMar>
                    <w:top w:w="15" w:type="dxa"/>
                    <w:left w:w="108" w:type="dxa"/>
                    <w:bottom w:w="0" w:type="dxa"/>
                    <w:right w:w="108" w:type="dxa"/>
                  </w:tcMar>
                </w:tcPr>
                <w:p w14:paraId="781F1892" w14:textId="47F18087" w:rsidR="00836D35" w:rsidRDefault="00836D35" w:rsidP="00836D35">
                  <w:r>
                    <w:rPr>
                      <w:rFonts w:ascii="Calibri" w:hAnsi="Calibri" w:cs="Calibri"/>
                      <w:color w:val="000000" w:themeColor="text1"/>
                      <w:kern w:val="24"/>
                    </w:rPr>
                    <w:t>[</w:t>
                  </w:r>
                  <w:r w:rsidR="004D1225">
                    <w:rPr>
                      <w:rFonts w:ascii="Calibri" w:hAnsi="Calibri" w:cs="Calibri"/>
                      <w:color w:val="000000" w:themeColor="text1"/>
                      <w:kern w:val="24"/>
                      <w:highlight w:val="yellow"/>
                    </w:rPr>
                    <w:t>87</w:t>
                  </w:r>
                  <w:r>
                    <w:rPr>
                      <w:rFonts w:ascii="Calibri" w:hAnsi="Calibri" w:cs="Calibri"/>
                      <w:color w:val="000000" w:themeColor="text1"/>
                      <w:kern w:val="24"/>
                      <w:highlight w:val="yellow"/>
                    </w:rPr>
                    <w:t>+margin</w:t>
                  </w:r>
                  <w:r>
                    <w:rPr>
                      <w:rFonts w:ascii="Calibri" w:hAnsi="Calibri" w:cs="Calibri"/>
                      <w:color w:val="000000" w:themeColor="text1"/>
                      <w:kern w:val="24"/>
                    </w:rPr>
                    <w:t>]</w:t>
                  </w:r>
                </w:p>
              </w:tc>
              <w:tc>
                <w:tcPr>
                  <w:tcW w:w="1075" w:type="dxa"/>
                  <w:vMerge/>
                  <w:shd w:val="clear" w:color="auto" w:fill="auto"/>
                  <w:vAlign w:val="center"/>
                </w:tcPr>
                <w:p w14:paraId="5BFE8E73" w14:textId="77777777" w:rsidR="00836D35" w:rsidRDefault="00836D35" w:rsidP="00836D35"/>
              </w:tc>
              <w:tc>
                <w:tcPr>
                  <w:tcW w:w="1250" w:type="dxa"/>
                  <w:shd w:val="clear" w:color="auto" w:fill="auto"/>
                  <w:tcMar>
                    <w:top w:w="15" w:type="dxa"/>
                    <w:left w:w="108" w:type="dxa"/>
                    <w:bottom w:w="0" w:type="dxa"/>
                    <w:right w:w="108" w:type="dxa"/>
                  </w:tcMar>
                </w:tcPr>
                <w:p w14:paraId="4FABC3E4" w14:textId="77777777" w:rsidR="00836D35" w:rsidRDefault="00836D35" w:rsidP="00836D35">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0B86F42C" w14:textId="77777777" w:rsidR="00836D35" w:rsidRDefault="00836D35" w:rsidP="00836D35">
                  <w:r>
                    <w:t>30</w:t>
                  </w:r>
                </w:p>
              </w:tc>
              <w:tc>
                <w:tcPr>
                  <w:tcW w:w="3158" w:type="dxa"/>
                  <w:shd w:val="clear" w:color="auto" w:fill="auto"/>
                  <w:tcMar>
                    <w:top w:w="15" w:type="dxa"/>
                    <w:left w:w="108" w:type="dxa"/>
                    <w:bottom w:w="0" w:type="dxa"/>
                    <w:right w:w="108" w:type="dxa"/>
                  </w:tcMar>
                </w:tcPr>
                <w:p w14:paraId="5351F681" w14:textId="77777777" w:rsidR="00836D35" w:rsidRDefault="00836D35" w:rsidP="00836D35">
                  <w:r>
                    <w:t>≥4</w:t>
                  </w:r>
                </w:p>
              </w:tc>
            </w:tr>
            <w:tr w:rsidR="00836D35" w14:paraId="294FBAEF" w14:textId="77777777" w:rsidTr="009161FF">
              <w:trPr>
                <w:trHeight w:val="261"/>
              </w:trPr>
              <w:tc>
                <w:tcPr>
                  <w:tcW w:w="1824" w:type="dxa"/>
                  <w:shd w:val="clear" w:color="auto" w:fill="auto"/>
                  <w:tcMar>
                    <w:top w:w="15" w:type="dxa"/>
                    <w:left w:w="108" w:type="dxa"/>
                    <w:bottom w:w="0" w:type="dxa"/>
                    <w:right w:w="108" w:type="dxa"/>
                  </w:tcMar>
                </w:tcPr>
                <w:p w14:paraId="33D8903F" w14:textId="77777777" w:rsidR="00836D35" w:rsidRDefault="00836D35" w:rsidP="00836D35">
                  <w:r>
                    <w:rPr>
                      <w:rFonts w:ascii="Calibri" w:hAnsi="Calibri" w:cs="Calibri"/>
                      <w:color w:val="000000" w:themeColor="text1"/>
                      <w:kern w:val="24"/>
                    </w:rPr>
                    <w:t>[85 +margin]</w:t>
                  </w:r>
                </w:p>
              </w:tc>
              <w:tc>
                <w:tcPr>
                  <w:tcW w:w="1075" w:type="dxa"/>
                  <w:vMerge/>
                  <w:shd w:val="clear" w:color="auto" w:fill="auto"/>
                  <w:vAlign w:val="center"/>
                </w:tcPr>
                <w:p w14:paraId="16228BF8" w14:textId="77777777" w:rsidR="00836D35" w:rsidRDefault="00836D35" w:rsidP="00836D35"/>
              </w:tc>
              <w:tc>
                <w:tcPr>
                  <w:tcW w:w="1250" w:type="dxa"/>
                  <w:shd w:val="clear" w:color="auto" w:fill="auto"/>
                  <w:tcMar>
                    <w:top w:w="15" w:type="dxa"/>
                    <w:left w:w="108" w:type="dxa"/>
                    <w:bottom w:w="0" w:type="dxa"/>
                    <w:right w:w="108" w:type="dxa"/>
                  </w:tcMar>
                </w:tcPr>
                <w:p w14:paraId="46605CB8" w14:textId="77777777" w:rsidR="00836D35" w:rsidRDefault="00836D35" w:rsidP="00836D35">
                  <w:proofErr w:type="gramStart"/>
                  <w:r>
                    <w:t>≥[</w:t>
                  </w:r>
                  <w:proofErr w:type="gramEnd"/>
                  <w:r>
                    <w:t>48]</w:t>
                  </w:r>
                </w:p>
              </w:tc>
              <w:tc>
                <w:tcPr>
                  <w:tcW w:w="953" w:type="dxa"/>
                  <w:vMerge/>
                  <w:shd w:val="clear" w:color="auto" w:fill="auto"/>
                  <w:vAlign w:val="center"/>
                </w:tcPr>
                <w:p w14:paraId="79D1DE73" w14:textId="77777777" w:rsidR="00836D35" w:rsidRDefault="00836D35" w:rsidP="00836D35"/>
              </w:tc>
              <w:tc>
                <w:tcPr>
                  <w:tcW w:w="3158" w:type="dxa"/>
                  <w:shd w:val="clear" w:color="auto" w:fill="auto"/>
                  <w:tcMar>
                    <w:top w:w="15" w:type="dxa"/>
                    <w:left w:w="108" w:type="dxa"/>
                    <w:bottom w:w="0" w:type="dxa"/>
                    <w:right w:w="108" w:type="dxa"/>
                  </w:tcMar>
                </w:tcPr>
                <w:p w14:paraId="034FD94B" w14:textId="77777777" w:rsidR="00836D35" w:rsidRDefault="00836D35" w:rsidP="00836D35">
                  <w:r>
                    <w:t>All</w:t>
                  </w:r>
                </w:p>
              </w:tc>
            </w:tr>
            <w:tr w:rsidR="00836D35" w14:paraId="6196D75A" w14:textId="77777777" w:rsidTr="009161FF">
              <w:trPr>
                <w:trHeight w:val="261"/>
              </w:trPr>
              <w:tc>
                <w:tcPr>
                  <w:tcW w:w="1824" w:type="dxa"/>
                  <w:shd w:val="clear" w:color="auto" w:fill="auto"/>
                  <w:tcMar>
                    <w:top w:w="15" w:type="dxa"/>
                    <w:left w:w="108" w:type="dxa"/>
                    <w:bottom w:w="0" w:type="dxa"/>
                    <w:right w:w="108" w:type="dxa"/>
                  </w:tcMar>
                </w:tcPr>
                <w:p w14:paraId="72C32E80" w14:textId="77777777" w:rsidR="00836D35" w:rsidRDefault="00836D35" w:rsidP="00836D35">
                  <w:r>
                    <w:rPr>
                      <w:rFonts w:ascii="Calibri" w:hAnsi="Calibri" w:cs="Calibri"/>
                      <w:color w:val="000000" w:themeColor="text1"/>
                      <w:kern w:val="24"/>
                    </w:rPr>
                    <w:t>[44 +margin]</w:t>
                  </w:r>
                </w:p>
              </w:tc>
              <w:tc>
                <w:tcPr>
                  <w:tcW w:w="1075" w:type="dxa"/>
                  <w:vMerge/>
                  <w:shd w:val="clear" w:color="auto" w:fill="auto"/>
                  <w:vAlign w:val="center"/>
                </w:tcPr>
                <w:p w14:paraId="44DBE6E0" w14:textId="77777777" w:rsidR="00836D35" w:rsidRDefault="00836D35" w:rsidP="00836D35"/>
              </w:tc>
              <w:tc>
                <w:tcPr>
                  <w:tcW w:w="1250" w:type="dxa"/>
                  <w:shd w:val="clear" w:color="auto" w:fill="auto"/>
                  <w:tcMar>
                    <w:top w:w="15" w:type="dxa"/>
                    <w:left w:w="108" w:type="dxa"/>
                    <w:bottom w:w="0" w:type="dxa"/>
                    <w:right w:w="108" w:type="dxa"/>
                  </w:tcMar>
                </w:tcPr>
                <w:p w14:paraId="4334FB50" w14:textId="77777777" w:rsidR="00836D35" w:rsidRDefault="00836D35" w:rsidP="00836D35">
                  <w:proofErr w:type="gramStart"/>
                  <w:r>
                    <w:t>≥[</w:t>
                  </w:r>
                  <w:proofErr w:type="gramEnd"/>
                  <w:r>
                    <w:t>132]</w:t>
                  </w:r>
                </w:p>
              </w:tc>
              <w:tc>
                <w:tcPr>
                  <w:tcW w:w="953" w:type="dxa"/>
                  <w:vMerge/>
                  <w:shd w:val="clear" w:color="auto" w:fill="auto"/>
                  <w:vAlign w:val="center"/>
                </w:tcPr>
                <w:p w14:paraId="629A0108" w14:textId="77777777" w:rsidR="00836D35" w:rsidRDefault="00836D35" w:rsidP="00836D35"/>
              </w:tc>
              <w:tc>
                <w:tcPr>
                  <w:tcW w:w="3158" w:type="dxa"/>
                  <w:shd w:val="clear" w:color="auto" w:fill="auto"/>
                  <w:tcMar>
                    <w:top w:w="15" w:type="dxa"/>
                    <w:left w:w="108" w:type="dxa"/>
                    <w:bottom w:w="0" w:type="dxa"/>
                    <w:right w:w="108" w:type="dxa"/>
                  </w:tcMar>
                </w:tcPr>
                <w:p w14:paraId="492668FF" w14:textId="77777777" w:rsidR="00836D35" w:rsidRDefault="00836D35" w:rsidP="00836D35">
                  <w:r>
                    <w:t>All</w:t>
                  </w:r>
                </w:p>
              </w:tc>
            </w:tr>
            <w:tr w:rsidR="00836D35" w14:paraId="5674224E" w14:textId="77777777" w:rsidTr="009161FF">
              <w:trPr>
                <w:trHeight w:val="261"/>
              </w:trPr>
              <w:tc>
                <w:tcPr>
                  <w:tcW w:w="1824" w:type="dxa"/>
                  <w:shd w:val="clear" w:color="auto" w:fill="auto"/>
                  <w:tcMar>
                    <w:top w:w="15" w:type="dxa"/>
                    <w:left w:w="108" w:type="dxa"/>
                    <w:bottom w:w="0" w:type="dxa"/>
                    <w:right w:w="108" w:type="dxa"/>
                  </w:tcMar>
                </w:tcPr>
                <w:p w14:paraId="72D073EE" w14:textId="77777777" w:rsidR="00836D35" w:rsidRDefault="00836D35" w:rsidP="00836D35">
                  <w:r>
                    <w:rPr>
                      <w:rFonts w:ascii="Calibri" w:hAnsi="Calibri" w:cs="Calibri"/>
                      <w:color w:val="000000" w:themeColor="text1"/>
                      <w:kern w:val="24"/>
                    </w:rPr>
                    <w:t>[139 +margin]</w:t>
                  </w:r>
                </w:p>
              </w:tc>
              <w:tc>
                <w:tcPr>
                  <w:tcW w:w="1075" w:type="dxa"/>
                  <w:vMerge/>
                  <w:shd w:val="clear" w:color="auto" w:fill="auto"/>
                  <w:vAlign w:val="center"/>
                </w:tcPr>
                <w:p w14:paraId="41FC624E" w14:textId="77777777" w:rsidR="00836D35" w:rsidRDefault="00836D35" w:rsidP="00836D35"/>
              </w:tc>
              <w:tc>
                <w:tcPr>
                  <w:tcW w:w="1250" w:type="dxa"/>
                  <w:shd w:val="clear" w:color="auto" w:fill="auto"/>
                  <w:tcMar>
                    <w:top w:w="15" w:type="dxa"/>
                    <w:left w:w="108" w:type="dxa"/>
                    <w:bottom w:w="0" w:type="dxa"/>
                    <w:right w:w="108" w:type="dxa"/>
                  </w:tcMar>
                </w:tcPr>
                <w:p w14:paraId="0A541318" w14:textId="77777777" w:rsidR="00836D35" w:rsidRDefault="00836D35" w:rsidP="00836D35">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566D4181" w14:textId="77777777" w:rsidR="00836D35" w:rsidRDefault="00836D35" w:rsidP="00836D35">
                  <w:r>
                    <w:t>60</w:t>
                  </w:r>
                </w:p>
                <w:p w14:paraId="3876DE23" w14:textId="77777777" w:rsidR="00836D35" w:rsidRDefault="00836D35" w:rsidP="00836D35">
                  <w:r>
                    <w:t> </w:t>
                  </w:r>
                </w:p>
              </w:tc>
              <w:tc>
                <w:tcPr>
                  <w:tcW w:w="3158" w:type="dxa"/>
                  <w:shd w:val="clear" w:color="auto" w:fill="auto"/>
                  <w:tcMar>
                    <w:top w:w="15" w:type="dxa"/>
                    <w:left w:w="108" w:type="dxa"/>
                    <w:bottom w:w="0" w:type="dxa"/>
                    <w:right w:w="108" w:type="dxa"/>
                  </w:tcMar>
                </w:tcPr>
                <w:p w14:paraId="4334AA40" w14:textId="77777777" w:rsidR="00836D35" w:rsidRDefault="00836D35" w:rsidP="00836D35">
                  <w:r>
                    <w:t>≥4</w:t>
                  </w:r>
                </w:p>
              </w:tc>
            </w:tr>
            <w:tr w:rsidR="00836D35" w14:paraId="337992E5" w14:textId="77777777" w:rsidTr="009161FF">
              <w:trPr>
                <w:trHeight w:val="261"/>
              </w:trPr>
              <w:tc>
                <w:tcPr>
                  <w:tcW w:w="1824" w:type="dxa"/>
                  <w:shd w:val="clear" w:color="auto" w:fill="auto"/>
                  <w:tcMar>
                    <w:top w:w="15" w:type="dxa"/>
                    <w:left w:w="108" w:type="dxa"/>
                    <w:bottom w:w="0" w:type="dxa"/>
                    <w:right w:w="108" w:type="dxa"/>
                  </w:tcMar>
                </w:tcPr>
                <w:p w14:paraId="4054E7FF" w14:textId="77777777" w:rsidR="00836D35" w:rsidRDefault="00836D35" w:rsidP="00836D35">
                  <w:r>
                    <w:rPr>
                      <w:rFonts w:ascii="Calibri" w:hAnsi="Calibri" w:cs="Calibri"/>
                      <w:color w:val="000000" w:themeColor="text1"/>
                      <w:kern w:val="24"/>
                    </w:rPr>
                    <w:t>[46 +margin]</w:t>
                  </w:r>
                </w:p>
              </w:tc>
              <w:tc>
                <w:tcPr>
                  <w:tcW w:w="1075" w:type="dxa"/>
                  <w:vMerge/>
                  <w:shd w:val="clear" w:color="auto" w:fill="auto"/>
                  <w:vAlign w:val="center"/>
                </w:tcPr>
                <w:p w14:paraId="1454FD6D" w14:textId="77777777" w:rsidR="00836D35" w:rsidRDefault="00836D35" w:rsidP="00836D35"/>
              </w:tc>
              <w:tc>
                <w:tcPr>
                  <w:tcW w:w="1250" w:type="dxa"/>
                  <w:shd w:val="clear" w:color="auto" w:fill="auto"/>
                  <w:tcMar>
                    <w:top w:w="15" w:type="dxa"/>
                    <w:left w:w="108" w:type="dxa"/>
                    <w:bottom w:w="0" w:type="dxa"/>
                    <w:right w:w="108" w:type="dxa"/>
                  </w:tcMar>
                </w:tcPr>
                <w:p w14:paraId="1B8B05A2" w14:textId="77777777" w:rsidR="00836D35" w:rsidRDefault="00836D35" w:rsidP="00836D35">
                  <w:proofErr w:type="gramStart"/>
                  <w:r>
                    <w:t>≥[</w:t>
                  </w:r>
                  <w:proofErr w:type="gramEnd"/>
                  <w:r>
                    <w:t>64]</w:t>
                  </w:r>
                </w:p>
              </w:tc>
              <w:tc>
                <w:tcPr>
                  <w:tcW w:w="953" w:type="dxa"/>
                  <w:vMerge/>
                  <w:shd w:val="clear" w:color="auto" w:fill="auto"/>
                  <w:vAlign w:val="center"/>
                </w:tcPr>
                <w:p w14:paraId="3F63D2D2" w14:textId="77777777" w:rsidR="00836D35" w:rsidRDefault="00836D35" w:rsidP="00836D35"/>
              </w:tc>
              <w:tc>
                <w:tcPr>
                  <w:tcW w:w="3158" w:type="dxa"/>
                  <w:shd w:val="clear" w:color="auto" w:fill="auto"/>
                  <w:tcMar>
                    <w:top w:w="15" w:type="dxa"/>
                    <w:left w:w="108" w:type="dxa"/>
                    <w:bottom w:w="0" w:type="dxa"/>
                    <w:right w:w="108" w:type="dxa"/>
                  </w:tcMar>
                </w:tcPr>
                <w:p w14:paraId="739B9A41" w14:textId="77777777" w:rsidR="00836D35" w:rsidRDefault="00836D35" w:rsidP="00836D35">
                  <w:r>
                    <w:t>All</w:t>
                  </w:r>
                </w:p>
              </w:tc>
            </w:tr>
            <w:tr w:rsidR="00836D35" w14:paraId="28408AF2" w14:textId="77777777" w:rsidTr="009161FF">
              <w:trPr>
                <w:trHeight w:val="261"/>
              </w:trPr>
              <w:tc>
                <w:tcPr>
                  <w:tcW w:w="1824" w:type="dxa"/>
                  <w:shd w:val="clear" w:color="auto" w:fill="auto"/>
                  <w:tcMar>
                    <w:top w:w="15" w:type="dxa"/>
                    <w:left w:w="108" w:type="dxa"/>
                    <w:bottom w:w="0" w:type="dxa"/>
                    <w:right w:w="108" w:type="dxa"/>
                  </w:tcMar>
                </w:tcPr>
                <w:p w14:paraId="5A052897" w14:textId="77777777" w:rsidR="00836D35" w:rsidRDefault="00836D35" w:rsidP="00836D35">
                  <w:r>
                    <w:rPr>
                      <w:rFonts w:ascii="Calibri" w:hAnsi="Calibri" w:cs="Calibri"/>
                      <w:color w:val="000000" w:themeColor="text1"/>
                      <w:kern w:val="24"/>
                    </w:rPr>
                    <w:t>[30 +margin]</w:t>
                  </w:r>
                </w:p>
              </w:tc>
              <w:tc>
                <w:tcPr>
                  <w:tcW w:w="1075" w:type="dxa"/>
                  <w:vMerge/>
                  <w:shd w:val="clear" w:color="auto" w:fill="auto"/>
                  <w:vAlign w:val="center"/>
                </w:tcPr>
                <w:p w14:paraId="12F31B0D" w14:textId="77777777" w:rsidR="00836D35" w:rsidRDefault="00836D35" w:rsidP="00836D35"/>
              </w:tc>
              <w:tc>
                <w:tcPr>
                  <w:tcW w:w="1250" w:type="dxa"/>
                  <w:shd w:val="clear" w:color="auto" w:fill="auto"/>
                  <w:tcMar>
                    <w:top w:w="15" w:type="dxa"/>
                    <w:left w:w="108" w:type="dxa"/>
                    <w:bottom w:w="0" w:type="dxa"/>
                    <w:right w:w="108" w:type="dxa"/>
                  </w:tcMar>
                </w:tcPr>
                <w:p w14:paraId="13616E4F" w14:textId="77777777" w:rsidR="00836D35" w:rsidRDefault="00836D35" w:rsidP="00836D35">
                  <w:proofErr w:type="gramStart"/>
                  <w:r>
                    <w:t>≥[</w:t>
                  </w:r>
                  <w:proofErr w:type="gramEnd"/>
                  <w:r>
                    <w:t>132]</w:t>
                  </w:r>
                </w:p>
              </w:tc>
              <w:tc>
                <w:tcPr>
                  <w:tcW w:w="953" w:type="dxa"/>
                  <w:vMerge/>
                  <w:shd w:val="clear" w:color="auto" w:fill="auto"/>
                  <w:vAlign w:val="center"/>
                </w:tcPr>
                <w:p w14:paraId="1BD1831A" w14:textId="77777777" w:rsidR="00836D35" w:rsidRDefault="00836D35" w:rsidP="00836D35"/>
              </w:tc>
              <w:tc>
                <w:tcPr>
                  <w:tcW w:w="3158" w:type="dxa"/>
                  <w:shd w:val="clear" w:color="auto" w:fill="auto"/>
                  <w:tcMar>
                    <w:top w:w="15" w:type="dxa"/>
                    <w:left w:w="108" w:type="dxa"/>
                    <w:bottom w:w="0" w:type="dxa"/>
                    <w:right w:w="108" w:type="dxa"/>
                  </w:tcMar>
                </w:tcPr>
                <w:p w14:paraId="4F9F2AFA" w14:textId="77777777" w:rsidR="00836D35" w:rsidRDefault="00836D35" w:rsidP="00836D35">
                  <w:r>
                    <w:t>All</w:t>
                  </w:r>
                </w:p>
              </w:tc>
            </w:tr>
            <w:tr w:rsidR="00836D35" w14:paraId="7790DDD3" w14:textId="77777777" w:rsidTr="009161FF">
              <w:trPr>
                <w:trHeight w:val="658"/>
              </w:trPr>
              <w:tc>
                <w:tcPr>
                  <w:tcW w:w="8260" w:type="dxa"/>
                  <w:gridSpan w:val="5"/>
                  <w:shd w:val="clear" w:color="auto" w:fill="auto"/>
                  <w:tcMar>
                    <w:top w:w="15" w:type="dxa"/>
                    <w:left w:w="108" w:type="dxa"/>
                    <w:bottom w:w="0" w:type="dxa"/>
                    <w:right w:w="108" w:type="dxa"/>
                  </w:tcMar>
                </w:tcPr>
                <w:p w14:paraId="4F1F1C63" w14:textId="77777777" w:rsidR="00836D35" w:rsidRDefault="00836D35" w:rsidP="00836D35">
                  <w:r>
                    <w:rPr>
                      <w:b/>
                      <w:bCs/>
                    </w:rPr>
                    <w:t>Note 1:  Margin value is FFS</w:t>
                  </w:r>
                </w:p>
              </w:tc>
            </w:tr>
          </w:tbl>
          <w:p w14:paraId="0B9ADC05" w14:textId="77777777" w:rsidR="00836D35" w:rsidRDefault="00836D35" w:rsidP="00836D35">
            <w:pPr>
              <w:spacing w:after="120"/>
              <w:rPr>
                <w:color w:val="0070C0"/>
              </w:rPr>
            </w:pPr>
          </w:p>
          <w:p w14:paraId="4EF762BD" w14:textId="77777777" w:rsidR="00836D35" w:rsidRDefault="00836D35" w:rsidP="00836D35">
            <w:pPr>
              <w:rPr>
                <w:i/>
                <w:iCs/>
                <w:color w:val="4472C4" w:themeColor="accent1"/>
                <w:lang w:val="en-US" w:eastAsia="zh-CN"/>
              </w:rPr>
            </w:pPr>
          </w:p>
          <w:p w14:paraId="7D6B3027" w14:textId="77777777" w:rsidR="00836D35" w:rsidRDefault="00836D35">
            <w:pPr>
              <w:rPr>
                <w:rFonts w:eastAsiaTheme="minorEastAsia"/>
                <w:b/>
                <w:bCs/>
                <w:color w:val="0070C0"/>
                <w:lang w:val="en-US" w:eastAsia="zh-CN"/>
              </w:rPr>
            </w:pPr>
          </w:p>
          <w:p w14:paraId="60D65E8A" w14:textId="77777777" w:rsidR="00E152C0" w:rsidRDefault="0042447B">
            <w:pPr>
              <w:rPr>
                <w:rFonts w:eastAsiaTheme="minorEastAsia"/>
                <w:i/>
                <w:color w:val="0070C0"/>
                <w:lang w:val="en-US" w:eastAsia="zh-CN"/>
              </w:rPr>
            </w:pPr>
            <w:r>
              <w:rPr>
                <w:rFonts w:eastAsiaTheme="minorEastAsia" w:hint="eastAsia"/>
                <w:i/>
                <w:color w:val="0070C0"/>
                <w:lang w:val="en-US" w:eastAsia="zh-CN"/>
              </w:rPr>
              <w:t>Candidate options:</w:t>
            </w:r>
          </w:p>
          <w:p w14:paraId="60D65E8B" w14:textId="39D456E4" w:rsidR="00E152C0" w:rsidRDefault="0042447B">
            <w:pPr>
              <w:rPr>
                <w:rFonts w:eastAsiaTheme="minorEastAsia"/>
                <w:b/>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055BA7">
              <w:rPr>
                <w:rFonts w:eastAsiaTheme="minorEastAsia"/>
                <w:i/>
                <w:color w:val="0070C0"/>
                <w:lang w:val="en-US" w:eastAsia="zh-CN"/>
              </w:rPr>
              <w:t xml:space="preserve"> No further discussion. These </w:t>
            </w:r>
            <w:r w:rsidR="000F330C">
              <w:rPr>
                <w:rFonts w:eastAsiaTheme="minorEastAsia"/>
                <w:i/>
                <w:color w:val="0070C0"/>
                <w:lang w:val="en-US" w:eastAsia="zh-CN"/>
              </w:rPr>
              <w:t xml:space="preserve">requirements will be included in the corresponding CRs. </w:t>
            </w:r>
          </w:p>
        </w:tc>
      </w:tr>
    </w:tbl>
    <w:p w14:paraId="60D65E8D" w14:textId="77777777" w:rsidR="00E152C0" w:rsidRDefault="00E152C0">
      <w:pPr>
        <w:rPr>
          <w:color w:val="0070C0"/>
          <w:lang w:val="en-US" w:eastAsia="zh-CN"/>
        </w:rPr>
      </w:pPr>
    </w:p>
    <w:p w14:paraId="60D65E8E" w14:textId="77777777" w:rsidR="00E152C0" w:rsidRDefault="00E152C0">
      <w:pPr>
        <w:rPr>
          <w:lang w:val="en-US" w:eastAsia="zh-CN"/>
        </w:rPr>
      </w:pPr>
    </w:p>
    <w:p w14:paraId="60D65E8F" w14:textId="77777777" w:rsidR="00E152C0" w:rsidRDefault="0042447B">
      <w:pPr>
        <w:pStyle w:val="Heading3"/>
        <w:ind w:left="810" w:hanging="810"/>
        <w:rPr>
          <w:sz w:val="24"/>
          <w:szCs w:val="16"/>
        </w:rPr>
      </w:pPr>
      <w:r>
        <w:rPr>
          <w:sz w:val="24"/>
          <w:szCs w:val="16"/>
        </w:rPr>
        <w:lastRenderedPageBreak/>
        <w:t>CRs/TPs</w:t>
      </w:r>
    </w:p>
    <w:tbl>
      <w:tblPr>
        <w:tblStyle w:val="TableGrid"/>
        <w:tblW w:w="9857" w:type="dxa"/>
        <w:tblLayout w:type="fixed"/>
        <w:tblLook w:val="04A0" w:firstRow="1" w:lastRow="0" w:firstColumn="1" w:lastColumn="0" w:noHBand="0" w:noVBand="1"/>
      </w:tblPr>
      <w:tblGrid>
        <w:gridCol w:w="1242"/>
        <w:gridCol w:w="8615"/>
      </w:tblGrid>
      <w:tr w:rsidR="00E152C0" w14:paraId="60D65E92" w14:textId="77777777">
        <w:tc>
          <w:tcPr>
            <w:tcW w:w="1242" w:type="dxa"/>
          </w:tcPr>
          <w:p w14:paraId="60D65E90" w14:textId="77777777" w:rsidR="00E152C0" w:rsidRDefault="0042447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D65E91" w14:textId="77777777" w:rsidR="00E152C0" w:rsidRDefault="0042447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E95" w14:textId="77777777">
        <w:tc>
          <w:tcPr>
            <w:tcW w:w="1242" w:type="dxa"/>
          </w:tcPr>
          <w:p w14:paraId="60D65E93" w14:textId="77777777" w:rsidR="00E152C0" w:rsidRDefault="00E152C0">
            <w:pPr>
              <w:rPr>
                <w:rFonts w:eastAsiaTheme="minorEastAsia"/>
                <w:color w:val="0070C0"/>
                <w:lang w:val="en-US" w:eastAsia="zh-CN"/>
              </w:rPr>
            </w:pPr>
          </w:p>
        </w:tc>
        <w:tc>
          <w:tcPr>
            <w:tcW w:w="8615" w:type="dxa"/>
          </w:tcPr>
          <w:p w14:paraId="60D65E94" w14:textId="77777777" w:rsidR="00E152C0" w:rsidRDefault="00E152C0">
            <w:pPr>
              <w:overflowPunct/>
              <w:autoSpaceDE/>
              <w:autoSpaceDN/>
              <w:adjustRightInd/>
              <w:spacing w:after="120" w:line="252" w:lineRule="auto"/>
              <w:textAlignment w:val="auto"/>
              <w:rPr>
                <w:rFonts w:ascii="Arial" w:eastAsia="Times New Roman" w:hAnsi="Arial" w:cs="Arial"/>
                <w:b/>
                <w:bCs/>
                <w:color w:val="0000FF"/>
                <w:sz w:val="16"/>
                <w:szCs w:val="16"/>
                <w:u w:val="single"/>
                <w:lang w:val="en-US" w:eastAsia="zh-CN"/>
              </w:rPr>
            </w:pPr>
          </w:p>
        </w:tc>
      </w:tr>
      <w:tr w:rsidR="00E152C0" w14:paraId="60D65E98" w14:textId="77777777">
        <w:tc>
          <w:tcPr>
            <w:tcW w:w="1242" w:type="dxa"/>
          </w:tcPr>
          <w:p w14:paraId="60D65E96" w14:textId="77777777" w:rsidR="00E152C0" w:rsidRDefault="00E152C0">
            <w:pPr>
              <w:spacing w:after="120"/>
            </w:pPr>
          </w:p>
        </w:tc>
        <w:tc>
          <w:tcPr>
            <w:tcW w:w="8615" w:type="dxa"/>
          </w:tcPr>
          <w:p w14:paraId="60D65E97" w14:textId="77777777" w:rsidR="00E152C0" w:rsidRDefault="00E152C0">
            <w:pPr>
              <w:rPr>
                <w:rFonts w:eastAsiaTheme="minorEastAsia"/>
                <w:color w:val="0070C0"/>
                <w:lang w:val="en-US" w:eastAsia="zh-CN"/>
              </w:rPr>
            </w:pPr>
          </w:p>
        </w:tc>
      </w:tr>
      <w:tr w:rsidR="00E152C0" w14:paraId="60D65E9B" w14:textId="77777777">
        <w:tc>
          <w:tcPr>
            <w:tcW w:w="1242" w:type="dxa"/>
          </w:tcPr>
          <w:p w14:paraId="60D65E99" w14:textId="77777777" w:rsidR="00E152C0" w:rsidRDefault="00E152C0">
            <w:pPr>
              <w:spacing w:after="120"/>
            </w:pPr>
          </w:p>
        </w:tc>
        <w:tc>
          <w:tcPr>
            <w:tcW w:w="8615" w:type="dxa"/>
          </w:tcPr>
          <w:p w14:paraId="60D65E9A" w14:textId="77777777" w:rsidR="00E152C0" w:rsidRDefault="00E152C0">
            <w:pPr>
              <w:rPr>
                <w:rFonts w:eastAsiaTheme="minorEastAsia"/>
                <w:color w:val="0070C0"/>
                <w:lang w:val="en-US" w:eastAsia="zh-CN"/>
              </w:rPr>
            </w:pPr>
          </w:p>
        </w:tc>
      </w:tr>
    </w:tbl>
    <w:p w14:paraId="60D65E9C" w14:textId="77777777" w:rsidR="00E152C0" w:rsidRDefault="00E152C0">
      <w:pPr>
        <w:rPr>
          <w:color w:val="0070C0"/>
          <w:lang w:val="en-US" w:eastAsia="zh-CN"/>
        </w:rPr>
      </w:pPr>
    </w:p>
    <w:p w14:paraId="60D65E9D" w14:textId="77777777" w:rsidR="00E152C0" w:rsidRDefault="0042447B">
      <w:pPr>
        <w:pStyle w:val="Heading2"/>
        <w:rPr>
          <w:lang w:val="en-US"/>
        </w:rPr>
      </w:pPr>
      <w:r>
        <w:rPr>
          <w:lang w:val="en-US"/>
        </w:rPr>
        <w:t>Discussion on 2</w:t>
      </w:r>
      <w:r>
        <w:rPr>
          <w:vertAlign w:val="superscript"/>
          <w:lang w:val="en-US"/>
        </w:rPr>
        <w:t>nd</w:t>
      </w:r>
      <w:r>
        <w:rPr>
          <w:lang w:val="en-US"/>
        </w:rPr>
        <w:t xml:space="preserve"> round </w:t>
      </w:r>
    </w:p>
    <w:p w14:paraId="60D65E9E" w14:textId="422F92C7" w:rsidR="00E152C0" w:rsidRDefault="0042447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607E548" w14:textId="77777777" w:rsidR="00DA023B" w:rsidRPr="00DA023B" w:rsidRDefault="00DA023B" w:rsidP="00DA023B">
      <w:pPr>
        <w:pStyle w:val="Heading4"/>
        <w:numPr>
          <w:ilvl w:val="0"/>
          <w:numId w:val="0"/>
        </w:numPr>
        <w:ind w:left="864" w:hanging="864"/>
        <w:rPr>
          <w:szCs w:val="16"/>
          <w:lang w:val="en-US"/>
        </w:rPr>
      </w:pPr>
      <w:r w:rsidRPr="00AD0144">
        <w:rPr>
          <w:szCs w:val="16"/>
          <w:lang w:val="en-US"/>
        </w:rPr>
        <w:t xml:space="preserve">Sub-topic </w:t>
      </w:r>
      <w:r>
        <w:rPr>
          <w:szCs w:val="16"/>
          <w:lang w:val="en-US"/>
        </w:rPr>
        <w:t xml:space="preserve">4-1 </w:t>
      </w:r>
      <w:r w:rsidRPr="00DA023B">
        <w:rPr>
          <w:szCs w:val="16"/>
          <w:lang w:val="en-US"/>
        </w:rPr>
        <w:t>Applicability of accuracy requirements in the case of in the case of TA adjustment</w:t>
      </w:r>
    </w:p>
    <w:p w14:paraId="23AB5D21" w14:textId="35F6A0E6" w:rsidR="00DA023B" w:rsidRDefault="00DA023B" w:rsidP="00DA023B">
      <w:pPr>
        <w:rPr>
          <w:rFonts w:eastAsiaTheme="minorEastAsia"/>
          <w:i/>
          <w:color w:val="0070C0"/>
          <w:highlight w:val="yellow"/>
          <w:lang w:val="en-US" w:eastAsia="zh-CN"/>
        </w:rPr>
      </w:pPr>
      <w:r w:rsidRPr="006B78A4">
        <w:rPr>
          <w:rFonts w:eastAsiaTheme="minorEastAsia"/>
          <w:i/>
          <w:color w:val="0070C0"/>
          <w:highlight w:val="yellow"/>
          <w:lang w:val="en-US" w:eastAsia="zh-CN"/>
        </w:rPr>
        <w:t xml:space="preserve">Recommended WF: </w:t>
      </w:r>
      <w:r>
        <w:rPr>
          <w:rFonts w:eastAsiaTheme="minorEastAsia"/>
          <w:i/>
          <w:color w:val="0070C0"/>
          <w:highlight w:val="yellow"/>
          <w:lang w:val="en-US" w:eastAsia="zh-CN"/>
        </w:rPr>
        <w:t>Please companies provide further views on the proposals below</w:t>
      </w:r>
      <w:r w:rsidR="00D5607E">
        <w:rPr>
          <w:rFonts w:eastAsiaTheme="minorEastAsia"/>
          <w:i/>
          <w:color w:val="0070C0"/>
          <w:highlight w:val="yellow"/>
          <w:lang w:val="en-US" w:eastAsia="zh-CN"/>
        </w:rPr>
        <w:t>, especially check the Option 3 as a compromise can be acceptable.</w:t>
      </w:r>
    </w:p>
    <w:p w14:paraId="259D7D3E" w14:textId="77777777" w:rsidR="00D5607E" w:rsidRDefault="00D5607E" w:rsidP="00D5607E">
      <w:pPr>
        <w:pStyle w:val="ListParagraph"/>
        <w:numPr>
          <w:ilvl w:val="0"/>
          <w:numId w:val="19"/>
        </w:numPr>
        <w:spacing w:beforeLines="50" w:before="120" w:afterLines="50" w:after="120"/>
        <w:ind w:firstLineChars="0"/>
        <w:jc w:val="both"/>
        <w:rPr>
          <w:rFonts w:eastAsiaTheme="minorEastAsia"/>
          <w:lang w:eastAsia="zh-CN"/>
        </w:rPr>
      </w:pPr>
      <w:r>
        <w:rPr>
          <w:rFonts w:eastAsiaTheme="minorEastAsia"/>
          <w:lang w:eastAsia="zh-CN"/>
        </w:rPr>
        <w:t>Option 1. (</w:t>
      </w:r>
      <w:proofErr w:type="gramStart"/>
      <w:r>
        <w:rPr>
          <w:rFonts w:eastAsiaTheme="minorEastAsia"/>
          <w:lang w:eastAsia="zh-CN"/>
        </w:rPr>
        <w:t>Huawei )</w:t>
      </w:r>
      <w:proofErr w:type="gramEnd"/>
    </w:p>
    <w:p w14:paraId="25DA82CD" w14:textId="77777777" w:rsidR="00D5607E" w:rsidRDefault="00D5607E" w:rsidP="00D5607E">
      <w:pPr>
        <w:pStyle w:val="ListParagraph"/>
        <w:numPr>
          <w:ilvl w:val="1"/>
          <w:numId w:val="19"/>
        </w:numPr>
        <w:spacing w:beforeLines="50" w:before="120" w:afterLines="50" w:after="120"/>
        <w:ind w:firstLineChars="0"/>
        <w:jc w:val="both"/>
        <w:rPr>
          <w:rFonts w:eastAsiaTheme="minorEastAsia"/>
          <w:lang w:eastAsia="zh-CN"/>
        </w:rPr>
      </w:pPr>
      <w:r>
        <w:rPr>
          <w:bCs/>
          <w:lang w:eastAsia="zh-CN"/>
        </w:rPr>
        <w:t xml:space="preserve">UE Rx-Tx measurement accuracy requirements shall not apply if the uplink transmission timing changes during the UE Rx-Tx measurement period due to autonomous adjustment </w:t>
      </w:r>
    </w:p>
    <w:p w14:paraId="4AD8ACB1" w14:textId="77777777" w:rsidR="00D5607E" w:rsidRDefault="00D5607E" w:rsidP="00D5607E">
      <w:pPr>
        <w:pStyle w:val="ListParagraph"/>
        <w:numPr>
          <w:ilvl w:val="0"/>
          <w:numId w:val="19"/>
        </w:numPr>
        <w:spacing w:beforeLines="50" w:before="120" w:afterLines="50" w:after="120"/>
        <w:ind w:firstLineChars="0"/>
        <w:jc w:val="both"/>
        <w:rPr>
          <w:rFonts w:eastAsiaTheme="minorEastAsia"/>
          <w:lang w:eastAsia="zh-CN"/>
        </w:rPr>
      </w:pPr>
      <w:r>
        <w:rPr>
          <w:rFonts w:eastAsiaTheme="minorEastAsia"/>
          <w:lang w:eastAsia="zh-CN"/>
        </w:rPr>
        <w:t>Option 2. (</w:t>
      </w:r>
      <w:proofErr w:type="gramStart"/>
      <w:r>
        <w:rPr>
          <w:rFonts w:eastAsiaTheme="minorEastAsia"/>
          <w:lang w:eastAsia="zh-CN"/>
        </w:rPr>
        <w:t>vivo,ZTE</w:t>
      </w:r>
      <w:proofErr w:type="gramEnd"/>
      <w:r>
        <w:rPr>
          <w:rFonts w:eastAsiaTheme="minorEastAsia"/>
          <w:lang w:eastAsia="zh-CN"/>
        </w:rPr>
        <w:t xml:space="preserve">,  Qualcomm, OPPO, Ericsson, Intel) </w:t>
      </w:r>
    </w:p>
    <w:p w14:paraId="7565E14F" w14:textId="77777777" w:rsidR="00D5607E" w:rsidRDefault="00D5607E" w:rsidP="00D5607E">
      <w:pPr>
        <w:pStyle w:val="ListParagraph"/>
        <w:numPr>
          <w:ilvl w:val="1"/>
          <w:numId w:val="19"/>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608179D3" w14:textId="77777777" w:rsidR="00D5607E" w:rsidRDefault="00D5607E" w:rsidP="00D5607E">
      <w:pPr>
        <w:pStyle w:val="ListParagraph"/>
        <w:numPr>
          <w:ilvl w:val="0"/>
          <w:numId w:val="19"/>
        </w:numPr>
        <w:spacing w:beforeLines="50" w:before="120" w:afterLines="50" w:after="120"/>
        <w:ind w:firstLineChars="0"/>
        <w:jc w:val="both"/>
        <w:rPr>
          <w:bCs/>
          <w:lang w:eastAsia="zh-CN"/>
        </w:rPr>
      </w:pPr>
      <w:r>
        <w:rPr>
          <w:bCs/>
          <w:lang w:eastAsia="zh-CN"/>
        </w:rPr>
        <w:t>Option 3 (Ericsson)</w:t>
      </w:r>
    </w:p>
    <w:p w14:paraId="622B83AB" w14:textId="77777777" w:rsidR="00D5607E" w:rsidRPr="008E6305" w:rsidRDefault="00D5607E" w:rsidP="00D5607E">
      <w:pPr>
        <w:pStyle w:val="ListParagraph"/>
        <w:numPr>
          <w:ilvl w:val="1"/>
          <w:numId w:val="19"/>
        </w:numPr>
        <w:spacing w:beforeLines="50" w:before="120" w:afterLines="50" w:after="120"/>
        <w:ind w:firstLineChars="0"/>
        <w:jc w:val="both"/>
        <w:rPr>
          <w:bCs/>
          <w:lang w:eastAsia="zh-CN"/>
        </w:rPr>
      </w:pPr>
      <w:r w:rsidRPr="008E6305">
        <w:rPr>
          <w:bCs/>
          <w:lang w:eastAsia="zh-CN"/>
        </w:rPr>
        <w:t xml:space="preserve">If SRS is transmitted on a cell where UE Rx-Tx measurement is </w:t>
      </w:r>
      <w:proofErr w:type="gramStart"/>
      <w:r w:rsidRPr="008E6305">
        <w:rPr>
          <w:bCs/>
          <w:lang w:eastAsia="zh-CN"/>
        </w:rPr>
        <w:t>performed</w:t>
      </w:r>
      <w:proofErr w:type="gramEnd"/>
      <w:r w:rsidRPr="008E6305">
        <w:rPr>
          <w:bCs/>
          <w:lang w:eastAsia="zh-CN"/>
        </w:rPr>
        <w:t xml:space="preserve"> then the UE Rx-Tx measurement accuracy requirements shall apply even if the uplink transmission timing changes during the UE Rx-Tx measurement period due to autonomous adjustment.</w:t>
      </w:r>
    </w:p>
    <w:p w14:paraId="7A065CB2" w14:textId="3A67262A" w:rsidR="00DA023B" w:rsidRPr="00975681" w:rsidRDefault="00D5607E" w:rsidP="00D5607E">
      <w:pPr>
        <w:pStyle w:val="ListParagraph"/>
        <w:numPr>
          <w:ilvl w:val="1"/>
          <w:numId w:val="19"/>
        </w:numPr>
        <w:ind w:firstLineChars="0"/>
        <w:rPr>
          <w:rFonts w:eastAsiaTheme="minorEastAsia"/>
          <w:iCs/>
          <w:lang w:val="en-US" w:eastAsia="zh-CN"/>
        </w:rPr>
      </w:pPr>
      <w:r w:rsidRPr="008E6305">
        <w:rPr>
          <w:bCs/>
          <w:lang w:eastAsia="zh-CN"/>
        </w:rPr>
        <w:t xml:space="preserve">If SRS is transmitted on a cell different than the cell where UE Rx-Tx measurement is </w:t>
      </w:r>
      <w:proofErr w:type="gramStart"/>
      <w:r w:rsidRPr="008E6305">
        <w:rPr>
          <w:bCs/>
          <w:lang w:eastAsia="zh-CN"/>
        </w:rPr>
        <w:t>performed</w:t>
      </w:r>
      <w:proofErr w:type="gramEnd"/>
      <w:r w:rsidRPr="008E6305">
        <w:rPr>
          <w:bCs/>
          <w:lang w:eastAsia="zh-CN"/>
        </w:rPr>
        <w:t xml:space="preserve"> then the UE Rx-Tx measurement accuracy requirements shall not apply if the uplink transmission timing changes during the UE Rx-Tx measurement period due to autonomous adjustment</w:t>
      </w:r>
    </w:p>
    <w:tbl>
      <w:tblPr>
        <w:tblStyle w:val="TableGrid"/>
        <w:tblW w:w="9631" w:type="dxa"/>
        <w:tblLayout w:type="fixed"/>
        <w:tblLook w:val="04A0" w:firstRow="1" w:lastRow="0" w:firstColumn="1" w:lastColumn="0" w:noHBand="0" w:noVBand="1"/>
      </w:tblPr>
      <w:tblGrid>
        <w:gridCol w:w="1236"/>
        <w:gridCol w:w="8395"/>
      </w:tblGrid>
      <w:tr w:rsidR="00DA023B" w14:paraId="6E39C0E6" w14:textId="77777777" w:rsidTr="009161FF">
        <w:tc>
          <w:tcPr>
            <w:tcW w:w="1236" w:type="dxa"/>
          </w:tcPr>
          <w:p w14:paraId="611F2215" w14:textId="77777777" w:rsidR="00DA023B" w:rsidRDefault="00DA023B" w:rsidP="009161F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6B6CCE" w14:textId="77777777" w:rsidR="00DA023B" w:rsidRDefault="00DA023B" w:rsidP="009161FF">
            <w:pPr>
              <w:spacing w:after="120"/>
              <w:rPr>
                <w:rFonts w:eastAsiaTheme="minorEastAsia"/>
                <w:b/>
                <w:bCs/>
                <w:color w:val="0070C0"/>
                <w:lang w:val="en-US" w:eastAsia="zh-CN"/>
              </w:rPr>
            </w:pPr>
            <w:r>
              <w:rPr>
                <w:rFonts w:eastAsiaTheme="minorEastAsia"/>
                <w:b/>
                <w:bCs/>
                <w:color w:val="0070C0"/>
                <w:lang w:val="en-US" w:eastAsia="zh-CN"/>
              </w:rPr>
              <w:t>Comments</w:t>
            </w:r>
          </w:p>
        </w:tc>
      </w:tr>
      <w:tr w:rsidR="00DA023B" w14:paraId="2783272B" w14:textId="77777777" w:rsidTr="009161FF">
        <w:trPr>
          <w:trHeight w:val="622"/>
        </w:trPr>
        <w:tc>
          <w:tcPr>
            <w:tcW w:w="1236" w:type="dxa"/>
          </w:tcPr>
          <w:p w14:paraId="38AA1BE3" w14:textId="77777777" w:rsidR="00DA023B" w:rsidRDefault="00DA023B" w:rsidP="009161FF">
            <w:pPr>
              <w:spacing w:after="120"/>
              <w:rPr>
                <w:rFonts w:eastAsiaTheme="minorEastAsia"/>
                <w:color w:val="0070C0"/>
                <w:lang w:val="en-US" w:eastAsia="zh-CN"/>
              </w:rPr>
            </w:pPr>
          </w:p>
        </w:tc>
        <w:tc>
          <w:tcPr>
            <w:tcW w:w="8395" w:type="dxa"/>
          </w:tcPr>
          <w:p w14:paraId="70FCA642" w14:textId="77777777" w:rsidR="00DA023B" w:rsidRDefault="00DA023B" w:rsidP="009161FF">
            <w:pPr>
              <w:tabs>
                <w:tab w:val="left" w:pos="2767"/>
              </w:tabs>
              <w:spacing w:after="120" w:line="240" w:lineRule="auto"/>
              <w:rPr>
                <w:rFonts w:eastAsiaTheme="minorEastAsia"/>
                <w:color w:val="0070C0"/>
                <w:lang w:val="en-US" w:eastAsia="zh-CN"/>
              </w:rPr>
            </w:pPr>
          </w:p>
        </w:tc>
      </w:tr>
      <w:tr w:rsidR="00DA023B" w14:paraId="3A0918D8" w14:textId="77777777" w:rsidTr="009161FF">
        <w:tc>
          <w:tcPr>
            <w:tcW w:w="1236" w:type="dxa"/>
          </w:tcPr>
          <w:p w14:paraId="6D825364" w14:textId="77777777" w:rsidR="00DA023B" w:rsidRDefault="00DA023B" w:rsidP="009161FF">
            <w:pPr>
              <w:spacing w:after="120"/>
              <w:rPr>
                <w:rFonts w:eastAsiaTheme="minorEastAsia"/>
                <w:color w:val="0070C0"/>
                <w:lang w:val="en-US" w:eastAsia="zh-CN"/>
              </w:rPr>
            </w:pPr>
          </w:p>
        </w:tc>
        <w:tc>
          <w:tcPr>
            <w:tcW w:w="8395" w:type="dxa"/>
          </w:tcPr>
          <w:p w14:paraId="3BC61B10" w14:textId="77777777" w:rsidR="00DA023B" w:rsidRDefault="00DA023B" w:rsidP="009161FF">
            <w:pPr>
              <w:spacing w:after="120"/>
              <w:rPr>
                <w:rFonts w:eastAsiaTheme="minorEastAsia"/>
                <w:color w:val="0070C0"/>
                <w:lang w:val="en-US" w:eastAsia="zh-CN"/>
              </w:rPr>
            </w:pPr>
          </w:p>
        </w:tc>
      </w:tr>
      <w:tr w:rsidR="00DA023B" w:rsidRPr="00AD0144" w14:paraId="33FC9870" w14:textId="77777777" w:rsidTr="009161FF">
        <w:tc>
          <w:tcPr>
            <w:tcW w:w="1236" w:type="dxa"/>
          </w:tcPr>
          <w:p w14:paraId="0A0ADCC1" w14:textId="77777777" w:rsidR="00DA023B" w:rsidRDefault="00DA023B" w:rsidP="009161FF">
            <w:pPr>
              <w:spacing w:after="120"/>
              <w:rPr>
                <w:rFonts w:eastAsiaTheme="minorEastAsia"/>
                <w:color w:val="0070C0"/>
                <w:lang w:val="en-US" w:eastAsia="zh-CN"/>
              </w:rPr>
            </w:pPr>
          </w:p>
        </w:tc>
        <w:tc>
          <w:tcPr>
            <w:tcW w:w="8395" w:type="dxa"/>
          </w:tcPr>
          <w:p w14:paraId="5DC39A20" w14:textId="77777777" w:rsidR="00DA023B" w:rsidRPr="00AD0144" w:rsidRDefault="00DA023B" w:rsidP="009161FF">
            <w:pPr>
              <w:tabs>
                <w:tab w:val="left" w:pos="2479"/>
              </w:tabs>
              <w:spacing w:after="120" w:line="240" w:lineRule="auto"/>
            </w:pPr>
          </w:p>
        </w:tc>
      </w:tr>
    </w:tbl>
    <w:p w14:paraId="7C70E038" w14:textId="77777777" w:rsidR="00DA023B" w:rsidRDefault="00DA023B" w:rsidP="00DA023B">
      <w:pPr>
        <w:widowControl w:val="0"/>
        <w:spacing w:after="120" w:line="240" w:lineRule="auto"/>
        <w:ind w:right="28"/>
        <w:rPr>
          <w:sz w:val="24"/>
          <w:szCs w:val="16"/>
          <w:lang w:val="en-US"/>
        </w:rPr>
      </w:pPr>
    </w:p>
    <w:p w14:paraId="1F78B062" w14:textId="7D4D27D7" w:rsidR="00D5607E" w:rsidRPr="00DA023B" w:rsidRDefault="00D5607E" w:rsidP="00D5607E">
      <w:pPr>
        <w:pStyle w:val="Heading4"/>
        <w:numPr>
          <w:ilvl w:val="0"/>
          <w:numId w:val="0"/>
        </w:numPr>
        <w:ind w:left="864" w:hanging="864"/>
        <w:rPr>
          <w:szCs w:val="16"/>
          <w:lang w:val="en-US"/>
        </w:rPr>
      </w:pPr>
      <w:r w:rsidRPr="00AD0144">
        <w:rPr>
          <w:szCs w:val="16"/>
          <w:lang w:val="en-US"/>
        </w:rPr>
        <w:t xml:space="preserve">Sub-topic </w:t>
      </w:r>
      <w:r>
        <w:rPr>
          <w:szCs w:val="16"/>
          <w:lang w:val="en-US"/>
        </w:rPr>
        <w:t xml:space="preserve">4-2 Group delay </w:t>
      </w:r>
      <w:r w:rsidR="001250F4">
        <w:rPr>
          <w:szCs w:val="16"/>
          <w:lang w:val="en-US"/>
        </w:rPr>
        <w:t>calibration</w:t>
      </w:r>
      <w:r w:rsidR="004F20B1">
        <w:rPr>
          <w:szCs w:val="16"/>
          <w:lang w:val="en-US"/>
        </w:rPr>
        <w:t xml:space="preserve"> margin</w:t>
      </w:r>
    </w:p>
    <w:p w14:paraId="74136C7A" w14:textId="1D15399A" w:rsidR="00D5607E" w:rsidRDefault="00D5607E" w:rsidP="00D5607E">
      <w:pPr>
        <w:rPr>
          <w:rFonts w:eastAsiaTheme="minorEastAsia"/>
          <w:i/>
          <w:color w:val="0070C0"/>
          <w:highlight w:val="yellow"/>
          <w:lang w:val="en-US" w:eastAsia="zh-CN"/>
        </w:rPr>
      </w:pPr>
      <w:r w:rsidRPr="006B78A4">
        <w:rPr>
          <w:rFonts w:eastAsiaTheme="minorEastAsia"/>
          <w:i/>
          <w:color w:val="0070C0"/>
          <w:highlight w:val="yellow"/>
          <w:lang w:val="en-US" w:eastAsia="zh-CN"/>
        </w:rPr>
        <w:t xml:space="preserve">Recommended WF: </w:t>
      </w:r>
      <w:r>
        <w:rPr>
          <w:rFonts w:eastAsiaTheme="minorEastAsia"/>
          <w:i/>
          <w:color w:val="0070C0"/>
          <w:highlight w:val="yellow"/>
          <w:lang w:val="en-US" w:eastAsia="zh-CN"/>
        </w:rPr>
        <w:t xml:space="preserve">Please companies provide further views on the proposals below, </w:t>
      </w:r>
      <w:r w:rsidR="004F20B1">
        <w:rPr>
          <w:rFonts w:eastAsiaTheme="minorEastAsia"/>
          <w:i/>
          <w:color w:val="0070C0"/>
          <w:highlight w:val="yellow"/>
          <w:lang w:val="en-US" w:eastAsia="zh-CN"/>
        </w:rPr>
        <w:t xml:space="preserve">and the same principle as RSTD RF </w:t>
      </w:r>
      <w:r w:rsidR="000B2821">
        <w:rPr>
          <w:rFonts w:eastAsiaTheme="minorEastAsia"/>
          <w:i/>
          <w:color w:val="0070C0"/>
          <w:highlight w:val="yellow"/>
          <w:lang w:val="en-US" w:eastAsia="zh-CN"/>
        </w:rPr>
        <w:t>margin</w:t>
      </w:r>
      <w:r w:rsidR="004F20B1">
        <w:rPr>
          <w:rFonts w:eastAsiaTheme="minorEastAsia"/>
          <w:i/>
          <w:color w:val="0070C0"/>
          <w:highlight w:val="yellow"/>
          <w:lang w:val="en-US" w:eastAsia="zh-CN"/>
        </w:rPr>
        <w:t xml:space="preserve"> can be </w:t>
      </w:r>
      <w:r w:rsidR="000B2821">
        <w:rPr>
          <w:rFonts w:eastAsiaTheme="minorEastAsia"/>
          <w:i/>
          <w:color w:val="0070C0"/>
          <w:highlight w:val="yellow"/>
          <w:lang w:val="en-US" w:eastAsia="zh-CN"/>
        </w:rPr>
        <w:t xml:space="preserve">considered. </w:t>
      </w:r>
    </w:p>
    <w:p w14:paraId="452882B2" w14:textId="77777777" w:rsidR="000B2821" w:rsidRDefault="000B2821" w:rsidP="000B2821">
      <w:pPr>
        <w:pStyle w:val="ListParagraph"/>
        <w:numPr>
          <w:ilvl w:val="0"/>
          <w:numId w:val="19"/>
        </w:numPr>
        <w:ind w:firstLineChars="0"/>
        <w:rPr>
          <w:lang w:val="en-US" w:eastAsia="zh-CN"/>
        </w:rPr>
      </w:pPr>
      <w:r>
        <w:rPr>
          <w:lang w:val="en-US" w:eastAsia="zh-CN"/>
        </w:rPr>
        <w:t xml:space="preserve">Option 1(vivo): fixed value for both FR1 and FR2, </w:t>
      </w:r>
      <w:proofErr w:type="gramStart"/>
      <w:r>
        <w:rPr>
          <w:lang w:val="en-US" w:eastAsia="zh-CN"/>
        </w:rPr>
        <w:t>e.g.</w:t>
      </w:r>
      <w:proofErr w:type="gramEnd"/>
      <w:r>
        <w:rPr>
          <w:lang w:val="en-US" w:eastAsia="zh-CN"/>
        </w:rPr>
        <w:t xml:space="preserve"> </w:t>
      </w:r>
      <w:r>
        <w:rPr>
          <w:b/>
          <w:bCs/>
          <w:lang w:val="en-US" w:eastAsia="zh-CN"/>
        </w:rPr>
        <w:t>0.5Ts (32Tc) in both FR1 and FR2</w:t>
      </w:r>
    </w:p>
    <w:p w14:paraId="3E2ACA05" w14:textId="77777777" w:rsidR="000B2821" w:rsidRDefault="000B2821" w:rsidP="000B2821">
      <w:pPr>
        <w:pStyle w:val="ListParagraph"/>
        <w:numPr>
          <w:ilvl w:val="0"/>
          <w:numId w:val="19"/>
        </w:numPr>
        <w:ind w:firstLineChars="0"/>
        <w:rPr>
          <w:lang w:val="en-US" w:eastAsia="zh-CN"/>
        </w:rPr>
      </w:pPr>
      <w:r>
        <w:rPr>
          <w:lang w:val="en-US" w:eastAsia="zh-CN"/>
        </w:rPr>
        <w:t>Option 2a(Qualcomm</w:t>
      </w:r>
      <w:r>
        <w:rPr>
          <w:rFonts w:eastAsiaTheme="minorEastAsia"/>
          <w:lang w:val="en-US" w:eastAsia="zh-CN"/>
        </w:rPr>
        <w:t xml:space="preserve">): </w:t>
      </w:r>
    </w:p>
    <w:p w14:paraId="0A950194" w14:textId="77777777" w:rsidR="000B2821" w:rsidRPr="00031F73" w:rsidRDefault="000B2821" w:rsidP="000B2821">
      <w:pPr>
        <w:pStyle w:val="ListParagraph"/>
        <w:numPr>
          <w:ilvl w:val="1"/>
          <w:numId w:val="19"/>
        </w:numPr>
        <w:ind w:firstLineChars="0"/>
        <w:rPr>
          <w:lang w:val="en-US" w:eastAsia="zh-CN"/>
        </w:rPr>
      </w:pPr>
      <w:r>
        <w:rPr>
          <w:rFonts w:eastAsiaTheme="minorEastAsia"/>
          <w:lang w:val="en-US" w:eastAsia="zh-CN"/>
        </w:rPr>
        <w:t xml:space="preserve">FR1: depending on the PRS parameters. E.g. </w:t>
      </w:r>
      <w:r w:rsidRPr="00031F73">
        <w:rPr>
          <w:rFonts w:eastAsia="Yu Mincho"/>
        </w:rPr>
        <w:t>[4] ns * (100/BW)</w:t>
      </w:r>
    </w:p>
    <w:p w14:paraId="116A437D" w14:textId="77777777" w:rsidR="000B2821" w:rsidRDefault="000B2821" w:rsidP="000B2821">
      <w:pPr>
        <w:pStyle w:val="ListParagraph"/>
        <w:numPr>
          <w:ilvl w:val="1"/>
          <w:numId w:val="19"/>
        </w:numPr>
        <w:ind w:firstLineChars="0"/>
        <w:rPr>
          <w:lang w:val="en-US" w:eastAsia="zh-CN"/>
        </w:rPr>
      </w:pPr>
      <w:r>
        <w:rPr>
          <w:rFonts w:eastAsiaTheme="minorEastAsia"/>
          <w:lang w:val="en-US" w:eastAsia="zh-CN"/>
        </w:rPr>
        <w:lastRenderedPageBreak/>
        <w:t>FR2: depending on the PRS parameters</w:t>
      </w:r>
    </w:p>
    <w:p w14:paraId="34ABD925" w14:textId="77777777" w:rsidR="000B2821" w:rsidRDefault="000B2821" w:rsidP="000B2821">
      <w:pPr>
        <w:pStyle w:val="ListParagraph"/>
        <w:numPr>
          <w:ilvl w:val="0"/>
          <w:numId w:val="19"/>
        </w:numPr>
        <w:ind w:firstLineChars="0"/>
        <w:rPr>
          <w:lang w:val="en-US" w:eastAsia="zh-CN"/>
        </w:rPr>
      </w:pPr>
      <w:r>
        <w:rPr>
          <w:lang w:val="en-US" w:eastAsia="zh-CN"/>
        </w:rPr>
        <w:t>Option 2b(Huawei</w:t>
      </w:r>
      <w:r>
        <w:rPr>
          <w:rFonts w:eastAsiaTheme="minorEastAsia"/>
          <w:lang w:val="en-US" w:eastAsia="zh-CN"/>
        </w:rPr>
        <w:t>): FR1 &amp;</w:t>
      </w:r>
      <w:proofErr w:type="gramStart"/>
      <w:r>
        <w:rPr>
          <w:rFonts w:eastAsiaTheme="minorEastAsia"/>
          <w:lang w:val="en-US" w:eastAsia="zh-CN"/>
        </w:rPr>
        <w:t>2 :</w:t>
      </w:r>
      <w:proofErr w:type="gramEnd"/>
      <w:r>
        <w:rPr>
          <w:rFonts w:eastAsiaTheme="minorEastAsia"/>
          <w:lang w:val="en-US" w:eastAsia="zh-CN"/>
        </w:rPr>
        <w:t xml:space="preserve"> depending on the PRS parameters. E.g. </w:t>
      </w:r>
    </w:p>
    <w:p w14:paraId="3FB625E6" w14:textId="77777777" w:rsidR="000B2821" w:rsidRDefault="000B2821" w:rsidP="000B2821">
      <w:pPr>
        <w:pStyle w:val="ListParagraph"/>
        <w:numPr>
          <w:ilvl w:val="1"/>
          <w:numId w:val="19"/>
        </w:numPr>
        <w:ind w:firstLineChars="0"/>
        <w:rPr>
          <w:rFonts w:ascii="SimSun" w:eastAsia="SimSun" w:hAnsi="SimSun"/>
          <w:bCs/>
          <w:lang w:eastAsia="zh-CN"/>
        </w:rPr>
      </w:pPr>
      <w:r>
        <w:rPr>
          <w:rFonts w:ascii="SimSun" w:eastAsia="SimSun" w:hAnsi="SimSun" w:hint="eastAsia"/>
          <w:bCs/>
          <w:lang w:eastAsia="zh-CN"/>
        </w:rPr>
        <w:t>±</w:t>
      </w:r>
      <w:r>
        <w:rPr>
          <w:rFonts w:ascii="SimSun" w:eastAsia="SimSun" w:hAnsi="SimSun"/>
          <w:bCs/>
          <w:lang w:eastAsia="zh-CN"/>
        </w:rPr>
        <w:t xml:space="preserve">24ns for PRS BW </w:t>
      </w:r>
      <w:r>
        <w:rPr>
          <w:rFonts w:ascii="SimSun" w:eastAsia="SimSun" w:hAnsi="SimSun" w:hint="eastAsia"/>
          <w:bCs/>
          <w:lang w:eastAsia="zh-CN"/>
        </w:rPr>
        <w:t>≥</w:t>
      </w:r>
      <w:r>
        <w:rPr>
          <w:rFonts w:ascii="SimSun" w:eastAsia="SimSun" w:hAnsi="SimSun"/>
          <w:bCs/>
          <w:lang w:eastAsia="zh-CN"/>
        </w:rPr>
        <w:t xml:space="preserve"> 50MHz </w:t>
      </w:r>
    </w:p>
    <w:p w14:paraId="3097D3ED" w14:textId="49D8D101" w:rsidR="00D5607E" w:rsidRPr="00975681" w:rsidRDefault="000B2821" w:rsidP="000B2821">
      <w:pPr>
        <w:pStyle w:val="ListParagraph"/>
        <w:numPr>
          <w:ilvl w:val="1"/>
          <w:numId w:val="19"/>
        </w:numPr>
        <w:ind w:firstLineChars="0"/>
        <w:rPr>
          <w:rFonts w:eastAsiaTheme="minorEastAsia"/>
          <w:iCs/>
          <w:lang w:val="en-US" w:eastAsia="zh-CN"/>
        </w:rPr>
      </w:pPr>
      <w:r>
        <w:rPr>
          <w:rFonts w:ascii="SimSun" w:eastAsia="SimSun" w:hAnsi="SimSun" w:hint="eastAsia"/>
          <w:bCs/>
          <w:lang w:eastAsia="zh-CN"/>
        </w:rPr>
        <w:t>±</w:t>
      </w:r>
      <w:r>
        <w:rPr>
          <w:rFonts w:eastAsiaTheme="minorEastAsia"/>
          <w:bCs/>
          <w:lang w:eastAsia="zh-CN"/>
        </w:rPr>
        <w:t>48ns for PRS BW &lt; 50MHz</w:t>
      </w:r>
    </w:p>
    <w:tbl>
      <w:tblPr>
        <w:tblStyle w:val="TableGrid"/>
        <w:tblW w:w="9631" w:type="dxa"/>
        <w:tblLayout w:type="fixed"/>
        <w:tblLook w:val="04A0" w:firstRow="1" w:lastRow="0" w:firstColumn="1" w:lastColumn="0" w:noHBand="0" w:noVBand="1"/>
      </w:tblPr>
      <w:tblGrid>
        <w:gridCol w:w="1236"/>
        <w:gridCol w:w="8395"/>
      </w:tblGrid>
      <w:tr w:rsidR="00D5607E" w14:paraId="40A7003B" w14:textId="77777777" w:rsidTr="009161FF">
        <w:tc>
          <w:tcPr>
            <w:tcW w:w="1236" w:type="dxa"/>
          </w:tcPr>
          <w:p w14:paraId="4BAA0191" w14:textId="77777777" w:rsidR="00D5607E" w:rsidRDefault="00D5607E" w:rsidP="009161F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0AE2AE" w14:textId="77777777" w:rsidR="00D5607E" w:rsidRDefault="00D5607E" w:rsidP="009161FF">
            <w:pPr>
              <w:spacing w:after="120"/>
              <w:rPr>
                <w:rFonts w:eastAsiaTheme="minorEastAsia"/>
                <w:b/>
                <w:bCs/>
                <w:color w:val="0070C0"/>
                <w:lang w:val="en-US" w:eastAsia="zh-CN"/>
              </w:rPr>
            </w:pPr>
            <w:r>
              <w:rPr>
                <w:rFonts w:eastAsiaTheme="minorEastAsia"/>
                <w:b/>
                <w:bCs/>
                <w:color w:val="0070C0"/>
                <w:lang w:val="en-US" w:eastAsia="zh-CN"/>
              </w:rPr>
              <w:t>Comments</w:t>
            </w:r>
          </w:p>
        </w:tc>
      </w:tr>
      <w:tr w:rsidR="00D5607E" w14:paraId="56890467" w14:textId="77777777" w:rsidTr="009161FF">
        <w:trPr>
          <w:trHeight w:val="622"/>
        </w:trPr>
        <w:tc>
          <w:tcPr>
            <w:tcW w:w="1236" w:type="dxa"/>
          </w:tcPr>
          <w:p w14:paraId="61C0BB29" w14:textId="77777777" w:rsidR="00D5607E" w:rsidRDefault="00D5607E" w:rsidP="009161FF">
            <w:pPr>
              <w:spacing w:after="120"/>
              <w:rPr>
                <w:rFonts w:eastAsiaTheme="minorEastAsia"/>
                <w:color w:val="0070C0"/>
                <w:lang w:val="en-US" w:eastAsia="zh-CN"/>
              </w:rPr>
            </w:pPr>
          </w:p>
        </w:tc>
        <w:tc>
          <w:tcPr>
            <w:tcW w:w="8395" w:type="dxa"/>
          </w:tcPr>
          <w:p w14:paraId="39D90B08" w14:textId="77777777" w:rsidR="00D5607E" w:rsidRDefault="00D5607E" w:rsidP="009161FF">
            <w:pPr>
              <w:tabs>
                <w:tab w:val="left" w:pos="2767"/>
              </w:tabs>
              <w:spacing w:after="120" w:line="240" w:lineRule="auto"/>
              <w:rPr>
                <w:rFonts w:eastAsiaTheme="minorEastAsia"/>
                <w:color w:val="0070C0"/>
                <w:lang w:val="en-US" w:eastAsia="zh-CN"/>
              </w:rPr>
            </w:pPr>
          </w:p>
        </w:tc>
      </w:tr>
      <w:tr w:rsidR="00D5607E" w14:paraId="773DFA75" w14:textId="77777777" w:rsidTr="009161FF">
        <w:tc>
          <w:tcPr>
            <w:tcW w:w="1236" w:type="dxa"/>
          </w:tcPr>
          <w:p w14:paraId="617ABCBB" w14:textId="77777777" w:rsidR="00D5607E" w:rsidRDefault="00D5607E" w:rsidP="009161FF">
            <w:pPr>
              <w:spacing w:after="120"/>
              <w:rPr>
                <w:rFonts w:eastAsiaTheme="minorEastAsia"/>
                <w:color w:val="0070C0"/>
                <w:lang w:val="en-US" w:eastAsia="zh-CN"/>
              </w:rPr>
            </w:pPr>
          </w:p>
        </w:tc>
        <w:tc>
          <w:tcPr>
            <w:tcW w:w="8395" w:type="dxa"/>
          </w:tcPr>
          <w:p w14:paraId="3CA73F8E" w14:textId="77777777" w:rsidR="00D5607E" w:rsidRDefault="00D5607E" w:rsidP="009161FF">
            <w:pPr>
              <w:spacing w:after="120"/>
              <w:rPr>
                <w:rFonts w:eastAsiaTheme="minorEastAsia"/>
                <w:color w:val="0070C0"/>
                <w:lang w:val="en-US" w:eastAsia="zh-CN"/>
              </w:rPr>
            </w:pPr>
          </w:p>
        </w:tc>
      </w:tr>
      <w:tr w:rsidR="00D5607E" w:rsidRPr="00AD0144" w14:paraId="290CAEA2" w14:textId="77777777" w:rsidTr="009161FF">
        <w:tc>
          <w:tcPr>
            <w:tcW w:w="1236" w:type="dxa"/>
          </w:tcPr>
          <w:p w14:paraId="1FBE4C79" w14:textId="77777777" w:rsidR="00D5607E" w:rsidRDefault="00D5607E" w:rsidP="009161FF">
            <w:pPr>
              <w:spacing w:after="120"/>
              <w:rPr>
                <w:rFonts w:eastAsiaTheme="minorEastAsia"/>
                <w:color w:val="0070C0"/>
                <w:lang w:val="en-US" w:eastAsia="zh-CN"/>
              </w:rPr>
            </w:pPr>
          </w:p>
        </w:tc>
        <w:tc>
          <w:tcPr>
            <w:tcW w:w="8395" w:type="dxa"/>
          </w:tcPr>
          <w:p w14:paraId="62887C12" w14:textId="77777777" w:rsidR="00D5607E" w:rsidRPr="00AD0144" w:rsidRDefault="00D5607E" w:rsidP="009161FF">
            <w:pPr>
              <w:tabs>
                <w:tab w:val="left" w:pos="2479"/>
              </w:tabs>
              <w:spacing w:after="120" w:line="240" w:lineRule="auto"/>
            </w:pPr>
          </w:p>
        </w:tc>
      </w:tr>
    </w:tbl>
    <w:p w14:paraId="66944C80" w14:textId="77777777" w:rsidR="00D5607E" w:rsidRDefault="00D5607E" w:rsidP="00D5607E">
      <w:pPr>
        <w:widowControl w:val="0"/>
        <w:spacing w:after="120" w:line="240" w:lineRule="auto"/>
        <w:ind w:right="28"/>
        <w:rPr>
          <w:sz w:val="24"/>
          <w:szCs w:val="16"/>
          <w:lang w:val="en-US"/>
        </w:rPr>
      </w:pPr>
    </w:p>
    <w:p w14:paraId="361EACD8" w14:textId="77777777" w:rsidR="00DA023B" w:rsidRDefault="00DA023B">
      <w:pPr>
        <w:rPr>
          <w:lang w:val="en-US" w:eastAsia="zh-CN"/>
        </w:rPr>
      </w:pPr>
    </w:p>
    <w:p w14:paraId="60D65E9F" w14:textId="77777777" w:rsidR="00E152C0" w:rsidRDefault="0042447B">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E152C0" w14:paraId="60D65EA2" w14:textId="77777777">
        <w:tc>
          <w:tcPr>
            <w:tcW w:w="1494" w:type="dxa"/>
          </w:tcPr>
          <w:p w14:paraId="60D65EA0" w14:textId="77777777" w:rsidR="00E152C0" w:rsidRDefault="0042447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0D65EA1" w14:textId="77777777" w:rsidR="00E152C0" w:rsidRDefault="0042447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EA5" w14:textId="77777777">
        <w:tc>
          <w:tcPr>
            <w:tcW w:w="1494" w:type="dxa"/>
          </w:tcPr>
          <w:p w14:paraId="60D65EA3" w14:textId="77777777" w:rsidR="00E152C0" w:rsidRDefault="00E152C0">
            <w:pPr>
              <w:rPr>
                <w:rFonts w:eastAsiaTheme="minorEastAsia"/>
                <w:color w:val="0070C0"/>
                <w:lang w:val="en-US" w:eastAsia="zh-CN"/>
              </w:rPr>
            </w:pPr>
          </w:p>
        </w:tc>
        <w:tc>
          <w:tcPr>
            <w:tcW w:w="8363" w:type="dxa"/>
          </w:tcPr>
          <w:p w14:paraId="60D65EA4" w14:textId="77777777" w:rsidR="00E152C0" w:rsidRDefault="00E152C0">
            <w:pPr>
              <w:rPr>
                <w:rFonts w:eastAsiaTheme="minorEastAsia"/>
                <w:color w:val="0070C0"/>
                <w:lang w:val="en-US" w:eastAsia="zh-CN"/>
              </w:rPr>
            </w:pPr>
          </w:p>
        </w:tc>
      </w:tr>
      <w:tr w:rsidR="00E152C0" w14:paraId="60D65EA8" w14:textId="77777777">
        <w:tc>
          <w:tcPr>
            <w:tcW w:w="1494" w:type="dxa"/>
          </w:tcPr>
          <w:p w14:paraId="60D65EA6" w14:textId="77777777" w:rsidR="00E152C0" w:rsidRDefault="00E152C0">
            <w:pPr>
              <w:rPr>
                <w:rFonts w:eastAsiaTheme="minorEastAsia"/>
                <w:color w:val="0070C0"/>
                <w:lang w:val="en-US" w:eastAsia="zh-CN"/>
              </w:rPr>
            </w:pPr>
          </w:p>
        </w:tc>
        <w:tc>
          <w:tcPr>
            <w:tcW w:w="8363" w:type="dxa"/>
          </w:tcPr>
          <w:p w14:paraId="60D65EA7" w14:textId="77777777" w:rsidR="00E152C0" w:rsidRDefault="00E152C0">
            <w:pPr>
              <w:rPr>
                <w:rFonts w:eastAsiaTheme="minorEastAsia"/>
                <w:color w:val="0070C0"/>
                <w:lang w:eastAsia="zh-CN"/>
              </w:rPr>
            </w:pPr>
          </w:p>
        </w:tc>
      </w:tr>
      <w:tr w:rsidR="00E152C0" w14:paraId="60D65EAB" w14:textId="77777777">
        <w:tc>
          <w:tcPr>
            <w:tcW w:w="1494" w:type="dxa"/>
          </w:tcPr>
          <w:p w14:paraId="60D65EA9" w14:textId="77777777" w:rsidR="00E152C0" w:rsidRDefault="00E152C0">
            <w:pPr>
              <w:rPr>
                <w:rFonts w:eastAsiaTheme="minorEastAsia"/>
                <w:color w:val="0070C0"/>
                <w:lang w:val="en-US" w:eastAsia="zh-CN"/>
              </w:rPr>
            </w:pPr>
          </w:p>
        </w:tc>
        <w:tc>
          <w:tcPr>
            <w:tcW w:w="8363" w:type="dxa"/>
          </w:tcPr>
          <w:p w14:paraId="60D65EAA" w14:textId="77777777" w:rsidR="00E152C0" w:rsidRDefault="00E152C0">
            <w:pPr>
              <w:rPr>
                <w:rFonts w:eastAsiaTheme="minorEastAsia"/>
                <w:color w:val="0070C0"/>
                <w:lang w:val="en-US" w:eastAsia="zh-CN"/>
              </w:rPr>
            </w:pPr>
          </w:p>
        </w:tc>
      </w:tr>
    </w:tbl>
    <w:p w14:paraId="60D65EAC" w14:textId="77777777" w:rsidR="00E152C0" w:rsidRDefault="00E152C0"/>
    <w:p w14:paraId="60D65EAD" w14:textId="77777777" w:rsidR="00E152C0" w:rsidRDefault="0042447B">
      <w:pPr>
        <w:pStyle w:val="Heading1"/>
        <w:spacing w:line="240" w:lineRule="auto"/>
        <w:rPr>
          <w:lang w:val="en-US" w:eastAsia="ja-JP"/>
        </w:rPr>
      </w:pPr>
      <w:r>
        <w:rPr>
          <w:lang w:val="en-US" w:eastAsia="ja-JP"/>
        </w:rPr>
        <w:t>Topic #5: Test cases (AI6.1.6.2.2.3)</w:t>
      </w:r>
    </w:p>
    <w:p w14:paraId="60D65EAE" w14:textId="77777777" w:rsidR="00E152C0" w:rsidRDefault="0042447B">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E152C0" w14:paraId="60D65EB2" w14:textId="77777777">
        <w:trPr>
          <w:trHeight w:val="468"/>
        </w:trPr>
        <w:tc>
          <w:tcPr>
            <w:tcW w:w="1271" w:type="dxa"/>
          </w:tcPr>
          <w:p w14:paraId="60D65EAF" w14:textId="77777777" w:rsidR="00E152C0" w:rsidRDefault="0042447B">
            <w:pPr>
              <w:spacing w:after="120" w:line="240" w:lineRule="auto"/>
              <w:rPr>
                <w:b/>
                <w:bCs/>
              </w:rPr>
            </w:pPr>
            <w:r>
              <w:rPr>
                <w:b/>
                <w:bCs/>
              </w:rPr>
              <w:t>T-doc number</w:t>
            </w:r>
          </w:p>
        </w:tc>
        <w:tc>
          <w:tcPr>
            <w:tcW w:w="1247" w:type="dxa"/>
          </w:tcPr>
          <w:p w14:paraId="60D65EB0" w14:textId="77777777" w:rsidR="00E152C0" w:rsidRDefault="0042447B">
            <w:pPr>
              <w:spacing w:after="120" w:line="240" w:lineRule="auto"/>
              <w:rPr>
                <w:b/>
                <w:bCs/>
              </w:rPr>
            </w:pPr>
            <w:r>
              <w:rPr>
                <w:b/>
                <w:bCs/>
              </w:rPr>
              <w:t>Company</w:t>
            </w:r>
          </w:p>
        </w:tc>
        <w:tc>
          <w:tcPr>
            <w:tcW w:w="7542" w:type="dxa"/>
          </w:tcPr>
          <w:p w14:paraId="60D65EB1" w14:textId="77777777" w:rsidR="00E152C0" w:rsidRDefault="0042447B">
            <w:pPr>
              <w:spacing w:after="120" w:line="240" w:lineRule="auto"/>
              <w:rPr>
                <w:b/>
                <w:bCs/>
              </w:rPr>
            </w:pPr>
            <w:r>
              <w:rPr>
                <w:b/>
                <w:bCs/>
              </w:rPr>
              <w:t>Proposals / Observations</w:t>
            </w:r>
          </w:p>
        </w:tc>
      </w:tr>
      <w:tr w:rsidR="00E152C0" w14:paraId="60D65EB6" w14:textId="77777777">
        <w:trPr>
          <w:trHeight w:val="468"/>
        </w:trPr>
        <w:tc>
          <w:tcPr>
            <w:tcW w:w="1271" w:type="dxa"/>
          </w:tcPr>
          <w:p w14:paraId="60D65EB3" w14:textId="77777777" w:rsidR="00E152C0" w:rsidRDefault="00980182">
            <w:pPr>
              <w:spacing w:after="120" w:line="240" w:lineRule="auto"/>
              <w:rPr>
                <w:b/>
                <w:bCs/>
              </w:rPr>
            </w:pPr>
            <w:hyperlink r:id="rId55" w:history="1">
              <w:r w:rsidR="0042447B">
                <w:rPr>
                  <w:rFonts w:ascii="Arial" w:eastAsia="Times New Roman" w:hAnsi="Arial" w:cs="Arial"/>
                  <w:b/>
                  <w:bCs/>
                  <w:color w:val="0000FF"/>
                  <w:sz w:val="16"/>
                  <w:szCs w:val="16"/>
                  <w:u w:val="single"/>
                  <w:lang w:val="en-US" w:eastAsia="zh-CN"/>
                </w:rPr>
                <w:t>R4-2111993</w:t>
              </w:r>
            </w:hyperlink>
          </w:p>
        </w:tc>
        <w:tc>
          <w:tcPr>
            <w:tcW w:w="1247" w:type="dxa"/>
          </w:tcPr>
          <w:p w14:paraId="60D65EB4" w14:textId="77777777" w:rsidR="00E152C0" w:rsidRDefault="0042447B">
            <w:pPr>
              <w:spacing w:after="120" w:line="240" w:lineRule="auto"/>
              <w:rPr>
                <w:b/>
                <w:bCs/>
              </w:rPr>
            </w:pPr>
            <w:r>
              <w:rPr>
                <w:rFonts w:ascii="Arial" w:eastAsia="Times New Roman" w:hAnsi="Arial" w:cs="Arial"/>
                <w:sz w:val="16"/>
                <w:szCs w:val="16"/>
                <w:lang w:val="en-US" w:eastAsia="zh-CN"/>
              </w:rPr>
              <w:t>CATT</w:t>
            </w:r>
          </w:p>
        </w:tc>
        <w:tc>
          <w:tcPr>
            <w:tcW w:w="7542" w:type="dxa"/>
          </w:tcPr>
          <w:p w14:paraId="60D65EB5" w14:textId="77777777" w:rsidR="00E152C0" w:rsidRDefault="0042447B">
            <w:pPr>
              <w:spacing w:after="120" w:line="240" w:lineRule="auto"/>
              <w:rPr>
                <w:b/>
                <w:bCs/>
              </w:rPr>
            </w:pPr>
            <w:r>
              <w:rPr>
                <w:rFonts w:ascii="Arial" w:eastAsia="Times New Roman" w:hAnsi="Arial" w:cs="Arial"/>
                <w:sz w:val="16"/>
                <w:szCs w:val="16"/>
                <w:lang w:val="en-US" w:eastAsia="zh-CN"/>
              </w:rPr>
              <w:t>DraftCR on test case for PRS-RSRP measurement requirements for FR2 in SA</w:t>
            </w:r>
          </w:p>
        </w:tc>
      </w:tr>
      <w:tr w:rsidR="00E152C0" w14:paraId="60D65EBA" w14:textId="77777777">
        <w:trPr>
          <w:trHeight w:val="468"/>
        </w:trPr>
        <w:tc>
          <w:tcPr>
            <w:tcW w:w="1271" w:type="dxa"/>
          </w:tcPr>
          <w:p w14:paraId="60D65EB7" w14:textId="77777777" w:rsidR="00E152C0" w:rsidRDefault="0042447B">
            <w:pPr>
              <w:spacing w:after="120" w:line="240" w:lineRule="auto"/>
              <w:rPr>
                <w:b/>
                <w:bCs/>
              </w:rPr>
            </w:pPr>
            <w:r>
              <w:rPr>
                <w:rFonts w:ascii="Arial" w:eastAsia="Times New Roman" w:hAnsi="Arial" w:cs="Arial"/>
                <w:color w:val="000000"/>
                <w:sz w:val="16"/>
                <w:szCs w:val="16"/>
                <w:lang w:val="en-US" w:eastAsia="zh-CN"/>
              </w:rPr>
              <w:t>R4-2111994</w:t>
            </w:r>
          </w:p>
        </w:tc>
        <w:tc>
          <w:tcPr>
            <w:tcW w:w="1247" w:type="dxa"/>
          </w:tcPr>
          <w:p w14:paraId="60D65EB8" w14:textId="77777777" w:rsidR="00E152C0" w:rsidRDefault="0042447B">
            <w:pPr>
              <w:spacing w:after="120" w:line="240" w:lineRule="auto"/>
              <w:rPr>
                <w:b/>
                <w:bCs/>
              </w:rPr>
            </w:pPr>
            <w:r>
              <w:rPr>
                <w:rFonts w:ascii="Arial" w:eastAsia="Times New Roman" w:hAnsi="Arial" w:cs="Arial"/>
                <w:sz w:val="16"/>
                <w:szCs w:val="16"/>
                <w:lang w:val="en-US" w:eastAsia="zh-CN"/>
              </w:rPr>
              <w:t>CATT</w:t>
            </w:r>
          </w:p>
        </w:tc>
        <w:tc>
          <w:tcPr>
            <w:tcW w:w="7542" w:type="dxa"/>
          </w:tcPr>
          <w:p w14:paraId="60D65EB9" w14:textId="77777777" w:rsidR="00E152C0" w:rsidRDefault="0042447B">
            <w:pPr>
              <w:spacing w:after="120" w:line="240" w:lineRule="auto"/>
              <w:rPr>
                <w:b/>
                <w:bCs/>
              </w:rPr>
            </w:pPr>
            <w:r>
              <w:rPr>
                <w:rFonts w:ascii="Arial" w:eastAsia="Times New Roman" w:hAnsi="Arial" w:cs="Arial"/>
                <w:sz w:val="16"/>
                <w:szCs w:val="16"/>
                <w:lang w:val="en-US" w:eastAsia="zh-CN"/>
              </w:rPr>
              <w:t>DraftCR on test case for PRS-RSRP measurement requirements for FR2 in SA</w:t>
            </w:r>
          </w:p>
        </w:tc>
      </w:tr>
      <w:tr w:rsidR="00E152C0" w14:paraId="60D65EBE" w14:textId="77777777">
        <w:trPr>
          <w:trHeight w:val="468"/>
        </w:trPr>
        <w:tc>
          <w:tcPr>
            <w:tcW w:w="1271" w:type="dxa"/>
          </w:tcPr>
          <w:p w14:paraId="60D65EBB"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56" w:history="1">
              <w:r w:rsidR="0042447B">
                <w:rPr>
                  <w:rFonts w:ascii="Arial" w:eastAsia="Times New Roman" w:hAnsi="Arial" w:cs="Arial"/>
                  <w:b/>
                  <w:bCs/>
                  <w:color w:val="0000FF"/>
                  <w:sz w:val="16"/>
                  <w:szCs w:val="16"/>
                  <w:u w:val="single"/>
                  <w:lang w:val="en-US" w:eastAsia="zh-CN"/>
                </w:rPr>
                <w:t>R4-2113091</w:t>
              </w:r>
            </w:hyperlink>
          </w:p>
        </w:tc>
        <w:tc>
          <w:tcPr>
            <w:tcW w:w="1247" w:type="dxa"/>
          </w:tcPr>
          <w:p w14:paraId="60D65EBC" w14:textId="77777777" w:rsidR="00E152C0" w:rsidRDefault="0042447B">
            <w:pPr>
              <w:spacing w:after="120" w:line="240" w:lineRule="auto"/>
            </w:pPr>
            <w:r>
              <w:rPr>
                <w:rFonts w:ascii="Arial" w:eastAsia="Times New Roman" w:hAnsi="Arial" w:cs="Arial"/>
                <w:sz w:val="16"/>
                <w:szCs w:val="16"/>
                <w:lang w:val="en-US" w:eastAsia="zh-CN"/>
              </w:rPr>
              <w:t>Rohde &amp; Schwarz</w:t>
            </w:r>
          </w:p>
        </w:tc>
        <w:tc>
          <w:tcPr>
            <w:tcW w:w="7542" w:type="dxa"/>
          </w:tcPr>
          <w:p w14:paraId="60D65EBD" w14:textId="77777777" w:rsidR="00E152C0" w:rsidRDefault="0042447B">
            <w:pPr>
              <w:spacing w:after="120" w:line="240" w:lineRule="auto"/>
              <w:rPr>
                <w:iCs/>
                <w:lang w:eastAsia="ja-JP"/>
              </w:rPr>
            </w:pPr>
            <w:r>
              <w:rPr>
                <w:rFonts w:ascii="Arial" w:eastAsia="Times New Roman" w:hAnsi="Arial" w:cs="Arial"/>
                <w:sz w:val="16"/>
                <w:szCs w:val="16"/>
                <w:lang w:val="en-US" w:eastAsia="zh-CN"/>
              </w:rPr>
              <w:t>Draft-CR to TS 38.133: Correction to PRS configuration for positioning test cases (Rel 16)</w:t>
            </w:r>
          </w:p>
        </w:tc>
      </w:tr>
      <w:tr w:rsidR="00E152C0" w14:paraId="60D65EC2" w14:textId="77777777">
        <w:trPr>
          <w:trHeight w:val="468"/>
        </w:trPr>
        <w:tc>
          <w:tcPr>
            <w:tcW w:w="1271" w:type="dxa"/>
          </w:tcPr>
          <w:p w14:paraId="60D65EBF" w14:textId="77777777" w:rsidR="00E152C0" w:rsidRDefault="0042447B">
            <w:pPr>
              <w:spacing w:after="120" w:line="240" w:lineRule="auto"/>
            </w:pPr>
            <w:r>
              <w:rPr>
                <w:rFonts w:ascii="Arial" w:eastAsia="Times New Roman" w:hAnsi="Arial" w:cs="Arial"/>
                <w:color w:val="000000"/>
                <w:sz w:val="16"/>
                <w:szCs w:val="16"/>
                <w:lang w:val="en-US" w:eastAsia="zh-CN"/>
              </w:rPr>
              <w:t>R4-2113092</w:t>
            </w:r>
          </w:p>
        </w:tc>
        <w:tc>
          <w:tcPr>
            <w:tcW w:w="1247" w:type="dxa"/>
          </w:tcPr>
          <w:p w14:paraId="60D65EC0" w14:textId="77777777" w:rsidR="00E152C0" w:rsidRDefault="0042447B">
            <w:pPr>
              <w:spacing w:after="120" w:line="240" w:lineRule="auto"/>
            </w:pPr>
            <w:r>
              <w:rPr>
                <w:rFonts w:ascii="Arial" w:eastAsia="Times New Roman" w:hAnsi="Arial" w:cs="Arial"/>
                <w:sz w:val="16"/>
                <w:szCs w:val="16"/>
                <w:lang w:val="en-US" w:eastAsia="zh-CN"/>
              </w:rPr>
              <w:t>Rohde &amp; Schwarz</w:t>
            </w:r>
          </w:p>
        </w:tc>
        <w:tc>
          <w:tcPr>
            <w:tcW w:w="7542" w:type="dxa"/>
          </w:tcPr>
          <w:p w14:paraId="60D65EC1" w14:textId="77777777" w:rsidR="00E152C0" w:rsidRDefault="0042447B">
            <w:pPr>
              <w:overflowPunct/>
              <w:autoSpaceDE/>
              <w:autoSpaceDN/>
              <w:adjustRightInd/>
              <w:spacing w:after="120" w:line="240" w:lineRule="auto"/>
              <w:textAlignment w:val="auto"/>
            </w:pPr>
            <w:r>
              <w:rPr>
                <w:rFonts w:ascii="Arial" w:eastAsia="Times New Roman" w:hAnsi="Arial" w:cs="Arial"/>
                <w:sz w:val="16"/>
                <w:szCs w:val="16"/>
                <w:lang w:val="en-US" w:eastAsia="zh-CN"/>
              </w:rPr>
              <w:t>Draft-CR to TS 38.133: Correction to PRS configuration for positioning test cases (Rel 17)</w:t>
            </w:r>
          </w:p>
        </w:tc>
      </w:tr>
      <w:tr w:rsidR="00E152C0" w14:paraId="60D65EC6" w14:textId="77777777">
        <w:trPr>
          <w:trHeight w:val="468"/>
        </w:trPr>
        <w:tc>
          <w:tcPr>
            <w:tcW w:w="1271" w:type="dxa"/>
          </w:tcPr>
          <w:p w14:paraId="60D65EC3" w14:textId="77777777" w:rsidR="00E152C0" w:rsidRDefault="00980182">
            <w:pPr>
              <w:spacing w:after="120" w:line="240" w:lineRule="auto"/>
            </w:pPr>
            <w:hyperlink r:id="rId57" w:history="1">
              <w:r w:rsidR="0042447B">
                <w:rPr>
                  <w:rFonts w:ascii="Arial" w:eastAsia="Times New Roman" w:hAnsi="Arial" w:cs="Arial"/>
                  <w:b/>
                  <w:bCs/>
                  <w:color w:val="0000FF"/>
                  <w:sz w:val="16"/>
                  <w:szCs w:val="16"/>
                  <w:u w:val="single"/>
                  <w:lang w:val="en-US" w:eastAsia="zh-CN"/>
                </w:rPr>
                <w:t>R4-2113445</w:t>
              </w:r>
            </w:hyperlink>
          </w:p>
        </w:tc>
        <w:tc>
          <w:tcPr>
            <w:tcW w:w="1247" w:type="dxa"/>
          </w:tcPr>
          <w:p w14:paraId="60D65EC4" w14:textId="77777777" w:rsidR="00E152C0" w:rsidRDefault="0042447B">
            <w:pPr>
              <w:spacing w:after="120" w:line="240" w:lineRule="auto"/>
            </w:pPr>
            <w:r>
              <w:rPr>
                <w:rFonts w:ascii="Arial" w:eastAsia="Times New Roman" w:hAnsi="Arial" w:cs="Arial"/>
                <w:sz w:val="16"/>
                <w:szCs w:val="16"/>
                <w:lang w:val="en-US" w:eastAsia="zh-CN"/>
              </w:rPr>
              <w:t>CATT</w:t>
            </w:r>
          </w:p>
        </w:tc>
        <w:tc>
          <w:tcPr>
            <w:tcW w:w="7542" w:type="dxa"/>
          </w:tcPr>
          <w:p w14:paraId="60D65EC5" w14:textId="77777777" w:rsidR="00E152C0" w:rsidRDefault="0042447B">
            <w:pPr>
              <w:overflowPunct/>
              <w:autoSpaceDE/>
              <w:autoSpaceDN/>
              <w:adjustRightInd/>
              <w:spacing w:line="240" w:lineRule="auto"/>
              <w:jc w:val="both"/>
              <w:textAlignment w:val="auto"/>
              <w:rPr>
                <w:i/>
                <w:iCs/>
                <w:lang w:eastAsia="zh-CN"/>
              </w:rPr>
            </w:pPr>
            <w:r>
              <w:rPr>
                <w:rFonts w:ascii="Arial" w:eastAsia="Times New Roman" w:hAnsi="Arial" w:cs="Arial"/>
                <w:sz w:val="16"/>
                <w:szCs w:val="16"/>
                <w:lang w:val="en-US" w:eastAsia="zh-CN"/>
              </w:rPr>
              <w:t>Draft CR on test case for RSTD measurement requirements in SA</w:t>
            </w:r>
          </w:p>
        </w:tc>
      </w:tr>
      <w:tr w:rsidR="00E152C0" w14:paraId="60D65ECA" w14:textId="77777777">
        <w:trPr>
          <w:trHeight w:val="468"/>
        </w:trPr>
        <w:tc>
          <w:tcPr>
            <w:tcW w:w="1271" w:type="dxa"/>
          </w:tcPr>
          <w:p w14:paraId="60D65EC7" w14:textId="77777777" w:rsidR="00E152C0" w:rsidRDefault="0042447B">
            <w:pPr>
              <w:spacing w:after="120" w:line="240" w:lineRule="auto"/>
            </w:pPr>
            <w:r>
              <w:rPr>
                <w:rFonts w:ascii="Arial" w:eastAsia="Times New Roman" w:hAnsi="Arial" w:cs="Arial"/>
                <w:color w:val="000000"/>
                <w:sz w:val="16"/>
                <w:szCs w:val="16"/>
                <w:lang w:val="en-US" w:eastAsia="zh-CN"/>
              </w:rPr>
              <w:t>R4-2113446</w:t>
            </w:r>
          </w:p>
        </w:tc>
        <w:tc>
          <w:tcPr>
            <w:tcW w:w="1247" w:type="dxa"/>
          </w:tcPr>
          <w:p w14:paraId="60D65EC8" w14:textId="77777777" w:rsidR="00E152C0" w:rsidRDefault="0042447B">
            <w:pPr>
              <w:spacing w:after="120" w:line="240" w:lineRule="auto"/>
            </w:pPr>
            <w:r>
              <w:rPr>
                <w:rFonts w:ascii="Arial" w:eastAsia="Times New Roman" w:hAnsi="Arial" w:cs="Arial"/>
                <w:sz w:val="16"/>
                <w:szCs w:val="16"/>
                <w:lang w:val="en-US" w:eastAsia="zh-CN"/>
              </w:rPr>
              <w:t>CATT</w:t>
            </w:r>
          </w:p>
        </w:tc>
        <w:tc>
          <w:tcPr>
            <w:tcW w:w="7542" w:type="dxa"/>
          </w:tcPr>
          <w:p w14:paraId="60D65EC9" w14:textId="77777777" w:rsidR="00E152C0" w:rsidRDefault="0042447B">
            <w:pPr>
              <w:spacing w:after="120" w:line="240" w:lineRule="auto"/>
              <w:rPr>
                <w:lang w:val="en-US"/>
              </w:rPr>
            </w:pPr>
            <w:r>
              <w:rPr>
                <w:rFonts w:ascii="Arial" w:eastAsia="Times New Roman" w:hAnsi="Arial" w:cs="Arial"/>
                <w:sz w:val="16"/>
                <w:szCs w:val="16"/>
                <w:lang w:val="en-US" w:eastAsia="zh-CN"/>
              </w:rPr>
              <w:t>Draft CR on test case for RSTD measurement requirements in SA</w:t>
            </w:r>
          </w:p>
        </w:tc>
      </w:tr>
      <w:tr w:rsidR="00E152C0" w14:paraId="60D65ECE" w14:textId="77777777">
        <w:trPr>
          <w:trHeight w:val="468"/>
        </w:trPr>
        <w:tc>
          <w:tcPr>
            <w:tcW w:w="1271" w:type="dxa"/>
          </w:tcPr>
          <w:p w14:paraId="60D65ECB" w14:textId="77777777" w:rsidR="00E152C0" w:rsidRDefault="00980182">
            <w:pPr>
              <w:spacing w:after="120" w:line="240" w:lineRule="auto"/>
              <w:rPr>
                <w:rFonts w:eastAsia="Times New Roman"/>
                <w:b/>
                <w:bCs/>
                <w:color w:val="0000FF"/>
                <w:u w:val="single"/>
                <w:lang w:val="en-US" w:eastAsia="zh-CN"/>
              </w:rPr>
            </w:pPr>
            <w:hyperlink r:id="rId58" w:history="1">
              <w:r w:rsidR="0042447B">
                <w:rPr>
                  <w:rFonts w:ascii="Arial" w:eastAsia="Times New Roman" w:hAnsi="Arial" w:cs="Arial"/>
                  <w:b/>
                  <w:bCs/>
                  <w:color w:val="0000FF"/>
                  <w:sz w:val="16"/>
                  <w:szCs w:val="16"/>
                  <w:u w:val="single"/>
                  <w:lang w:val="en-US" w:eastAsia="zh-CN"/>
                </w:rPr>
                <w:t>R4-2113447</w:t>
              </w:r>
            </w:hyperlink>
          </w:p>
        </w:tc>
        <w:tc>
          <w:tcPr>
            <w:tcW w:w="1247" w:type="dxa"/>
          </w:tcPr>
          <w:p w14:paraId="60D65ECC" w14:textId="77777777" w:rsidR="00E152C0" w:rsidRDefault="0042447B">
            <w:pPr>
              <w:spacing w:after="120" w:line="240" w:lineRule="auto"/>
              <w:rPr>
                <w:rFonts w:eastAsia="Times New Roman"/>
                <w:lang w:val="en-US" w:eastAsia="zh-CN"/>
              </w:rPr>
            </w:pPr>
            <w:r>
              <w:rPr>
                <w:rFonts w:ascii="Arial" w:eastAsia="Times New Roman" w:hAnsi="Arial" w:cs="Arial"/>
                <w:sz w:val="16"/>
                <w:szCs w:val="16"/>
                <w:lang w:val="en-US" w:eastAsia="zh-CN"/>
              </w:rPr>
              <w:t>CATT</w:t>
            </w:r>
          </w:p>
        </w:tc>
        <w:tc>
          <w:tcPr>
            <w:tcW w:w="7542" w:type="dxa"/>
          </w:tcPr>
          <w:p w14:paraId="60D65ECD" w14:textId="77777777" w:rsidR="00E152C0" w:rsidRDefault="0042447B">
            <w:pPr>
              <w:spacing w:after="120" w:line="240" w:lineRule="auto"/>
              <w:rPr>
                <w:b/>
                <w:bCs/>
                <w:i/>
                <w:iCs/>
                <w:u w:val="single"/>
                <w:lang w:eastAsia="zh-CN"/>
              </w:rPr>
            </w:pPr>
            <w:r>
              <w:rPr>
                <w:rFonts w:ascii="Arial" w:eastAsia="Times New Roman" w:hAnsi="Arial" w:cs="Arial"/>
                <w:sz w:val="16"/>
                <w:szCs w:val="16"/>
                <w:lang w:val="en-US" w:eastAsia="zh-CN"/>
              </w:rPr>
              <w:t>Draft CR on test case for RSTD accuracy requirements</w:t>
            </w:r>
          </w:p>
        </w:tc>
      </w:tr>
      <w:tr w:rsidR="00E152C0" w14:paraId="60D65ED2" w14:textId="77777777">
        <w:trPr>
          <w:trHeight w:val="139"/>
        </w:trPr>
        <w:tc>
          <w:tcPr>
            <w:tcW w:w="1271" w:type="dxa"/>
          </w:tcPr>
          <w:p w14:paraId="60D65ECF" w14:textId="77777777" w:rsidR="00E152C0" w:rsidRDefault="0042447B">
            <w:pPr>
              <w:spacing w:after="120" w:line="240" w:lineRule="auto"/>
              <w:rPr>
                <w:rFonts w:eastAsia="Times New Roman"/>
                <w:b/>
                <w:bCs/>
                <w:color w:val="0000FF"/>
                <w:u w:val="single"/>
                <w:lang w:val="en-US" w:eastAsia="zh-CN"/>
              </w:rPr>
            </w:pPr>
            <w:r>
              <w:rPr>
                <w:rFonts w:ascii="Arial" w:eastAsia="Times New Roman" w:hAnsi="Arial" w:cs="Arial"/>
                <w:color w:val="000000"/>
                <w:sz w:val="16"/>
                <w:szCs w:val="16"/>
                <w:lang w:val="en-US" w:eastAsia="zh-CN"/>
              </w:rPr>
              <w:t>R4-2113448</w:t>
            </w:r>
          </w:p>
        </w:tc>
        <w:tc>
          <w:tcPr>
            <w:tcW w:w="1247" w:type="dxa"/>
          </w:tcPr>
          <w:p w14:paraId="60D65ED0" w14:textId="77777777" w:rsidR="00E152C0" w:rsidRDefault="0042447B">
            <w:pPr>
              <w:spacing w:after="120" w:line="240" w:lineRule="auto"/>
              <w:rPr>
                <w:rFonts w:eastAsia="Times New Roman"/>
                <w:lang w:val="en-US" w:eastAsia="zh-CN"/>
              </w:rPr>
            </w:pPr>
            <w:r>
              <w:rPr>
                <w:rFonts w:ascii="Arial" w:eastAsia="Times New Roman" w:hAnsi="Arial" w:cs="Arial"/>
                <w:sz w:val="16"/>
                <w:szCs w:val="16"/>
                <w:lang w:val="en-US" w:eastAsia="zh-CN"/>
              </w:rPr>
              <w:t>CATT</w:t>
            </w:r>
          </w:p>
        </w:tc>
        <w:tc>
          <w:tcPr>
            <w:tcW w:w="7542" w:type="dxa"/>
          </w:tcPr>
          <w:p w14:paraId="60D65ED1" w14:textId="77777777" w:rsidR="00E152C0" w:rsidRDefault="0042447B">
            <w:pPr>
              <w:spacing w:after="120" w:line="240" w:lineRule="auto"/>
              <w:rPr>
                <w:b/>
                <w:bCs/>
                <w:i/>
                <w:iCs/>
                <w:u w:val="single"/>
                <w:lang w:val="en-US" w:eastAsia="zh-CN"/>
              </w:rPr>
            </w:pPr>
            <w:r>
              <w:rPr>
                <w:rFonts w:ascii="Arial" w:eastAsia="Times New Roman" w:hAnsi="Arial" w:cs="Arial"/>
                <w:sz w:val="16"/>
                <w:szCs w:val="16"/>
                <w:lang w:val="en-US" w:eastAsia="zh-CN"/>
              </w:rPr>
              <w:t>Draft CR on test case for RSTD accuracy requirements</w:t>
            </w:r>
          </w:p>
        </w:tc>
      </w:tr>
      <w:tr w:rsidR="00E152C0" w14:paraId="60D65EDB" w14:textId="77777777">
        <w:trPr>
          <w:trHeight w:val="468"/>
        </w:trPr>
        <w:tc>
          <w:tcPr>
            <w:tcW w:w="1271" w:type="dxa"/>
          </w:tcPr>
          <w:p w14:paraId="60D65ED3" w14:textId="77777777" w:rsidR="00E152C0" w:rsidRDefault="00980182">
            <w:pPr>
              <w:spacing w:after="120" w:line="240" w:lineRule="auto"/>
              <w:rPr>
                <w:rFonts w:eastAsia="Times New Roman"/>
                <w:b/>
                <w:bCs/>
                <w:color w:val="0000FF"/>
                <w:u w:val="single"/>
                <w:lang w:val="en-US" w:eastAsia="zh-CN"/>
              </w:rPr>
            </w:pPr>
            <w:hyperlink r:id="rId59" w:history="1">
              <w:r w:rsidR="0042447B">
                <w:rPr>
                  <w:rFonts w:ascii="Arial" w:eastAsia="Times New Roman" w:hAnsi="Arial" w:cs="Arial"/>
                  <w:b/>
                  <w:bCs/>
                  <w:color w:val="0000FF"/>
                  <w:sz w:val="16"/>
                  <w:szCs w:val="16"/>
                  <w:u w:val="single"/>
                  <w:lang w:val="en-US" w:eastAsia="zh-CN"/>
                </w:rPr>
                <w:t>R4-2114287</w:t>
              </w:r>
            </w:hyperlink>
          </w:p>
        </w:tc>
        <w:tc>
          <w:tcPr>
            <w:tcW w:w="1247" w:type="dxa"/>
          </w:tcPr>
          <w:p w14:paraId="60D65ED4" w14:textId="77777777" w:rsidR="00E152C0" w:rsidRDefault="0042447B">
            <w:pPr>
              <w:spacing w:after="120" w:line="240" w:lineRule="auto"/>
              <w:rPr>
                <w:rFonts w:eastAsia="Times New Roman"/>
                <w:lang w:val="en-US" w:eastAsia="zh-CN"/>
              </w:rPr>
            </w:pPr>
            <w:r>
              <w:rPr>
                <w:rFonts w:ascii="Arial" w:eastAsia="Times New Roman" w:hAnsi="Arial" w:cs="Arial"/>
                <w:sz w:val="16"/>
                <w:szCs w:val="16"/>
                <w:lang w:val="en-US" w:eastAsia="zh-CN"/>
              </w:rPr>
              <w:t>Huawei, HiSilicon</w:t>
            </w:r>
          </w:p>
        </w:tc>
        <w:tc>
          <w:tcPr>
            <w:tcW w:w="7542" w:type="dxa"/>
          </w:tcPr>
          <w:p w14:paraId="60D65ED5" w14:textId="77777777" w:rsidR="00E152C0" w:rsidRDefault="0042447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Pr>
                <w:b/>
                <w:lang w:eastAsia="zh-CN"/>
              </w:rPr>
              <w:t>Starting point of T2 (measurement period) in the tests should be the first MG occasion with PRS after n+</w:t>
            </w:r>
            <w:r>
              <w:rPr>
                <w:b/>
                <w:lang w:eastAsia="zh-CN"/>
              </w:rPr>
              <w:sym w:font="Symbol" w:char="F044"/>
            </w:r>
            <w:r>
              <w:rPr>
                <w:b/>
                <w:lang w:eastAsia="zh-CN"/>
              </w:rPr>
              <w:t xml:space="preserve">T, where n is the last </w:t>
            </w:r>
            <w:r>
              <w:rPr>
                <w:rFonts w:eastAsiaTheme="minorEastAsia"/>
                <w:b/>
                <w:lang w:eastAsia="zh-CN"/>
              </w:rPr>
              <w:t xml:space="preserve">PDSCH for the LPP messages including the </w:t>
            </w:r>
            <w:r>
              <w:rPr>
                <w:b/>
                <w:lang w:eastAsia="zh-CN"/>
              </w:rPr>
              <w:t xml:space="preserve">assistance data and measurement request, and </w:t>
            </w:r>
            <w:r>
              <w:rPr>
                <w:b/>
                <w:lang w:eastAsia="zh-CN"/>
              </w:rPr>
              <w:sym w:font="Symbol" w:char="F044"/>
            </w:r>
            <w:r>
              <w:rPr>
                <w:b/>
                <w:lang w:eastAsia="zh-CN"/>
              </w:rPr>
              <w:t>T=50ms.</w:t>
            </w:r>
          </w:p>
          <w:p w14:paraId="60D65ED6" w14:textId="77777777" w:rsidR="00E152C0" w:rsidRDefault="0042447B">
            <w:pPr>
              <w:spacing w:before="120" w:after="120"/>
              <w:rPr>
                <w:rFonts w:eastAsiaTheme="minorEastAsia"/>
                <w:b/>
                <w:lang w:eastAsia="zh-CN"/>
              </w:rPr>
            </w:pPr>
            <w:r>
              <w:rPr>
                <w:rFonts w:eastAsiaTheme="minorEastAsia" w:hint="eastAsia"/>
                <w:b/>
                <w:lang w:eastAsia="zh-CN"/>
              </w:rPr>
              <w:lastRenderedPageBreak/>
              <w:t>Pr</w:t>
            </w:r>
            <w:r>
              <w:rPr>
                <w:rFonts w:eastAsiaTheme="minorEastAsia"/>
                <w:b/>
                <w:lang w:eastAsia="zh-CN"/>
              </w:rPr>
              <w:t>oposal 2: Update the PRS RMC to introduce PRS configurations with two PRS resources per resource set.</w:t>
            </w:r>
          </w:p>
          <w:p w14:paraId="60D65ED7" w14:textId="77777777" w:rsidR="00E152C0" w:rsidRDefault="0042447B">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Simplify the test procedure by using 2 time periods in the tests:</w:t>
            </w:r>
          </w:p>
          <w:p w14:paraId="60D65ED8" w14:textId="77777777" w:rsidR="00E152C0" w:rsidRDefault="0042447B">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hint="eastAsia"/>
                <w:b/>
                <w:lang w:eastAsia="zh-CN"/>
              </w:rPr>
              <w:t>T</w:t>
            </w:r>
            <w:r>
              <w:rPr>
                <w:rFonts w:eastAsiaTheme="minorEastAsia"/>
                <w:b/>
                <w:lang w:eastAsia="zh-CN"/>
              </w:rPr>
              <w:t xml:space="preserve">1: UE receives </w:t>
            </w:r>
            <w:r>
              <w:rPr>
                <w:b/>
                <w:lang w:eastAsia="zh-CN"/>
              </w:rPr>
              <w:t>assistance data and measurement request</w:t>
            </w:r>
          </w:p>
          <w:p w14:paraId="60D65ED9" w14:textId="77777777" w:rsidR="00E152C0" w:rsidRDefault="0042447B">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T2: UE performs the measurement </w:t>
            </w:r>
          </w:p>
          <w:p w14:paraId="60D65EDA" w14:textId="77777777" w:rsidR="00E152C0" w:rsidRDefault="00E152C0">
            <w:pPr>
              <w:spacing w:after="120" w:line="240" w:lineRule="auto"/>
              <w:rPr>
                <w:b/>
                <w:bCs/>
                <w:i/>
                <w:iCs/>
                <w:u w:val="single"/>
                <w:lang w:eastAsia="zh-CN"/>
              </w:rPr>
            </w:pPr>
          </w:p>
        </w:tc>
      </w:tr>
      <w:tr w:rsidR="00E152C0" w14:paraId="60D65EDF" w14:textId="77777777">
        <w:trPr>
          <w:trHeight w:val="468"/>
        </w:trPr>
        <w:tc>
          <w:tcPr>
            <w:tcW w:w="1271" w:type="dxa"/>
          </w:tcPr>
          <w:p w14:paraId="60D65EDC" w14:textId="77777777" w:rsidR="00E152C0" w:rsidRDefault="00980182">
            <w:pPr>
              <w:spacing w:after="120" w:line="240" w:lineRule="auto"/>
              <w:rPr>
                <w:rFonts w:eastAsia="Times New Roman"/>
                <w:b/>
                <w:bCs/>
                <w:color w:val="0000FF"/>
                <w:u w:val="single"/>
                <w:lang w:val="en-US" w:eastAsia="zh-CN"/>
              </w:rPr>
            </w:pPr>
            <w:hyperlink r:id="rId60" w:history="1">
              <w:r w:rsidR="0042447B">
                <w:rPr>
                  <w:rFonts w:ascii="Arial" w:eastAsia="Times New Roman" w:hAnsi="Arial" w:cs="Arial"/>
                  <w:b/>
                  <w:bCs/>
                  <w:color w:val="0000FF"/>
                  <w:sz w:val="16"/>
                  <w:szCs w:val="16"/>
                  <w:u w:val="single"/>
                  <w:lang w:val="en-US" w:eastAsia="zh-CN"/>
                </w:rPr>
                <w:t>R4-2114288</w:t>
              </w:r>
            </w:hyperlink>
          </w:p>
        </w:tc>
        <w:tc>
          <w:tcPr>
            <w:tcW w:w="1247" w:type="dxa"/>
          </w:tcPr>
          <w:p w14:paraId="60D65EDD" w14:textId="77777777" w:rsidR="00E152C0" w:rsidRDefault="0042447B">
            <w:pPr>
              <w:spacing w:after="120" w:line="240" w:lineRule="auto"/>
              <w:rPr>
                <w:rFonts w:eastAsia="Times New Roman"/>
                <w:lang w:val="en-US" w:eastAsia="zh-CN"/>
              </w:rPr>
            </w:pPr>
            <w:r>
              <w:rPr>
                <w:rFonts w:ascii="Arial" w:eastAsia="Times New Roman" w:hAnsi="Arial" w:cs="Arial"/>
                <w:sz w:val="16"/>
                <w:szCs w:val="16"/>
                <w:lang w:val="en-US" w:eastAsia="zh-CN"/>
              </w:rPr>
              <w:t>Huawei, HiSilicon</w:t>
            </w:r>
          </w:p>
        </w:tc>
        <w:tc>
          <w:tcPr>
            <w:tcW w:w="7542" w:type="dxa"/>
          </w:tcPr>
          <w:p w14:paraId="60D65EDE" w14:textId="77777777" w:rsidR="00E152C0" w:rsidRDefault="0042447B">
            <w:pPr>
              <w:spacing w:after="120" w:line="240" w:lineRule="auto"/>
              <w:rPr>
                <w:b/>
                <w:bCs/>
                <w:i/>
                <w:iCs/>
                <w:u w:val="single"/>
                <w:lang w:eastAsia="zh-CN"/>
              </w:rPr>
            </w:pPr>
            <w:r>
              <w:rPr>
                <w:rFonts w:ascii="Arial" w:eastAsia="Times New Roman" w:hAnsi="Arial" w:cs="Arial"/>
                <w:sz w:val="16"/>
                <w:szCs w:val="16"/>
                <w:lang w:val="en-US" w:eastAsia="zh-CN"/>
              </w:rPr>
              <w:t>CR to update PRS RMC for positioning tests</w:t>
            </w:r>
          </w:p>
        </w:tc>
      </w:tr>
      <w:tr w:rsidR="00E152C0" w14:paraId="60D65EE3" w14:textId="77777777">
        <w:trPr>
          <w:trHeight w:val="468"/>
        </w:trPr>
        <w:tc>
          <w:tcPr>
            <w:tcW w:w="1271" w:type="dxa"/>
          </w:tcPr>
          <w:p w14:paraId="60D65EE0" w14:textId="77777777" w:rsidR="00E152C0" w:rsidRDefault="0042447B">
            <w:pPr>
              <w:spacing w:after="120" w:line="240" w:lineRule="auto"/>
              <w:rPr>
                <w:rFonts w:eastAsia="Times New Roman"/>
                <w:b/>
                <w:bCs/>
                <w:color w:val="0000FF"/>
                <w:u w:val="single"/>
                <w:lang w:val="en-US" w:eastAsia="zh-CN"/>
              </w:rPr>
            </w:pPr>
            <w:r>
              <w:rPr>
                <w:rFonts w:ascii="Arial" w:eastAsia="Times New Roman" w:hAnsi="Arial" w:cs="Arial"/>
                <w:color w:val="000000"/>
                <w:sz w:val="16"/>
                <w:szCs w:val="16"/>
                <w:lang w:val="en-US" w:eastAsia="zh-CN"/>
              </w:rPr>
              <w:t>R4-2114289</w:t>
            </w:r>
          </w:p>
        </w:tc>
        <w:tc>
          <w:tcPr>
            <w:tcW w:w="1247" w:type="dxa"/>
          </w:tcPr>
          <w:p w14:paraId="60D65EE1" w14:textId="77777777" w:rsidR="00E152C0" w:rsidRDefault="0042447B">
            <w:pPr>
              <w:spacing w:after="120" w:line="240" w:lineRule="auto"/>
              <w:rPr>
                <w:rFonts w:eastAsia="Times New Roman"/>
                <w:lang w:val="en-US" w:eastAsia="zh-CN"/>
              </w:rPr>
            </w:pPr>
            <w:r>
              <w:rPr>
                <w:rFonts w:ascii="Arial" w:eastAsia="Times New Roman" w:hAnsi="Arial" w:cs="Arial"/>
                <w:sz w:val="16"/>
                <w:szCs w:val="16"/>
                <w:lang w:val="en-US" w:eastAsia="zh-CN"/>
              </w:rPr>
              <w:t>Huawei, HiSilicon</w:t>
            </w:r>
          </w:p>
        </w:tc>
        <w:tc>
          <w:tcPr>
            <w:tcW w:w="7542" w:type="dxa"/>
          </w:tcPr>
          <w:p w14:paraId="60D65EE2" w14:textId="77777777" w:rsidR="00E152C0" w:rsidRDefault="0042447B">
            <w:pPr>
              <w:spacing w:after="120" w:line="240" w:lineRule="auto"/>
              <w:rPr>
                <w:b/>
                <w:bCs/>
                <w:i/>
                <w:iCs/>
                <w:u w:val="single"/>
                <w:lang w:eastAsia="zh-CN"/>
              </w:rPr>
            </w:pPr>
            <w:r>
              <w:rPr>
                <w:rFonts w:ascii="Arial" w:eastAsia="Times New Roman" w:hAnsi="Arial" w:cs="Arial"/>
                <w:sz w:val="16"/>
                <w:szCs w:val="16"/>
                <w:lang w:val="en-US" w:eastAsia="zh-CN"/>
              </w:rPr>
              <w:t>CR to update PRS RMC for positioning tests R17</w:t>
            </w:r>
          </w:p>
        </w:tc>
      </w:tr>
      <w:tr w:rsidR="00E152C0" w14:paraId="60D65EE7" w14:textId="77777777">
        <w:trPr>
          <w:trHeight w:val="468"/>
        </w:trPr>
        <w:tc>
          <w:tcPr>
            <w:tcW w:w="1271" w:type="dxa"/>
          </w:tcPr>
          <w:p w14:paraId="60D65EE4" w14:textId="77777777" w:rsidR="00E152C0" w:rsidRDefault="00980182">
            <w:pPr>
              <w:spacing w:after="120" w:line="240" w:lineRule="auto"/>
              <w:rPr>
                <w:b/>
                <w:bCs/>
                <w:color w:val="0000FF"/>
                <w:u w:val="single"/>
              </w:rPr>
            </w:pPr>
            <w:hyperlink r:id="rId61" w:history="1">
              <w:r w:rsidR="0042447B">
                <w:rPr>
                  <w:rFonts w:ascii="Arial" w:eastAsia="Times New Roman" w:hAnsi="Arial" w:cs="Arial"/>
                  <w:b/>
                  <w:bCs/>
                  <w:color w:val="0000FF"/>
                  <w:sz w:val="16"/>
                  <w:szCs w:val="16"/>
                  <w:u w:val="single"/>
                  <w:lang w:val="en-US" w:eastAsia="zh-CN"/>
                </w:rPr>
                <w:t>R4-2114290</w:t>
              </w:r>
            </w:hyperlink>
          </w:p>
        </w:tc>
        <w:tc>
          <w:tcPr>
            <w:tcW w:w="1247" w:type="dxa"/>
          </w:tcPr>
          <w:p w14:paraId="60D65EE5" w14:textId="77777777" w:rsidR="00E152C0" w:rsidRDefault="0042447B">
            <w:pPr>
              <w:spacing w:after="120" w:line="240" w:lineRule="auto"/>
            </w:pPr>
            <w:r>
              <w:rPr>
                <w:rFonts w:ascii="Arial" w:eastAsia="Times New Roman" w:hAnsi="Arial" w:cs="Arial"/>
                <w:sz w:val="16"/>
                <w:szCs w:val="16"/>
                <w:lang w:val="en-US" w:eastAsia="zh-CN"/>
              </w:rPr>
              <w:t>Huawei, HiSilicon</w:t>
            </w:r>
          </w:p>
        </w:tc>
        <w:tc>
          <w:tcPr>
            <w:tcW w:w="7542" w:type="dxa"/>
          </w:tcPr>
          <w:p w14:paraId="60D65EE6" w14:textId="77777777" w:rsidR="00E152C0" w:rsidRDefault="0042447B">
            <w:pPr>
              <w:spacing w:after="120" w:line="240" w:lineRule="auto"/>
              <w:rPr>
                <w:b/>
                <w:bCs/>
                <w:i/>
                <w:iCs/>
                <w:u w:val="single"/>
                <w:lang w:eastAsia="zh-CN"/>
              </w:rPr>
            </w:pPr>
            <w:r>
              <w:rPr>
                <w:rFonts w:ascii="Arial" w:eastAsia="Times New Roman" w:hAnsi="Arial" w:cs="Arial"/>
                <w:sz w:val="16"/>
                <w:szCs w:val="16"/>
                <w:lang w:val="en-US" w:eastAsia="zh-CN"/>
              </w:rPr>
              <w:t>CR to update TC for PRS-RSRP measurement requirements for FR1 in SA</w:t>
            </w:r>
          </w:p>
        </w:tc>
      </w:tr>
      <w:tr w:rsidR="00E152C0" w14:paraId="60D65EEB" w14:textId="77777777">
        <w:trPr>
          <w:trHeight w:val="468"/>
        </w:trPr>
        <w:tc>
          <w:tcPr>
            <w:tcW w:w="1271" w:type="dxa"/>
          </w:tcPr>
          <w:p w14:paraId="60D65EE8" w14:textId="77777777" w:rsidR="00E152C0" w:rsidRDefault="0042447B">
            <w:pPr>
              <w:spacing w:after="120" w:line="240" w:lineRule="auto"/>
              <w:rPr>
                <w:b/>
                <w:bCs/>
                <w:color w:val="0000FF"/>
                <w:u w:val="single"/>
              </w:rPr>
            </w:pPr>
            <w:r>
              <w:rPr>
                <w:rFonts w:ascii="Arial" w:eastAsia="Times New Roman" w:hAnsi="Arial" w:cs="Arial"/>
                <w:color w:val="000000"/>
                <w:sz w:val="16"/>
                <w:szCs w:val="16"/>
                <w:lang w:val="en-US" w:eastAsia="zh-CN"/>
              </w:rPr>
              <w:t>R4-2114291</w:t>
            </w:r>
          </w:p>
        </w:tc>
        <w:tc>
          <w:tcPr>
            <w:tcW w:w="1247" w:type="dxa"/>
          </w:tcPr>
          <w:p w14:paraId="60D65EE9" w14:textId="77777777" w:rsidR="00E152C0" w:rsidRDefault="0042447B">
            <w:pPr>
              <w:spacing w:after="120" w:line="240" w:lineRule="auto"/>
            </w:pPr>
            <w:r>
              <w:rPr>
                <w:rFonts w:ascii="Arial" w:eastAsia="Times New Roman" w:hAnsi="Arial" w:cs="Arial"/>
                <w:sz w:val="16"/>
                <w:szCs w:val="16"/>
                <w:lang w:val="en-US" w:eastAsia="zh-CN"/>
              </w:rPr>
              <w:t>Huawei, HiSilicon</w:t>
            </w:r>
          </w:p>
        </w:tc>
        <w:tc>
          <w:tcPr>
            <w:tcW w:w="7542" w:type="dxa"/>
          </w:tcPr>
          <w:p w14:paraId="60D65EEA" w14:textId="77777777" w:rsidR="00E152C0" w:rsidRDefault="0042447B">
            <w:pPr>
              <w:spacing w:after="120" w:line="240" w:lineRule="auto"/>
              <w:rPr>
                <w:b/>
                <w:bCs/>
                <w:i/>
                <w:iCs/>
                <w:u w:val="single"/>
                <w:lang w:eastAsia="zh-CN"/>
              </w:rPr>
            </w:pPr>
            <w:r>
              <w:rPr>
                <w:rFonts w:ascii="Arial" w:eastAsia="Times New Roman" w:hAnsi="Arial" w:cs="Arial"/>
                <w:sz w:val="16"/>
                <w:szCs w:val="16"/>
                <w:lang w:val="en-US" w:eastAsia="zh-CN"/>
              </w:rPr>
              <w:t>CR to update TC for PRS-RSRP measurement requirements for FR1 in SA R17</w:t>
            </w:r>
          </w:p>
        </w:tc>
      </w:tr>
      <w:tr w:rsidR="00E152C0" w14:paraId="60D65EEF" w14:textId="77777777">
        <w:trPr>
          <w:trHeight w:val="468"/>
        </w:trPr>
        <w:tc>
          <w:tcPr>
            <w:tcW w:w="1271" w:type="dxa"/>
          </w:tcPr>
          <w:p w14:paraId="60D65EEC" w14:textId="77777777" w:rsidR="00E152C0" w:rsidRDefault="00980182">
            <w:pPr>
              <w:spacing w:after="120" w:line="240" w:lineRule="auto"/>
              <w:rPr>
                <w:b/>
                <w:bCs/>
                <w:color w:val="0000FF"/>
                <w:u w:val="single"/>
              </w:rPr>
            </w:pPr>
            <w:hyperlink r:id="rId62" w:history="1">
              <w:r w:rsidR="0042447B">
                <w:rPr>
                  <w:rFonts w:ascii="Arial" w:eastAsia="Times New Roman" w:hAnsi="Arial" w:cs="Arial"/>
                  <w:b/>
                  <w:bCs/>
                  <w:color w:val="0000FF"/>
                  <w:sz w:val="16"/>
                  <w:szCs w:val="16"/>
                  <w:u w:val="single"/>
                  <w:lang w:val="en-US" w:eastAsia="zh-CN"/>
                </w:rPr>
                <w:t>R4-2114292</w:t>
              </w:r>
            </w:hyperlink>
          </w:p>
        </w:tc>
        <w:tc>
          <w:tcPr>
            <w:tcW w:w="1247" w:type="dxa"/>
          </w:tcPr>
          <w:p w14:paraId="60D65EED" w14:textId="77777777" w:rsidR="00E152C0" w:rsidRDefault="0042447B">
            <w:pPr>
              <w:spacing w:after="120" w:line="240" w:lineRule="auto"/>
            </w:pPr>
            <w:r>
              <w:rPr>
                <w:rFonts w:ascii="Arial" w:eastAsia="Times New Roman" w:hAnsi="Arial" w:cs="Arial"/>
                <w:sz w:val="16"/>
                <w:szCs w:val="16"/>
                <w:lang w:val="en-US" w:eastAsia="zh-CN"/>
              </w:rPr>
              <w:t>Huawei, HiSilicon</w:t>
            </w:r>
          </w:p>
        </w:tc>
        <w:tc>
          <w:tcPr>
            <w:tcW w:w="7542" w:type="dxa"/>
          </w:tcPr>
          <w:p w14:paraId="60D65EEE" w14:textId="77777777" w:rsidR="00E152C0" w:rsidRDefault="0042447B">
            <w:pPr>
              <w:spacing w:after="120" w:line="240" w:lineRule="auto"/>
              <w:rPr>
                <w:b/>
                <w:bCs/>
                <w:i/>
                <w:iCs/>
                <w:u w:val="single"/>
                <w:lang w:eastAsia="zh-CN"/>
              </w:rPr>
            </w:pPr>
            <w:r>
              <w:rPr>
                <w:rFonts w:ascii="Arial" w:eastAsia="Times New Roman" w:hAnsi="Arial" w:cs="Arial"/>
                <w:sz w:val="16"/>
                <w:szCs w:val="16"/>
                <w:lang w:val="en-US" w:eastAsia="zh-CN"/>
              </w:rPr>
              <w:t>CR to update TC for RSTD measurement accuracy for FR1 and FR2 in SA</w:t>
            </w:r>
          </w:p>
        </w:tc>
      </w:tr>
      <w:tr w:rsidR="00E152C0" w14:paraId="60D65EF3" w14:textId="77777777">
        <w:trPr>
          <w:trHeight w:val="468"/>
        </w:trPr>
        <w:tc>
          <w:tcPr>
            <w:tcW w:w="1271" w:type="dxa"/>
          </w:tcPr>
          <w:p w14:paraId="60D65EF0" w14:textId="77777777" w:rsidR="00E152C0" w:rsidRDefault="0042447B">
            <w:pPr>
              <w:spacing w:after="120" w:line="240" w:lineRule="auto"/>
              <w:rPr>
                <w:b/>
                <w:bCs/>
              </w:rPr>
            </w:pPr>
            <w:r>
              <w:rPr>
                <w:rFonts w:ascii="Arial" w:eastAsia="Times New Roman" w:hAnsi="Arial" w:cs="Arial"/>
                <w:color w:val="000000"/>
                <w:sz w:val="16"/>
                <w:szCs w:val="16"/>
                <w:lang w:val="en-US" w:eastAsia="zh-CN"/>
              </w:rPr>
              <w:t>R4-2114293</w:t>
            </w:r>
          </w:p>
        </w:tc>
        <w:tc>
          <w:tcPr>
            <w:tcW w:w="1247" w:type="dxa"/>
          </w:tcPr>
          <w:p w14:paraId="60D65EF1" w14:textId="77777777" w:rsidR="00E152C0" w:rsidRDefault="0042447B">
            <w:pPr>
              <w:spacing w:after="120" w:line="240" w:lineRule="auto"/>
            </w:pPr>
            <w:r>
              <w:rPr>
                <w:rFonts w:ascii="Arial" w:eastAsia="Times New Roman" w:hAnsi="Arial" w:cs="Arial"/>
                <w:sz w:val="16"/>
                <w:szCs w:val="16"/>
                <w:lang w:val="en-US" w:eastAsia="zh-CN"/>
              </w:rPr>
              <w:t>Huawei, HiSilicon</w:t>
            </w:r>
          </w:p>
        </w:tc>
        <w:tc>
          <w:tcPr>
            <w:tcW w:w="7542" w:type="dxa"/>
          </w:tcPr>
          <w:p w14:paraId="60D65EF2" w14:textId="77777777" w:rsidR="00E152C0" w:rsidRDefault="0042447B">
            <w:pPr>
              <w:rPr>
                <w:b/>
              </w:rPr>
            </w:pPr>
            <w:r>
              <w:rPr>
                <w:rFonts w:ascii="Arial" w:eastAsia="Times New Roman" w:hAnsi="Arial" w:cs="Arial"/>
                <w:sz w:val="16"/>
                <w:szCs w:val="16"/>
                <w:lang w:val="en-US" w:eastAsia="zh-CN"/>
              </w:rPr>
              <w:t>CR to update TC for RSTD measurement accuracy for FR1 and FR2 in SA R17</w:t>
            </w:r>
          </w:p>
        </w:tc>
      </w:tr>
    </w:tbl>
    <w:p w14:paraId="60D65EF4" w14:textId="77777777" w:rsidR="00E152C0" w:rsidRDefault="00E152C0"/>
    <w:p w14:paraId="60D65EF5" w14:textId="77777777" w:rsidR="00E152C0" w:rsidRDefault="0042447B">
      <w:pPr>
        <w:pStyle w:val="Heading2"/>
        <w:spacing w:line="240" w:lineRule="auto"/>
        <w:rPr>
          <w:lang w:val="en-US"/>
        </w:rPr>
      </w:pPr>
      <w:r>
        <w:rPr>
          <w:lang w:val="en-US"/>
        </w:rPr>
        <w:t>Open issues summary and companies’ views collection for 1</w:t>
      </w:r>
      <w:r>
        <w:rPr>
          <w:vertAlign w:val="superscript"/>
          <w:lang w:val="en-US"/>
        </w:rPr>
        <w:t>st</w:t>
      </w:r>
      <w:r>
        <w:rPr>
          <w:lang w:val="en-US"/>
        </w:rPr>
        <w:t xml:space="preserve"> round</w:t>
      </w:r>
    </w:p>
    <w:p w14:paraId="60D65EF6" w14:textId="77777777" w:rsidR="00E152C0" w:rsidRDefault="0042447B">
      <w:pPr>
        <w:pStyle w:val="Heading3"/>
        <w:ind w:left="709" w:hanging="709"/>
        <w:rPr>
          <w:sz w:val="24"/>
          <w:szCs w:val="16"/>
          <w:lang w:val="en-US"/>
        </w:rPr>
      </w:pPr>
      <w:r>
        <w:rPr>
          <w:sz w:val="24"/>
          <w:szCs w:val="16"/>
          <w:lang w:val="en-US"/>
        </w:rPr>
        <w:t>Sub-topic 5-1 Processing time for the assistance data and measurement request</w:t>
      </w:r>
    </w:p>
    <w:p w14:paraId="60D65EF7"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Option 1 (Huawei)</w:t>
      </w:r>
      <w:r>
        <w:rPr>
          <w:lang w:eastAsia="zh-CN"/>
        </w:rPr>
        <w:t xml:space="preserve"> </w:t>
      </w:r>
    </w:p>
    <w:p w14:paraId="60D65EF8" w14:textId="77777777" w:rsidR="00E152C0" w:rsidRDefault="0042447B">
      <w:pPr>
        <w:pStyle w:val="ListParagraph"/>
        <w:numPr>
          <w:ilvl w:val="1"/>
          <w:numId w:val="9"/>
        </w:numPr>
        <w:ind w:firstLineChars="0"/>
        <w:rPr>
          <w:rFonts w:eastAsiaTheme="minorEastAsia"/>
          <w:lang w:val="en-US" w:eastAsia="zh-CN"/>
        </w:rPr>
      </w:pPr>
      <w:r>
        <w:rPr>
          <w:bCs/>
          <w:lang w:eastAsia="zh-CN"/>
        </w:rPr>
        <w:t>Starting point of T2 (measurement period) in the tests should be the first MG occasion with PRS after n+</w:t>
      </w:r>
      <w:r>
        <w:rPr>
          <w:bCs/>
          <w:lang w:eastAsia="zh-CN"/>
        </w:rPr>
        <w:sym w:font="Symbol" w:char="F044"/>
      </w:r>
      <w:r>
        <w:rPr>
          <w:bCs/>
          <w:lang w:eastAsia="zh-CN"/>
        </w:rPr>
        <w:t xml:space="preserve">T, where n is the last </w:t>
      </w:r>
      <w:r>
        <w:rPr>
          <w:rFonts w:eastAsiaTheme="minorEastAsia"/>
          <w:bCs/>
          <w:lang w:eastAsia="zh-CN"/>
        </w:rPr>
        <w:t xml:space="preserve">PDSCH for the LPP messages including the </w:t>
      </w:r>
      <w:r>
        <w:rPr>
          <w:bCs/>
          <w:lang w:eastAsia="zh-CN"/>
        </w:rPr>
        <w:t xml:space="preserve">assistance data and measurement request, and </w:t>
      </w:r>
      <w:r>
        <w:rPr>
          <w:bCs/>
          <w:lang w:eastAsia="zh-CN"/>
        </w:rPr>
        <w:sym w:font="Symbol" w:char="F044"/>
      </w:r>
      <w:r>
        <w:rPr>
          <w:bCs/>
          <w:lang w:eastAsia="zh-CN"/>
        </w:rPr>
        <w:t>T=50ms</w:t>
      </w:r>
      <w:r>
        <w:rPr>
          <w:lang w:eastAsia="zh-CN"/>
        </w:rPr>
        <w:t>.</w:t>
      </w:r>
    </w:p>
    <w:p w14:paraId="60D65EF9" w14:textId="77777777" w:rsidR="00E152C0" w:rsidRDefault="00E152C0">
      <w:pPr>
        <w:rPr>
          <w:rFonts w:eastAsiaTheme="minorEastAsia"/>
          <w:lang w:val="en-US" w:eastAsia="zh-CN"/>
        </w:rPr>
      </w:pPr>
    </w:p>
    <w:p w14:paraId="60D65EFA" w14:textId="77777777" w:rsidR="00E152C0" w:rsidRDefault="0042447B">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lang w:val="en-US" w:eastAsia="zh-CN"/>
        </w:rPr>
        <w:t>Further discussion needed. Collect companies’ views</w:t>
      </w:r>
    </w:p>
    <w:p w14:paraId="60D65EFB" w14:textId="77777777" w:rsidR="00E152C0" w:rsidRDefault="0042447B">
      <w:pPr>
        <w:pStyle w:val="ListParagraph"/>
        <w:spacing w:beforeLines="50" w:before="120" w:afterLines="50" w:after="120" w:line="240" w:lineRule="auto"/>
        <w:ind w:left="720" w:firstLineChars="0" w:firstLine="0"/>
        <w:jc w:val="both"/>
        <w:rPr>
          <w:lang w:eastAsia="zh-CN"/>
        </w:rPr>
      </w:pPr>
      <w:r>
        <w:rPr>
          <w:b/>
          <w:bCs/>
          <w:i/>
          <w:iCs/>
          <w:color w:val="0070C0"/>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152C0" w14:paraId="60D65EFE" w14:textId="77777777">
        <w:tc>
          <w:tcPr>
            <w:tcW w:w="1236" w:type="dxa"/>
          </w:tcPr>
          <w:p w14:paraId="60D65EFC"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EFD"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207E94" w14:paraId="60D65F01" w14:textId="77777777">
        <w:tc>
          <w:tcPr>
            <w:tcW w:w="1236" w:type="dxa"/>
          </w:tcPr>
          <w:p w14:paraId="60D65EFF" w14:textId="59A20B5B" w:rsidR="00207E94" w:rsidRDefault="00207E94" w:rsidP="00207E9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65F00" w14:textId="75ACFD92" w:rsidR="00207E94" w:rsidRDefault="00207E94" w:rsidP="00207E94">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be FFS.</w:t>
            </w:r>
          </w:p>
        </w:tc>
      </w:tr>
      <w:tr w:rsidR="004442F7" w14:paraId="60D65F04" w14:textId="77777777">
        <w:tc>
          <w:tcPr>
            <w:tcW w:w="1236" w:type="dxa"/>
          </w:tcPr>
          <w:p w14:paraId="60D65F02" w14:textId="7C01510D" w:rsidR="004442F7" w:rsidRDefault="004442F7" w:rsidP="004442F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65F03" w14:textId="598F57D5" w:rsidR="004442F7" w:rsidRDefault="004442F7" w:rsidP="004442F7">
            <w:pPr>
              <w:spacing w:after="120"/>
              <w:rPr>
                <w:rFonts w:eastAsiaTheme="minorEastAsia"/>
                <w:color w:val="0070C0"/>
                <w:lang w:val="en-US" w:eastAsia="zh-CN"/>
              </w:rPr>
            </w:pPr>
            <w:r>
              <w:rPr>
                <w:rFonts w:eastAsiaTheme="minorEastAsia"/>
                <w:color w:val="0070C0"/>
                <w:lang w:val="en-US" w:eastAsia="zh-CN"/>
              </w:rPr>
              <w:t xml:space="preserve">The current value assumed in the tests is </w:t>
            </w:r>
            <w:r w:rsidRPr="009B528B">
              <w:rPr>
                <w:bCs/>
                <w:lang w:eastAsia="zh-CN"/>
              </w:rPr>
              <w:sym w:font="Symbol" w:char="F044"/>
            </w:r>
            <w:r w:rsidRPr="009B528B">
              <w:rPr>
                <w:bCs/>
                <w:lang w:eastAsia="zh-CN"/>
              </w:rPr>
              <w:t>T=</w:t>
            </w:r>
            <w:r>
              <w:rPr>
                <w:bCs/>
                <w:lang w:eastAsia="zh-CN"/>
              </w:rPr>
              <w:t>1</w:t>
            </w:r>
            <w:r w:rsidRPr="009B528B">
              <w:rPr>
                <w:bCs/>
                <w:lang w:eastAsia="zh-CN"/>
              </w:rPr>
              <w:t>50ms</w:t>
            </w:r>
            <w:r>
              <w:rPr>
                <w:bCs/>
                <w:lang w:eastAsia="zh-CN"/>
              </w:rPr>
              <w:t>, which was copied from LTE. If there is consensus that the current value is sufficient for NR positioning then we might leave it as is. In our view, it is OK to be conservative and this test setting should not impact the test outcome.</w:t>
            </w:r>
          </w:p>
        </w:tc>
      </w:tr>
      <w:tr w:rsidR="004442F7" w14:paraId="60D65F07" w14:textId="77777777">
        <w:tc>
          <w:tcPr>
            <w:tcW w:w="1236" w:type="dxa"/>
          </w:tcPr>
          <w:p w14:paraId="60D65F05" w14:textId="36CD7C92" w:rsidR="004442F7" w:rsidRDefault="00371BD5" w:rsidP="004442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D65F06" w14:textId="7DFEE953" w:rsidR="00371BD5" w:rsidRDefault="00371BD5" w:rsidP="004442F7">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w:t>
            </w:r>
            <w:r>
              <w:rPr>
                <w:rFonts w:eastAsiaTheme="minorEastAsia" w:hint="eastAsia"/>
                <w:color w:val="0070C0"/>
                <w:lang w:val="en-US" w:eastAsia="zh-CN"/>
              </w:rPr>
              <w:t xml:space="preserve"> </w:t>
            </w:r>
            <w:r>
              <w:rPr>
                <w:rFonts w:eastAsiaTheme="minorEastAsia"/>
                <w:color w:val="0070C0"/>
                <w:lang w:val="en-US" w:eastAsia="zh-CN"/>
              </w:rPr>
              <w:t>If there is concern from companies to update the value, we are also fine to use the current value 150ms which is from LTE.</w:t>
            </w:r>
          </w:p>
        </w:tc>
      </w:tr>
      <w:tr w:rsidR="004442F7" w14:paraId="60D65F0A" w14:textId="77777777">
        <w:tc>
          <w:tcPr>
            <w:tcW w:w="1236" w:type="dxa"/>
          </w:tcPr>
          <w:p w14:paraId="60D65F08" w14:textId="389E97C4" w:rsidR="004442F7" w:rsidRDefault="00EB2FB0" w:rsidP="004442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0D65F09" w14:textId="278DDE89" w:rsidR="004442F7" w:rsidRDefault="00EB2FB0" w:rsidP="004442F7">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are fine with changing to new value i.e. </w:t>
            </w:r>
            <w:r>
              <w:rPr>
                <w:bCs/>
                <w:lang w:eastAsia="zh-CN"/>
              </w:rPr>
              <w:sym w:font="Symbol" w:char="F044"/>
            </w:r>
            <w:r>
              <w:rPr>
                <w:bCs/>
                <w:lang w:eastAsia="zh-CN"/>
              </w:rPr>
              <w:t>T=50ms</w:t>
            </w:r>
          </w:p>
        </w:tc>
      </w:tr>
      <w:tr w:rsidR="004442F7" w14:paraId="60D65F0D" w14:textId="77777777">
        <w:tc>
          <w:tcPr>
            <w:tcW w:w="1236" w:type="dxa"/>
          </w:tcPr>
          <w:p w14:paraId="60D65F0B" w14:textId="77777777" w:rsidR="004442F7" w:rsidRDefault="004442F7" w:rsidP="004442F7">
            <w:pPr>
              <w:spacing w:after="120"/>
              <w:rPr>
                <w:rFonts w:eastAsiaTheme="minorEastAsia"/>
                <w:color w:val="0070C0"/>
                <w:lang w:eastAsia="zh-CN"/>
              </w:rPr>
            </w:pPr>
          </w:p>
        </w:tc>
        <w:tc>
          <w:tcPr>
            <w:tcW w:w="8395" w:type="dxa"/>
          </w:tcPr>
          <w:p w14:paraId="60D65F0C" w14:textId="77777777" w:rsidR="004442F7" w:rsidRDefault="004442F7" w:rsidP="004442F7">
            <w:pPr>
              <w:widowControl w:val="0"/>
              <w:spacing w:after="120" w:line="240" w:lineRule="auto"/>
              <w:ind w:right="28"/>
              <w:rPr>
                <w:rFonts w:eastAsiaTheme="minorEastAsia"/>
                <w:color w:val="0070C0"/>
                <w:lang w:val="en-US" w:eastAsia="zh-CN"/>
              </w:rPr>
            </w:pPr>
          </w:p>
        </w:tc>
      </w:tr>
      <w:tr w:rsidR="004442F7" w14:paraId="60D65F10" w14:textId="77777777">
        <w:tc>
          <w:tcPr>
            <w:tcW w:w="1236" w:type="dxa"/>
          </w:tcPr>
          <w:p w14:paraId="60D65F0E" w14:textId="77777777" w:rsidR="004442F7" w:rsidRDefault="004442F7" w:rsidP="004442F7">
            <w:pPr>
              <w:spacing w:after="120"/>
              <w:rPr>
                <w:rFonts w:eastAsiaTheme="minorEastAsia"/>
                <w:color w:val="0070C0"/>
                <w:lang w:eastAsia="zh-CN"/>
              </w:rPr>
            </w:pPr>
          </w:p>
        </w:tc>
        <w:tc>
          <w:tcPr>
            <w:tcW w:w="8395" w:type="dxa"/>
          </w:tcPr>
          <w:p w14:paraId="60D65F0F" w14:textId="77777777" w:rsidR="004442F7" w:rsidRDefault="004442F7" w:rsidP="004442F7">
            <w:pPr>
              <w:widowControl w:val="0"/>
              <w:spacing w:after="120" w:line="240" w:lineRule="auto"/>
              <w:ind w:right="28"/>
              <w:rPr>
                <w:rFonts w:eastAsiaTheme="minorEastAsia"/>
                <w:color w:val="0070C0"/>
                <w:lang w:val="en-US" w:eastAsia="zh-CN"/>
              </w:rPr>
            </w:pPr>
          </w:p>
        </w:tc>
      </w:tr>
    </w:tbl>
    <w:p w14:paraId="60D65F11" w14:textId="77777777" w:rsidR="00E152C0" w:rsidRDefault="00E152C0">
      <w:pPr>
        <w:spacing w:beforeLines="50" w:before="120" w:afterLines="50" w:after="120" w:line="240" w:lineRule="auto"/>
        <w:jc w:val="both"/>
        <w:rPr>
          <w:color w:val="0070C0"/>
          <w:lang w:val="en-US" w:eastAsia="zh-CN"/>
        </w:rPr>
      </w:pPr>
    </w:p>
    <w:p w14:paraId="60D65F12" w14:textId="77777777" w:rsidR="00E152C0" w:rsidRDefault="0042447B">
      <w:pPr>
        <w:pStyle w:val="Heading3"/>
        <w:ind w:left="709" w:hanging="709"/>
        <w:rPr>
          <w:sz w:val="24"/>
          <w:szCs w:val="16"/>
          <w:lang w:val="en-US"/>
        </w:rPr>
      </w:pPr>
      <w:bookmarkStart w:id="0" w:name="_Hlk62236945"/>
      <w:r>
        <w:rPr>
          <w:sz w:val="24"/>
          <w:szCs w:val="16"/>
          <w:lang w:val="en-US"/>
        </w:rPr>
        <w:t>Sub-topic 5-2</w:t>
      </w:r>
      <w:r>
        <w:rPr>
          <w:sz w:val="24"/>
          <w:szCs w:val="16"/>
          <w:lang w:val="en-US"/>
        </w:rPr>
        <w:tab/>
        <w:t xml:space="preserve"> </w:t>
      </w:r>
      <w:bookmarkEnd w:id="0"/>
      <w:r>
        <w:rPr>
          <w:sz w:val="24"/>
          <w:szCs w:val="16"/>
          <w:lang w:val="en-US"/>
        </w:rPr>
        <w:t>Updated PRS RMC</w:t>
      </w:r>
    </w:p>
    <w:p w14:paraId="60D65F13" w14:textId="77777777" w:rsidR="00E152C0" w:rsidRDefault="0042447B">
      <w:pPr>
        <w:pStyle w:val="ListParagraph"/>
        <w:numPr>
          <w:ilvl w:val="0"/>
          <w:numId w:val="9"/>
        </w:numPr>
        <w:ind w:firstLineChars="0"/>
        <w:rPr>
          <w:rFonts w:eastAsiaTheme="minorEastAsia"/>
          <w:lang w:val="en-US" w:eastAsia="zh-CN"/>
        </w:rPr>
      </w:pPr>
      <w:r>
        <w:rPr>
          <w:rFonts w:eastAsiaTheme="minorEastAsia"/>
          <w:lang w:val="en-US" w:eastAsia="zh-CN"/>
        </w:rPr>
        <w:t xml:space="preserve">Option 1 (Huawei): </w:t>
      </w:r>
    </w:p>
    <w:p w14:paraId="60D65F14" w14:textId="77777777" w:rsidR="00E152C0" w:rsidRDefault="0042447B">
      <w:pPr>
        <w:pStyle w:val="ListParagraph"/>
        <w:numPr>
          <w:ilvl w:val="1"/>
          <w:numId w:val="9"/>
        </w:numPr>
        <w:spacing w:before="120" w:after="120"/>
        <w:ind w:firstLineChars="0"/>
        <w:rPr>
          <w:rFonts w:eastAsiaTheme="minorEastAsia"/>
          <w:b/>
          <w:lang w:eastAsia="zh-CN"/>
        </w:rPr>
      </w:pPr>
      <w:r>
        <w:rPr>
          <w:rFonts w:eastAsiaTheme="minorEastAsia"/>
          <w:b/>
          <w:lang w:eastAsia="zh-CN"/>
        </w:rPr>
        <w:t>Update the PRS RMC to introduce PRS configurations with two PRS resources per resource set.</w:t>
      </w:r>
    </w:p>
    <w:p w14:paraId="60D65F15" w14:textId="77777777" w:rsidR="00E152C0" w:rsidRDefault="0042447B">
      <w:pPr>
        <w:spacing w:beforeLines="50" w:before="120" w:afterLines="50" w:after="120" w:line="240" w:lineRule="auto"/>
        <w:jc w:val="both"/>
        <w:rPr>
          <w:color w:val="0070C0"/>
          <w:lang w:val="en-US" w:eastAsia="zh-CN"/>
        </w:rPr>
      </w:pPr>
      <w:r>
        <w:rPr>
          <w:color w:val="0070C0"/>
          <w:highlight w:val="yellow"/>
          <w:lang w:val="en-US" w:eastAsia="zh-CN"/>
        </w:rPr>
        <w:lastRenderedPageBreak/>
        <w:t>Recommended WF</w:t>
      </w:r>
      <w:r>
        <w:rPr>
          <w:color w:val="0070C0"/>
          <w:lang w:val="en-US" w:eastAsia="zh-CN"/>
        </w:rPr>
        <w:t>: Further discussion needed. Collect companies’ views</w:t>
      </w:r>
    </w:p>
    <w:p w14:paraId="60D65F16" w14:textId="77777777" w:rsidR="00E152C0" w:rsidRDefault="00E152C0">
      <w:pPr>
        <w:spacing w:beforeLines="50" w:before="120" w:afterLines="50" w:after="120" w:line="240" w:lineRule="auto"/>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E152C0" w14:paraId="60D65F19" w14:textId="77777777">
        <w:tc>
          <w:tcPr>
            <w:tcW w:w="1236" w:type="dxa"/>
          </w:tcPr>
          <w:p w14:paraId="60D65F17"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F18"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207E94" w14:paraId="60D65F1C" w14:textId="77777777">
        <w:tc>
          <w:tcPr>
            <w:tcW w:w="1236" w:type="dxa"/>
          </w:tcPr>
          <w:p w14:paraId="60D65F1A" w14:textId="58E3F058" w:rsidR="00207E94" w:rsidRDefault="00207E94" w:rsidP="00207E9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65F1B" w14:textId="3B883E01" w:rsidR="00207E94" w:rsidRDefault="00207E94" w:rsidP="00207E94">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1 can be fine for us.</w:t>
            </w:r>
          </w:p>
        </w:tc>
      </w:tr>
      <w:tr w:rsidR="00BB6F7B" w14:paraId="60D65F1F" w14:textId="77777777">
        <w:tc>
          <w:tcPr>
            <w:tcW w:w="1236" w:type="dxa"/>
          </w:tcPr>
          <w:p w14:paraId="60D65F1D" w14:textId="7DEDF03A" w:rsidR="00BB6F7B" w:rsidRDefault="00BB6F7B" w:rsidP="00BB6F7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65F1E" w14:textId="2C25E5D8" w:rsidR="00BB6F7B" w:rsidRDefault="00BB6F7B" w:rsidP="00BB6F7B">
            <w:pPr>
              <w:spacing w:after="120"/>
              <w:rPr>
                <w:rFonts w:eastAsiaTheme="minorEastAsia"/>
                <w:color w:val="0070C0"/>
                <w:lang w:val="en-US" w:eastAsia="zh-CN"/>
              </w:rPr>
            </w:pPr>
            <w:r>
              <w:rPr>
                <w:rFonts w:eastAsiaTheme="minorEastAsia"/>
                <w:color w:val="0070C0"/>
                <w:lang w:val="en-US" w:eastAsia="zh-CN"/>
              </w:rPr>
              <w:t>Option 1. It follows a prior agreement.</w:t>
            </w:r>
          </w:p>
        </w:tc>
      </w:tr>
      <w:tr w:rsidR="00BB6F7B" w14:paraId="60D65F22" w14:textId="77777777">
        <w:tc>
          <w:tcPr>
            <w:tcW w:w="1236" w:type="dxa"/>
          </w:tcPr>
          <w:p w14:paraId="60D65F20" w14:textId="0E516F92" w:rsidR="00BB6F7B" w:rsidRDefault="00371BD5" w:rsidP="00BB6F7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D65F21" w14:textId="2CAE28C0" w:rsidR="00BB6F7B" w:rsidRDefault="00371BD5" w:rsidP="00BB6F7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B6F7B" w14:paraId="60D65F25" w14:textId="77777777">
        <w:tc>
          <w:tcPr>
            <w:tcW w:w="1236" w:type="dxa"/>
          </w:tcPr>
          <w:p w14:paraId="60D65F23" w14:textId="292F81C1" w:rsidR="00BB6F7B" w:rsidRDefault="00EB2FB0" w:rsidP="00BB6F7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0D65F24" w14:textId="48997F2B" w:rsidR="00BB6F7B" w:rsidRDefault="00EB2FB0" w:rsidP="00BB6F7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B6F7B" w14:paraId="60D65F28" w14:textId="77777777">
        <w:tc>
          <w:tcPr>
            <w:tcW w:w="1236" w:type="dxa"/>
          </w:tcPr>
          <w:p w14:paraId="60D65F26" w14:textId="77777777" w:rsidR="00BB6F7B" w:rsidRDefault="00BB6F7B" w:rsidP="00BB6F7B">
            <w:pPr>
              <w:spacing w:after="120"/>
              <w:rPr>
                <w:rFonts w:eastAsiaTheme="minorEastAsia"/>
                <w:color w:val="0070C0"/>
                <w:lang w:val="en-US" w:eastAsia="zh-CN"/>
              </w:rPr>
            </w:pPr>
          </w:p>
        </w:tc>
        <w:tc>
          <w:tcPr>
            <w:tcW w:w="8395" w:type="dxa"/>
          </w:tcPr>
          <w:p w14:paraId="60D65F27" w14:textId="77777777" w:rsidR="00BB6F7B" w:rsidRDefault="00BB6F7B" w:rsidP="00BB6F7B">
            <w:pPr>
              <w:widowControl w:val="0"/>
              <w:spacing w:after="120" w:line="240" w:lineRule="auto"/>
              <w:ind w:right="28"/>
              <w:rPr>
                <w:rFonts w:eastAsiaTheme="minorEastAsia"/>
                <w:color w:val="0070C0"/>
                <w:lang w:val="en-US" w:eastAsia="zh-CN"/>
              </w:rPr>
            </w:pPr>
          </w:p>
        </w:tc>
      </w:tr>
      <w:tr w:rsidR="00BB6F7B" w14:paraId="60D65F2B" w14:textId="77777777">
        <w:tc>
          <w:tcPr>
            <w:tcW w:w="1236" w:type="dxa"/>
          </w:tcPr>
          <w:p w14:paraId="60D65F29" w14:textId="77777777" w:rsidR="00BB6F7B" w:rsidRDefault="00BB6F7B" w:rsidP="00BB6F7B">
            <w:pPr>
              <w:spacing w:after="120"/>
              <w:rPr>
                <w:rFonts w:eastAsiaTheme="minorEastAsia"/>
                <w:color w:val="0070C0"/>
                <w:lang w:val="en-US" w:eastAsia="zh-CN"/>
              </w:rPr>
            </w:pPr>
          </w:p>
        </w:tc>
        <w:tc>
          <w:tcPr>
            <w:tcW w:w="8395" w:type="dxa"/>
          </w:tcPr>
          <w:p w14:paraId="60D65F2A" w14:textId="77777777" w:rsidR="00BB6F7B" w:rsidRDefault="00BB6F7B" w:rsidP="00BB6F7B">
            <w:pPr>
              <w:widowControl w:val="0"/>
              <w:spacing w:after="120" w:line="240" w:lineRule="auto"/>
              <w:ind w:right="28"/>
              <w:rPr>
                <w:rFonts w:eastAsiaTheme="minorEastAsia"/>
                <w:color w:val="0070C0"/>
                <w:lang w:val="en-US" w:eastAsia="zh-CN"/>
              </w:rPr>
            </w:pPr>
          </w:p>
        </w:tc>
      </w:tr>
    </w:tbl>
    <w:p w14:paraId="60D65F2C" w14:textId="77777777" w:rsidR="00E152C0" w:rsidRDefault="0042447B">
      <w:pPr>
        <w:spacing w:beforeLines="50" w:before="120" w:afterLines="50" w:after="120" w:line="240" w:lineRule="auto"/>
        <w:jc w:val="both"/>
        <w:rPr>
          <w:color w:val="0070C0"/>
          <w:lang w:val="en-US" w:eastAsia="zh-CN"/>
        </w:rPr>
      </w:pPr>
      <w:r>
        <w:rPr>
          <w:color w:val="0070C0"/>
          <w:lang w:val="en-US" w:eastAsia="zh-CN"/>
        </w:rPr>
        <w:t xml:space="preserve"> </w:t>
      </w:r>
    </w:p>
    <w:p w14:paraId="60D65F2D" w14:textId="77777777" w:rsidR="00E152C0" w:rsidRDefault="00E152C0">
      <w:pPr>
        <w:rPr>
          <w:rFonts w:eastAsiaTheme="minorEastAsia"/>
          <w:lang w:val="en-US" w:eastAsia="zh-CN"/>
        </w:rPr>
      </w:pPr>
    </w:p>
    <w:p w14:paraId="60D65F2E" w14:textId="77777777" w:rsidR="00E152C0" w:rsidRDefault="0042447B">
      <w:pPr>
        <w:pStyle w:val="Heading3"/>
        <w:ind w:left="709" w:hanging="709"/>
        <w:rPr>
          <w:sz w:val="24"/>
          <w:szCs w:val="16"/>
          <w:lang w:val="en-US"/>
        </w:rPr>
      </w:pPr>
      <w:r>
        <w:rPr>
          <w:sz w:val="24"/>
          <w:szCs w:val="16"/>
          <w:lang w:val="en-US"/>
        </w:rPr>
        <w:t>Sub-topic 5-3 Test procedure simplification</w:t>
      </w:r>
    </w:p>
    <w:p w14:paraId="60D65F2F" w14:textId="77777777" w:rsidR="00E152C0" w:rsidRDefault="0042447B">
      <w:pPr>
        <w:numPr>
          <w:ilvl w:val="0"/>
          <w:numId w:val="9"/>
        </w:numPr>
        <w:spacing w:after="60" w:line="240" w:lineRule="auto"/>
        <w:jc w:val="both"/>
        <w:rPr>
          <w:rFonts w:eastAsiaTheme="minorEastAsia"/>
          <w:bCs/>
          <w:lang w:val="en-US" w:eastAsia="zh-CN"/>
        </w:rPr>
      </w:pPr>
      <w:r>
        <w:rPr>
          <w:rFonts w:eastAsiaTheme="minorEastAsia"/>
          <w:lang w:val="en-US" w:eastAsia="zh-CN"/>
        </w:rPr>
        <w:t xml:space="preserve">Option 1 (Huawei) : </w:t>
      </w:r>
      <w:r>
        <w:rPr>
          <w:rFonts w:eastAsiaTheme="minorEastAsia"/>
          <w:bCs/>
          <w:lang w:val="en-US" w:eastAsia="zh-CN"/>
        </w:rPr>
        <w:t>Simplify the test procedure by using 2 time periods in the tests:</w:t>
      </w:r>
    </w:p>
    <w:p w14:paraId="60D65F30" w14:textId="77777777" w:rsidR="00E152C0" w:rsidRDefault="0042447B">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T</w:t>
      </w:r>
      <w:r>
        <w:rPr>
          <w:rFonts w:eastAsiaTheme="minorEastAsia"/>
          <w:bCs/>
          <w:lang w:eastAsia="zh-CN"/>
        </w:rPr>
        <w:t>1: UE receives assistance data and measurement request</w:t>
      </w:r>
    </w:p>
    <w:p w14:paraId="60D65F31" w14:textId="77777777" w:rsidR="00E152C0" w:rsidRDefault="0042447B">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T2: UE performs the measurement</w:t>
      </w:r>
      <w:r>
        <w:rPr>
          <w:rFonts w:eastAsiaTheme="minorEastAsia"/>
          <w:b/>
          <w:lang w:eastAsia="zh-CN"/>
        </w:rPr>
        <w:t xml:space="preserve"> </w:t>
      </w:r>
    </w:p>
    <w:p w14:paraId="60D65F32" w14:textId="77777777" w:rsidR="00E152C0" w:rsidRDefault="0042447B">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E152C0" w14:paraId="60D65F35" w14:textId="77777777">
        <w:tc>
          <w:tcPr>
            <w:tcW w:w="1236" w:type="dxa"/>
          </w:tcPr>
          <w:p w14:paraId="60D65F33"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65F34"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w:t>
            </w:r>
          </w:p>
        </w:tc>
      </w:tr>
      <w:tr w:rsidR="00E152C0" w14:paraId="60D65F38" w14:textId="77777777">
        <w:tc>
          <w:tcPr>
            <w:tcW w:w="1236" w:type="dxa"/>
          </w:tcPr>
          <w:p w14:paraId="60D65F36" w14:textId="77777777" w:rsidR="00E152C0" w:rsidRDefault="0002652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D65F37" w14:textId="77777777" w:rsidR="00E152C0" w:rsidRDefault="0002652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9F14E6" w14:paraId="60D65F3B" w14:textId="77777777">
        <w:tc>
          <w:tcPr>
            <w:tcW w:w="1236" w:type="dxa"/>
          </w:tcPr>
          <w:p w14:paraId="60D65F39" w14:textId="5C0E9658" w:rsidR="009F14E6" w:rsidRDefault="009F14E6" w:rsidP="009F14E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D65F3A" w14:textId="4F25C654" w:rsidR="009F14E6" w:rsidRDefault="009F14E6" w:rsidP="009F14E6">
            <w:pPr>
              <w:spacing w:after="120"/>
              <w:rPr>
                <w:rFonts w:eastAsiaTheme="minorEastAsia"/>
                <w:color w:val="0070C0"/>
                <w:lang w:val="en-US" w:eastAsia="zh-CN"/>
              </w:rPr>
            </w:pPr>
            <w:r>
              <w:rPr>
                <w:rFonts w:eastAsiaTheme="minorEastAsia"/>
                <w:color w:val="0070C0"/>
                <w:lang w:val="en-US" w:eastAsia="zh-CN"/>
              </w:rPr>
              <w:t xml:space="preserve">Can be FFS to check the potential standardization efforts since many existing TCs shall be </w:t>
            </w:r>
            <w:r w:rsidR="005A5D58">
              <w:rPr>
                <w:rFonts w:eastAsiaTheme="minorEastAsia"/>
                <w:color w:val="0070C0"/>
                <w:lang w:val="en-US" w:eastAsia="zh-CN"/>
              </w:rPr>
              <w:t>updated.</w:t>
            </w:r>
          </w:p>
        </w:tc>
      </w:tr>
      <w:tr w:rsidR="00CC7D39" w14:paraId="60D65F3E" w14:textId="77777777">
        <w:tc>
          <w:tcPr>
            <w:tcW w:w="1236" w:type="dxa"/>
          </w:tcPr>
          <w:p w14:paraId="60D65F3C" w14:textId="5E034D9A" w:rsidR="00CC7D39" w:rsidRDefault="00CC7D39" w:rsidP="00CC7D3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65F3D" w14:textId="3FC4ECEE" w:rsidR="00CC7D39" w:rsidRDefault="00CC7D39" w:rsidP="00CC7D39">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 unless any issues have been identified with the proposed simplification.</w:t>
            </w:r>
          </w:p>
        </w:tc>
      </w:tr>
      <w:tr w:rsidR="00371BD5" w14:paraId="60D65F41" w14:textId="77777777">
        <w:tc>
          <w:tcPr>
            <w:tcW w:w="1236" w:type="dxa"/>
          </w:tcPr>
          <w:p w14:paraId="60D65F3F" w14:textId="7473E960" w:rsidR="00371BD5" w:rsidRDefault="00371BD5" w:rsidP="00371BD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D65F40" w14:textId="1DCD1019" w:rsidR="00371BD5" w:rsidRDefault="00371BD5" w:rsidP="00371BD5">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60D65F42" w14:textId="77777777" w:rsidR="00E152C0" w:rsidRDefault="00E152C0">
      <w:pPr>
        <w:rPr>
          <w:lang w:eastAsia="zh-CN"/>
        </w:rPr>
      </w:pPr>
    </w:p>
    <w:p w14:paraId="60D65F43" w14:textId="77777777" w:rsidR="00E152C0" w:rsidRDefault="00E152C0">
      <w:pPr>
        <w:rPr>
          <w:rFonts w:eastAsiaTheme="minorEastAsia"/>
          <w:b/>
          <w:bCs/>
          <w:color w:val="0070C0"/>
          <w:lang w:val="en-US" w:eastAsia="zh-CN"/>
        </w:rPr>
      </w:pPr>
    </w:p>
    <w:p w14:paraId="60D65F44" w14:textId="77777777" w:rsidR="00E152C0" w:rsidRDefault="0042447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152C0" w14:paraId="60D65F47" w14:textId="77777777">
        <w:tc>
          <w:tcPr>
            <w:tcW w:w="1236" w:type="dxa"/>
          </w:tcPr>
          <w:p w14:paraId="60D65F45"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0D65F46" w14:textId="77777777" w:rsidR="00E152C0" w:rsidRDefault="0042447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52C0" w14:paraId="60D65F4A" w14:textId="77777777">
        <w:tc>
          <w:tcPr>
            <w:tcW w:w="1236" w:type="dxa"/>
            <w:vMerge w:val="restart"/>
          </w:tcPr>
          <w:p w14:paraId="60D65F48" w14:textId="5BA802D3" w:rsidR="00E152C0" w:rsidRDefault="00E152C0">
            <w:pPr>
              <w:spacing w:after="120"/>
              <w:rPr>
                <w:rFonts w:eastAsiaTheme="minorEastAsia"/>
                <w:color w:val="0070C0"/>
                <w:lang w:val="en-US" w:eastAsia="zh-CN"/>
              </w:rPr>
            </w:pPr>
          </w:p>
        </w:tc>
        <w:tc>
          <w:tcPr>
            <w:tcW w:w="8395" w:type="dxa"/>
          </w:tcPr>
          <w:p w14:paraId="60D65F49" w14:textId="57814526" w:rsidR="00E152C0" w:rsidRDefault="00E152C0">
            <w:pPr>
              <w:spacing w:after="120"/>
              <w:rPr>
                <w:rFonts w:eastAsiaTheme="minorEastAsia"/>
                <w:color w:val="0070C0"/>
                <w:lang w:val="en-US" w:eastAsia="zh-CN"/>
              </w:rPr>
            </w:pPr>
          </w:p>
        </w:tc>
      </w:tr>
      <w:tr w:rsidR="00E152C0" w14:paraId="60D65F4D" w14:textId="77777777">
        <w:tc>
          <w:tcPr>
            <w:tcW w:w="1236" w:type="dxa"/>
            <w:vMerge/>
          </w:tcPr>
          <w:p w14:paraId="60D65F4B" w14:textId="77777777" w:rsidR="00E152C0" w:rsidRDefault="00E152C0">
            <w:pPr>
              <w:spacing w:after="120"/>
              <w:rPr>
                <w:rFonts w:eastAsiaTheme="minorEastAsia"/>
                <w:color w:val="0070C0"/>
                <w:lang w:val="en-US" w:eastAsia="zh-CN"/>
              </w:rPr>
            </w:pPr>
          </w:p>
        </w:tc>
        <w:tc>
          <w:tcPr>
            <w:tcW w:w="8395" w:type="dxa"/>
          </w:tcPr>
          <w:p w14:paraId="60D65F4C" w14:textId="77777777" w:rsidR="00E152C0" w:rsidRDefault="00E152C0">
            <w:pPr>
              <w:spacing w:after="120"/>
              <w:rPr>
                <w:rFonts w:eastAsiaTheme="minorEastAsia"/>
                <w:color w:val="0070C0"/>
                <w:lang w:val="en-US" w:eastAsia="zh-CN"/>
              </w:rPr>
            </w:pPr>
          </w:p>
        </w:tc>
      </w:tr>
      <w:tr w:rsidR="00E152C0" w14:paraId="60D65F50" w14:textId="77777777">
        <w:tc>
          <w:tcPr>
            <w:tcW w:w="1236" w:type="dxa"/>
            <w:vMerge/>
          </w:tcPr>
          <w:p w14:paraId="60D65F4E" w14:textId="77777777" w:rsidR="00E152C0" w:rsidRDefault="00E152C0">
            <w:pPr>
              <w:spacing w:after="120"/>
              <w:rPr>
                <w:rFonts w:eastAsiaTheme="minorEastAsia"/>
                <w:color w:val="0070C0"/>
                <w:lang w:val="en-US" w:eastAsia="zh-CN"/>
              </w:rPr>
            </w:pPr>
          </w:p>
        </w:tc>
        <w:tc>
          <w:tcPr>
            <w:tcW w:w="8395" w:type="dxa"/>
          </w:tcPr>
          <w:p w14:paraId="60D65F4F" w14:textId="77777777" w:rsidR="00E152C0" w:rsidRDefault="00E152C0">
            <w:pPr>
              <w:spacing w:after="120"/>
              <w:rPr>
                <w:rFonts w:eastAsiaTheme="minorEastAsia"/>
                <w:color w:val="0070C0"/>
                <w:lang w:val="en-US" w:eastAsia="zh-CN"/>
              </w:rPr>
            </w:pPr>
          </w:p>
        </w:tc>
      </w:tr>
      <w:tr w:rsidR="00E152C0" w14:paraId="60D65F53" w14:textId="77777777">
        <w:tc>
          <w:tcPr>
            <w:tcW w:w="1236" w:type="dxa"/>
            <w:vMerge/>
          </w:tcPr>
          <w:p w14:paraId="60D65F51" w14:textId="77777777" w:rsidR="00E152C0" w:rsidRDefault="00E152C0">
            <w:pPr>
              <w:spacing w:after="120"/>
              <w:rPr>
                <w:rFonts w:eastAsiaTheme="minorEastAsia"/>
                <w:color w:val="0070C0"/>
                <w:lang w:val="en-US" w:eastAsia="zh-CN"/>
              </w:rPr>
            </w:pPr>
          </w:p>
        </w:tc>
        <w:tc>
          <w:tcPr>
            <w:tcW w:w="8395" w:type="dxa"/>
          </w:tcPr>
          <w:p w14:paraId="60D65F52" w14:textId="77777777" w:rsidR="00E152C0" w:rsidRDefault="00E152C0">
            <w:pPr>
              <w:spacing w:after="120"/>
              <w:rPr>
                <w:rFonts w:eastAsiaTheme="minorEastAsia"/>
                <w:color w:val="0070C0"/>
                <w:lang w:val="en-US" w:eastAsia="zh-CN"/>
              </w:rPr>
            </w:pPr>
          </w:p>
        </w:tc>
      </w:tr>
      <w:tr w:rsidR="00031B97" w14:paraId="60D65F56" w14:textId="77777777">
        <w:tc>
          <w:tcPr>
            <w:tcW w:w="1236" w:type="dxa"/>
            <w:vMerge w:val="restart"/>
          </w:tcPr>
          <w:p w14:paraId="60D65F54" w14:textId="77777777" w:rsidR="00031B97" w:rsidRDefault="00980182" w:rsidP="00031B97">
            <w:pPr>
              <w:spacing w:after="120"/>
              <w:rPr>
                <w:rFonts w:eastAsiaTheme="minorEastAsia"/>
                <w:color w:val="0070C0"/>
                <w:lang w:val="en-US" w:eastAsia="zh-CN"/>
              </w:rPr>
            </w:pPr>
            <w:hyperlink r:id="rId63" w:history="1">
              <w:r w:rsidR="00031B97">
                <w:rPr>
                  <w:rFonts w:ascii="Arial" w:eastAsia="Times New Roman" w:hAnsi="Arial" w:cs="Arial"/>
                  <w:b/>
                  <w:bCs/>
                  <w:color w:val="0000FF"/>
                  <w:sz w:val="16"/>
                  <w:szCs w:val="16"/>
                  <w:u w:val="single"/>
                  <w:lang w:val="en-US" w:eastAsia="zh-CN"/>
                </w:rPr>
                <w:t>R4-2111993</w:t>
              </w:r>
            </w:hyperlink>
            <w:r w:rsidR="00031B97">
              <w:rPr>
                <w:rStyle w:val="Hyperlink"/>
                <w:rFonts w:ascii="Arial" w:eastAsia="Times New Roman" w:hAnsi="Arial" w:cs="Arial"/>
                <w:b/>
                <w:bCs/>
                <w:sz w:val="16"/>
                <w:szCs w:val="16"/>
                <w:lang w:val="en-US" w:eastAsia="zh-CN"/>
              </w:rPr>
              <w:t xml:space="preserve"> </w:t>
            </w:r>
            <w:r w:rsidR="00031B97">
              <w:t>draft</w:t>
            </w:r>
            <w:r w:rsidR="00031B97">
              <w:rPr>
                <w:rFonts w:ascii="Arial" w:hAnsi="Arial" w:cs="Arial"/>
                <w:sz w:val="16"/>
                <w:szCs w:val="16"/>
              </w:rPr>
              <w:t>CR on test case for PRS-RSRP measurement requirements for FR2 in SA</w:t>
            </w:r>
            <w:r w:rsidR="00031B97">
              <w:rPr>
                <w:rFonts w:eastAsiaTheme="minorEastAsia"/>
                <w:color w:val="0070C0"/>
                <w:lang w:val="en-US" w:eastAsia="zh-CN"/>
              </w:rPr>
              <w:t xml:space="preserve"> (CATT)</w:t>
            </w:r>
          </w:p>
        </w:tc>
        <w:tc>
          <w:tcPr>
            <w:tcW w:w="8395" w:type="dxa"/>
          </w:tcPr>
          <w:p w14:paraId="60D65F55" w14:textId="1AF0757E" w:rsidR="00031B97" w:rsidRDefault="00031B97" w:rsidP="00031B97">
            <w:pPr>
              <w:spacing w:after="120"/>
              <w:rPr>
                <w:rFonts w:eastAsiaTheme="minorEastAsia"/>
                <w:color w:val="0070C0"/>
                <w:lang w:val="en-US" w:eastAsia="zh-CN"/>
              </w:rPr>
            </w:pPr>
            <w:r>
              <w:rPr>
                <w:rFonts w:eastAsiaTheme="minorEastAsia"/>
                <w:color w:val="0070C0"/>
                <w:lang w:val="en-US" w:eastAsia="zh-CN"/>
              </w:rPr>
              <w:t>Intel: Agreeable</w:t>
            </w:r>
          </w:p>
        </w:tc>
      </w:tr>
      <w:tr w:rsidR="00031B97" w14:paraId="60D65F59" w14:textId="77777777">
        <w:tc>
          <w:tcPr>
            <w:tcW w:w="1236" w:type="dxa"/>
            <w:vMerge/>
          </w:tcPr>
          <w:p w14:paraId="60D65F57" w14:textId="77777777" w:rsidR="00031B97" w:rsidRDefault="00031B97" w:rsidP="00031B97">
            <w:pPr>
              <w:spacing w:after="120"/>
              <w:rPr>
                <w:rFonts w:ascii="Arial" w:eastAsia="Times New Roman" w:hAnsi="Arial" w:cs="Arial"/>
                <w:b/>
                <w:bCs/>
                <w:color w:val="0000FF"/>
                <w:sz w:val="16"/>
                <w:szCs w:val="16"/>
                <w:u w:val="single"/>
                <w:lang w:val="en-US" w:eastAsia="zh-CN"/>
              </w:rPr>
            </w:pPr>
          </w:p>
        </w:tc>
        <w:tc>
          <w:tcPr>
            <w:tcW w:w="8395" w:type="dxa"/>
          </w:tcPr>
          <w:p w14:paraId="660BB5FC" w14:textId="520725D1" w:rsidR="00031B97" w:rsidRDefault="00371BD5" w:rsidP="00371BD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noticed that the title of </w:t>
            </w:r>
            <w:r w:rsidR="00FB1181">
              <w:rPr>
                <w:rFonts w:eastAsiaTheme="minorEastAsia"/>
                <w:color w:val="0070C0"/>
                <w:lang w:val="en-US" w:eastAsia="zh-CN"/>
              </w:rPr>
              <w:t xml:space="preserve">this </w:t>
            </w:r>
            <w:r>
              <w:rPr>
                <w:rFonts w:eastAsiaTheme="minorEastAsia"/>
                <w:color w:val="0070C0"/>
                <w:lang w:val="en-US" w:eastAsia="zh-CN"/>
              </w:rPr>
              <w:t xml:space="preserve">CR is for FR2 TC but it also contains changes to FR1 TC. We have a CR </w:t>
            </w:r>
            <w:r w:rsidRPr="00371BD5">
              <w:rPr>
                <w:rFonts w:eastAsiaTheme="minorEastAsia"/>
                <w:color w:val="0070C0"/>
                <w:lang w:val="en-US" w:eastAsia="zh-CN"/>
              </w:rPr>
              <w:t>R4-2114290</w:t>
            </w:r>
            <w:r>
              <w:rPr>
                <w:rFonts w:eastAsiaTheme="minorEastAsia"/>
                <w:color w:val="0070C0"/>
                <w:lang w:val="en-US" w:eastAsia="zh-CN"/>
              </w:rPr>
              <w:t xml:space="preserve"> to update PRS-RSRP delay TCs for FR1 based on the work split, so would it be possible to revise this CR to focus on FR2 TC and keep all changes to FR1 TC in </w:t>
            </w:r>
            <w:r w:rsidRPr="00371BD5">
              <w:rPr>
                <w:rFonts w:eastAsiaTheme="minorEastAsia"/>
                <w:color w:val="0070C0"/>
                <w:lang w:val="en-US" w:eastAsia="zh-CN"/>
              </w:rPr>
              <w:t>R4-2114290</w:t>
            </w:r>
            <w:r>
              <w:rPr>
                <w:rFonts w:eastAsiaTheme="minorEastAsia"/>
                <w:color w:val="0070C0"/>
                <w:lang w:val="en-US" w:eastAsia="zh-CN"/>
              </w:rPr>
              <w:t>?</w:t>
            </w:r>
          </w:p>
          <w:p w14:paraId="60D65F58" w14:textId="15A22191" w:rsidR="00371BD5" w:rsidRDefault="00371BD5" w:rsidP="00371BD5">
            <w:pPr>
              <w:spacing w:after="120"/>
              <w:rPr>
                <w:rFonts w:eastAsiaTheme="minorEastAsia"/>
                <w:color w:val="0070C0"/>
                <w:lang w:val="en-US" w:eastAsia="zh-CN"/>
              </w:rPr>
            </w:pPr>
            <w:r>
              <w:rPr>
                <w:rFonts w:eastAsiaTheme="minorEastAsia"/>
                <w:color w:val="0070C0"/>
                <w:lang w:val="en-US" w:eastAsia="zh-CN"/>
              </w:rPr>
              <w:t xml:space="preserve">Technically, </w:t>
            </w:r>
            <w:r w:rsidRPr="00371BD5">
              <w:rPr>
                <w:rFonts w:eastAsiaTheme="minorEastAsia"/>
                <w:color w:val="0070C0"/>
                <w:lang w:val="en-US" w:eastAsia="zh-CN"/>
              </w:rPr>
              <w:t>Expected RSTD and Expected RSTD uncertainty should be kept, as they are used for all positioning methods for UE to determine the location of neighbor cell PRS.</w:t>
            </w:r>
          </w:p>
        </w:tc>
      </w:tr>
      <w:tr w:rsidR="00CF6233" w14:paraId="60D65F5C" w14:textId="77777777">
        <w:tc>
          <w:tcPr>
            <w:tcW w:w="1236" w:type="dxa"/>
            <w:vMerge/>
          </w:tcPr>
          <w:p w14:paraId="60D65F5A" w14:textId="77777777" w:rsidR="00CF6233" w:rsidRDefault="00CF6233" w:rsidP="00CF6233">
            <w:pPr>
              <w:spacing w:after="120"/>
              <w:rPr>
                <w:rFonts w:ascii="Arial" w:eastAsia="Times New Roman" w:hAnsi="Arial" w:cs="Arial"/>
                <w:b/>
                <w:bCs/>
                <w:color w:val="0000FF"/>
                <w:sz w:val="16"/>
                <w:szCs w:val="16"/>
                <w:u w:val="single"/>
                <w:lang w:val="en-US" w:eastAsia="zh-CN"/>
              </w:rPr>
            </w:pPr>
          </w:p>
        </w:tc>
        <w:tc>
          <w:tcPr>
            <w:tcW w:w="8395" w:type="dxa"/>
          </w:tcPr>
          <w:p w14:paraId="60D65F5B" w14:textId="20D79E24" w:rsidR="00CF6233" w:rsidRPr="001C353F" w:rsidRDefault="00CF6233" w:rsidP="001C353F">
            <w:pPr>
              <w:pStyle w:val="CRCoverPage"/>
              <w:spacing w:after="0"/>
              <w:rPr>
                <w:noProof/>
              </w:rPr>
            </w:pPr>
            <w:r w:rsidRPr="00A157EA">
              <w:rPr>
                <w:rFonts w:ascii="Times New Roman" w:eastAsiaTheme="minorEastAsia" w:hAnsi="Times New Roman"/>
                <w:color w:val="0070C0"/>
                <w:lang w:val="en-US" w:eastAsia="zh-CN"/>
              </w:rPr>
              <w:t xml:space="preserve">Qualcomm2: </w:t>
            </w:r>
            <w:r w:rsidRPr="00A157EA">
              <w:rPr>
                <w:rFonts w:ascii="Times New Roman" w:hAnsi="Times New Roman"/>
                <w:noProof/>
              </w:rPr>
              <w:t>Update PRS configurations. Use new PRS.1.3 FR2 and PRS.1.4 FR2 from Huawei.</w:t>
            </w:r>
          </w:p>
        </w:tc>
      </w:tr>
      <w:tr w:rsidR="00CF6233" w14:paraId="60D65F5F" w14:textId="77777777">
        <w:tc>
          <w:tcPr>
            <w:tcW w:w="1236" w:type="dxa"/>
            <w:vMerge w:val="restart"/>
          </w:tcPr>
          <w:p w14:paraId="60D65F5D" w14:textId="39E18A43" w:rsidR="00CF6233" w:rsidRDefault="00980182" w:rsidP="00CF6233">
            <w:pPr>
              <w:spacing w:after="120"/>
              <w:rPr>
                <w:rFonts w:ascii="Arial" w:eastAsia="Times New Roman" w:hAnsi="Arial" w:cs="Arial"/>
                <w:b/>
                <w:bCs/>
                <w:color w:val="0000FF"/>
                <w:sz w:val="16"/>
                <w:szCs w:val="16"/>
                <w:u w:val="single"/>
                <w:lang w:val="en-US" w:eastAsia="zh-CN"/>
              </w:rPr>
            </w:pPr>
            <w:hyperlink r:id="rId64" w:history="1"/>
            <w:r w:rsidR="00CF6233">
              <w:t xml:space="preserve"> </w:t>
            </w:r>
            <w:hyperlink r:id="rId65" w:history="1">
              <w:r w:rsidR="002320A8">
                <w:rPr>
                  <w:rFonts w:ascii="Arial" w:eastAsia="Times New Roman" w:hAnsi="Arial" w:cs="Arial"/>
                  <w:b/>
                  <w:bCs/>
                  <w:color w:val="0000FF"/>
                  <w:sz w:val="16"/>
                  <w:szCs w:val="16"/>
                  <w:u w:val="single"/>
                  <w:lang w:val="en-US" w:eastAsia="zh-CN"/>
                </w:rPr>
                <w:t>R4-2113091</w:t>
              </w:r>
            </w:hyperlink>
            <w:r w:rsidR="002320A8">
              <w:rPr>
                <w:rFonts w:ascii="Arial" w:eastAsia="Times New Roman" w:hAnsi="Arial" w:cs="Arial"/>
                <w:b/>
                <w:bCs/>
                <w:color w:val="0000FF"/>
                <w:sz w:val="16"/>
                <w:szCs w:val="16"/>
                <w:u w:val="single"/>
                <w:lang w:val="en-US" w:eastAsia="zh-CN"/>
              </w:rPr>
              <w:t xml:space="preserve"> </w:t>
            </w:r>
            <w:r w:rsidR="00CF6233">
              <w:rPr>
                <w:rFonts w:ascii="Arial" w:eastAsia="Times New Roman" w:hAnsi="Arial" w:cs="Arial"/>
                <w:sz w:val="16"/>
                <w:szCs w:val="16"/>
                <w:lang w:val="en-US" w:eastAsia="zh-CN"/>
              </w:rPr>
              <w:t>Draft-CR to TS 38.133: Correction to PRS configuration for positioning test cases (Rel 16)</w:t>
            </w:r>
            <w:r w:rsidR="00CF6233">
              <w:rPr>
                <w:rFonts w:ascii="Arial" w:hAnsi="Arial" w:cs="Arial"/>
                <w:sz w:val="16"/>
                <w:szCs w:val="16"/>
              </w:rPr>
              <w:t xml:space="preserve"> (R&amp;S)</w:t>
            </w:r>
          </w:p>
        </w:tc>
        <w:tc>
          <w:tcPr>
            <w:tcW w:w="8395" w:type="dxa"/>
          </w:tcPr>
          <w:p w14:paraId="60D65F5E" w14:textId="3F3F625D" w:rsidR="00CF6233" w:rsidRDefault="00CF6233" w:rsidP="00CF6233">
            <w:pPr>
              <w:spacing w:after="120"/>
              <w:rPr>
                <w:rFonts w:eastAsiaTheme="minorEastAsia"/>
                <w:color w:val="0070C0"/>
                <w:lang w:val="en-US" w:eastAsia="zh-CN"/>
              </w:rPr>
            </w:pPr>
            <w:r>
              <w:rPr>
                <w:rFonts w:eastAsiaTheme="minorEastAsia"/>
                <w:color w:val="0070C0"/>
                <w:lang w:val="en-US" w:eastAsia="zh-CN"/>
              </w:rPr>
              <w:t xml:space="preserve">Intel: Can be merged with </w:t>
            </w:r>
            <w:hyperlink r:id="rId66" w:history="1">
              <w:r>
                <w:rPr>
                  <w:rStyle w:val="Hyperlink"/>
                  <w:rFonts w:ascii="Arial" w:eastAsia="Times New Roman" w:hAnsi="Arial" w:cs="Arial"/>
                  <w:b/>
                  <w:bCs/>
                  <w:sz w:val="16"/>
                  <w:szCs w:val="16"/>
                  <w:lang w:val="en-US" w:eastAsia="zh-CN"/>
                </w:rPr>
                <w:t>R4-2114288</w:t>
              </w:r>
            </w:hyperlink>
            <w:r>
              <w:t xml:space="preserve"> </w:t>
            </w:r>
            <w:r>
              <w:rPr>
                <w:rFonts w:ascii="Arial" w:hAnsi="Arial" w:cs="Arial"/>
                <w:sz w:val="16"/>
                <w:szCs w:val="16"/>
              </w:rPr>
              <w:t xml:space="preserve"> </w:t>
            </w:r>
          </w:p>
        </w:tc>
      </w:tr>
      <w:tr w:rsidR="00CF6233" w14:paraId="60D65F62" w14:textId="77777777">
        <w:tc>
          <w:tcPr>
            <w:tcW w:w="1236" w:type="dxa"/>
            <w:vMerge/>
          </w:tcPr>
          <w:p w14:paraId="60D65F60" w14:textId="77777777" w:rsidR="00CF6233" w:rsidRDefault="00CF6233" w:rsidP="00CF6233">
            <w:pPr>
              <w:spacing w:after="120"/>
              <w:rPr>
                <w:rFonts w:eastAsiaTheme="minorEastAsia"/>
                <w:color w:val="0070C0"/>
                <w:lang w:val="en-US" w:eastAsia="zh-CN"/>
              </w:rPr>
            </w:pPr>
          </w:p>
        </w:tc>
        <w:tc>
          <w:tcPr>
            <w:tcW w:w="8395" w:type="dxa"/>
          </w:tcPr>
          <w:p w14:paraId="60D65F61" w14:textId="4C27EEEC" w:rsidR="00CF6233" w:rsidRDefault="00CF6233" w:rsidP="00CF623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5C4AF3">
              <w:rPr>
                <w:rFonts w:eastAsiaTheme="minorEastAsia"/>
                <w:color w:val="0070C0"/>
                <w:lang w:val="en-US" w:eastAsia="zh-CN"/>
              </w:rPr>
              <w:t xml:space="preserve">the PRS BW is not limited by the serving cell CBW. We </w:t>
            </w:r>
            <w:r>
              <w:rPr>
                <w:rFonts w:eastAsiaTheme="minorEastAsia"/>
                <w:color w:val="0070C0"/>
                <w:lang w:val="en-US" w:eastAsia="zh-CN"/>
              </w:rPr>
              <w:t xml:space="preserve">think we </w:t>
            </w:r>
            <w:r w:rsidRPr="005C4AF3">
              <w:rPr>
                <w:rFonts w:eastAsiaTheme="minorEastAsia"/>
                <w:color w:val="0070C0"/>
                <w:lang w:val="en-US" w:eastAsia="zh-CN"/>
              </w:rPr>
              <w:t>should rather remove the Channel BW row and keep the PRS RB number. We have done this change in our CR R4-2114288</w:t>
            </w:r>
          </w:p>
        </w:tc>
      </w:tr>
      <w:tr w:rsidR="000764BA" w14:paraId="60D65F65" w14:textId="77777777">
        <w:tc>
          <w:tcPr>
            <w:tcW w:w="1236" w:type="dxa"/>
            <w:vMerge/>
          </w:tcPr>
          <w:p w14:paraId="60D65F63" w14:textId="77777777" w:rsidR="000764BA" w:rsidRDefault="000764BA" w:rsidP="000764BA">
            <w:pPr>
              <w:spacing w:after="120"/>
              <w:rPr>
                <w:rFonts w:ascii="Arial" w:eastAsia="Times New Roman" w:hAnsi="Arial" w:cs="Arial"/>
                <w:b/>
                <w:bCs/>
                <w:color w:val="0000FF"/>
                <w:sz w:val="16"/>
                <w:szCs w:val="16"/>
                <w:u w:val="single"/>
                <w:lang w:val="en-US" w:eastAsia="zh-CN"/>
              </w:rPr>
            </w:pPr>
          </w:p>
        </w:tc>
        <w:tc>
          <w:tcPr>
            <w:tcW w:w="8395" w:type="dxa"/>
          </w:tcPr>
          <w:p w14:paraId="60D65F64" w14:textId="72E2B163" w:rsidR="000764BA" w:rsidRDefault="000764BA" w:rsidP="000764BA">
            <w:pPr>
              <w:spacing w:after="120"/>
              <w:rPr>
                <w:rFonts w:eastAsiaTheme="minorEastAsia"/>
                <w:color w:val="0070C0"/>
                <w:lang w:val="en-US" w:eastAsia="zh-CN"/>
              </w:rPr>
            </w:pPr>
            <w:r>
              <w:rPr>
                <w:rFonts w:eastAsiaTheme="minorEastAsia"/>
                <w:color w:val="0070C0"/>
                <w:lang w:val="en-US" w:eastAsia="zh-CN"/>
              </w:rPr>
              <w:t xml:space="preserve">Qualcomm2: Not agreeable. </w:t>
            </w:r>
            <w:r>
              <w:t>Remove channel BW from section titles and table captions instead.</w:t>
            </w:r>
          </w:p>
        </w:tc>
      </w:tr>
      <w:tr w:rsidR="000764BA" w14:paraId="60D65F68" w14:textId="77777777">
        <w:tc>
          <w:tcPr>
            <w:tcW w:w="1236" w:type="dxa"/>
            <w:vMerge w:val="restart"/>
          </w:tcPr>
          <w:p w14:paraId="60D65F66" w14:textId="77777777" w:rsidR="000764BA" w:rsidRDefault="00980182" w:rsidP="000764BA">
            <w:pPr>
              <w:spacing w:after="120"/>
              <w:rPr>
                <w:rFonts w:ascii="Arial" w:eastAsia="Times New Roman" w:hAnsi="Arial" w:cs="Arial"/>
                <w:b/>
                <w:bCs/>
                <w:color w:val="0000FF"/>
                <w:sz w:val="16"/>
                <w:szCs w:val="16"/>
                <w:u w:val="single"/>
                <w:lang w:val="en-US" w:eastAsia="zh-CN"/>
              </w:rPr>
            </w:pPr>
            <w:hyperlink r:id="rId67" w:history="1">
              <w:r w:rsidR="000764BA">
                <w:rPr>
                  <w:rFonts w:ascii="Arial" w:eastAsia="Times New Roman" w:hAnsi="Arial" w:cs="Arial"/>
                  <w:b/>
                  <w:bCs/>
                  <w:color w:val="0000FF"/>
                  <w:sz w:val="16"/>
                  <w:szCs w:val="16"/>
                  <w:u w:val="single"/>
                  <w:lang w:val="en-US" w:eastAsia="zh-CN"/>
                </w:rPr>
                <w:t>R4-2113445</w:t>
              </w:r>
            </w:hyperlink>
            <w:r w:rsidR="000764BA">
              <w:rPr>
                <w:rFonts w:ascii="Arial" w:eastAsia="Times New Roman" w:hAnsi="Arial" w:cs="Arial"/>
                <w:b/>
                <w:bCs/>
                <w:color w:val="0000FF"/>
                <w:sz w:val="16"/>
                <w:szCs w:val="16"/>
                <w:u w:val="single"/>
                <w:lang w:val="en-US" w:eastAsia="zh-CN"/>
              </w:rPr>
              <w:t xml:space="preserve"> </w:t>
            </w:r>
            <w:r w:rsidR="000764BA">
              <w:rPr>
                <w:rFonts w:ascii="Arial" w:hAnsi="Arial" w:cs="Arial"/>
                <w:sz w:val="16"/>
                <w:szCs w:val="16"/>
              </w:rPr>
              <w:t>draftCR for the test case of RSTD measurement requirements  in SA (CATT)</w:t>
            </w:r>
          </w:p>
        </w:tc>
        <w:tc>
          <w:tcPr>
            <w:tcW w:w="8395" w:type="dxa"/>
          </w:tcPr>
          <w:p w14:paraId="60D65F67" w14:textId="17C6DDD0" w:rsidR="000764BA" w:rsidRDefault="000764BA" w:rsidP="000764BA">
            <w:pPr>
              <w:spacing w:after="120"/>
              <w:rPr>
                <w:rFonts w:eastAsiaTheme="minorEastAsia"/>
                <w:color w:val="0070C0"/>
                <w:lang w:val="en-US" w:eastAsia="zh-CN"/>
              </w:rPr>
            </w:pPr>
            <w:r>
              <w:rPr>
                <w:rFonts w:eastAsiaTheme="minorEastAsia"/>
                <w:color w:val="0070C0"/>
                <w:lang w:val="en-US" w:eastAsia="zh-CN"/>
              </w:rPr>
              <w:t>Intel: need not to define the SSB SINR</w:t>
            </w:r>
          </w:p>
        </w:tc>
      </w:tr>
      <w:tr w:rsidR="000764BA" w14:paraId="60D65F6B" w14:textId="77777777">
        <w:tc>
          <w:tcPr>
            <w:tcW w:w="1236" w:type="dxa"/>
            <w:vMerge/>
          </w:tcPr>
          <w:p w14:paraId="60D65F69" w14:textId="77777777" w:rsidR="000764BA" w:rsidRDefault="000764BA" w:rsidP="000764BA">
            <w:pPr>
              <w:spacing w:after="120"/>
              <w:rPr>
                <w:rFonts w:ascii="Arial" w:eastAsia="Times New Roman" w:hAnsi="Arial" w:cs="Arial"/>
                <w:b/>
                <w:bCs/>
                <w:color w:val="0000FF"/>
                <w:sz w:val="16"/>
                <w:szCs w:val="16"/>
                <w:u w:val="single"/>
                <w:lang w:val="en-US" w:eastAsia="zh-CN"/>
              </w:rPr>
            </w:pPr>
          </w:p>
        </w:tc>
        <w:tc>
          <w:tcPr>
            <w:tcW w:w="8395" w:type="dxa"/>
          </w:tcPr>
          <w:p w14:paraId="0BC1CD04" w14:textId="77777777" w:rsidR="00EB570B" w:rsidRDefault="00EB570B" w:rsidP="00EB570B">
            <w:pPr>
              <w:rPr>
                <w:rFonts w:cs="Arial"/>
              </w:rPr>
            </w:pPr>
            <w:r>
              <w:rPr>
                <w:rFonts w:eastAsiaTheme="minorEastAsia"/>
                <w:color w:val="0070C0"/>
                <w:lang w:val="en-US" w:eastAsia="zh-CN"/>
              </w:rPr>
              <w:t xml:space="preserve">Qualcomm2: </w:t>
            </w:r>
            <w:r>
              <w:rPr>
                <w:rFonts w:cs="Arial"/>
              </w:rPr>
              <w:t xml:space="preserve">Fix repeated corrections. e.g. Reference cell is the cell in the </w:t>
            </w:r>
            <w:r w:rsidRPr="00A157EA">
              <w:rPr>
                <w:rFonts w:cs="Arial" w:hint="eastAsia"/>
                <w:highlight w:val="yellow"/>
              </w:rPr>
              <w:t>DL-TDOADL-TDOA</w:t>
            </w:r>
            <w:r>
              <w:rPr>
                <w:rFonts w:cs="Arial"/>
              </w:rPr>
              <w:t xml:space="preserve">, TS </w:t>
            </w:r>
            <w:r w:rsidRPr="00A157EA">
              <w:rPr>
                <w:rFonts w:cs="Arial"/>
                <w:highlight w:val="yellow"/>
              </w:rPr>
              <w:t>37.355[34]</w:t>
            </w:r>
            <w:r w:rsidRPr="00A157EA">
              <w:rPr>
                <w:rFonts w:cs="Arial" w:hint="eastAsia"/>
                <w:highlight w:val="yellow"/>
              </w:rPr>
              <w:t>37.355[34]</w:t>
            </w:r>
            <w:r>
              <w:rPr>
                <w:rFonts w:cs="Arial"/>
              </w:rPr>
              <w:t>.</w:t>
            </w:r>
          </w:p>
          <w:p w14:paraId="60D65F6A" w14:textId="77777777" w:rsidR="000764BA" w:rsidRDefault="000764BA" w:rsidP="000764BA">
            <w:pPr>
              <w:spacing w:after="120"/>
              <w:rPr>
                <w:rFonts w:eastAsiaTheme="minorEastAsia"/>
                <w:color w:val="0070C0"/>
                <w:lang w:val="en-US" w:eastAsia="zh-CN"/>
              </w:rPr>
            </w:pPr>
          </w:p>
        </w:tc>
      </w:tr>
      <w:tr w:rsidR="000764BA" w14:paraId="60D65F6E" w14:textId="77777777">
        <w:tc>
          <w:tcPr>
            <w:tcW w:w="1236" w:type="dxa"/>
            <w:vMerge/>
          </w:tcPr>
          <w:p w14:paraId="60D65F6C" w14:textId="77777777" w:rsidR="000764BA" w:rsidRDefault="000764BA" w:rsidP="000764BA">
            <w:pPr>
              <w:spacing w:after="120"/>
              <w:rPr>
                <w:rFonts w:ascii="Arial" w:eastAsia="Times New Roman" w:hAnsi="Arial" w:cs="Arial"/>
                <w:b/>
                <w:bCs/>
                <w:color w:val="0000FF"/>
                <w:sz w:val="16"/>
                <w:szCs w:val="16"/>
                <w:u w:val="single"/>
                <w:lang w:val="en-US" w:eastAsia="zh-CN"/>
              </w:rPr>
            </w:pPr>
          </w:p>
        </w:tc>
        <w:tc>
          <w:tcPr>
            <w:tcW w:w="8395" w:type="dxa"/>
          </w:tcPr>
          <w:p w14:paraId="60D65F6D" w14:textId="77777777" w:rsidR="000764BA" w:rsidRDefault="000764BA" w:rsidP="000764BA">
            <w:pPr>
              <w:spacing w:after="120"/>
              <w:rPr>
                <w:rFonts w:eastAsiaTheme="minorEastAsia"/>
                <w:color w:val="0070C0"/>
                <w:lang w:val="en-US" w:eastAsia="zh-CN"/>
              </w:rPr>
            </w:pPr>
          </w:p>
        </w:tc>
      </w:tr>
      <w:tr w:rsidR="000764BA" w14:paraId="60D65F72" w14:textId="77777777">
        <w:tc>
          <w:tcPr>
            <w:tcW w:w="1236" w:type="dxa"/>
            <w:vMerge w:val="restart"/>
          </w:tcPr>
          <w:p w14:paraId="60D65F6F" w14:textId="77777777" w:rsidR="000764BA" w:rsidRDefault="00980182" w:rsidP="000764BA">
            <w:pPr>
              <w:spacing w:after="120"/>
              <w:rPr>
                <w:rFonts w:ascii="Arial" w:eastAsia="Times New Roman" w:hAnsi="Arial" w:cs="Arial"/>
                <w:b/>
                <w:bCs/>
                <w:color w:val="0000FF"/>
                <w:sz w:val="16"/>
                <w:szCs w:val="16"/>
                <w:u w:val="single"/>
                <w:lang w:val="en-US" w:eastAsia="zh-CN"/>
              </w:rPr>
            </w:pPr>
            <w:hyperlink r:id="rId68" w:history="1">
              <w:r w:rsidR="000764BA">
                <w:rPr>
                  <w:rFonts w:ascii="Arial" w:eastAsia="Times New Roman" w:hAnsi="Arial" w:cs="Arial"/>
                  <w:b/>
                  <w:bCs/>
                  <w:color w:val="0000FF"/>
                  <w:sz w:val="16"/>
                  <w:szCs w:val="16"/>
                  <w:u w:val="single"/>
                  <w:lang w:val="en-US" w:eastAsia="zh-CN"/>
                </w:rPr>
                <w:t>R4-2113447</w:t>
              </w:r>
            </w:hyperlink>
          </w:p>
          <w:p w14:paraId="60D65F70" w14:textId="77777777" w:rsidR="000764BA" w:rsidRDefault="000764BA" w:rsidP="000764BA">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Draft CR on test case for RSTD accuracy requirement (CATT)</w:t>
            </w:r>
          </w:p>
        </w:tc>
        <w:tc>
          <w:tcPr>
            <w:tcW w:w="8395" w:type="dxa"/>
          </w:tcPr>
          <w:p w14:paraId="60D65F71" w14:textId="384CA027" w:rsidR="000764BA" w:rsidRDefault="001D21C9" w:rsidP="000764BA">
            <w:pPr>
              <w:spacing w:after="120"/>
              <w:rPr>
                <w:rFonts w:eastAsiaTheme="minorEastAsia"/>
                <w:color w:val="0070C0"/>
                <w:lang w:val="en-US" w:eastAsia="zh-CN"/>
              </w:rPr>
            </w:pPr>
            <w:r>
              <w:rPr>
                <w:rFonts w:eastAsiaTheme="minorEastAsia"/>
                <w:color w:val="0070C0"/>
                <w:lang w:val="en-US" w:eastAsia="zh-CN"/>
              </w:rPr>
              <w:t xml:space="preserve">Qualcomm2: Change #2 is not needed. </w:t>
            </w:r>
            <w:r w:rsidRPr="00D17AFD">
              <w:rPr>
                <w:rFonts w:cs="Arial"/>
              </w:rPr>
              <w:t xml:space="preserve">Expected RSTD </w:t>
            </w:r>
            <w:r>
              <w:rPr>
                <w:rFonts w:cs="Arial" w:hint="eastAsia"/>
              </w:rPr>
              <w:t xml:space="preserve">and </w:t>
            </w:r>
            <w:r w:rsidRPr="00D17AFD">
              <w:rPr>
                <w:rFonts w:cs="Arial"/>
              </w:rPr>
              <w:t>Expected RSTD uncertainty</w:t>
            </w:r>
            <w:r>
              <w:rPr>
                <w:rFonts w:cs="Arial"/>
              </w:rPr>
              <w:t xml:space="preserve"> are relative to the reference cell.</w:t>
            </w:r>
          </w:p>
        </w:tc>
      </w:tr>
      <w:tr w:rsidR="000764BA" w14:paraId="60D65F75" w14:textId="77777777">
        <w:tc>
          <w:tcPr>
            <w:tcW w:w="1236" w:type="dxa"/>
            <w:vMerge/>
          </w:tcPr>
          <w:p w14:paraId="60D65F73" w14:textId="77777777" w:rsidR="000764BA" w:rsidRDefault="000764BA" w:rsidP="000764BA">
            <w:pPr>
              <w:spacing w:after="120"/>
              <w:rPr>
                <w:rFonts w:ascii="Arial" w:eastAsia="Times New Roman" w:hAnsi="Arial" w:cs="Arial"/>
                <w:b/>
                <w:bCs/>
                <w:color w:val="0000FF"/>
                <w:sz w:val="16"/>
                <w:szCs w:val="16"/>
                <w:u w:val="single"/>
                <w:lang w:val="en-US" w:eastAsia="zh-CN"/>
              </w:rPr>
            </w:pPr>
          </w:p>
        </w:tc>
        <w:tc>
          <w:tcPr>
            <w:tcW w:w="8395" w:type="dxa"/>
          </w:tcPr>
          <w:p w14:paraId="60D65F74" w14:textId="77777777" w:rsidR="000764BA" w:rsidRDefault="000764BA" w:rsidP="000764BA">
            <w:pPr>
              <w:spacing w:after="120"/>
              <w:rPr>
                <w:rFonts w:eastAsiaTheme="minorEastAsia"/>
                <w:color w:val="0070C0"/>
                <w:lang w:val="en-US" w:eastAsia="zh-CN"/>
              </w:rPr>
            </w:pPr>
          </w:p>
        </w:tc>
      </w:tr>
      <w:tr w:rsidR="000764BA" w14:paraId="60D65F78" w14:textId="77777777">
        <w:tc>
          <w:tcPr>
            <w:tcW w:w="1236" w:type="dxa"/>
            <w:vMerge/>
          </w:tcPr>
          <w:p w14:paraId="60D65F76" w14:textId="77777777" w:rsidR="000764BA" w:rsidRDefault="000764BA" w:rsidP="000764BA">
            <w:pPr>
              <w:spacing w:after="120"/>
              <w:rPr>
                <w:rFonts w:ascii="Arial" w:eastAsia="Times New Roman" w:hAnsi="Arial" w:cs="Arial"/>
                <w:b/>
                <w:bCs/>
                <w:color w:val="0000FF"/>
                <w:sz w:val="16"/>
                <w:szCs w:val="16"/>
                <w:u w:val="single"/>
                <w:lang w:val="en-US" w:eastAsia="zh-CN"/>
              </w:rPr>
            </w:pPr>
          </w:p>
        </w:tc>
        <w:tc>
          <w:tcPr>
            <w:tcW w:w="8395" w:type="dxa"/>
          </w:tcPr>
          <w:p w14:paraId="60D65F77" w14:textId="77777777" w:rsidR="000764BA" w:rsidRDefault="000764BA" w:rsidP="000764BA">
            <w:pPr>
              <w:spacing w:after="120"/>
              <w:rPr>
                <w:rFonts w:eastAsiaTheme="minorEastAsia"/>
                <w:color w:val="0070C0"/>
                <w:lang w:val="en-US" w:eastAsia="zh-CN"/>
              </w:rPr>
            </w:pPr>
          </w:p>
        </w:tc>
      </w:tr>
      <w:tr w:rsidR="00DD22BA" w14:paraId="60D65F7B" w14:textId="77777777">
        <w:tc>
          <w:tcPr>
            <w:tcW w:w="1236" w:type="dxa"/>
            <w:vMerge w:val="restart"/>
          </w:tcPr>
          <w:p w14:paraId="60D65F79" w14:textId="77777777" w:rsidR="00DD22BA" w:rsidRDefault="00980182" w:rsidP="00DD22BA">
            <w:pPr>
              <w:spacing w:after="120"/>
              <w:rPr>
                <w:rFonts w:ascii="Arial" w:eastAsia="Times New Roman" w:hAnsi="Arial" w:cs="Arial"/>
                <w:b/>
                <w:bCs/>
                <w:color w:val="0000FF"/>
                <w:sz w:val="16"/>
                <w:szCs w:val="16"/>
                <w:u w:val="single"/>
                <w:lang w:val="en-US" w:eastAsia="zh-CN"/>
              </w:rPr>
            </w:pPr>
            <w:hyperlink r:id="rId69" w:history="1">
              <w:r w:rsidR="00DD22BA">
                <w:rPr>
                  <w:rFonts w:ascii="Arial" w:eastAsia="Times New Roman" w:hAnsi="Arial" w:cs="Arial"/>
                  <w:b/>
                  <w:bCs/>
                  <w:color w:val="0000FF"/>
                  <w:sz w:val="16"/>
                  <w:szCs w:val="16"/>
                  <w:u w:val="single"/>
                  <w:lang w:val="en-US" w:eastAsia="zh-CN"/>
                </w:rPr>
                <w:t>R4-2114288</w:t>
              </w:r>
            </w:hyperlink>
            <w:r w:rsidR="00DD22BA">
              <w:t xml:space="preserve"> </w:t>
            </w:r>
            <w:r w:rsidR="00DD22BA">
              <w:rPr>
                <w:rFonts w:ascii="Arial" w:hAnsi="Arial" w:cs="Arial"/>
                <w:sz w:val="16"/>
                <w:szCs w:val="16"/>
              </w:rPr>
              <w:t xml:space="preserve"> </w:t>
            </w:r>
            <w:r w:rsidR="00DD22BA">
              <w:rPr>
                <w:rFonts w:ascii="Arial" w:eastAsia="Times New Roman" w:hAnsi="Arial" w:cs="Arial"/>
                <w:sz w:val="16"/>
                <w:szCs w:val="16"/>
                <w:lang w:val="en-US" w:eastAsia="zh-CN"/>
              </w:rPr>
              <w:t>CR to update PRS RMC for positioning tests</w:t>
            </w:r>
            <w:r w:rsidR="00DD22BA">
              <w:rPr>
                <w:rFonts w:ascii="Arial" w:hAnsi="Arial" w:cs="Arial"/>
                <w:sz w:val="16"/>
                <w:szCs w:val="16"/>
              </w:rPr>
              <w:t xml:space="preserve"> (Huawei)</w:t>
            </w:r>
          </w:p>
        </w:tc>
        <w:tc>
          <w:tcPr>
            <w:tcW w:w="8395" w:type="dxa"/>
          </w:tcPr>
          <w:p w14:paraId="60D65F7A" w14:textId="4CEC3713" w:rsidR="00DD22BA" w:rsidRDefault="00DD22BA" w:rsidP="00DD22BA">
            <w:pPr>
              <w:spacing w:after="120"/>
              <w:rPr>
                <w:rFonts w:eastAsiaTheme="minorEastAsia"/>
                <w:color w:val="0070C0"/>
                <w:lang w:val="en-US" w:eastAsia="zh-CN"/>
              </w:rPr>
            </w:pPr>
            <w:r>
              <w:rPr>
                <w:rFonts w:eastAsiaTheme="minorEastAsia"/>
                <w:color w:val="0070C0"/>
                <w:lang w:val="en-US" w:eastAsia="zh-CN"/>
              </w:rPr>
              <w:t>Qualcomm2: Agree with adding the new RMC but the number of RBs shouldn’t be changed.</w:t>
            </w:r>
          </w:p>
        </w:tc>
      </w:tr>
      <w:tr w:rsidR="00DD22BA" w14:paraId="60D65F7E" w14:textId="77777777">
        <w:tc>
          <w:tcPr>
            <w:tcW w:w="1236" w:type="dxa"/>
            <w:vMerge/>
          </w:tcPr>
          <w:p w14:paraId="60D65F7C" w14:textId="77777777" w:rsidR="00DD22BA" w:rsidRDefault="00DD22BA" w:rsidP="00DD22BA">
            <w:pPr>
              <w:spacing w:after="120"/>
              <w:rPr>
                <w:rFonts w:ascii="Arial" w:eastAsia="Times New Roman" w:hAnsi="Arial" w:cs="Arial"/>
                <w:b/>
                <w:bCs/>
                <w:color w:val="0000FF"/>
                <w:sz w:val="16"/>
                <w:szCs w:val="16"/>
                <w:u w:val="single"/>
                <w:lang w:val="en-US" w:eastAsia="zh-CN"/>
              </w:rPr>
            </w:pPr>
          </w:p>
        </w:tc>
        <w:tc>
          <w:tcPr>
            <w:tcW w:w="8395" w:type="dxa"/>
          </w:tcPr>
          <w:p w14:paraId="60D65F7D" w14:textId="77777777" w:rsidR="00DD22BA" w:rsidRDefault="00DD22BA" w:rsidP="00DD22BA">
            <w:pPr>
              <w:spacing w:after="120"/>
              <w:rPr>
                <w:rFonts w:eastAsiaTheme="minorEastAsia"/>
                <w:color w:val="0070C0"/>
                <w:lang w:val="en-US" w:eastAsia="zh-CN"/>
              </w:rPr>
            </w:pPr>
          </w:p>
        </w:tc>
      </w:tr>
      <w:tr w:rsidR="00DD22BA" w14:paraId="60D65F81" w14:textId="77777777">
        <w:tc>
          <w:tcPr>
            <w:tcW w:w="1236" w:type="dxa"/>
            <w:vMerge/>
          </w:tcPr>
          <w:p w14:paraId="60D65F7F" w14:textId="77777777" w:rsidR="00DD22BA" w:rsidRDefault="00DD22BA" w:rsidP="00DD22BA">
            <w:pPr>
              <w:spacing w:after="120"/>
              <w:rPr>
                <w:rFonts w:ascii="Arial" w:eastAsia="Times New Roman" w:hAnsi="Arial" w:cs="Arial"/>
                <w:b/>
                <w:bCs/>
                <w:color w:val="0000FF"/>
                <w:sz w:val="16"/>
                <w:szCs w:val="16"/>
                <w:u w:val="single"/>
                <w:lang w:val="en-US" w:eastAsia="zh-CN"/>
              </w:rPr>
            </w:pPr>
          </w:p>
        </w:tc>
        <w:tc>
          <w:tcPr>
            <w:tcW w:w="8395" w:type="dxa"/>
          </w:tcPr>
          <w:p w14:paraId="60D65F80" w14:textId="77777777" w:rsidR="00DD22BA" w:rsidRDefault="00DD22BA" w:rsidP="00DD22BA">
            <w:pPr>
              <w:spacing w:after="120"/>
              <w:rPr>
                <w:rFonts w:eastAsiaTheme="minorEastAsia"/>
                <w:color w:val="0070C0"/>
                <w:lang w:val="en-US" w:eastAsia="zh-CN"/>
              </w:rPr>
            </w:pPr>
          </w:p>
        </w:tc>
      </w:tr>
      <w:tr w:rsidR="001B45EC" w14:paraId="60D65F85" w14:textId="77777777">
        <w:tc>
          <w:tcPr>
            <w:tcW w:w="1236" w:type="dxa"/>
            <w:vMerge w:val="restart"/>
          </w:tcPr>
          <w:p w14:paraId="60D65F82" w14:textId="77777777" w:rsidR="001B45EC" w:rsidRDefault="00980182" w:rsidP="001B45EC">
            <w:pPr>
              <w:spacing w:after="120"/>
              <w:rPr>
                <w:rFonts w:ascii="Arial" w:eastAsia="Times New Roman" w:hAnsi="Arial" w:cs="Arial"/>
                <w:b/>
                <w:bCs/>
                <w:color w:val="0000FF"/>
                <w:sz w:val="16"/>
                <w:szCs w:val="16"/>
                <w:u w:val="single"/>
                <w:lang w:val="en-US" w:eastAsia="zh-CN"/>
              </w:rPr>
            </w:pPr>
            <w:hyperlink r:id="rId70" w:history="1">
              <w:r w:rsidR="001B45EC">
                <w:rPr>
                  <w:rFonts w:ascii="Arial" w:eastAsia="Times New Roman" w:hAnsi="Arial" w:cs="Arial"/>
                  <w:b/>
                  <w:bCs/>
                  <w:color w:val="0000FF"/>
                  <w:sz w:val="16"/>
                  <w:szCs w:val="16"/>
                  <w:u w:val="single"/>
                  <w:lang w:val="en-US" w:eastAsia="zh-CN"/>
                </w:rPr>
                <w:t>R4-2114290</w:t>
              </w:r>
            </w:hyperlink>
            <w:r w:rsidR="001B45EC">
              <w:rPr>
                <w:rStyle w:val="Hyperlink"/>
                <w:rFonts w:ascii="Arial" w:eastAsia="Times New Roman" w:hAnsi="Arial" w:cs="Arial"/>
                <w:b/>
                <w:bCs/>
                <w:sz w:val="16"/>
                <w:szCs w:val="16"/>
                <w:lang w:val="en-US" w:eastAsia="zh-CN"/>
              </w:rPr>
              <w:t xml:space="preserve"> </w:t>
            </w:r>
            <w:r w:rsidR="001B45EC">
              <w:rPr>
                <w:rFonts w:ascii="Arial" w:hAnsi="Arial" w:cs="Arial"/>
                <w:sz w:val="16"/>
                <w:szCs w:val="16"/>
              </w:rPr>
              <w:t>draftCR to introduce TC for PRS-RSRP measurement requirements for FR1 in SA</w:t>
            </w:r>
          </w:p>
          <w:p w14:paraId="60D65F83" w14:textId="77777777" w:rsidR="001B45EC" w:rsidRDefault="001B45EC" w:rsidP="001B45EC">
            <w:pPr>
              <w:spacing w:after="120"/>
            </w:pPr>
            <w:r>
              <w:rPr>
                <w:rFonts w:ascii="Arial" w:eastAsia="Times New Roman" w:hAnsi="Arial" w:cs="Arial"/>
                <w:b/>
                <w:bCs/>
                <w:color w:val="0000FF"/>
                <w:sz w:val="16"/>
                <w:szCs w:val="16"/>
                <w:u w:val="single"/>
                <w:lang w:val="en-US" w:eastAsia="zh-CN"/>
              </w:rPr>
              <w:t>(Huawei)</w:t>
            </w:r>
          </w:p>
        </w:tc>
        <w:tc>
          <w:tcPr>
            <w:tcW w:w="8395" w:type="dxa"/>
          </w:tcPr>
          <w:p w14:paraId="60D65F84" w14:textId="13AAB854" w:rsidR="001B45EC" w:rsidRDefault="001B45EC" w:rsidP="001B45EC">
            <w:pPr>
              <w:spacing w:after="120"/>
              <w:rPr>
                <w:rFonts w:eastAsiaTheme="minorEastAsia"/>
                <w:color w:val="0070C0"/>
                <w:lang w:val="en-US" w:eastAsia="zh-CN"/>
              </w:rPr>
            </w:pPr>
            <w:r>
              <w:rPr>
                <w:rFonts w:eastAsiaTheme="minorEastAsia"/>
                <w:color w:val="0070C0"/>
                <w:lang w:val="en-US" w:eastAsia="zh-CN"/>
              </w:rPr>
              <w:t xml:space="preserve">Qualcomm2: </w:t>
            </w:r>
            <w:r w:rsidRPr="00A157EA">
              <w:t xml:space="preserve">PRS configs </w:t>
            </w:r>
            <w:r>
              <w:t>should</w:t>
            </w:r>
            <w:r w:rsidRPr="00A157EA">
              <w:t xml:space="preserve"> be updated to PRS.1.3 FR1 and PRS.2.3 FR1</w:t>
            </w:r>
            <w:r>
              <w:t xml:space="preserve"> from R4-2114288</w:t>
            </w:r>
            <w:r w:rsidRPr="00A157EA">
              <w:t>.</w:t>
            </w:r>
            <w:r>
              <w:t xml:space="preserve"> </w:t>
            </w:r>
            <w:r w:rsidRPr="00A157EA">
              <w:sym w:font="Symbol" w:char="F044"/>
            </w:r>
            <w:r w:rsidRPr="00A157EA">
              <w:t xml:space="preserve">T </w:t>
            </w:r>
            <w:r>
              <w:t>may need to be updated based on conclusion of issue 5-1.</w:t>
            </w:r>
          </w:p>
        </w:tc>
      </w:tr>
      <w:tr w:rsidR="001B45EC" w14:paraId="60D65F88" w14:textId="77777777">
        <w:tc>
          <w:tcPr>
            <w:tcW w:w="1236" w:type="dxa"/>
            <w:vMerge/>
          </w:tcPr>
          <w:p w14:paraId="60D65F86" w14:textId="77777777" w:rsidR="001B45EC" w:rsidRDefault="001B45EC" w:rsidP="001B45EC">
            <w:pPr>
              <w:spacing w:after="120"/>
            </w:pPr>
          </w:p>
        </w:tc>
        <w:tc>
          <w:tcPr>
            <w:tcW w:w="8395" w:type="dxa"/>
          </w:tcPr>
          <w:p w14:paraId="60D65F87" w14:textId="77777777" w:rsidR="001B45EC" w:rsidRDefault="001B45EC" w:rsidP="001B45EC">
            <w:pPr>
              <w:spacing w:after="120"/>
              <w:rPr>
                <w:rFonts w:eastAsiaTheme="minorEastAsia"/>
                <w:color w:val="0070C0"/>
                <w:lang w:val="en-US" w:eastAsia="zh-CN"/>
              </w:rPr>
            </w:pPr>
          </w:p>
        </w:tc>
      </w:tr>
      <w:tr w:rsidR="001B45EC" w14:paraId="60D65F8B" w14:textId="77777777">
        <w:tc>
          <w:tcPr>
            <w:tcW w:w="1236" w:type="dxa"/>
            <w:vMerge/>
          </w:tcPr>
          <w:p w14:paraId="60D65F89" w14:textId="77777777" w:rsidR="001B45EC" w:rsidRDefault="001B45EC" w:rsidP="001B45EC">
            <w:pPr>
              <w:spacing w:after="120"/>
            </w:pPr>
          </w:p>
        </w:tc>
        <w:tc>
          <w:tcPr>
            <w:tcW w:w="8395" w:type="dxa"/>
          </w:tcPr>
          <w:p w14:paraId="60D65F8A" w14:textId="77777777" w:rsidR="001B45EC" w:rsidRDefault="001B45EC" w:rsidP="001B45EC">
            <w:pPr>
              <w:spacing w:after="120"/>
              <w:rPr>
                <w:rFonts w:eastAsiaTheme="minorEastAsia"/>
                <w:color w:val="0070C0"/>
                <w:lang w:val="en-US" w:eastAsia="zh-CN"/>
              </w:rPr>
            </w:pPr>
          </w:p>
        </w:tc>
      </w:tr>
      <w:tr w:rsidR="00DE6B7C" w14:paraId="60D65F8E" w14:textId="77777777">
        <w:tc>
          <w:tcPr>
            <w:tcW w:w="1236" w:type="dxa"/>
          </w:tcPr>
          <w:p w14:paraId="60D65F8C" w14:textId="77777777" w:rsidR="00DE6B7C" w:rsidRDefault="00980182" w:rsidP="00DE6B7C">
            <w:pPr>
              <w:spacing w:after="120"/>
            </w:pPr>
            <w:hyperlink r:id="rId71" w:history="1">
              <w:r w:rsidR="00DE6B7C">
                <w:rPr>
                  <w:rFonts w:ascii="Arial" w:eastAsia="Times New Roman" w:hAnsi="Arial" w:cs="Arial"/>
                  <w:b/>
                  <w:bCs/>
                  <w:color w:val="0000FF"/>
                  <w:sz w:val="16"/>
                  <w:szCs w:val="16"/>
                  <w:u w:val="single"/>
                  <w:lang w:val="en-US" w:eastAsia="zh-CN"/>
                </w:rPr>
                <w:t>R4-2114292</w:t>
              </w:r>
            </w:hyperlink>
            <w:r w:rsidR="00DE6B7C">
              <w:rPr>
                <w:rFonts w:ascii="Arial" w:eastAsia="Times New Roman" w:hAnsi="Arial" w:cs="Arial"/>
                <w:b/>
                <w:bCs/>
                <w:color w:val="0000FF"/>
                <w:sz w:val="16"/>
                <w:szCs w:val="16"/>
                <w:u w:val="single"/>
                <w:lang w:val="en-US" w:eastAsia="zh-CN"/>
              </w:rPr>
              <w:t xml:space="preserve"> </w:t>
            </w:r>
            <w:r w:rsidR="00DE6B7C">
              <w:rPr>
                <w:rFonts w:ascii="Arial" w:eastAsia="Times New Roman" w:hAnsi="Arial" w:cs="Arial"/>
                <w:sz w:val="16"/>
                <w:szCs w:val="16"/>
                <w:lang w:val="en-US" w:eastAsia="zh-CN"/>
              </w:rPr>
              <w:t>CR to update TC for RSTD measurement accuracy for FR1 and FR2 in SA</w:t>
            </w:r>
            <w:r w:rsidR="00DE6B7C">
              <w:rPr>
                <w:rFonts w:ascii="Arial" w:hAnsi="Arial" w:cs="Arial"/>
                <w:sz w:val="16"/>
                <w:szCs w:val="16"/>
              </w:rPr>
              <w:t xml:space="preserve"> (Huawei)</w:t>
            </w:r>
          </w:p>
        </w:tc>
        <w:tc>
          <w:tcPr>
            <w:tcW w:w="8395" w:type="dxa"/>
          </w:tcPr>
          <w:p w14:paraId="60D65F8D" w14:textId="49FBCA9E" w:rsidR="00DE6B7C" w:rsidRDefault="00DE6B7C" w:rsidP="00DE6B7C">
            <w:pPr>
              <w:spacing w:after="120"/>
            </w:pPr>
            <w:r>
              <w:t>Qualcomm2: Pending issue 2-2.</w:t>
            </w:r>
          </w:p>
        </w:tc>
      </w:tr>
      <w:tr w:rsidR="00DE6B7C" w14:paraId="60D65F91" w14:textId="77777777">
        <w:tc>
          <w:tcPr>
            <w:tcW w:w="1236" w:type="dxa"/>
          </w:tcPr>
          <w:p w14:paraId="60D65F8F" w14:textId="77777777" w:rsidR="00DE6B7C" w:rsidRDefault="00DE6B7C" w:rsidP="00DE6B7C">
            <w:pPr>
              <w:spacing w:after="120"/>
            </w:pPr>
          </w:p>
        </w:tc>
        <w:tc>
          <w:tcPr>
            <w:tcW w:w="8395" w:type="dxa"/>
          </w:tcPr>
          <w:p w14:paraId="60D65F90" w14:textId="77777777" w:rsidR="00DE6B7C" w:rsidRDefault="00DE6B7C" w:rsidP="00DE6B7C">
            <w:pPr>
              <w:spacing w:after="120"/>
            </w:pPr>
          </w:p>
        </w:tc>
      </w:tr>
      <w:tr w:rsidR="00DE6B7C" w14:paraId="60D65F94" w14:textId="77777777">
        <w:tc>
          <w:tcPr>
            <w:tcW w:w="1236" w:type="dxa"/>
          </w:tcPr>
          <w:p w14:paraId="60D65F92" w14:textId="77777777" w:rsidR="00DE6B7C" w:rsidRDefault="00DE6B7C" w:rsidP="00DE6B7C">
            <w:pPr>
              <w:spacing w:after="120"/>
            </w:pPr>
          </w:p>
        </w:tc>
        <w:tc>
          <w:tcPr>
            <w:tcW w:w="8395" w:type="dxa"/>
          </w:tcPr>
          <w:p w14:paraId="60D65F93" w14:textId="77777777" w:rsidR="00DE6B7C" w:rsidRDefault="00DE6B7C" w:rsidP="00DE6B7C">
            <w:pPr>
              <w:spacing w:after="120"/>
            </w:pPr>
          </w:p>
        </w:tc>
      </w:tr>
    </w:tbl>
    <w:p w14:paraId="60D65F95" w14:textId="77777777" w:rsidR="00E152C0" w:rsidRDefault="0042447B">
      <w:pPr>
        <w:pStyle w:val="Heading2"/>
        <w:rPr>
          <w:lang w:val="en-US"/>
        </w:rPr>
      </w:pPr>
      <w:r>
        <w:rPr>
          <w:lang w:val="en-US"/>
        </w:rPr>
        <w:t xml:space="preserve">Summary for 1st round </w:t>
      </w:r>
    </w:p>
    <w:p w14:paraId="60D65F96" w14:textId="77777777" w:rsidR="00E152C0" w:rsidRDefault="0042447B">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E152C0" w14:paraId="60D65F99" w14:textId="77777777">
        <w:tc>
          <w:tcPr>
            <w:tcW w:w="1638" w:type="dxa"/>
          </w:tcPr>
          <w:p w14:paraId="60D65F97" w14:textId="77777777" w:rsidR="00E152C0" w:rsidRDefault="00E152C0">
            <w:pPr>
              <w:rPr>
                <w:rFonts w:eastAsiaTheme="minorEastAsia"/>
                <w:b/>
                <w:bCs/>
                <w:color w:val="0070C0"/>
                <w:lang w:val="en-US" w:eastAsia="zh-CN"/>
              </w:rPr>
            </w:pPr>
          </w:p>
        </w:tc>
        <w:tc>
          <w:tcPr>
            <w:tcW w:w="8219" w:type="dxa"/>
          </w:tcPr>
          <w:p w14:paraId="60D65F98" w14:textId="77777777" w:rsidR="00E152C0" w:rsidRDefault="0042447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52C0" w14:paraId="60D65FA0" w14:textId="77777777">
        <w:tc>
          <w:tcPr>
            <w:tcW w:w="1638" w:type="dxa"/>
          </w:tcPr>
          <w:p w14:paraId="60D65F9A" w14:textId="77777777" w:rsidR="00E152C0" w:rsidRDefault="0042447B">
            <w:pPr>
              <w:spacing w:after="0" w:line="240" w:lineRule="auto"/>
              <w:rPr>
                <w:rFonts w:eastAsiaTheme="minorEastAsia"/>
                <w:color w:val="0070C0"/>
                <w:lang w:val="en-US" w:eastAsia="zh-CN"/>
              </w:rPr>
            </w:pPr>
            <w:r>
              <w:rPr>
                <w:rFonts w:eastAsiaTheme="minorEastAsia"/>
                <w:b/>
                <w:bCs/>
                <w:color w:val="0070C0"/>
                <w:lang w:val="en-US" w:eastAsia="zh-CN"/>
              </w:rPr>
              <w:t>Sub-topic#5-1</w:t>
            </w:r>
          </w:p>
        </w:tc>
        <w:tc>
          <w:tcPr>
            <w:tcW w:w="8219" w:type="dxa"/>
          </w:tcPr>
          <w:p w14:paraId="60D65F9B" w14:textId="77777777" w:rsidR="00E152C0" w:rsidRDefault="0042447B">
            <w:pPr>
              <w:rPr>
                <w:rFonts w:eastAsiaTheme="minorEastAsia"/>
                <w:b/>
                <w:bCs/>
                <w:color w:val="0070C0"/>
                <w:lang w:val="en-US" w:eastAsia="zh-CN"/>
              </w:rPr>
            </w:pPr>
            <w:r>
              <w:rPr>
                <w:rFonts w:eastAsiaTheme="minorEastAsia"/>
                <w:b/>
                <w:bCs/>
                <w:color w:val="0070C0"/>
                <w:lang w:val="en-US" w:eastAsia="zh-CN"/>
              </w:rPr>
              <w:t xml:space="preserve">Processing time for the assistance data and measurement request </w:t>
            </w:r>
          </w:p>
          <w:p w14:paraId="60D65F9C" w14:textId="3EFF6D82" w:rsidR="00E152C0" w:rsidRDefault="0042447B">
            <w:pPr>
              <w:rPr>
                <w:rFonts w:eastAsiaTheme="minorEastAsia"/>
                <w:i/>
                <w:color w:val="0070C0"/>
                <w:lang w:val="en-US" w:eastAsia="zh-CN"/>
              </w:rPr>
            </w:pPr>
            <w:r>
              <w:rPr>
                <w:rFonts w:eastAsiaTheme="minorEastAsia" w:hint="eastAsia"/>
                <w:i/>
                <w:color w:val="0070C0"/>
                <w:lang w:val="en-US" w:eastAsia="zh-CN"/>
              </w:rPr>
              <w:t>Tentative agreements:</w:t>
            </w:r>
          </w:p>
          <w:p w14:paraId="6818E226" w14:textId="504459B1" w:rsidR="00142CBB" w:rsidRDefault="00142CBB">
            <w:pPr>
              <w:rPr>
                <w:rFonts w:eastAsiaTheme="minorEastAsia"/>
                <w:i/>
                <w:color w:val="0070C0"/>
                <w:lang w:val="en-US" w:eastAsia="zh-CN"/>
              </w:rPr>
            </w:pPr>
            <w:r w:rsidRPr="00142CBB">
              <w:rPr>
                <w:bCs/>
                <w:highlight w:val="green"/>
                <w:lang w:eastAsia="zh-CN"/>
              </w:rPr>
              <w:lastRenderedPageBreak/>
              <w:t>Starting point of T2 (measurement period) in the tests should be the first MG occasion with PRS after n+</w:t>
            </w:r>
            <w:r w:rsidRPr="00142CBB">
              <w:rPr>
                <w:bCs/>
                <w:highlight w:val="green"/>
                <w:lang w:eastAsia="zh-CN"/>
              </w:rPr>
              <w:sym w:font="Symbol" w:char="F044"/>
            </w:r>
            <w:r w:rsidRPr="00142CBB">
              <w:rPr>
                <w:bCs/>
                <w:highlight w:val="green"/>
                <w:lang w:eastAsia="zh-CN"/>
              </w:rPr>
              <w:t xml:space="preserve">T, where n is the last </w:t>
            </w:r>
            <w:r w:rsidRPr="00142CBB">
              <w:rPr>
                <w:rFonts w:eastAsiaTheme="minorEastAsia"/>
                <w:bCs/>
                <w:highlight w:val="green"/>
                <w:lang w:eastAsia="zh-CN"/>
              </w:rPr>
              <w:t xml:space="preserve">PDSCH for the LPP messages including the </w:t>
            </w:r>
            <w:r w:rsidRPr="00142CBB">
              <w:rPr>
                <w:bCs/>
                <w:highlight w:val="green"/>
                <w:lang w:eastAsia="zh-CN"/>
              </w:rPr>
              <w:t xml:space="preserve">assistance data and measurement request, and </w:t>
            </w:r>
            <w:r w:rsidRPr="00142CBB">
              <w:rPr>
                <w:bCs/>
                <w:highlight w:val="green"/>
                <w:lang w:eastAsia="zh-CN"/>
              </w:rPr>
              <w:sym w:font="Symbol" w:char="F044"/>
            </w:r>
            <w:r w:rsidRPr="00142CBB">
              <w:rPr>
                <w:bCs/>
                <w:highlight w:val="green"/>
                <w:lang w:eastAsia="zh-CN"/>
              </w:rPr>
              <w:t>T=50ms</w:t>
            </w:r>
          </w:p>
          <w:p w14:paraId="60D65F9D" w14:textId="77777777" w:rsidR="00E152C0" w:rsidRDefault="0042447B">
            <w:pPr>
              <w:rPr>
                <w:rFonts w:eastAsiaTheme="minorEastAsia"/>
                <w:i/>
                <w:color w:val="0070C0"/>
                <w:lang w:val="en-US" w:eastAsia="zh-CN"/>
              </w:rPr>
            </w:pPr>
            <w:r>
              <w:rPr>
                <w:rFonts w:eastAsiaTheme="minorEastAsia" w:hint="eastAsia"/>
                <w:i/>
                <w:color w:val="0070C0"/>
                <w:lang w:val="en-US" w:eastAsia="zh-CN"/>
              </w:rPr>
              <w:t>Candidate options:</w:t>
            </w:r>
          </w:p>
          <w:p w14:paraId="60D65F9E" w14:textId="77777777" w:rsidR="00E152C0" w:rsidRDefault="00E152C0">
            <w:pPr>
              <w:rPr>
                <w:rFonts w:eastAsiaTheme="minorEastAsia"/>
                <w:i/>
                <w:color w:val="0070C0"/>
                <w:lang w:val="en-US" w:eastAsia="zh-CN"/>
              </w:rPr>
            </w:pPr>
          </w:p>
          <w:p w14:paraId="60D65F9F" w14:textId="63243F14" w:rsidR="00E152C0" w:rsidRDefault="0042447B">
            <w:pPr>
              <w:spacing w:after="0" w:line="240" w:lineRule="auto"/>
              <w:rPr>
                <w:color w:val="FF0000"/>
                <w:lang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590969">
              <w:rPr>
                <w:rFonts w:eastAsiaTheme="minorEastAsia"/>
                <w:i/>
                <w:color w:val="0070C0"/>
                <w:lang w:val="en-US"/>
              </w:rPr>
              <w:t xml:space="preserve">No need to further discussion. </w:t>
            </w:r>
          </w:p>
        </w:tc>
      </w:tr>
      <w:tr w:rsidR="00E152C0" w14:paraId="60D65FA7" w14:textId="77777777">
        <w:tc>
          <w:tcPr>
            <w:tcW w:w="1638" w:type="dxa"/>
          </w:tcPr>
          <w:p w14:paraId="60D65FA1" w14:textId="77777777" w:rsidR="00E152C0" w:rsidRDefault="0042447B">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#5-2</w:t>
            </w:r>
          </w:p>
        </w:tc>
        <w:tc>
          <w:tcPr>
            <w:tcW w:w="8219" w:type="dxa"/>
          </w:tcPr>
          <w:p w14:paraId="60D65FA2" w14:textId="77777777" w:rsidR="00E152C0" w:rsidRDefault="0042447B">
            <w:pPr>
              <w:rPr>
                <w:rFonts w:eastAsiaTheme="minorEastAsia"/>
                <w:b/>
                <w:bCs/>
                <w:color w:val="0070C0"/>
                <w:lang w:val="en-US" w:eastAsia="zh-CN"/>
              </w:rPr>
            </w:pPr>
            <w:r>
              <w:rPr>
                <w:rFonts w:eastAsiaTheme="minorEastAsia"/>
                <w:b/>
                <w:bCs/>
                <w:color w:val="0070C0"/>
                <w:lang w:val="en-US" w:eastAsia="zh-CN"/>
              </w:rPr>
              <w:t xml:space="preserve">Updated PRS RMC </w:t>
            </w:r>
          </w:p>
          <w:p w14:paraId="60D65FA3" w14:textId="47A6364B" w:rsidR="00E152C0" w:rsidRDefault="0042447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E7DB9CE" w14:textId="484DF684" w:rsidR="005D0874" w:rsidRDefault="005D0874">
            <w:pPr>
              <w:rPr>
                <w:rFonts w:eastAsiaTheme="minorEastAsia"/>
                <w:i/>
                <w:color w:val="0070C0"/>
                <w:lang w:val="en-US" w:eastAsia="zh-CN"/>
              </w:rPr>
            </w:pPr>
            <w:r w:rsidRPr="005D0874">
              <w:rPr>
                <w:rFonts w:eastAsiaTheme="minorEastAsia"/>
                <w:b/>
                <w:highlight w:val="green"/>
                <w:lang w:eastAsia="zh-CN"/>
              </w:rPr>
              <w:t>Update the PRS RMC to introduce PRS configurations with two PRS resources per resource set</w:t>
            </w:r>
          </w:p>
          <w:p w14:paraId="60D65FA4" w14:textId="77777777" w:rsidR="00E152C0" w:rsidRDefault="0042447B">
            <w:pPr>
              <w:rPr>
                <w:rFonts w:eastAsiaTheme="minorEastAsia"/>
                <w:i/>
                <w:color w:val="0070C0"/>
                <w:lang w:val="en-US" w:eastAsia="zh-CN"/>
              </w:rPr>
            </w:pPr>
            <w:r>
              <w:rPr>
                <w:rFonts w:eastAsiaTheme="minorEastAsia" w:hint="eastAsia"/>
                <w:i/>
                <w:color w:val="0070C0"/>
                <w:lang w:val="en-US" w:eastAsia="zh-CN"/>
              </w:rPr>
              <w:t>Candidate options:</w:t>
            </w:r>
          </w:p>
          <w:p w14:paraId="60D65FA5" w14:textId="77777777" w:rsidR="00E152C0" w:rsidRDefault="00E152C0">
            <w:pPr>
              <w:rPr>
                <w:rFonts w:eastAsiaTheme="minorEastAsia"/>
                <w:i/>
                <w:color w:val="0070C0"/>
                <w:lang w:val="en-US" w:eastAsia="zh-CN"/>
              </w:rPr>
            </w:pPr>
          </w:p>
          <w:p w14:paraId="60D65FA6" w14:textId="0AF4293F" w:rsidR="00E152C0" w:rsidRDefault="0042447B">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5D0874">
              <w:rPr>
                <w:rFonts w:eastAsiaTheme="minorEastAsia"/>
                <w:i/>
                <w:color w:val="0070C0"/>
                <w:lang w:val="en-US"/>
              </w:rPr>
              <w:t xml:space="preserve">No need </w:t>
            </w:r>
            <w:r w:rsidR="00896F4B">
              <w:rPr>
                <w:rFonts w:eastAsiaTheme="minorEastAsia"/>
                <w:i/>
                <w:color w:val="0070C0"/>
                <w:lang w:val="en-US"/>
              </w:rPr>
              <w:t>further discussion. Check the corresponding CRs directly.</w:t>
            </w:r>
          </w:p>
        </w:tc>
      </w:tr>
      <w:tr w:rsidR="00E152C0" w14:paraId="60D65FAE" w14:textId="77777777">
        <w:tc>
          <w:tcPr>
            <w:tcW w:w="1638" w:type="dxa"/>
          </w:tcPr>
          <w:p w14:paraId="60D65FA8" w14:textId="77777777" w:rsidR="00E152C0" w:rsidRDefault="0042447B">
            <w:pPr>
              <w:spacing w:after="0" w:line="240" w:lineRule="auto"/>
              <w:rPr>
                <w:rFonts w:eastAsiaTheme="minorEastAsia"/>
                <w:b/>
                <w:bCs/>
                <w:color w:val="0070C0"/>
                <w:lang w:val="en-US" w:eastAsia="zh-CN"/>
              </w:rPr>
            </w:pPr>
            <w:r>
              <w:rPr>
                <w:rFonts w:eastAsiaTheme="minorEastAsia"/>
                <w:b/>
                <w:bCs/>
                <w:color w:val="0070C0"/>
                <w:lang w:val="en-US" w:eastAsia="zh-CN"/>
              </w:rPr>
              <w:t>Sub-topic#5-3</w:t>
            </w:r>
          </w:p>
        </w:tc>
        <w:tc>
          <w:tcPr>
            <w:tcW w:w="8219" w:type="dxa"/>
          </w:tcPr>
          <w:p w14:paraId="60D65FA9" w14:textId="77777777" w:rsidR="00E152C0" w:rsidRDefault="0042447B">
            <w:pPr>
              <w:rPr>
                <w:rFonts w:eastAsiaTheme="minorEastAsia"/>
                <w:i/>
                <w:color w:val="0070C0"/>
                <w:lang w:val="en-US" w:eastAsia="zh-CN"/>
              </w:rPr>
            </w:pPr>
            <w:r>
              <w:rPr>
                <w:rFonts w:eastAsiaTheme="minorEastAsia"/>
                <w:b/>
                <w:bCs/>
                <w:color w:val="0070C0"/>
                <w:lang w:val="en-US" w:eastAsia="zh-CN"/>
              </w:rPr>
              <w:t xml:space="preserve">Test procedure simplification </w:t>
            </w:r>
          </w:p>
          <w:p w14:paraId="60D65FAA" w14:textId="6593744E" w:rsidR="00E152C0" w:rsidRDefault="0042447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41FA0C6" w14:textId="77777777" w:rsidR="002256E3" w:rsidRPr="002256E3" w:rsidRDefault="002256E3" w:rsidP="002256E3">
            <w:pPr>
              <w:numPr>
                <w:ilvl w:val="0"/>
                <w:numId w:val="9"/>
              </w:numPr>
              <w:spacing w:after="60" w:line="240" w:lineRule="auto"/>
              <w:jc w:val="both"/>
              <w:rPr>
                <w:rFonts w:eastAsiaTheme="minorEastAsia"/>
                <w:bCs/>
                <w:highlight w:val="green"/>
                <w:lang w:val="en-US" w:eastAsia="zh-CN"/>
              </w:rPr>
            </w:pPr>
            <w:r w:rsidRPr="002256E3">
              <w:rPr>
                <w:rFonts w:eastAsiaTheme="minorEastAsia"/>
                <w:bCs/>
                <w:highlight w:val="green"/>
                <w:lang w:val="en-US" w:eastAsia="zh-CN"/>
              </w:rPr>
              <w:t>Simplify the test procedure by using 2 time periods in the tests:</w:t>
            </w:r>
          </w:p>
          <w:p w14:paraId="25ADD4E9" w14:textId="77777777" w:rsidR="002256E3" w:rsidRPr="002256E3" w:rsidRDefault="002256E3" w:rsidP="002256E3">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i/>
                <w:color w:val="0070C0"/>
                <w:highlight w:val="green"/>
                <w:lang w:val="en-US" w:eastAsia="zh-CN"/>
              </w:rPr>
            </w:pPr>
            <w:r w:rsidRPr="002256E3">
              <w:rPr>
                <w:rFonts w:eastAsiaTheme="minorEastAsia" w:hint="eastAsia"/>
                <w:bCs/>
                <w:highlight w:val="green"/>
                <w:lang w:eastAsia="zh-CN"/>
              </w:rPr>
              <w:t>T</w:t>
            </w:r>
            <w:r w:rsidRPr="002256E3">
              <w:rPr>
                <w:rFonts w:eastAsiaTheme="minorEastAsia"/>
                <w:bCs/>
                <w:highlight w:val="green"/>
                <w:lang w:eastAsia="zh-CN"/>
              </w:rPr>
              <w:t>1: UE receives assistance data and measurement request</w:t>
            </w:r>
          </w:p>
          <w:p w14:paraId="64E1C3C1" w14:textId="63A40056" w:rsidR="002256E3" w:rsidRPr="002256E3" w:rsidRDefault="002256E3" w:rsidP="002256E3">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i/>
                <w:color w:val="0070C0"/>
                <w:highlight w:val="green"/>
                <w:lang w:val="en-US" w:eastAsia="zh-CN"/>
              </w:rPr>
            </w:pPr>
            <w:r w:rsidRPr="002256E3">
              <w:rPr>
                <w:rFonts w:eastAsiaTheme="minorEastAsia"/>
                <w:bCs/>
                <w:highlight w:val="green"/>
                <w:lang w:eastAsia="zh-CN"/>
              </w:rPr>
              <w:t>T2: UE performs the measurement</w:t>
            </w:r>
          </w:p>
          <w:p w14:paraId="60D65FAB" w14:textId="77777777" w:rsidR="00E152C0" w:rsidRDefault="0042447B">
            <w:pPr>
              <w:rPr>
                <w:rFonts w:eastAsiaTheme="minorEastAsia"/>
                <w:i/>
                <w:color w:val="0070C0"/>
                <w:lang w:val="en-US" w:eastAsia="zh-CN"/>
              </w:rPr>
            </w:pPr>
            <w:r>
              <w:rPr>
                <w:rFonts w:eastAsiaTheme="minorEastAsia" w:hint="eastAsia"/>
                <w:i/>
                <w:color w:val="0070C0"/>
                <w:lang w:val="en-US" w:eastAsia="zh-CN"/>
              </w:rPr>
              <w:t>Candidate options:</w:t>
            </w:r>
          </w:p>
          <w:p w14:paraId="60D65FAC" w14:textId="77777777" w:rsidR="00E152C0" w:rsidRDefault="00E152C0">
            <w:pPr>
              <w:rPr>
                <w:rFonts w:eastAsiaTheme="minorEastAsia"/>
                <w:i/>
                <w:color w:val="0070C0"/>
                <w:lang w:val="en-US" w:eastAsia="zh-CN"/>
              </w:rPr>
            </w:pPr>
          </w:p>
          <w:p w14:paraId="60D65FAD" w14:textId="77C32B6B" w:rsidR="00E152C0" w:rsidRDefault="0042447B">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w:t>
            </w:r>
            <w:proofErr w:type="gramStart"/>
            <w:r>
              <w:rPr>
                <w:rFonts w:eastAsiaTheme="minorEastAsia" w:hint="eastAsia"/>
                <w:i/>
                <w:color w:val="0070C0"/>
                <w:lang w:val="en-US"/>
              </w:rPr>
              <w:t>round</w:t>
            </w:r>
            <w:r>
              <w:rPr>
                <w:rFonts w:eastAsiaTheme="minorEastAsia"/>
                <w:i/>
                <w:lang w:val="en-US"/>
              </w:rPr>
              <w:t xml:space="preserve"> :</w:t>
            </w:r>
            <w:proofErr w:type="gramEnd"/>
            <w:r>
              <w:rPr>
                <w:rFonts w:eastAsiaTheme="minorEastAsia"/>
                <w:i/>
                <w:lang w:val="en-US"/>
              </w:rPr>
              <w:t xml:space="preserve"> </w:t>
            </w:r>
            <w:r w:rsidR="000E307F">
              <w:rPr>
                <w:rFonts w:eastAsiaTheme="minorEastAsia"/>
                <w:i/>
                <w:lang w:val="en-US"/>
              </w:rPr>
              <w:t xml:space="preserve">No need further discussion. The CR to update TCs can be provided </w:t>
            </w:r>
            <w:r w:rsidR="007F333D">
              <w:rPr>
                <w:rFonts w:eastAsiaTheme="minorEastAsia"/>
                <w:i/>
                <w:lang w:val="en-US"/>
              </w:rPr>
              <w:t xml:space="preserve">in the future. </w:t>
            </w:r>
          </w:p>
        </w:tc>
      </w:tr>
    </w:tbl>
    <w:p w14:paraId="60D65FAF" w14:textId="77777777" w:rsidR="00E152C0" w:rsidRDefault="0042447B">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E152C0" w14:paraId="60D65FB2" w14:textId="77777777">
        <w:tc>
          <w:tcPr>
            <w:tcW w:w="1242" w:type="dxa"/>
          </w:tcPr>
          <w:p w14:paraId="60D65FB0" w14:textId="77777777" w:rsidR="00E152C0" w:rsidRDefault="0042447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D65FB1" w14:textId="77777777" w:rsidR="00E152C0" w:rsidRDefault="0042447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FB5" w14:textId="77777777">
        <w:tc>
          <w:tcPr>
            <w:tcW w:w="1242" w:type="dxa"/>
          </w:tcPr>
          <w:p w14:paraId="60D65FB3" w14:textId="77777777" w:rsidR="00E152C0" w:rsidRDefault="00E152C0">
            <w:pPr>
              <w:rPr>
                <w:rFonts w:eastAsiaTheme="minorEastAsia"/>
                <w:color w:val="0070C0"/>
                <w:lang w:val="en-US" w:eastAsia="zh-CN"/>
              </w:rPr>
            </w:pPr>
          </w:p>
        </w:tc>
        <w:tc>
          <w:tcPr>
            <w:tcW w:w="8615" w:type="dxa"/>
          </w:tcPr>
          <w:p w14:paraId="60D65FB4" w14:textId="77777777" w:rsidR="00E152C0" w:rsidRDefault="00E152C0">
            <w:pPr>
              <w:rPr>
                <w:rFonts w:eastAsiaTheme="minorEastAsia"/>
                <w:color w:val="0070C0"/>
                <w:lang w:val="en-US" w:eastAsia="zh-CN"/>
              </w:rPr>
            </w:pPr>
          </w:p>
        </w:tc>
      </w:tr>
      <w:tr w:rsidR="00E152C0" w14:paraId="60D65FB8" w14:textId="77777777">
        <w:tc>
          <w:tcPr>
            <w:tcW w:w="1242" w:type="dxa"/>
          </w:tcPr>
          <w:p w14:paraId="60D65FB6" w14:textId="77777777" w:rsidR="00E152C0" w:rsidRDefault="00E152C0"/>
        </w:tc>
        <w:tc>
          <w:tcPr>
            <w:tcW w:w="8615" w:type="dxa"/>
          </w:tcPr>
          <w:p w14:paraId="60D65FB7" w14:textId="77777777" w:rsidR="00E152C0" w:rsidRDefault="00E152C0">
            <w:pPr>
              <w:rPr>
                <w:rFonts w:eastAsiaTheme="minorEastAsia"/>
                <w:color w:val="0070C0"/>
                <w:lang w:val="en-US" w:eastAsia="zh-CN"/>
              </w:rPr>
            </w:pPr>
          </w:p>
        </w:tc>
      </w:tr>
      <w:tr w:rsidR="00E152C0" w14:paraId="60D65FBB" w14:textId="77777777">
        <w:tc>
          <w:tcPr>
            <w:tcW w:w="1242" w:type="dxa"/>
          </w:tcPr>
          <w:p w14:paraId="60D65FB9" w14:textId="77777777" w:rsidR="00E152C0" w:rsidRDefault="00E152C0"/>
        </w:tc>
        <w:tc>
          <w:tcPr>
            <w:tcW w:w="8615" w:type="dxa"/>
          </w:tcPr>
          <w:p w14:paraId="60D65FBA" w14:textId="77777777" w:rsidR="00E152C0" w:rsidRDefault="00E152C0">
            <w:pPr>
              <w:rPr>
                <w:rFonts w:eastAsiaTheme="minorEastAsia"/>
                <w:color w:val="0070C0"/>
                <w:lang w:val="en-US" w:eastAsia="zh-CN"/>
              </w:rPr>
            </w:pPr>
          </w:p>
        </w:tc>
      </w:tr>
      <w:tr w:rsidR="00E152C0" w14:paraId="60D65FBE" w14:textId="77777777">
        <w:tc>
          <w:tcPr>
            <w:tcW w:w="1242" w:type="dxa"/>
          </w:tcPr>
          <w:p w14:paraId="60D65FBC" w14:textId="77777777" w:rsidR="00E152C0" w:rsidRDefault="00E152C0"/>
        </w:tc>
        <w:tc>
          <w:tcPr>
            <w:tcW w:w="8615" w:type="dxa"/>
          </w:tcPr>
          <w:p w14:paraId="60D65FBD" w14:textId="77777777" w:rsidR="00E152C0" w:rsidRDefault="00E152C0">
            <w:pPr>
              <w:rPr>
                <w:rFonts w:eastAsiaTheme="minorEastAsia"/>
                <w:color w:val="0070C0"/>
                <w:lang w:val="en-US" w:eastAsia="zh-CN"/>
              </w:rPr>
            </w:pPr>
          </w:p>
        </w:tc>
      </w:tr>
      <w:tr w:rsidR="00E152C0" w14:paraId="60D65FC1" w14:textId="77777777">
        <w:tc>
          <w:tcPr>
            <w:tcW w:w="1242" w:type="dxa"/>
          </w:tcPr>
          <w:p w14:paraId="60D65FBF" w14:textId="77777777" w:rsidR="00E152C0" w:rsidRDefault="00E152C0"/>
        </w:tc>
        <w:tc>
          <w:tcPr>
            <w:tcW w:w="8615" w:type="dxa"/>
          </w:tcPr>
          <w:p w14:paraId="60D65FC0" w14:textId="77777777" w:rsidR="00E152C0" w:rsidRDefault="00E152C0">
            <w:pPr>
              <w:rPr>
                <w:rFonts w:eastAsiaTheme="minorEastAsia"/>
                <w:color w:val="0070C0"/>
                <w:lang w:val="en-US" w:eastAsia="zh-CN"/>
              </w:rPr>
            </w:pPr>
          </w:p>
        </w:tc>
      </w:tr>
      <w:tr w:rsidR="00E152C0" w14:paraId="60D65FC4" w14:textId="77777777">
        <w:tc>
          <w:tcPr>
            <w:tcW w:w="1242" w:type="dxa"/>
          </w:tcPr>
          <w:p w14:paraId="60D65FC2" w14:textId="77777777" w:rsidR="00E152C0" w:rsidRDefault="00E152C0"/>
        </w:tc>
        <w:tc>
          <w:tcPr>
            <w:tcW w:w="8615" w:type="dxa"/>
          </w:tcPr>
          <w:p w14:paraId="60D65FC3" w14:textId="77777777" w:rsidR="00E152C0" w:rsidRDefault="00E152C0">
            <w:pPr>
              <w:rPr>
                <w:rFonts w:eastAsiaTheme="minorEastAsia"/>
                <w:color w:val="0070C0"/>
                <w:lang w:val="en-US" w:eastAsia="zh-CN"/>
              </w:rPr>
            </w:pPr>
          </w:p>
        </w:tc>
      </w:tr>
      <w:tr w:rsidR="00E152C0" w14:paraId="60D65FC7" w14:textId="77777777">
        <w:tc>
          <w:tcPr>
            <w:tcW w:w="1242" w:type="dxa"/>
          </w:tcPr>
          <w:p w14:paraId="60D65FC5" w14:textId="77777777" w:rsidR="00E152C0" w:rsidRDefault="00E152C0"/>
        </w:tc>
        <w:tc>
          <w:tcPr>
            <w:tcW w:w="8615" w:type="dxa"/>
          </w:tcPr>
          <w:p w14:paraId="60D65FC6" w14:textId="77777777" w:rsidR="00E152C0" w:rsidRDefault="00E152C0">
            <w:pPr>
              <w:rPr>
                <w:rFonts w:eastAsiaTheme="minorEastAsia"/>
                <w:color w:val="0070C0"/>
                <w:lang w:val="en-US" w:eastAsia="zh-CN"/>
              </w:rPr>
            </w:pPr>
          </w:p>
        </w:tc>
      </w:tr>
      <w:tr w:rsidR="00E152C0" w14:paraId="60D65FCA" w14:textId="77777777">
        <w:tc>
          <w:tcPr>
            <w:tcW w:w="1242" w:type="dxa"/>
          </w:tcPr>
          <w:p w14:paraId="60D65FC8" w14:textId="77777777" w:rsidR="00E152C0" w:rsidRDefault="00E152C0"/>
        </w:tc>
        <w:tc>
          <w:tcPr>
            <w:tcW w:w="8615" w:type="dxa"/>
          </w:tcPr>
          <w:p w14:paraId="60D65FC9" w14:textId="77777777" w:rsidR="00E152C0" w:rsidRDefault="00E152C0">
            <w:pPr>
              <w:rPr>
                <w:rFonts w:eastAsiaTheme="minorEastAsia"/>
                <w:color w:val="0070C0"/>
                <w:lang w:val="en-US" w:eastAsia="zh-CN"/>
              </w:rPr>
            </w:pPr>
          </w:p>
        </w:tc>
      </w:tr>
      <w:tr w:rsidR="00E152C0" w14:paraId="60D65FCD" w14:textId="77777777">
        <w:tc>
          <w:tcPr>
            <w:tcW w:w="1242" w:type="dxa"/>
          </w:tcPr>
          <w:p w14:paraId="60D65FCB" w14:textId="77777777" w:rsidR="00E152C0" w:rsidRDefault="00E152C0">
            <w:pPr>
              <w:spacing w:after="120"/>
            </w:pPr>
          </w:p>
        </w:tc>
        <w:tc>
          <w:tcPr>
            <w:tcW w:w="8615" w:type="dxa"/>
          </w:tcPr>
          <w:p w14:paraId="60D65FCC" w14:textId="77777777" w:rsidR="00E152C0" w:rsidRDefault="00E152C0">
            <w:pPr>
              <w:rPr>
                <w:rFonts w:eastAsiaTheme="minorEastAsia"/>
                <w:color w:val="0070C0"/>
                <w:lang w:val="en-US" w:eastAsia="zh-CN"/>
              </w:rPr>
            </w:pPr>
          </w:p>
        </w:tc>
      </w:tr>
      <w:tr w:rsidR="00E152C0" w14:paraId="60D65FD0" w14:textId="77777777">
        <w:tc>
          <w:tcPr>
            <w:tcW w:w="1242" w:type="dxa"/>
          </w:tcPr>
          <w:p w14:paraId="60D65FCE" w14:textId="77777777" w:rsidR="00E152C0" w:rsidRDefault="00E152C0"/>
        </w:tc>
        <w:tc>
          <w:tcPr>
            <w:tcW w:w="8615" w:type="dxa"/>
          </w:tcPr>
          <w:p w14:paraId="60D65FCF" w14:textId="77777777" w:rsidR="00E152C0" w:rsidRDefault="00E152C0">
            <w:pPr>
              <w:rPr>
                <w:rFonts w:eastAsiaTheme="minorEastAsia"/>
                <w:color w:val="0070C0"/>
                <w:lang w:val="en-US" w:eastAsia="zh-CN"/>
              </w:rPr>
            </w:pPr>
          </w:p>
        </w:tc>
      </w:tr>
      <w:tr w:rsidR="00E152C0" w14:paraId="60D65FD3" w14:textId="77777777">
        <w:tc>
          <w:tcPr>
            <w:tcW w:w="1242" w:type="dxa"/>
          </w:tcPr>
          <w:p w14:paraId="60D65FD1" w14:textId="77777777" w:rsidR="00E152C0" w:rsidRDefault="00E152C0"/>
        </w:tc>
        <w:tc>
          <w:tcPr>
            <w:tcW w:w="8615" w:type="dxa"/>
          </w:tcPr>
          <w:p w14:paraId="60D65FD2" w14:textId="77777777" w:rsidR="00E152C0" w:rsidRDefault="00E152C0">
            <w:pPr>
              <w:rPr>
                <w:rFonts w:eastAsiaTheme="minorEastAsia"/>
                <w:color w:val="0070C0"/>
                <w:lang w:val="en-US" w:eastAsia="zh-CN"/>
              </w:rPr>
            </w:pPr>
          </w:p>
        </w:tc>
      </w:tr>
      <w:tr w:rsidR="00E152C0" w14:paraId="60D65FD6" w14:textId="77777777">
        <w:tc>
          <w:tcPr>
            <w:tcW w:w="1242" w:type="dxa"/>
          </w:tcPr>
          <w:p w14:paraId="60D65FD4" w14:textId="77777777" w:rsidR="00E152C0" w:rsidRDefault="00E152C0"/>
        </w:tc>
        <w:tc>
          <w:tcPr>
            <w:tcW w:w="8615" w:type="dxa"/>
          </w:tcPr>
          <w:p w14:paraId="60D65FD5" w14:textId="77777777" w:rsidR="00E152C0" w:rsidRDefault="00E152C0">
            <w:pPr>
              <w:rPr>
                <w:rFonts w:eastAsiaTheme="minorEastAsia"/>
                <w:color w:val="0070C0"/>
                <w:lang w:val="en-US" w:eastAsia="zh-CN"/>
              </w:rPr>
            </w:pPr>
          </w:p>
        </w:tc>
      </w:tr>
    </w:tbl>
    <w:p w14:paraId="60D65FD7" w14:textId="77777777" w:rsidR="00E152C0" w:rsidRDefault="00E152C0">
      <w:pPr>
        <w:rPr>
          <w:color w:val="0070C0"/>
          <w:lang w:val="en-US" w:eastAsia="zh-CN"/>
        </w:rPr>
      </w:pPr>
    </w:p>
    <w:p w14:paraId="60D65FD8" w14:textId="77777777" w:rsidR="00E152C0" w:rsidRDefault="00E152C0">
      <w:pPr>
        <w:rPr>
          <w:color w:val="0070C0"/>
          <w:lang w:val="en-US" w:eastAsia="zh-CN"/>
        </w:rPr>
      </w:pPr>
    </w:p>
    <w:p w14:paraId="60D65FD9" w14:textId="77777777" w:rsidR="00E152C0" w:rsidRDefault="0042447B">
      <w:pPr>
        <w:pStyle w:val="Heading2"/>
        <w:rPr>
          <w:lang w:val="en-US"/>
        </w:rPr>
      </w:pPr>
      <w:r>
        <w:rPr>
          <w:lang w:val="en-US"/>
        </w:rPr>
        <w:t>Discussion on 2</w:t>
      </w:r>
      <w:r>
        <w:rPr>
          <w:vertAlign w:val="superscript"/>
          <w:lang w:val="en-US"/>
        </w:rPr>
        <w:t>nd</w:t>
      </w:r>
      <w:r>
        <w:rPr>
          <w:lang w:val="en-US"/>
        </w:rPr>
        <w:t xml:space="preserve"> round </w:t>
      </w:r>
    </w:p>
    <w:p w14:paraId="60D65FDA" w14:textId="77777777" w:rsidR="00E152C0" w:rsidRDefault="0042447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0D65FDB" w14:textId="77777777" w:rsidR="00E152C0" w:rsidRDefault="0042447B">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E152C0" w14:paraId="60D65FDE" w14:textId="77777777">
        <w:tc>
          <w:tcPr>
            <w:tcW w:w="1242" w:type="dxa"/>
          </w:tcPr>
          <w:p w14:paraId="60D65FDC" w14:textId="77777777" w:rsidR="00E152C0" w:rsidRDefault="0042447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D65FDD" w14:textId="77777777" w:rsidR="00E152C0" w:rsidRDefault="0042447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FE1" w14:textId="77777777">
        <w:tc>
          <w:tcPr>
            <w:tcW w:w="1242" w:type="dxa"/>
          </w:tcPr>
          <w:p w14:paraId="60D65FDF" w14:textId="77777777" w:rsidR="00E152C0" w:rsidRDefault="00E152C0">
            <w:pPr>
              <w:rPr>
                <w:rFonts w:eastAsiaTheme="minorEastAsia"/>
                <w:b/>
                <w:bCs/>
                <w:color w:val="0070C0"/>
                <w:lang w:val="en-US" w:eastAsia="zh-CN"/>
              </w:rPr>
            </w:pPr>
          </w:p>
        </w:tc>
        <w:tc>
          <w:tcPr>
            <w:tcW w:w="8615" w:type="dxa"/>
          </w:tcPr>
          <w:p w14:paraId="60D65FE0" w14:textId="77777777" w:rsidR="00E152C0" w:rsidRDefault="00E152C0">
            <w:pPr>
              <w:rPr>
                <w:b/>
                <w:bCs/>
                <w:color w:val="0070C0"/>
                <w:lang w:val="en-US" w:eastAsia="zh-CN"/>
              </w:rPr>
            </w:pPr>
          </w:p>
        </w:tc>
      </w:tr>
    </w:tbl>
    <w:p w14:paraId="60D65FE2" w14:textId="77777777" w:rsidR="00E152C0" w:rsidRDefault="00E152C0">
      <w:pPr>
        <w:rPr>
          <w:lang w:val="en-US" w:eastAsia="zh-CN"/>
        </w:rPr>
      </w:pPr>
    </w:p>
    <w:p w14:paraId="60D65FE3" w14:textId="77777777" w:rsidR="00E152C0" w:rsidRDefault="0042447B">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E152C0" w14:paraId="60D65FE6" w14:textId="77777777">
        <w:tc>
          <w:tcPr>
            <w:tcW w:w="1494" w:type="dxa"/>
          </w:tcPr>
          <w:p w14:paraId="60D65FE4" w14:textId="77777777" w:rsidR="00E152C0" w:rsidRDefault="0042447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0D65FE5" w14:textId="77777777" w:rsidR="00E152C0" w:rsidRDefault="0042447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52C0" w14:paraId="60D65FE9" w14:textId="77777777">
        <w:tc>
          <w:tcPr>
            <w:tcW w:w="1494" w:type="dxa"/>
          </w:tcPr>
          <w:p w14:paraId="60D65FE7" w14:textId="77777777" w:rsidR="00E152C0" w:rsidRDefault="00E152C0">
            <w:pPr>
              <w:rPr>
                <w:rFonts w:eastAsiaTheme="minorEastAsia"/>
                <w:b/>
                <w:bCs/>
                <w:color w:val="0070C0"/>
                <w:lang w:eastAsia="zh-CN"/>
              </w:rPr>
            </w:pPr>
          </w:p>
        </w:tc>
        <w:tc>
          <w:tcPr>
            <w:tcW w:w="8363" w:type="dxa"/>
          </w:tcPr>
          <w:p w14:paraId="60D65FE8" w14:textId="77777777" w:rsidR="00E152C0" w:rsidRDefault="00E152C0">
            <w:pPr>
              <w:rPr>
                <w:rFonts w:eastAsiaTheme="minorEastAsia"/>
                <w:b/>
                <w:bCs/>
                <w:color w:val="0070C0"/>
                <w:lang w:val="en-US" w:eastAsia="zh-CN"/>
              </w:rPr>
            </w:pPr>
          </w:p>
        </w:tc>
      </w:tr>
      <w:tr w:rsidR="00E152C0" w14:paraId="60D65FEC" w14:textId="77777777">
        <w:tc>
          <w:tcPr>
            <w:tcW w:w="1494" w:type="dxa"/>
          </w:tcPr>
          <w:p w14:paraId="60D65FEA" w14:textId="77777777" w:rsidR="00E152C0" w:rsidRDefault="00E152C0">
            <w:pPr>
              <w:rPr>
                <w:rStyle w:val="Hyperlink"/>
                <w:rFonts w:ascii="Arial" w:eastAsia="Times New Roman" w:hAnsi="Arial" w:cs="Arial"/>
                <w:b/>
                <w:bCs/>
                <w:sz w:val="16"/>
                <w:szCs w:val="16"/>
              </w:rPr>
            </w:pPr>
          </w:p>
        </w:tc>
        <w:tc>
          <w:tcPr>
            <w:tcW w:w="8363" w:type="dxa"/>
          </w:tcPr>
          <w:p w14:paraId="60D65FEB" w14:textId="77777777" w:rsidR="00E152C0" w:rsidRDefault="00E152C0">
            <w:pPr>
              <w:rPr>
                <w:rFonts w:eastAsiaTheme="minorEastAsia"/>
                <w:color w:val="0070C0"/>
                <w:lang w:val="en-US" w:eastAsia="zh-CN"/>
              </w:rPr>
            </w:pPr>
          </w:p>
        </w:tc>
      </w:tr>
      <w:tr w:rsidR="00E152C0" w14:paraId="60D65FEF" w14:textId="77777777">
        <w:tc>
          <w:tcPr>
            <w:tcW w:w="1494" w:type="dxa"/>
          </w:tcPr>
          <w:p w14:paraId="60D65FED" w14:textId="77777777" w:rsidR="00E152C0" w:rsidRDefault="00E152C0">
            <w:pPr>
              <w:rPr>
                <w:rStyle w:val="Hyperlink"/>
                <w:rFonts w:eastAsia="Times New Roman"/>
                <w:bCs/>
                <w:sz w:val="16"/>
                <w:szCs w:val="16"/>
                <w:lang w:val="en-US" w:eastAsia="zh-CN"/>
              </w:rPr>
            </w:pPr>
          </w:p>
        </w:tc>
        <w:tc>
          <w:tcPr>
            <w:tcW w:w="8363" w:type="dxa"/>
          </w:tcPr>
          <w:p w14:paraId="60D65FEE" w14:textId="77777777" w:rsidR="00E152C0" w:rsidRDefault="00E152C0">
            <w:pPr>
              <w:rPr>
                <w:rFonts w:eastAsiaTheme="minorEastAsia"/>
                <w:color w:val="0070C0"/>
                <w:highlight w:val="green"/>
                <w:lang w:eastAsia="zh-CN"/>
              </w:rPr>
            </w:pPr>
          </w:p>
        </w:tc>
      </w:tr>
      <w:tr w:rsidR="00E152C0" w14:paraId="60D65FF2" w14:textId="77777777">
        <w:tc>
          <w:tcPr>
            <w:tcW w:w="1494" w:type="dxa"/>
          </w:tcPr>
          <w:p w14:paraId="60D65FF0" w14:textId="77777777" w:rsidR="00E152C0" w:rsidRDefault="00E152C0">
            <w:pPr>
              <w:rPr>
                <w:rStyle w:val="Hyperlink"/>
                <w:rFonts w:eastAsia="Times New Roman"/>
                <w:bCs/>
                <w:sz w:val="16"/>
                <w:szCs w:val="16"/>
                <w:lang w:val="en-US" w:eastAsia="zh-CN"/>
              </w:rPr>
            </w:pPr>
          </w:p>
        </w:tc>
        <w:tc>
          <w:tcPr>
            <w:tcW w:w="8363" w:type="dxa"/>
          </w:tcPr>
          <w:p w14:paraId="60D65FF1" w14:textId="77777777" w:rsidR="00E152C0" w:rsidRDefault="00E152C0">
            <w:pPr>
              <w:rPr>
                <w:rFonts w:eastAsiaTheme="minorEastAsia"/>
                <w:color w:val="0070C0"/>
                <w:highlight w:val="green"/>
                <w:lang w:eastAsia="zh-CN"/>
              </w:rPr>
            </w:pPr>
          </w:p>
        </w:tc>
      </w:tr>
      <w:tr w:rsidR="00E152C0" w14:paraId="60D65FF5" w14:textId="77777777">
        <w:tc>
          <w:tcPr>
            <w:tcW w:w="1494" w:type="dxa"/>
          </w:tcPr>
          <w:p w14:paraId="60D65FF3" w14:textId="77777777" w:rsidR="00E152C0" w:rsidRDefault="00E152C0">
            <w:pPr>
              <w:rPr>
                <w:rStyle w:val="Hyperlink"/>
                <w:rFonts w:eastAsia="Times New Roman"/>
                <w:bCs/>
                <w:sz w:val="16"/>
                <w:szCs w:val="16"/>
                <w:lang w:val="en-US" w:eastAsia="zh-CN"/>
              </w:rPr>
            </w:pPr>
          </w:p>
        </w:tc>
        <w:tc>
          <w:tcPr>
            <w:tcW w:w="8363" w:type="dxa"/>
          </w:tcPr>
          <w:p w14:paraId="60D65FF4" w14:textId="77777777" w:rsidR="00E152C0" w:rsidRDefault="00E152C0">
            <w:pPr>
              <w:rPr>
                <w:rFonts w:eastAsiaTheme="minorEastAsia"/>
                <w:color w:val="0070C0"/>
                <w:highlight w:val="green"/>
                <w:lang w:eastAsia="zh-CN"/>
              </w:rPr>
            </w:pPr>
          </w:p>
        </w:tc>
      </w:tr>
      <w:tr w:rsidR="00E152C0" w14:paraId="60D65FF8" w14:textId="77777777">
        <w:tc>
          <w:tcPr>
            <w:tcW w:w="1494" w:type="dxa"/>
          </w:tcPr>
          <w:p w14:paraId="60D65FF6" w14:textId="77777777" w:rsidR="00E152C0" w:rsidRDefault="00E152C0">
            <w:pPr>
              <w:rPr>
                <w:rStyle w:val="Hyperlink"/>
                <w:rFonts w:eastAsia="Times New Roman"/>
                <w:bCs/>
                <w:sz w:val="16"/>
                <w:szCs w:val="16"/>
                <w:lang w:val="en-US" w:eastAsia="zh-CN"/>
              </w:rPr>
            </w:pPr>
          </w:p>
        </w:tc>
        <w:tc>
          <w:tcPr>
            <w:tcW w:w="8363" w:type="dxa"/>
          </w:tcPr>
          <w:p w14:paraId="60D65FF7" w14:textId="77777777" w:rsidR="00E152C0" w:rsidRDefault="00E152C0">
            <w:pPr>
              <w:rPr>
                <w:rFonts w:eastAsiaTheme="minorEastAsia"/>
                <w:color w:val="0070C0"/>
                <w:highlight w:val="green"/>
                <w:lang w:eastAsia="zh-CN"/>
              </w:rPr>
            </w:pPr>
          </w:p>
        </w:tc>
      </w:tr>
      <w:tr w:rsidR="00E152C0" w14:paraId="60D65FFB" w14:textId="77777777">
        <w:tc>
          <w:tcPr>
            <w:tcW w:w="1494" w:type="dxa"/>
            <w:vAlign w:val="center"/>
          </w:tcPr>
          <w:p w14:paraId="60D65FF9" w14:textId="77777777" w:rsidR="00E152C0" w:rsidRDefault="00E152C0">
            <w:pPr>
              <w:rPr>
                <w:rStyle w:val="Hyperlink"/>
                <w:rFonts w:eastAsia="Times New Roman"/>
                <w:bCs/>
                <w:sz w:val="16"/>
                <w:szCs w:val="16"/>
                <w:lang w:val="en-US" w:eastAsia="zh-CN"/>
              </w:rPr>
            </w:pPr>
          </w:p>
        </w:tc>
        <w:tc>
          <w:tcPr>
            <w:tcW w:w="8363" w:type="dxa"/>
          </w:tcPr>
          <w:p w14:paraId="60D65FFA" w14:textId="77777777" w:rsidR="00E152C0" w:rsidRDefault="00E152C0">
            <w:pPr>
              <w:rPr>
                <w:rFonts w:eastAsiaTheme="minorEastAsia"/>
                <w:color w:val="0070C0"/>
                <w:highlight w:val="green"/>
                <w:lang w:eastAsia="zh-CN"/>
              </w:rPr>
            </w:pPr>
          </w:p>
        </w:tc>
      </w:tr>
      <w:tr w:rsidR="00E152C0" w14:paraId="60D65FFE" w14:textId="77777777">
        <w:tc>
          <w:tcPr>
            <w:tcW w:w="1494" w:type="dxa"/>
          </w:tcPr>
          <w:p w14:paraId="60D65FFC" w14:textId="77777777" w:rsidR="00E152C0" w:rsidRDefault="00E152C0">
            <w:pPr>
              <w:rPr>
                <w:rStyle w:val="Hyperlink"/>
                <w:rFonts w:eastAsia="Times New Roman"/>
                <w:bCs/>
                <w:sz w:val="16"/>
                <w:szCs w:val="16"/>
                <w:lang w:val="en-US" w:eastAsia="zh-CN"/>
              </w:rPr>
            </w:pPr>
          </w:p>
        </w:tc>
        <w:tc>
          <w:tcPr>
            <w:tcW w:w="8363" w:type="dxa"/>
          </w:tcPr>
          <w:p w14:paraId="60D65FFD" w14:textId="77777777" w:rsidR="00E152C0" w:rsidRDefault="00E152C0">
            <w:pPr>
              <w:rPr>
                <w:rFonts w:eastAsiaTheme="minorEastAsia"/>
                <w:color w:val="0070C0"/>
                <w:highlight w:val="green"/>
                <w:lang w:eastAsia="zh-CN"/>
              </w:rPr>
            </w:pPr>
          </w:p>
        </w:tc>
      </w:tr>
      <w:tr w:rsidR="00E152C0" w14:paraId="60D66001" w14:textId="77777777">
        <w:tc>
          <w:tcPr>
            <w:tcW w:w="1494" w:type="dxa"/>
          </w:tcPr>
          <w:p w14:paraId="60D65FFF" w14:textId="77777777" w:rsidR="00E152C0" w:rsidRDefault="00E152C0">
            <w:pPr>
              <w:rPr>
                <w:rStyle w:val="Hyperlink"/>
                <w:rFonts w:eastAsia="Times New Roman"/>
                <w:bCs/>
                <w:sz w:val="16"/>
                <w:szCs w:val="16"/>
                <w:lang w:val="en-US" w:eastAsia="zh-CN"/>
              </w:rPr>
            </w:pPr>
          </w:p>
        </w:tc>
        <w:tc>
          <w:tcPr>
            <w:tcW w:w="8363" w:type="dxa"/>
          </w:tcPr>
          <w:p w14:paraId="60D66000" w14:textId="77777777" w:rsidR="00E152C0" w:rsidRDefault="00E152C0">
            <w:pPr>
              <w:rPr>
                <w:rFonts w:eastAsiaTheme="minorEastAsia"/>
                <w:color w:val="0070C0"/>
                <w:highlight w:val="green"/>
                <w:lang w:eastAsia="zh-CN"/>
              </w:rPr>
            </w:pPr>
          </w:p>
        </w:tc>
      </w:tr>
      <w:tr w:rsidR="00E152C0" w14:paraId="60D66004" w14:textId="77777777">
        <w:tc>
          <w:tcPr>
            <w:tcW w:w="1494" w:type="dxa"/>
          </w:tcPr>
          <w:p w14:paraId="60D66002" w14:textId="77777777" w:rsidR="00E152C0" w:rsidRDefault="00E152C0">
            <w:pPr>
              <w:rPr>
                <w:rStyle w:val="Hyperlink"/>
                <w:rFonts w:eastAsia="Times New Roman"/>
                <w:bCs/>
                <w:sz w:val="16"/>
                <w:szCs w:val="16"/>
                <w:lang w:val="en-US" w:eastAsia="zh-CN"/>
              </w:rPr>
            </w:pPr>
          </w:p>
        </w:tc>
        <w:tc>
          <w:tcPr>
            <w:tcW w:w="8363" w:type="dxa"/>
          </w:tcPr>
          <w:p w14:paraId="60D66003" w14:textId="77777777" w:rsidR="00E152C0" w:rsidRDefault="00E152C0">
            <w:pPr>
              <w:rPr>
                <w:rFonts w:eastAsiaTheme="minorEastAsia"/>
                <w:color w:val="0070C0"/>
                <w:highlight w:val="green"/>
                <w:lang w:eastAsia="zh-CN"/>
              </w:rPr>
            </w:pPr>
          </w:p>
        </w:tc>
      </w:tr>
    </w:tbl>
    <w:p w14:paraId="60D66005" w14:textId="77777777" w:rsidR="00E152C0" w:rsidRDefault="00E152C0">
      <w:pPr>
        <w:rPr>
          <w:color w:val="0070C0"/>
          <w:lang w:val="en-US" w:eastAsia="zh-CN"/>
        </w:rPr>
      </w:pPr>
    </w:p>
    <w:p w14:paraId="60D66006" w14:textId="77777777" w:rsidR="00E152C0" w:rsidRDefault="0042447B">
      <w:pPr>
        <w:pStyle w:val="Heading1"/>
        <w:rPr>
          <w:lang w:eastAsia="ja-JP"/>
        </w:rPr>
      </w:pPr>
      <w:r>
        <w:rPr>
          <w:lang w:eastAsia="ja-JP"/>
        </w:rPr>
        <w:t>Simulation results</w:t>
      </w:r>
    </w:p>
    <w:p w14:paraId="60D66007" w14:textId="77777777" w:rsidR="00E152C0" w:rsidRDefault="0042447B">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E152C0" w14:paraId="60D6600B" w14:textId="77777777">
        <w:trPr>
          <w:trHeight w:val="468"/>
        </w:trPr>
        <w:tc>
          <w:tcPr>
            <w:tcW w:w="1271" w:type="dxa"/>
          </w:tcPr>
          <w:p w14:paraId="60D66008" w14:textId="77777777" w:rsidR="00E152C0" w:rsidRDefault="0042447B">
            <w:pPr>
              <w:spacing w:after="120" w:line="240" w:lineRule="auto"/>
              <w:rPr>
                <w:b/>
                <w:bCs/>
              </w:rPr>
            </w:pPr>
            <w:r>
              <w:rPr>
                <w:b/>
                <w:bCs/>
              </w:rPr>
              <w:t>T-doc number</w:t>
            </w:r>
          </w:p>
        </w:tc>
        <w:tc>
          <w:tcPr>
            <w:tcW w:w="1247" w:type="dxa"/>
          </w:tcPr>
          <w:p w14:paraId="60D66009" w14:textId="77777777" w:rsidR="00E152C0" w:rsidRDefault="0042447B">
            <w:pPr>
              <w:spacing w:after="120" w:line="240" w:lineRule="auto"/>
              <w:rPr>
                <w:b/>
                <w:bCs/>
              </w:rPr>
            </w:pPr>
            <w:r>
              <w:rPr>
                <w:b/>
                <w:bCs/>
              </w:rPr>
              <w:t>Company</w:t>
            </w:r>
          </w:p>
        </w:tc>
        <w:tc>
          <w:tcPr>
            <w:tcW w:w="7542" w:type="dxa"/>
          </w:tcPr>
          <w:p w14:paraId="60D6600A" w14:textId="77777777" w:rsidR="00E152C0" w:rsidRDefault="0042447B">
            <w:pPr>
              <w:spacing w:after="120" w:line="240" w:lineRule="auto"/>
              <w:rPr>
                <w:b/>
                <w:bCs/>
              </w:rPr>
            </w:pPr>
            <w:r>
              <w:rPr>
                <w:b/>
                <w:bCs/>
              </w:rPr>
              <w:t>Proposals / Observations</w:t>
            </w:r>
          </w:p>
        </w:tc>
      </w:tr>
      <w:tr w:rsidR="00E152C0" w14:paraId="60D6600F" w14:textId="77777777">
        <w:trPr>
          <w:trHeight w:val="468"/>
        </w:trPr>
        <w:tc>
          <w:tcPr>
            <w:tcW w:w="1271" w:type="dxa"/>
          </w:tcPr>
          <w:p w14:paraId="60D6600C" w14:textId="77777777" w:rsidR="00E152C0" w:rsidRDefault="00980182">
            <w:pPr>
              <w:spacing w:after="120" w:line="240" w:lineRule="auto"/>
              <w:rPr>
                <w:b/>
                <w:bCs/>
              </w:rPr>
            </w:pPr>
            <w:hyperlink r:id="rId72" w:history="1">
              <w:r w:rsidR="0042447B">
                <w:rPr>
                  <w:rStyle w:val="Hyperlink"/>
                  <w:rFonts w:ascii="Arial" w:eastAsia="Times New Roman" w:hAnsi="Arial" w:cs="Arial"/>
                  <w:sz w:val="16"/>
                  <w:szCs w:val="16"/>
                  <w:lang w:val="en-US" w:eastAsia="zh-CN"/>
                </w:rPr>
                <w:t>R4-2113156</w:t>
              </w:r>
            </w:hyperlink>
          </w:p>
        </w:tc>
        <w:tc>
          <w:tcPr>
            <w:tcW w:w="1247" w:type="dxa"/>
          </w:tcPr>
          <w:p w14:paraId="60D6600D" w14:textId="77777777" w:rsidR="00E152C0" w:rsidRDefault="0042447B">
            <w:pPr>
              <w:spacing w:after="120" w:line="240" w:lineRule="auto"/>
              <w:rPr>
                <w:b/>
                <w:bCs/>
              </w:rPr>
            </w:pPr>
            <w:r>
              <w:rPr>
                <w:rFonts w:ascii="Arial" w:eastAsia="Times New Roman" w:hAnsi="Arial" w:cs="Arial"/>
                <w:sz w:val="16"/>
                <w:szCs w:val="16"/>
                <w:lang w:val="en-US" w:eastAsia="zh-CN"/>
              </w:rPr>
              <w:t>Intel Corporation</w:t>
            </w:r>
          </w:p>
        </w:tc>
        <w:tc>
          <w:tcPr>
            <w:tcW w:w="7542" w:type="dxa"/>
          </w:tcPr>
          <w:p w14:paraId="60D6600E" w14:textId="77777777" w:rsidR="00E152C0" w:rsidRDefault="0042447B">
            <w:pPr>
              <w:spacing w:after="120" w:line="240" w:lineRule="auto"/>
              <w:rPr>
                <w:b/>
                <w:bCs/>
              </w:rPr>
            </w:pPr>
            <w:r>
              <w:rPr>
                <w:rFonts w:ascii="Arial" w:eastAsia="Times New Roman" w:hAnsi="Arial" w:cs="Arial"/>
                <w:sz w:val="16"/>
                <w:szCs w:val="16"/>
                <w:lang w:val="en-US" w:eastAsia="zh-CN"/>
              </w:rPr>
              <w:t>Summary of link level simulation results for RSTD, PRS RSRP and UE Rx-Tx time difference</w:t>
            </w:r>
          </w:p>
        </w:tc>
      </w:tr>
      <w:tr w:rsidR="00E152C0" w14:paraId="60D66013" w14:textId="77777777">
        <w:trPr>
          <w:trHeight w:val="468"/>
        </w:trPr>
        <w:tc>
          <w:tcPr>
            <w:tcW w:w="1271" w:type="dxa"/>
          </w:tcPr>
          <w:p w14:paraId="60D66010" w14:textId="77777777" w:rsidR="00E152C0" w:rsidRDefault="00980182">
            <w:pPr>
              <w:spacing w:after="120" w:line="240" w:lineRule="auto"/>
            </w:pPr>
            <w:hyperlink r:id="rId73" w:history="1">
              <w:r w:rsidR="0042447B">
                <w:rPr>
                  <w:rStyle w:val="Hyperlink"/>
                  <w:rFonts w:ascii="Arial" w:hAnsi="Arial" w:cs="Arial"/>
                  <w:b/>
                  <w:bCs/>
                  <w:sz w:val="16"/>
                  <w:szCs w:val="16"/>
                </w:rPr>
                <w:t>R4-2112547</w:t>
              </w:r>
            </w:hyperlink>
          </w:p>
        </w:tc>
        <w:tc>
          <w:tcPr>
            <w:tcW w:w="1247" w:type="dxa"/>
          </w:tcPr>
          <w:p w14:paraId="60D66011" w14:textId="77777777" w:rsidR="00E152C0" w:rsidRDefault="0042447B">
            <w:pPr>
              <w:spacing w:after="120" w:line="240" w:lineRule="auto"/>
              <w:rPr>
                <w:rFonts w:ascii="Arial" w:eastAsia="Times New Roman" w:hAnsi="Arial" w:cs="Arial"/>
                <w:sz w:val="16"/>
                <w:szCs w:val="16"/>
                <w:lang w:val="en-US" w:eastAsia="zh-CN"/>
              </w:rPr>
            </w:pPr>
            <w:r>
              <w:rPr>
                <w:rFonts w:ascii="Arial" w:hAnsi="Arial" w:cs="Arial"/>
                <w:sz w:val="16"/>
                <w:szCs w:val="16"/>
              </w:rPr>
              <w:t>vivo</w:t>
            </w:r>
          </w:p>
        </w:tc>
        <w:tc>
          <w:tcPr>
            <w:tcW w:w="7542" w:type="dxa"/>
          </w:tcPr>
          <w:p w14:paraId="60D66012" w14:textId="77777777" w:rsidR="00E152C0" w:rsidRDefault="0042447B">
            <w:pPr>
              <w:spacing w:after="120" w:line="240" w:lineRule="auto"/>
              <w:rPr>
                <w:rFonts w:ascii="Arial" w:eastAsia="Times New Roman" w:hAnsi="Arial" w:cs="Arial"/>
                <w:sz w:val="16"/>
                <w:szCs w:val="16"/>
                <w:lang w:val="en-US" w:eastAsia="zh-CN"/>
              </w:rPr>
            </w:pPr>
            <w:r>
              <w:rPr>
                <w:rFonts w:ascii="Arial" w:hAnsi="Arial" w:cs="Arial"/>
                <w:sz w:val="16"/>
                <w:szCs w:val="16"/>
              </w:rPr>
              <w:t>Additional link level simulation results for NR positioning</w:t>
            </w:r>
          </w:p>
        </w:tc>
      </w:tr>
      <w:tr w:rsidR="00E152C0" w14:paraId="60D66017" w14:textId="77777777">
        <w:trPr>
          <w:trHeight w:val="468"/>
        </w:trPr>
        <w:tc>
          <w:tcPr>
            <w:tcW w:w="1271" w:type="dxa"/>
          </w:tcPr>
          <w:p w14:paraId="60D66014" w14:textId="77777777" w:rsidR="00E152C0" w:rsidRDefault="00980182">
            <w:pPr>
              <w:spacing w:after="120" w:line="240" w:lineRule="auto"/>
              <w:rPr>
                <w:b/>
                <w:bCs/>
              </w:rPr>
            </w:pPr>
            <w:hyperlink r:id="rId74" w:history="1">
              <w:r w:rsidR="0042447B">
                <w:rPr>
                  <w:rStyle w:val="Hyperlink"/>
                  <w:rFonts w:ascii="Arial" w:hAnsi="Arial" w:cs="Arial"/>
                  <w:b/>
                  <w:bCs/>
                  <w:sz w:val="16"/>
                  <w:szCs w:val="16"/>
                </w:rPr>
                <w:t>R4-2114281</w:t>
              </w:r>
            </w:hyperlink>
          </w:p>
        </w:tc>
        <w:tc>
          <w:tcPr>
            <w:tcW w:w="1247" w:type="dxa"/>
          </w:tcPr>
          <w:p w14:paraId="60D66015" w14:textId="77777777" w:rsidR="00E152C0" w:rsidRDefault="0042447B">
            <w:pPr>
              <w:spacing w:after="120" w:line="240" w:lineRule="auto"/>
            </w:pPr>
            <w:r>
              <w:rPr>
                <w:rFonts w:ascii="Arial" w:hAnsi="Arial" w:cs="Arial"/>
                <w:sz w:val="16"/>
                <w:szCs w:val="16"/>
              </w:rPr>
              <w:t>Huawei, HiSilicon</w:t>
            </w:r>
          </w:p>
        </w:tc>
        <w:tc>
          <w:tcPr>
            <w:tcW w:w="7542" w:type="dxa"/>
          </w:tcPr>
          <w:p w14:paraId="60D66016" w14:textId="77777777" w:rsidR="00E152C0" w:rsidRDefault="0042447B">
            <w:pPr>
              <w:spacing w:after="120" w:line="240" w:lineRule="auto"/>
              <w:rPr>
                <w:b/>
                <w:bCs/>
              </w:rPr>
            </w:pPr>
            <w:r>
              <w:rPr>
                <w:rFonts w:ascii="Arial" w:hAnsi="Arial" w:cs="Arial"/>
                <w:sz w:val="16"/>
                <w:szCs w:val="16"/>
              </w:rPr>
              <w:t>Additional simulation results for PRS measurement performance</w:t>
            </w:r>
          </w:p>
        </w:tc>
      </w:tr>
      <w:tr w:rsidR="00E152C0" w14:paraId="60D6601B" w14:textId="77777777">
        <w:trPr>
          <w:trHeight w:val="468"/>
        </w:trPr>
        <w:tc>
          <w:tcPr>
            <w:tcW w:w="1271" w:type="dxa"/>
          </w:tcPr>
          <w:p w14:paraId="60D66018" w14:textId="77777777" w:rsidR="00E152C0" w:rsidRDefault="00980182">
            <w:pPr>
              <w:spacing w:after="120" w:line="240" w:lineRule="auto"/>
              <w:rPr>
                <w:rFonts w:ascii="Arial" w:eastAsia="Times New Roman" w:hAnsi="Arial" w:cs="Arial"/>
                <w:b/>
                <w:bCs/>
                <w:color w:val="0000FF"/>
                <w:sz w:val="16"/>
                <w:szCs w:val="16"/>
                <w:u w:val="single"/>
                <w:lang w:val="en-US" w:eastAsia="zh-CN"/>
              </w:rPr>
            </w:pPr>
            <w:hyperlink r:id="rId75" w:history="1">
              <w:r w:rsidR="0042447B">
                <w:rPr>
                  <w:rStyle w:val="Hyperlink"/>
                  <w:rFonts w:ascii="Arial" w:hAnsi="Arial" w:cs="Arial"/>
                  <w:b/>
                  <w:bCs/>
                  <w:sz w:val="16"/>
                  <w:szCs w:val="16"/>
                </w:rPr>
                <w:t>R4-2114458</w:t>
              </w:r>
            </w:hyperlink>
          </w:p>
        </w:tc>
        <w:tc>
          <w:tcPr>
            <w:tcW w:w="1247" w:type="dxa"/>
          </w:tcPr>
          <w:p w14:paraId="60D66019" w14:textId="77777777" w:rsidR="00E152C0" w:rsidRDefault="0042447B">
            <w:pPr>
              <w:spacing w:after="120" w:line="240" w:lineRule="auto"/>
            </w:pPr>
            <w:r>
              <w:rPr>
                <w:rFonts w:ascii="Arial" w:hAnsi="Arial" w:cs="Arial"/>
                <w:sz w:val="16"/>
                <w:szCs w:val="16"/>
              </w:rPr>
              <w:t>Ericsson</w:t>
            </w:r>
          </w:p>
        </w:tc>
        <w:tc>
          <w:tcPr>
            <w:tcW w:w="7542" w:type="dxa"/>
          </w:tcPr>
          <w:p w14:paraId="60D6601A" w14:textId="77777777" w:rsidR="00E152C0" w:rsidRDefault="0042447B">
            <w:pPr>
              <w:spacing w:after="120" w:line="240" w:lineRule="auto"/>
            </w:pPr>
            <w:r>
              <w:rPr>
                <w:rFonts w:ascii="Arial" w:hAnsi="Arial" w:cs="Arial"/>
                <w:sz w:val="16"/>
                <w:szCs w:val="16"/>
              </w:rPr>
              <w:t>Link level simulation results for RSTD, PRS RSRP and UE Rx-Tx time difference</w:t>
            </w:r>
          </w:p>
        </w:tc>
      </w:tr>
      <w:tr w:rsidR="00E152C0" w14:paraId="60D6601F" w14:textId="77777777">
        <w:trPr>
          <w:trHeight w:val="468"/>
        </w:trPr>
        <w:tc>
          <w:tcPr>
            <w:tcW w:w="1271" w:type="dxa"/>
          </w:tcPr>
          <w:p w14:paraId="60D6601C" w14:textId="77777777" w:rsidR="00E152C0" w:rsidRDefault="00E152C0">
            <w:pPr>
              <w:spacing w:after="120" w:line="240" w:lineRule="auto"/>
              <w:rPr>
                <w:rFonts w:ascii="Arial" w:eastAsia="Times New Roman" w:hAnsi="Arial" w:cs="Arial"/>
                <w:b/>
                <w:bCs/>
                <w:color w:val="0000FF"/>
                <w:sz w:val="16"/>
                <w:szCs w:val="16"/>
                <w:u w:val="single"/>
                <w:lang w:val="en-US" w:eastAsia="zh-CN"/>
              </w:rPr>
            </w:pPr>
          </w:p>
        </w:tc>
        <w:tc>
          <w:tcPr>
            <w:tcW w:w="1247" w:type="dxa"/>
          </w:tcPr>
          <w:p w14:paraId="60D6601D" w14:textId="77777777" w:rsidR="00E152C0" w:rsidRDefault="00E152C0">
            <w:pPr>
              <w:spacing w:after="120" w:line="240" w:lineRule="auto"/>
            </w:pPr>
          </w:p>
        </w:tc>
        <w:tc>
          <w:tcPr>
            <w:tcW w:w="7542" w:type="dxa"/>
          </w:tcPr>
          <w:p w14:paraId="60D6601E" w14:textId="77777777" w:rsidR="00E152C0" w:rsidRDefault="00E152C0">
            <w:pPr>
              <w:spacing w:after="120" w:line="240" w:lineRule="auto"/>
            </w:pPr>
          </w:p>
        </w:tc>
      </w:tr>
      <w:tr w:rsidR="00E152C0" w14:paraId="60D66023" w14:textId="77777777">
        <w:trPr>
          <w:trHeight w:val="468"/>
        </w:trPr>
        <w:tc>
          <w:tcPr>
            <w:tcW w:w="1271" w:type="dxa"/>
          </w:tcPr>
          <w:p w14:paraId="60D66020" w14:textId="77777777" w:rsidR="00E152C0" w:rsidRDefault="00E152C0">
            <w:pPr>
              <w:spacing w:after="120" w:line="240" w:lineRule="auto"/>
              <w:rPr>
                <w:rFonts w:ascii="Arial" w:eastAsia="Times New Roman" w:hAnsi="Arial" w:cs="Arial"/>
                <w:b/>
                <w:bCs/>
                <w:color w:val="0000FF"/>
                <w:sz w:val="16"/>
                <w:szCs w:val="16"/>
                <w:u w:val="single"/>
                <w:lang w:val="en-US" w:eastAsia="zh-CN"/>
              </w:rPr>
            </w:pPr>
          </w:p>
        </w:tc>
        <w:tc>
          <w:tcPr>
            <w:tcW w:w="1247" w:type="dxa"/>
          </w:tcPr>
          <w:p w14:paraId="60D66021" w14:textId="77777777" w:rsidR="00E152C0" w:rsidRDefault="00E152C0">
            <w:pPr>
              <w:spacing w:after="120" w:line="240" w:lineRule="auto"/>
            </w:pPr>
          </w:p>
        </w:tc>
        <w:tc>
          <w:tcPr>
            <w:tcW w:w="7542" w:type="dxa"/>
          </w:tcPr>
          <w:p w14:paraId="60D66022" w14:textId="77777777" w:rsidR="00E152C0" w:rsidRDefault="00E152C0">
            <w:pPr>
              <w:spacing w:after="120" w:line="240" w:lineRule="auto"/>
            </w:pPr>
          </w:p>
        </w:tc>
      </w:tr>
      <w:tr w:rsidR="00E152C0" w14:paraId="60D66027" w14:textId="77777777">
        <w:trPr>
          <w:trHeight w:val="468"/>
        </w:trPr>
        <w:tc>
          <w:tcPr>
            <w:tcW w:w="1271" w:type="dxa"/>
          </w:tcPr>
          <w:p w14:paraId="60D66024" w14:textId="77777777" w:rsidR="00E152C0" w:rsidRDefault="00E152C0">
            <w:pPr>
              <w:spacing w:after="120" w:line="240" w:lineRule="auto"/>
              <w:rPr>
                <w:rFonts w:ascii="Arial" w:eastAsia="Times New Roman" w:hAnsi="Arial" w:cs="Arial"/>
                <w:b/>
                <w:bCs/>
                <w:color w:val="0000FF"/>
                <w:sz w:val="16"/>
                <w:szCs w:val="16"/>
                <w:u w:val="single"/>
                <w:lang w:val="en-US" w:eastAsia="zh-CN"/>
              </w:rPr>
            </w:pPr>
          </w:p>
        </w:tc>
        <w:tc>
          <w:tcPr>
            <w:tcW w:w="1247" w:type="dxa"/>
          </w:tcPr>
          <w:p w14:paraId="60D66025" w14:textId="77777777" w:rsidR="00E152C0" w:rsidRDefault="00E152C0">
            <w:pPr>
              <w:spacing w:after="120" w:line="240" w:lineRule="auto"/>
            </w:pPr>
          </w:p>
        </w:tc>
        <w:tc>
          <w:tcPr>
            <w:tcW w:w="7542" w:type="dxa"/>
          </w:tcPr>
          <w:p w14:paraId="60D66026" w14:textId="77777777" w:rsidR="00E152C0" w:rsidRDefault="00E152C0">
            <w:pPr>
              <w:spacing w:after="120" w:line="240" w:lineRule="auto"/>
            </w:pPr>
          </w:p>
        </w:tc>
      </w:tr>
      <w:tr w:rsidR="00E152C0" w14:paraId="60D6602B" w14:textId="77777777">
        <w:trPr>
          <w:trHeight w:val="468"/>
        </w:trPr>
        <w:tc>
          <w:tcPr>
            <w:tcW w:w="1271" w:type="dxa"/>
          </w:tcPr>
          <w:p w14:paraId="60D66028" w14:textId="77777777" w:rsidR="00E152C0" w:rsidRDefault="00E152C0">
            <w:pPr>
              <w:spacing w:after="120" w:line="240" w:lineRule="auto"/>
              <w:rPr>
                <w:rFonts w:ascii="Arial" w:eastAsia="Times New Roman" w:hAnsi="Arial" w:cs="Arial"/>
                <w:b/>
                <w:bCs/>
                <w:color w:val="0000FF"/>
                <w:sz w:val="16"/>
                <w:szCs w:val="16"/>
                <w:u w:val="single"/>
                <w:lang w:val="en-US" w:eastAsia="zh-CN"/>
              </w:rPr>
            </w:pPr>
          </w:p>
        </w:tc>
        <w:tc>
          <w:tcPr>
            <w:tcW w:w="1247" w:type="dxa"/>
          </w:tcPr>
          <w:p w14:paraId="60D66029" w14:textId="77777777" w:rsidR="00E152C0" w:rsidRDefault="00E152C0">
            <w:pPr>
              <w:spacing w:after="120" w:line="240" w:lineRule="auto"/>
            </w:pPr>
          </w:p>
        </w:tc>
        <w:tc>
          <w:tcPr>
            <w:tcW w:w="7542" w:type="dxa"/>
          </w:tcPr>
          <w:p w14:paraId="60D6602A" w14:textId="77777777" w:rsidR="00E152C0" w:rsidRDefault="00E152C0">
            <w:pPr>
              <w:spacing w:after="120" w:line="240" w:lineRule="auto"/>
            </w:pPr>
          </w:p>
        </w:tc>
      </w:tr>
    </w:tbl>
    <w:p w14:paraId="60D6602C" w14:textId="77777777" w:rsidR="00E152C0" w:rsidRDefault="00E152C0">
      <w:pPr>
        <w:rPr>
          <w:lang w:val="en-US" w:eastAsia="ja-JP"/>
        </w:rPr>
      </w:pPr>
    </w:p>
    <w:p w14:paraId="60D6602D" w14:textId="77777777" w:rsidR="00E152C0" w:rsidRDefault="0042447B">
      <w:pPr>
        <w:pStyle w:val="Heading2"/>
        <w:spacing w:line="240" w:lineRule="auto"/>
      </w:pPr>
      <w:r>
        <w:rPr>
          <w:rFonts w:hint="eastAsia"/>
        </w:rPr>
        <w:t>Open issues</w:t>
      </w:r>
      <w:r>
        <w:t xml:space="preserve"> summary</w:t>
      </w:r>
    </w:p>
    <w:p w14:paraId="60D6602E" w14:textId="77777777" w:rsidR="00E152C0" w:rsidRDefault="0042447B">
      <w:pPr>
        <w:spacing w:after="0"/>
        <w:rPr>
          <w:rFonts w:ascii="Arial" w:hAnsi="Arial" w:cs="Arial"/>
          <w:color w:val="000000"/>
          <w:sz w:val="16"/>
          <w:szCs w:val="16"/>
          <w:lang w:val="en-US" w:eastAsia="zh-CN"/>
        </w:rPr>
      </w:pPr>
      <w:r>
        <w:rPr>
          <w:lang w:val="en-US" w:eastAsia="ja-JP"/>
        </w:rPr>
        <w:t>[</w:t>
      </w:r>
      <w:r>
        <w:rPr>
          <w:i/>
          <w:iCs/>
          <w:color w:val="4472C4" w:themeColor="accent1"/>
          <w:lang w:val="en-US" w:eastAsia="ja-JP"/>
        </w:rPr>
        <w:t xml:space="preserve">Moderator notes: all simulation results from the different companies were be included in </w:t>
      </w:r>
      <w:r>
        <w:rPr>
          <w:i/>
          <w:iCs/>
          <w:lang w:val="en-US" w:eastAsia="ja-JP"/>
        </w:rPr>
        <w:t>R4-2113156</w:t>
      </w:r>
    </w:p>
    <w:p w14:paraId="60D6602F" w14:textId="77777777" w:rsidR="00E152C0" w:rsidRDefault="0042447B">
      <w:pPr>
        <w:rPr>
          <w:rFonts w:ascii="Arial" w:eastAsia="Times New Roman" w:hAnsi="Arial" w:cs="Arial"/>
          <w:color w:val="000000"/>
          <w:sz w:val="16"/>
          <w:szCs w:val="16"/>
          <w:lang w:val="en-US" w:eastAsia="zh-CN"/>
        </w:rPr>
      </w:pPr>
      <w:r>
        <w:rPr>
          <w:rFonts w:ascii="Arial" w:eastAsia="Times New Roman" w:hAnsi="Arial" w:cs="Arial"/>
          <w:i/>
          <w:iCs/>
          <w:color w:val="4472C4" w:themeColor="accent1"/>
          <w:sz w:val="16"/>
          <w:szCs w:val="16"/>
          <w:lang w:val="en-US" w:eastAsia="zh-CN"/>
        </w:rPr>
        <w:t xml:space="preserve"> for information only</w:t>
      </w:r>
      <w:r>
        <w:rPr>
          <w:rFonts w:ascii="Arial" w:eastAsia="Times New Roman" w:hAnsi="Arial" w:cs="Arial"/>
          <w:color w:val="000000"/>
          <w:sz w:val="16"/>
          <w:szCs w:val="16"/>
          <w:lang w:val="en-US" w:eastAsia="zh-CN"/>
        </w:rPr>
        <w:t>.]</w:t>
      </w:r>
    </w:p>
    <w:p w14:paraId="60D66030" w14:textId="77777777" w:rsidR="00E152C0" w:rsidRDefault="0042447B">
      <w:pPr>
        <w:pStyle w:val="Heading3"/>
        <w:ind w:left="709" w:hanging="709"/>
        <w:rPr>
          <w:sz w:val="24"/>
          <w:szCs w:val="16"/>
          <w:lang w:val="en-US"/>
        </w:rPr>
      </w:pPr>
      <w:r>
        <w:rPr>
          <w:sz w:val="24"/>
          <w:szCs w:val="16"/>
          <w:lang w:val="en-US"/>
        </w:rPr>
        <w:t>Sub-topic 6-1 Simulation results collection (For information only)</w:t>
      </w:r>
    </w:p>
    <w:p w14:paraId="60D66031" w14:textId="77777777" w:rsidR="00E152C0" w:rsidRDefault="0042447B">
      <w:pPr>
        <w:pStyle w:val="Heading2"/>
        <w:rPr>
          <w:lang w:val="en-US"/>
        </w:rPr>
      </w:pPr>
      <w:r>
        <w:rPr>
          <w:lang w:val="en-US"/>
        </w:rPr>
        <w:t xml:space="preserve">Summary for 1st round </w:t>
      </w:r>
    </w:p>
    <w:p w14:paraId="60D66032" w14:textId="77777777" w:rsidR="00E152C0" w:rsidRDefault="0042447B">
      <w:pPr>
        <w:pStyle w:val="Heading1"/>
        <w:rPr>
          <w:highlight w:val="yellow"/>
          <w:lang w:val="en-US" w:eastAsia="ja-JP"/>
        </w:rPr>
      </w:pPr>
      <w:r>
        <w:rPr>
          <w:highlight w:val="yellow"/>
          <w:lang w:val="en-US" w:eastAsia="ja-JP"/>
        </w:rPr>
        <w:t xml:space="preserve">Recommendation for Tdocs </w:t>
      </w:r>
    </w:p>
    <w:p w14:paraId="60D66033" w14:textId="77777777" w:rsidR="00E152C0" w:rsidRDefault="0042447B">
      <w:pPr>
        <w:rPr>
          <w:rFonts w:eastAsiaTheme="minorEastAsia"/>
          <w:b/>
          <w:bCs/>
          <w:u w:val="single"/>
          <w:lang w:val="sv-SE" w:eastAsia="zh-CN"/>
        </w:rPr>
      </w:pPr>
      <w:r>
        <w:rPr>
          <w:rFonts w:eastAsiaTheme="minorEastAsia"/>
          <w:b/>
          <w:bCs/>
          <w:u w:val="single"/>
          <w:lang w:val="sv-SE" w:eastAsia="zh-CN"/>
        </w:rPr>
        <w:t>After first round:</w:t>
      </w:r>
    </w:p>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689"/>
        <w:gridCol w:w="30"/>
        <w:gridCol w:w="1687"/>
        <w:gridCol w:w="94"/>
        <w:gridCol w:w="4463"/>
      </w:tblGrid>
      <w:tr w:rsidR="00E152C0" w14:paraId="60D66038" w14:textId="77777777" w:rsidTr="00380166">
        <w:trPr>
          <w:trHeight w:val="405"/>
        </w:trPr>
        <w:tc>
          <w:tcPr>
            <w:tcW w:w="1447" w:type="dxa"/>
            <w:tcBorders>
              <w:top w:val="single" w:sz="4" w:space="0" w:color="auto"/>
              <w:left w:val="single" w:sz="4" w:space="0" w:color="auto"/>
              <w:bottom w:val="single" w:sz="4" w:space="0" w:color="auto"/>
              <w:right w:val="single" w:sz="4" w:space="0" w:color="auto"/>
            </w:tcBorders>
            <w:vAlign w:val="center"/>
          </w:tcPr>
          <w:p w14:paraId="60D66034" w14:textId="77777777" w:rsidR="00E152C0" w:rsidRDefault="0042447B">
            <w:pPr>
              <w:spacing w:after="0" w:line="240" w:lineRule="auto"/>
              <w:rPr>
                <w:lang w:eastAsia="zh-CN"/>
              </w:rPr>
            </w:pPr>
            <w:bookmarkStart w:id="1" w:name="_Hlk80362150"/>
            <w:bookmarkStart w:id="2" w:name="_Hlk55513369"/>
            <w:r>
              <w:rPr>
                <w:lang w:eastAsia="zh-CN"/>
              </w:rPr>
              <w:t>Tdoc No.</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35" w14:textId="77777777" w:rsidR="00E152C0" w:rsidRDefault="0042447B">
            <w:pPr>
              <w:spacing w:after="0" w:line="240" w:lineRule="auto"/>
              <w:rPr>
                <w:lang w:eastAsia="zh-CN"/>
              </w:rPr>
            </w:pPr>
            <w:r>
              <w:rPr>
                <w:lang w:eastAsia="zh-CN"/>
              </w:rPr>
              <w:t>Source company</w:t>
            </w:r>
          </w:p>
        </w:tc>
        <w:tc>
          <w:tcPr>
            <w:tcW w:w="1687" w:type="dxa"/>
            <w:tcBorders>
              <w:top w:val="single" w:sz="4" w:space="0" w:color="auto"/>
              <w:left w:val="single" w:sz="4" w:space="0" w:color="auto"/>
              <w:bottom w:val="single" w:sz="4" w:space="0" w:color="auto"/>
              <w:right w:val="single" w:sz="4" w:space="0" w:color="auto"/>
            </w:tcBorders>
            <w:vAlign w:val="center"/>
          </w:tcPr>
          <w:p w14:paraId="60D66036" w14:textId="77777777" w:rsidR="00E152C0" w:rsidRDefault="0042447B">
            <w:pPr>
              <w:spacing w:after="0" w:line="240" w:lineRule="auto"/>
              <w:rPr>
                <w:lang w:eastAsia="zh-CN"/>
              </w:rPr>
            </w:pPr>
            <w:r>
              <w:rPr>
                <w:lang w:eastAsia="zh-CN"/>
              </w:rPr>
              <w:t>Recommendation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37" w14:textId="77777777" w:rsidR="00E152C0" w:rsidRDefault="0042447B">
            <w:pPr>
              <w:spacing w:after="0" w:line="240" w:lineRule="auto"/>
              <w:rPr>
                <w:lang w:eastAsia="zh-CN"/>
              </w:rPr>
            </w:pPr>
            <w:r>
              <w:rPr>
                <w:lang w:eastAsia="zh-CN"/>
              </w:rPr>
              <w:t>Remarks</w:t>
            </w:r>
          </w:p>
        </w:tc>
      </w:tr>
      <w:tr w:rsidR="00E152C0" w14:paraId="60D6603A" w14:textId="77777777">
        <w:trPr>
          <w:trHeight w:val="405"/>
        </w:trPr>
        <w:tc>
          <w:tcPr>
            <w:tcW w:w="9410" w:type="dxa"/>
            <w:gridSpan w:val="6"/>
            <w:tcBorders>
              <w:top w:val="single" w:sz="4" w:space="0" w:color="auto"/>
              <w:left w:val="single" w:sz="4" w:space="0" w:color="auto"/>
              <w:bottom w:val="single" w:sz="4" w:space="0" w:color="auto"/>
              <w:right w:val="single" w:sz="4" w:space="0" w:color="auto"/>
            </w:tcBorders>
            <w:vAlign w:val="center"/>
          </w:tcPr>
          <w:p w14:paraId="60D66039" w14:textId="77777777" w:rsidR="00E152C0" w:rsidRDefault="0042447B">
            <w:pPr>
              <w:spacing w:after="0" w:line="240" w:lineRule="auto"/>
            </w:pPr>
            <w:r>
              <w:t>Big CR</w:t>
            </w:r>
          </w:p>
        </w:tc>
      </w:tr>
      <w:tr w:rsidR="00E152C0" w14:paraId="60D6603F" w14:textId="77777777" w:rsidTr="00380166">
        <w:trPr>
          <w:trHeight w:val="405"/>
        </w:trPr>
        <w:tc>
          <w:tcPr>
            <w:tcW w:w="1447" w:type="dxa"/>
            <w:tcBorders>
              <w:top w:val="single" w:sz="4" w:space="0" w:color="auto"/>
              <w:left w:val="single" w:sz="4" w:space="0" w:color="auto"/>
              <w:bottom w:val="single" w:sz="4" w:space="0" w:color="auto"/>
              <w:right w:val="single" w:sz="4" w:space="0" w:color="auto"/>
            </w:tcBorders>
          </w:tcPr>
          <w:p w14:paraId="60D6603B" w14:textId="77777777" w:rsidR="00E152C0" w:rsidRDefault="00E152C0">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60D6603C" w14:textId="77777777" w:rsidR="00E152C0" w:rsidRDefault="00E152C0">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60D6603D" w14:textId="77777777" w:rsidR="00E152C0" w:rsidRDefault="00E152C0">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tcPr>
          <w:p w14:paraId="60D6603E" w14:textId="77777777" w:rsidR="00E152C0" w:rsidRDefault="00E152C0">
            <w:pPr>
              <w:spacing w:after="0" w:line="240" w:lineRule="auto"/>
            </w:pPr>
          </w:p>
        </w:tc>
      </w:tr>
      <w:tr w:rsidR="00E152C0" w14:paraId="60D66041" w14:textId="77777777">
        <w:trPr>
          <w:trHeight w:val="405"/>
        </w:trPr>
        <w:tc>
          <w:tcPr>
            <w:tcW w:w="9410" w:type="dxa"/>
            <w:gridSpan w:val="6"/>
            <w:tcBorders>
              <w:top w:val="single" w:sz="4" w:space="0" w:color="auto"/>
              <w:left w:val="single" w:sz="4" w:space="0" w:color="auto"/>
              <w:bottom w:val="single" w:sz="4" w:space="0" w:color="auto"/>
              <w:right w:val="single" w:sz="4" w:space="0" w:color="auto"/>
            </w:tcBorders>
            <w:vAlign w:val="center"/>
          </w:tcPr>
          <w:p w14:paraId="60D66040" w14:textId="77777777" w:rsidR="00E152C0" w:rsidRDefault="0042447B">
            <w:pPr>
              <w:spacing w:after="0" w:line="240" w:lineRule="auto"/>
            </w:pPr>
            <w:r>
              <w:t>CR for accuracy requirements</w:t>
            </w:r>
          </w:p>
        </w:tc>
      </w:tr>
      <w:tr w:rsidR="00E152C0" w14:paraId="60D66046"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42" w14:textId="0D0720AF" w:rsidR="00E152C0" w:rsidRDefault="00980182">
            <w:pPr>
              <w:spacing w:after="0" w:line="240" w:lineRule="auto"/>
              <w:rPr>
                <w:rStyle w:val="Hyperlink"/>
                <w:rFonts w:ascii="Arial" w:eastAsia="Times New Roman" w:hAnsi="Arial" w:cs="Arial"/>
                <w:b/>
                <w:bCs/>
                <w:sz w:val="16"/>
                <w:szCs w:val="16"/>
                <w:lang w:val="en-US" w:eastAsia="zh-CN"/>
              </w:rPr>
            </w:pPr>
            <w:hyperlink r:id="rId76" w:history="1">
              <w:r w:rsidR="00AB45D8">
                <w:rPr>
                  <w:rStyle w:val="Hyperlink"/>
                  <w:rFonts w:ascii="Arial" w:eastAsia="Times New Roman" w:hAnsi="Arial" w:cs="Arial"/>
                  <w:b/>
                  <w:bCs/>
                  <w:sz w:val="16"/>
                  <w:szCs w:val="16"/>
                  <w:lang w:val="en-US" w:eastAsia="zh-CN"/>
                </w:rPr>
                <w:t>R4-2114283</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43" w14:textId="47BF4226" w:rsidR="00E152C0" w:rsidRPr="00005949" w:rsidRDefault="00AB45D8">
            <w:pPr>
              <w:spacing w:after="0" w:line="240" w:lineRule="auto"/>
            </w:pPr>
            <w:r w:rsidRPr="00005949">
              <w:t>Huawei, Hi Silicon</w:t>
            </w:r>
          </w:p>
        </w:tc>
        <w:tc>
          <w:tcPr>
            <w:tcW w:w="1687" w:type="dxa"/>
            <w:tcBorders>
              <w:top w:val="single" w:sz="4" w:space="0" w:color="auto"/>
              <w:left w:val="single" w:sz="4" w:space="0" w:color="auto"/>
              <w:bottom w:val="single" w:sz="4" w:space="0" w:color="auto"/>
              <w:right w:val="single" w:sz="4" w:space="0" w:color="auto"/>
            </w:tcBorders>
          </w:tcPr>
          <w:p w14:paraId="60D66044" w14:textId="747ABC0A" w:rsidR="00E152C0" w:rsidRDefault="00893065">
            <w:pPr>
              <w:spacing w:after="0" w:line="240" w:lineRule="auto"/>
              <w:rPr>
                <w:highlight w:val="yellow"/>
              </w:rPr>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45" w14:textId="77777777" w:rsidR="00E152C0" w:rsidRDefault="00E152C0">
            <w:pPr>
              <w:spacing w:after="0" w:line="240" w:lineRule="auto"/>
            </w:pPr>
          </w:p>
        </w:tc>
      </w:tr>
      <w:tr w:rsidR="00E152C0" w14:paraId="60D6604B" w14:textId="77777777" w:rsidTr="00380166">
        <w:trPr>
          <w:trHeight w:val="389"/>
        </w:trPr>
        <w:tc>
          <w:tcPr>
            <w:tcW w:w="1447" w:type="dxa"/>
            <w:tcBorders>
              <w:top w:val="single" w:sz="4" w:space="0" w:color="auto"/>
              <w:left w:val="single" w:sz="4" w:space="0" w:color="auto"/>
              <w:bottom w:val="single" w:sz="4" w:space="0" w:color="auto"/>
              <w:right w:val="single" w:sz="4" w:space="0" w:color="auto"/>
            </w:tcBorders>
            <w:vAlign w:val="center"/>
          </w:tcPr>
          <w:p w14:paraId="60D66047" w14:textId="2E3C181E" w:rsidR="00E152C0" w:rsidRDefault="00980182">
            <w:pPr>
              <w:spacing w:after="0" w:line="240" w:lineRule="auto"/>
              <w:rPr>
                <w:rStyle w:val="Hyperlink"/>
                <w:rFonts w:ascii="Arial" w:eastAsia="Times New Roman" w:hAnsi="Arial" w:cs="Arial"/>
                <w:b/>
                <w:bCs/>
                <w:sz w:val="16"/>
                <w:szCs w:val="16"/>
                <w:lang w:val="en-US" w:eastAsia="zh-CN"/>
              </w:rPr>
            </w:pPr>
            <w:hyperlink r:id="rId77" w:history="1">
              <w:r w:rsidR="00137F7F">
                <w:rPr>
                  <w:rStyle w:val="Hyperlink"/>
                  <w:rFonts w:ascii="Arial" w:eastAsia="Times New Roman" w:hAnsi="Arial" w:cs="Arial"/>
                  <w:b/>
                  <w:bCs/>
                  <w:sz w:val="16"/>
                  <w:szCs w:val="16"/>
                  <w:lang w:val="en-US" w:eastAsia="zh-CN"/>
                </w:rPr>
                <w:t>R4-2111991</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48" w14:textId="77B12169" w:rsidR="00E152C0" w:rsidRDefault="00137F7F">
            <w:pPr>
              <w:spacing w:after="0" w:line="240" w:lineRule="auto"/>
            </w:pPr>
            <w:r>
              <w:t>CATT</w:t>
            </w:r>
          </w:p>
        </w:tc>
        <w:tc>
          <w:tcPr>
            <w:tcW w:w="1687" w:type="dxa"/>
            <w:tcBorders>
              <w:top w:val="single" w:sz="4" w:space="0" w:color="auto"/>
              <w:left w:val="single" w:sz="4" w:space="0" w:color="auto"/>
              <w:bottom w:val="single" w:sz="4" w:space="0" w:color="auto"/>
              <w:right w:val="single" w:sz="4" w:space="0" w:color="auto"/>
            </w:tcBorders>
          </w:tcPr>
          <w:p w14:paraId="60D66049" w14:textId="7214BFFB" w:rsidR="00E152C0" w:rsidRDefault="00137F7F">
            <w:pPr>
              <w:spacing w:after="0" w:line="240" w:lineRule="auto"/>
              <w:rPr>
                <w:highlight w:val="yellow"/>
              </w:rPr>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4A" w14:textId="77777777" w:rsidR="00E152C0" w:rsidRDefault="00E152C0">
            <w:pPr>
              <w:spacing w:after="0" w:line="240" w:lineRule="auto"/>
            </w:pPr>
          </w:p>
        </w:tc>
      </w:tr>
      <w:tr w:rsidR="00E152C0" w14:paraId="60D66050"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4C" w14:textId="25B78952" w:rsidR="00E152C0" w:rsidRDefault="00980182">
            <w:pPr>
              <w:spacing w:after="0" w:line="240" w:lineRule="auto"/>
              <w:rPr>
                <w:rStyle w:val="Hyperlink"/>
                <w:rFonts w:ascii="Arial" w:hAnsi="Arial" w:cs="Arial"/>
                <w:b/>
                <w:bCs/>
                <w:sz w:val="16"/>
                <w:szCs w:val="16"/>
              </w:rPr>
            </w:pPr>
            <w:hyperlink r:id="rId78" w:history="1">
              <w:r w:rsidR="00137F7F">
                <w:rPr>
                  <w:rStyle w:val="Hyperlink"/>
                  <w:rFonts w:ascii="Arial" w:eastAsia="Times New Roman" w:hAnsi="Arial" w:cs="Arial"/>
                  <w:b/>
                  <w:bCs/>
                  <w:sz w:val="16"/>
                  <w:szCs w:val="16"/>
                  <w:lang w:val="en-US" w:eastAsia="zh-CN"/>
                </w:rPr>
                <w:t>R4-2114203</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4D" w14:textId="175B712F" w:rsidR="00E152C0" w:rsidRDefault="00137F7F">
            <w:pPr>
              <w:spacing w:after="0" w:line="240" w:lineRule="auto"/>
            </w:pPr>
            <w:r>
              <w:t>Qualcomm</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0D6604E" w14:textId="31DA372D" w:rsidR="00E152C0" w:rsidRPr="00380166" w:rsidRDefault="00C86D6F">
            <w:pPr>
              <w:spacing w:after="0" w:line="240" w:lineRule="auto"/>
            </w:pPr>
            <w:r w:rsidRPr="00380166">
              <w:t>Merged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51BAACD5" w14:textId="77777777" w:rsidR="00E152C0" w:rsidRDefault="00C86D6F">
            <w:pPr>
              <w:spacing w:after="0" w:line="240" w:lineRule="auto"/>
              <w:rPr>
                <w:rStyle w:val="Hyperlink"/>
                <w:rFonts w:ascii="Arial" w:eastAsia="Times New Roman" w:hAnsi="Arial" w:cs="Arial"/>
                <w:b/>
                <w:bCs/>
                <w:sz w:val="16"/>
                <w:szCs w:val="16"/>
                <w:lang w:val="en-US" w:eastAsia="zh-CN"/>
              </w:rPr>
            </w:pPr>
            <w:r>
              <w:t>C</w:t>
            </w:r>
            <w:r w:rsidR="008A10A0">
              <w:t xml:space="preserve">orrection #1 can be merged with </w:t>
            </w:r>
            <w:hyperlink r:id="rId79" w:history="1">
              <w:r w:rsidR="008A10A0">
                <w:rPr>
                  <w:rStyle w:val="Hyperlink"/>
                  <w:rFonts w:ascii="Arial" w:eastAsia="Times New Roman" w:hAnsi="Arial" w:cs="Arial"/>
                  <w:b/>
                  <w:bCs/>
                  <w:sz w:val="16"/>
                  <w:szCs w:val="16"/>
                  <w:lang w:val="en-US" w:eastAsia="zh-CN"/>
                </w:rPr>
                <w:t>R4-2111991</w:t>
              </w:r>
            </w:hyperlink>
          </w:p>
          <w:p w14:paraId="780B56BE" w14:textId="7EC064B9" w:rsidR="00005949" w:rsidRDefault="00005949" w:rsidP="00005949">
            <w:pPr>
              <w:spacing w:after="0" w:line="240" w:lineRule="auto"/>
              <w:rPr>
                <w:rStyle w:val="Hyperlink"/>
                <w:rFonts w:ascii="Arial" w:eastAsia="Times New Roman" w:hAnsi="Arial" w:cs="Arial"/>
                <w:b/>
                <w:bCs/>
                <w:sz w:val="16"/>
                <w:szCs w:val="16"/>
                <w:lang w:val="en-US" w:eastAsia="zh-CN"/>
              </w:rPr>
            </w:pPr>
            <w:r>
              <w:t xml:space="preserve">Correction #2 can be merged with </w:t>
            </w:r>
            <w:hyperlink r:id="rId80" w:history="1">
              <w:r>
                <w:rPr>
                  <w:rStyle w:val="Hyperlink"/>
                  <w:rFonts w:ascii="Arial" w:eastAsia="Times New Roman" w:hAnsi="Arial" w:cs="Arial"/>
                  <w:b/>
                  <w:bCs/>
                  <w:sz w:val="16"/>
                  <w:szCs w:val="16"/>
                  <w:lang w:val="en-US" w:eastAsia="zh-CN"/>
                </w:rPr>
                <w:t>R4-2114460</w:t>
              </w:r>
            </w:hyperlink>
          </w:p>
          <w:p w14:paraId="60D6604F" w14:textId="7D62C8B4" w:rsidR="008A10A0" w:rsidRPr="00005949" w:rsidRDefault="008A10A0">
            <w:pPr>
              <w:spacing w:after="0" w:line="240" w:lineRule="auto"/>
              <w:rPr>
                <w:lang w:val="en-US"/>
              </w:rPr>
            </w:pPr>
          </w:p>
        </w:tc>
      </w:tr>
      <w:tr w:rsidR="00E152C0" w14:paraId="60D66055"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51" w14:textId="2A2A1FC3" w:rsidR="00E152C0" w:rsidRDefault="00980182">
            <w:pPr>
              <w:spacing w:after="120"/>
              <w:rPr>
                <w:rStyle w:val="Hyperlink"/>
                <w:rFonts w:ascii="Arial" w:eastAsia="Times New Roman" w:hAnsi="Arial" w:cs="Arial"/>
                <w:b/>
                <w:bCs/>
                <w:sz w:val="16"/>
                <w:szCs w:val="16"/>
                <w:lang w:val="en-US" w:eastAsia="zh-CN"/>
              </w:rPr>
            </w:pPr>
            <w:hyperlink r:id="rId81" w:history="1">
              <w:r w:rsidR="008A10A0">
                <w:rPr>
                  <w:rStyle w:val="Hyperlink"/>
                  <w:rFonts w:ascii="Arial" w:eastAsia="Times New Roman" w:hAnsi="Arial" w:cs="Arial"/>
                  <w:b/>
                  <w:bCs/>
                  <w:sz w:val="16"/>
                  <w:szCs w:val="16"/>
                  <w:lang w:val="en-US" w:eastAsia="zh-CN"/>
                </w:rPr>
                <w:t>R4-2114460</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52" w14:textId="44B8A395" w:rsidR="00E152C0" w:rsidRDefault="00005949">
            <w:pPr>
              <w:spacing w:after="0" w:line="240" w:lineRule="auto"/>
            </w:pPr>
            <w:r>
              <w:t>Ericsson</w:t>
            </w:r>
          </w:p>
        </w:tc>
        <w:tc>
          <w:tcPr>
            <w:tcW w:w="1687" w:type="dxa"/>
            <w:tcBorders>
              <w:top w:val="single" w:sz="4" w:space="0" w:color="auto"/>
              <w:left w:val="single" w:sz="4" w:space="0" w:color="auto"/>
              <w:bottom w:val="single" w:sz="4" w:space="0" w:color="auto"/>
              <w:right w:val="single" w:sz="4" w:space="0" w:color="auto"/>
            </w:tcBorders>
            <w:vAlign w:val="center"/>
          </w:tcPr>
          <w:p w14:paraId="60D66053" w14:textId="3FD09773" w:rsidR="00E152C0" w:rsidRPr="00380166" w:rsidRDefault="00005949">
            <w:pPr>
              <w:spacing w:after="0" w:line="240" w:lineRule="auto"/>
              <w:rPr>
                <w:highlight w:val="yellow"/>
              </w:rPr>
            </w:pPr>
            <w:r w:rsidRPr="00380166">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54" w14:textId="77777777" w:rsidR="00E152C0" w:rsidRDefault="00E152C0">
            <w:pPr>
              <w:spacing w:after="0" w:line="240" w:lineRule="auto"/>
            </w:pPr>
          </w:p>
        </w:tc>
      </w:tr>
      <w:tr w:rsidR="00E152C0" w14:paraId="60D6605A"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56" w14:textId="4D1EB0C1" w:rsidR="00E152C0" w:rsidRPr="00005949" w:rsidRDefault="00980182" w:rsidP="00380166">
            <w:pPr>
              <w:spacing w:after="120"/>
              <w:rPr>
                <w:rFonts w:ascii="Arial" w:eastAsia="Times New Roman" w:hAnsi="Arial" w:cs="Arial"/>
                <w:sz w:val="16"/>
                <w:szCs w:val="16"/>
                <w:lang w:val="en-US" w:eastAsia="zh-CN"/>
              </w:rPr>
            </w:pPr>
            <w:hyperlink r:id="rId82" w:history="1">
              <w:r w:rsidR="00005949" w:rsidRPr="00380166">
                <w:rPr>
                  <w:rStyle w:val="Hyperlink"/>
                  <w:rFonts w:ascii="Arial" w:eastAsia="Times New Roman" w:hAnsi="Arial" w:cs="Arial"/>
                  <w:b/>
                  <w:bCs/>
                  <w:sz w:val="16"/>
                  <w:szCs w:val="16"/>
                  <w:lang w:val="en-US" w:eastAsia="zh-CN"/>
                </w:rPr>
                <w:t>R4-2114451</w:t>
              </w:r>
            </w:hyperlink>
            <w:r w:rsidR="00005949">
              <w:rPr>
                <w:rFonts w:ascii="Arial" w:eastAsia="Times New Roman" w:hAnsi="Arial" w:cs="Arial"/>
                <w:sz w:val="16"/>
                <w:szCs w:val="16"/>
                <w:lang w:val="en-US" w:eastAsia="zh-CN"/>
              </w:rPr>
              <w:t xml:space="preserve">  </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57" w14:textId="0F56AA92" w:rsidR="00E152C0" w:rsidRDefault="00005949">
            <w:pPr>
              <w:spacing w:after="0" w:line="240" w:lineRule="auto"/>
            </w:pPr>
            <w:r>
              <w:t>Ericsson</w:t>
            </w:r>
          </w:p>
        </w:tc>
        <w:tc>
          <w:tcPr>
            <w:tcW w:w="1687" w:type="dxa"/>
            <w:tcBorders>
              <w:top w:val="single" w:sz="4" w:space="0" w:color="auto"/>
              <w:left w:val="single" w:sz="4" w:space="0" w:color="auto"/>
              <w:bottom w:val="single" w:sz="4" w:space="0" w:color="auto"/>
              <w:right w:val="single" w:sz="4" w:space="0" w:color="auto"/>
            </w:tcBorders>
            <w:vAlign w:val="center"/>
          </w:tcPr>
          <w:p w14:paraId="60D66058" w14:textId="388D2DE0" w:rsidR="00E152C0" w:rsidRDefault="00380166">
            <w:pPr>
              <w:spacing w:after="0" w:line="240" w:lineRule="auto"/>
            </w:pPr>
            <w:r>
              <w:t>Postpone</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59" w14:textId="715B1E38" w:rsidR="00E152C0" w:rsidRDefault="00005949">
            <w:pPr>
              <w:spacing w:after="0" w:line="240" w:lineRule="auto"/>
            </w:pPr>
            <w:r>
              <w:t>Rel17 mirror CRs can be postpone</w:t>
            </w:r>
          </w:p>
        </w:tc>
      </w:tr>
      <w:tr w:rsidR="00E152C0" w14:paraId="60D6605C" w14:textId="77777777">
        <w:trPr>
          <w:trHeight w:val="270"/>
        </w:trPr>
        <w:tc>
          <w:tcPr>
            <w:tcW w:w="9410" w:type="dxa"/>
            <w:gridSpan w:val="6"/>
            <w:tcBorders>
              <w:top w:val="single" w:sz="4" w:space="0" w:color="auto"/>
              <w:left w:val="single" w:sz="4" w:space="0" w:color="auto"/>
              <w:bottom w:val="single" w:sz="4" w:space="0" w:color="auto"/>
              <w:right w:val="single" w:sz="4" w:space="0" w:color="auto"/>
            </w:tcBorders>
            <w:vAlign w:val="center"/>
          </w:tcPr>
          <w:p w14:paraId="60D6605B" w14:textId="77777777" w:rsidR="00E152C0" w:rsidRDefault="0042447B">
            <w:pPr>
              <w:spacing w:after="0" w:line="240" w:lineRule="auto"/>
            </w:pPr>
            <w:r>
              <w:t>CR for TC</w:t>
            </w:r>
          </w:p>
        </w:tc>
      </w:tr>
      <w:tr w:rsidR="00E152C0" w14:paraId="60D66061" w14:textId="77777777" w:rsidTr="00380166">
        <w:trPr>
          <w:trHeight w:val="116"/>
        </w:trPr>
        <w:tc>
          <w:tcPr>
            <w:tcW w:w="1447" w:type="dxa"/>
            <w:tcBorders>
              <w:top w:val="single" w:sz="4" w:space="0" w:color="auto"/>
              <w:left w:val="single" w:sz="4" w:space="0" w:color="auto"/>
              <w:bottom w:val="single" w:sz="4" w:space="0" w:color="auto"/>
              <w:right w:val="single" w:sz="4" w:space="0" w:color="auto"/>
            </w:tcBorders>
            <w:vAlign w:val="center"/>
          </w:tcPr>
          <w:p w14:paraId="60D6605D" w14:textId="028C5665" w:rsidR="00E152C0" w:rsidRDefault="00980182">
            <w:pPr>
              <w:spacing w:after="0" w:line="240" w:lineRule="auto"/>
            </w:pPr>
            <w:hyperlink r:id="rId83" w:history="1">
              <w:r w:rsidR="00380166">
                <w:rPr>
                  <w:rFonts w:ascii="Arial" w:eastAsia="Times New Roman" w:hAnsi="Arial" w:cs="Arial"/>
                  <w:b/>
                  <w:bCs/>
                  <w:color w:val="0000FF"/>
                  <w:sz w:val="16"/>
                  <w:szCs w:val="16"/>
                  <w:u w:val="single"/>
                  <w:lang w:val="en-US" w:eastAsia="zh-CN"/>
                </w:rPr>
                <w:t>R4-2111993</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5E" w14:textId="38CB8DDE" w:rsidR="00E152C0" w:rsidRDefault="00436A00">
            <w:pPr>
              <w:spacing w:after="0" w:line="240" w:lineRule="auto"/>
            </w:pPr>
            <w:r>
              <w:t>CATT</w:t>
            </w:r>
          </w:p>
        </w:tc>
        <w:tc>
          <w:tcPr>
            <w:tcW w:w="1687" w:type="dxa"/>
            <w:tcBorders>
              <w:top w:val="single" w:sz="4" w:space="0" w:color="auto"/>
              <w:left w:val="single" w:sz="4" w:space="0" w:color="auto"/>
              <w:bottom w:val="single" w:sz="4" w:space="0" w:color="auto"/>
              <w:right w:val="single" w:sz="4" w:space="0" w:color="auto"/>
            </w:tcBorders>
          </w:tcPr>
          <w:p w14:paraId="60D6605F" w14:textId="7419E144" w:rsidR="00E152C0" w:rsidRPr="00E34A8F" w:rsidRDefault="00356FC2">
            <w:pPr>
              <w:spacing w:after="0" w:line="240" w:lineRule="auto"/>
              <w:rPr>
                <w:highlight w:val="yellow"/>
              </w:rPr>
            </w:pPr>
            <w:r w:rsidRPr="00E34A8F">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60" w14:textId="09767D4B" w:rsidR="00E152C0" w:rsidRDefault="00C32936">
            <w:pPr>
              <w:spacing w:after="0" w:line="240" w:lineRule="auto"/>
            </w:pPr>
            <w:r>
              <w:rPr>
                <w:rFonts w:ascii="Arial" w:eastAsia="Times New Roman" w:hAnsi="Arial" w:cs="Arial"/>
                <w:sz w:val="16"/>
                <w:szCs w:val="16"/>
                <w:lang w:val="en-US" w:eastAsia="zh-CN"/>
              </w:rPr>
              <w:t>test case for PRS-RSRP measurement requirements for FR2 in SA</w:t>
            </w:r>
          </w:p>
        </w:tc>
      </w:tr>
      <w:tr w:rsidR="00E152C0" w14:paraId="60D66066"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62" w14:textId="06495312" w:rsidR="00E152C0" w:rsidRDefault="00980182">
            <w:pPr>
              <w:spacing w:after="0" w:line="240" w:lineRule="auto"/>
            </w:pPr>
            <w:hyperlink r:id="rId84" w:history="1">
              <w:r w:rsidR="002320A8">
                <w:rPr>
                  <w:rFonts w:ascii="Arial" w:eastAsia="Times New Roman" w:hAnsi="Arial" w:cs="Arial"/>
                  <w:b/>
                  <w:bCs/>
                  <w:color w:val="0000FF"/>
                  <w:sz w:val="16"/>
                  <w:szCs w:val="16"/>
                  <w:u w:val="single"/>
                  <w:lang w:val="en-US" w:eastAsia="zh-CN"/>
                </w:rPr>
                <w:t>R4-2113091</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63" w14:textId="546CE2FD" w:rsidR="00E152C0" w:rsidRDefault="00436A00">
            <w:pPr>
              <w:spacing w:after="0" w:line="240" w:lineRule="auto"/>
            </w:pPr>
            <w:r>
              <w:t>R&amp;S</w:t>
            </w:r>
          </w:p>
        </w:tc>
        <w:tc>
          <w:tcPr>
            <w:tcW w:w="1687" w:type="dxa"/>
            <w:tcBorders>
              <w:top w:val="single" w:sz="4" w:space="0" w:color="auto"/>
              <w:left w:val="single" w:sz="4" w:space="0" w:color="auto"/>
              <w:bottom w:val="single" w:sz="4" w:space="0" w:color="auto"/>
              <w:right w:val="single" w:sz="4" w:space="0" w:color="auto"/>
            </w:tcBorders>
          </w:tcPr>
          <w:p w14:paraId="60D66064" w14:textId="50AFF73D" w:rsidR="00E152C0" w:rsidRDefault="00436A00">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2071DDA7" w14:textId="77777777" w:rsidR="004E2B4D" w:rsidRPr="004E2B4D" w:rsidRDefault="004E2B4D">
            <w:pPr>
              <w:spacing w:after="0" w:line="240" w:lineRule="auto"/>
              <w:rPr>
                <w:rFonts w:ascii="Arial" w:eastAsia="Times New Roman" w:hAnsi="Arial" w:cs="Arial"/>
                <w:sz w:val="16"/>
                <w:szCs w:val="16"/>
                <w:lang w:val="en-US" w:eastAsia="zh-CN"/>
              </w:rPr>
            </w:pPr>
            <w:r w:rsidRPr="004E2B4D">
              <w:rPr>
                <w:rFonts w:ascii="Arial" w:eastAsia="Times New Roman" w:hAnsi="Arial" w:cs="Arial"/>
                <w:sz w:val="16"/>
                <w:szCs w:val="16"/>
                <w:lang w:val="en-US" w:eastAsia="zh-CN"/>
              </w:rPr>
              <w:t>CR for PRS configuration</w:t>
            </w:r>
          </w:p>
          <w:p w14:paraId="60D66065" w14:textId="27C73610" w:rsidR="00E152C0" w:rsidRDefault="002320A8">
            <w:pPr>
              <w:spacing w:after="0" w:line="240" w:lineRule="auto"/>
            </w:pPr>
            <w:r w:rsidRPr="00FA0DF7">
              <w:rPr>
                <w:rFonts w:eastAsiaTheme="minorEastAsia"/>
                <w:color w:val="0070C0"/>
                <w:highlight w:val="yellow"/>
                <w:lang w:val="en-US" w:eastAsia="zh-CN"/>
              </w:rPr>
              <w:t xml:space="preserve">merged with </w:t>
            </w:r>
            <w:hyperlink r:id="rId85" w:history="1">
              <w:r w:rsidRPr="00FA0DF7">
                <w:rPr>
                  <w:rStyle w:val="Hyperlink"/>
                  <w:rFonts w:ascii="Arial" w:eastAsia="Times New Roman" w:hAnsi="Arial" w:cs="Arial"/>
                  <w:b/>
                  <w:bCs/>
                  <w:sz w:val="16"/>
                  <w:szCs w:val="16"/>
                  <w:highlight w:val="yellow"/>
                  <w:lang w:val="en-US" w:eastAsia="zh-CN"/>
                </w:rPr>
                <w:t>R4-2114288</w:t>
              </w:r>
            </w:hyperlink>
            <w:r>
              <w:t xml:space="preserve"> </w:t>
            </w:r>
            <w:r>
              <w:rPr>
                <w:rFonts w:ascii="Arial" w:hAnsi="Arial" w:cs="Arial"/>
                <w:sz w:val="16"/>
                <w:szCs w:val="16"/>
              </w:rPr>
              <w:t xml:space="preserve"> </w:t>
            </w:r>
          </w:p>
        </w:tc>
      </w:tr>
      <w:tr w:rsidR="00E152C0" w14:paraId="60D6606B"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67" w14:textId="192FBD8A" w:rsidR="00E152C0" w:rsidRDefault="00980182">
            <w:pPr>
              <w:spacing w:after="0" w:line="240" w:lineRule="auto"/>
            </w:pPr>
            <w:hyperlink r:id="rId86" w:history="1">
              <w:r w:rsidR="00436A00">
                <w:rPr>
                  <w:rFonts w:ascii="Arial" w:eastAsia="Times New Roman" w:hAnsi="Arial" w:cs="Arial"/>
                  <w:b/>
                  <w:bCs/>
                  <w:color w:val="0000FF"/>
                  <w:sz w:val="16"/>
                  <w:szCs w:val="16"/>
                  <w:u w:val="single"/>
                  <w:lang w:val="en-US" w:eastAsia="zh-CN"/>
                </w:rPr>
                <w:t>R4-2113445</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68" w14:textId="7E14B5F9" w:rsidR="00E152C0" w:rsidRDefault="00436A00">
            <w:pPr>
              <w:spacing w:after="0" w:line="240" w:lineRule="auto"/>
            </w:pPr>
            <w:r>
              <w:t>CATT</w:t>
            </w:r>
          </w:p>
        </w:tc>
        <w:tc>
          <w:tcPr>
            <w:tcW w:w="1687" w:type="dxa"/>
            <w:tcBorders>
              <w:top w:val="single" w:sz="4" w:space="0" w:color="auto"/>
              <w:left w:val="single" w:sz="4" w:space="0" w:color="auto"/>
              <w:bottom w:val="single" w:sz="4" w:space="0" w:color="auto"/>
              <w:right w:val="single" w:sz="4" w:space="0" w:color="auto"/>
            </w:tcBorders>
            <w:vAlign w:val="center"/>
          </w:tcPr>
          <w:p w14:paraId="60D66069" w14:textId="39749258" w:rsidR="00E152C0" w:rsidRDefault="00436A00">
            <w:pPr>
              <w:spacing w:after="0" w:line="240" w:lineRule="auto"/>
            </w:pPr>
            <w:r w:rsidRPr="00380166">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5EE84794" w14:textId="77777777" w:rsidR="00E152C0" w:rsidRDefault="004E2B4D">
            <w:pPr>
              <w:spacing w:after="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test case for RSTD measurement requirements in SA</w:t>
            </w:r>
          </w:p>
          <w:p w14:paraId="60D6606A" w14:textId="00CD4BF9" w:rsidR="004E2B4D" w:rsidRDefault="004E2B4D">
            <w:pPr>
              <w:spacing w:after="0" w:line="240" w:lineRule="auto"/>
            </w:pPr>
          </w:p>
        </w:tc>
      </w:tr>
      <w:tr w:rsidR="00E152C0" w14:paraId="60D66070"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tcPr>
          <w:p w14:paraId="60D6606C" w14:textId="3B8321A5" w:rsidR="00E152C0" w:rsidRPr="00532259" w:rsidRDefault="00980182" w:rsidP="00532259">
            <w:pPr>
              <w:spacing w:after="120"/>
              <w:rPr>
                <w:rFonts w:ascii="Arial" w:eastAsia="Times New Roman" w:hAnsi="Arial" w:cs="Arial"/>
                <w:b/>
                <w:bCs/>
                <w:color w:val="0000FF"/>
                <w:sz w:val="16"/>
                <w:szCs w:val="16"/>
                <w:u w:val="single"/>
                <w:lang w:val="en-US" w:eastAsia="zh-CN"/>
              </w:rPr>
            </w:pPr>
            <w:hyperlink r:id="rId87" w:history="1">
              <w:r w:rsidR="00532259">
                <w:rPr>
                  <w:rFonts w:ascii="Arial" w:eastAsia="Times New Roman" w:hAnsi="Arial" w:cs="Arial"/>
                  <w:b/>
                  <w:bCs/>
                  <w:color w:val="0000FF"/>
                  <w:sz w:val="16"/>
                  <w:szCs w:val="16"/>
                  <w:u w:val="single"/>
                  <w:lang w:val="en-US" w:eastAsia="zh-CN"/>
                </w:rPr>
                <w:t>R4-2113447</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6D" w14:textId="573C400A" w:rsidR="00E152C0" w:rsidRDefault="00532259">
            <w:pPr>
              <w:spacing w:after="0" w:line="240" w:lineRule="auto"/>
            </w:pPr>
            <w:r>
              <w:t>CATT</w:t>
            </w:r>
          </w:p>
        </w:tc>
        <w:tc>
          <w:tcPr>
            <w:tcW w:w="1687" w:type="dxa"/>
            <w:tcBorders>
              <w:top w:val="single" w:sz="4" w:space="0" w:color="auto"/>
              <w:left w:val="single" w:sz="4" w:space="0" w:color="auto"/>
              <w:bottom w:val="single" w:sz="4" w:space="0" w:color="auto"/>
              <w:right w:val="single" w:sz="4" w:space="0" w:color="auto"/>
            </w:tcBorders>
            <w:vAlign w:val="center"/>
          </w:tcPr>
          <w:p w14:paraId="60D6606E" w14:textId="07FEAE0F" w:rsidR="00E152C0" w:rsidRDefault="001B5B17">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4BAED64" w14:textId="4231F8E8" w:rsidR="0044511A" w:rsidRDefault="0044511A">
            <w:pPr>
              <w:spacing w:after="0" w:line="240" w:lineRule="auto"/>
            </w:pPr>
            <w:r>
              <w:rPr>
                <w:rFonts w:ascii="Arial" w:eastAsia="Times New Roman" w:hAnsi="Arial" w:cs="Arial"/>
                <w:sz w:val="16"/>
                <w:szCs w:val="16"/>
                <w:lang w:val="en-US" w:eastAsia="zh-CN"/>
              </w:rPr>
              <w:t>test case for RSTD accuracy requirements</w:t>
            </w:r>
            <w:r>
              <w:t xml:space="preserve"> </w:t>
            </w:r>
          </w:p>
          <w:p w14:paraId="60D6606F" w14:textId="2B1EEDC2" w:rsidR="00E152C0" w:rsidRDefault="00803D06">
            <w:pPr>
              <w:spacing w:after="0" w:line="240" w:lineRule="auto"/>
            </w:pPr>
            <w:r w:rsidRPr="00803D06">
              <w:rPr>
                <w:highlight w:val="yellow"/>
              </w:rPr>
              <w:t xml:space="preserve">Merged with </w:t>
            </w:r>
            <w:hyperlink r:id="rId88" w:history="1">
              <w:r w:rsidR="00EB07EB" w:rsidRPr="00803D06">
                <w:rPr>
                  <w:rFonts w:ascii="Arial" w:eastAsia="Times New Roman" w:hAnsi="Arial" w:cs="Arial"/>
                  <w:b/>
                  <w:bCs/>
                  <w:color w:val="0000FF"/>
                  <w:sz w:val="16"/>
                  <w:szCs w:val="16"/>
                  <w:highlight w:val="yellow"/>
                  <w:u w:val="single"/>
                  <w:lang w:val="en-US" w:eastAsia="zh-CN"/>
                </w:rPr>
                <w:t>R4-2114292</w:t>
              </w:r>
            </w:hyperlink>
          </w:p>
        </w:tc>
      </w:tr>
      <w:tr w:rsidR="00E152C0" w14:paraId="60D66075"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tcPr>
          <w:p w14:paraId="60D66071" w14:textId="182CC588" w:rsidR="00E152C0" w:rsidRDefault="00980182">
            <w:pPr>
              <w:spacing w:after="0" w:line="240" w:lineRule="auto"/>
            </w:pPr>
            <w:hyperlink r:id="rId89" w:history="1">
              <w:r w:rsidR="00532259">
                <w:rPr>
                  <w:rFonts w:ascii="Arial" w:eastAsia="Times New Roman" w:hAnsi="Arial" w:cs="Arial"/>
                  <w:b/>
                  <w:bCs/>
                  <w:color w:val="0000FF"/>
                  <w:sz w:val="16"/>
                  <w:szCs w:val="16"/>
                  <w:u w:val="single"/>
                  <w:lang w:val="en-US" w:eastAsia="zh-CN"/>
                </w:rPr>
                <w:t>R4-2114288</w:t>
              </w:r>
            </w:hyperlink>
            <w:r w:rsidR="00532259">
              <w:t xml:space="preserve"> </w:t>
            </w:r>
            <w:r w:rsidR="00532259">
              <w:rPr>
                <w:rFonts w:ascii="Arial" w:hAnsi="Arial" w:cs="Arial"/>
                <w:sz w:val="16"/>
                <w:szCs w:val="16"/>
              </w:rPr>
              <w:t xml:space="preserve"> </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72" w14:textId="3524EFBE" w:rsidR="00E152C0" w:rsidRDefault="004B3EF4">
            <w:pPr>
              <w:spacing w:after="0" w:line="240" w:lineRule="auto"/>
            </w:pPr>
            <w:r w:rsidRPr="00005949">
              <w:t>Huawei, Hi Silicon</w:t>
            </w:r>
          </w:p>
        </w:tc>
        <w:tc>
          <w:tcPr>
            <w:tcW w:w="1687" w:type="dxa"/>
            <w:tcBorders>
              <w:top w:val="single" w:sz="4" w:space="0" w:color="auto"/>
              <w:left w:val="single" w:sz="4" w:space="0" w:color="auto"/>
              <w:bottom w:val="single" w:sz="4" w:space="0" w:color="auto"/>
              <w:right w:val="single" w:sz="4" w:space="0" w:color="auto"/>
            </w:tcBorders>
          </w:tcPr>
          <w:p w14:paraId="60D66073" w14:textId="01CFF73F" w:rsidR="00E152C0" w:rsidRDefault="008469A8">
            <w:pPr>
              <w:spacing w:after="0" w:line="240" w:lineRule="auto"/>
            </w:pPr>
            <w:r w:rsidRPr="00380166">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74" w14:textId="0277975D" w:rsidR="00E152C0" w:rsidRDefault="00604F42">
            <w:pPr>
              <w:spacing w:after="0" w:line="240" w:lineRule="auto"/>
            </w:pPr>
            <w:r>
              <w:t>PRS RMC</w:t>
            </w:r>
          </w:p>
        </w:tc>
      </w:tr>
      <w:tr w:rsidR="00E152C0" w14:paraId="60D6607A"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tcPr>
          <w:p w14:paraId="60D66076" w14:textId="79F82637" w:rsidR="00E152C0" w:rsidRDefault="00980182">
            <w:pPr>
              <w:spacing w:after="0" w:line="240" w:lineRule="auto"/>
            </w:pPr>
            <w:hyperlink r:id="rId90" w:history="1">
              <w:r w:rsidR="006929B8">
                <w:rPr>
                  <w:rFonts w:ascii="Arial" w:eastAsia="Times New Roman" w:hAnsi="Arial" w:cs="Arial"/>
                  <w:b/>
                  <w:bCs/>
                  <w:color w:val="0000FF"/>
                  <w:sz w:val="16"/>
                  <w:szCs w:val="16"/>
                  <w:u w:val="single"/>
                  <w:lang w:val="en-US" w:eastAsia="zh-CN"/>
                </w:rPr>
                <w:t>R4-2114290</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77" w14:textId="677C873C" w:rsidR="00E152C0" w:rsidRDefault="004B3EF4">
            <w:pPr>
              <w:spacing w:after="0" w:line="240" w:lineRule="auto"/>
            </w:pPr>
            <w:r w:rsidRPr="00005949">
              <w:t>Huawei, Hi Silicon</w:t>
            </w:r>
          </w:p>
        </w:tc>
        <w:tc>
          <w:tcPr>
            <w:tcW w:w="1687" w:type="dxa"/>
            <w:tcBorders>
              <w:top w:val="single" w:sz="4" w:space="0" w:color="auto"/>
              <w:left w:val="single" w:sz="4" w:space="0" w:color="auto"/>
              <w:bottom w:val="single" w:sz="4" w:space="0" w:color="auto"/>
              <w:right w:val="single" w:sz="4" w:space="0" w:color="auto"/>
            </w:tcBorders>
            <w:vAlign w:val="center"/>
          </w:tcPr>
          <w:p w14:paraId="60D66078" w14:textId="293DE31C" w:rsidR="00E152C0" w:rsidRDefault="006409D2">
            <w:pPr>
              <w:spacing w:after="0" w:line="240" w:lineRule="auto"/>
            </w:pPr>
            <w:r w:rsidRPr="00E34A8F">
              <w:rPr>
                <w:highlight w:val="yellow"/>
              </w:rPr>
              <w:t>Revised</w:t>
            </w:r>
            <w:r>
              <w:t xml:space="preserve"> </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03FD42C" w14:textId="77777777" w:rsidR="00E152C0" w:rsidRDefault="00604F42">
            <w:pPr>
              <w:spacing w:after="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TC for PRS-RSRP measurement requirements for FR1 in SA</w:t>
            </w:r>
          </w:p>
          <w:p w14:paraId="60D66079" w14:textId="39208A53" w:rsidR="006409D2" w:rsidRDefault="006409D2">
            <w:pPr>
              <w:spacing w:after="0" w:line="240" w:lineRule="auto"/>
            </w:pPr>
            <w:r>
              <w:rPr>
                <w:rFonts w:ascii="Arial" w:eastAsia="Times New Roman" w:hAnsi="Arial" w:cs="Arial"/>
                <w:sz w:val="16"/>
                <w:szCs w:val="16"/>
                <w:lang w:val="en-US" w:eastAsia="zh-CN"/>
              </w:rPr>
              <w:t xml:space="preserve">Merged with </w:t>
            </w:r>
          </w:p>
        </w:tc>
      </w:tr>
      <w:tr w:rsidR="00E152C0" w14:paraId="60D6607F"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7B" w14:textId="5D7DCD95" w:rsidR="00E152C0" w:rsidRDefault="00980182">
            <w:pPr>
              <w:spacing w:after="0" w:line="240" w:lineRule="auto"/>
            </w:pPr>
            <w:hyperlink r:id="rId91" w:history="1">
              <w:r w:rsidR="006929B8">
                <w:rPr>
                  <w:rFonts w:ascii="Arial" w:eastAsia="Times New Roman" w:hAnsi="Arial" w:cs="Arial"/>
                  <w:b/>
                  <w:bCs/>
                  <w:color w:val="0000FF"/>
                  <w:sz w:val="16"/>
                  <w:szCs w:val="16"/>
                  <w:u w:val="single"/>
                  <w:lang w:val="en-US" w:eastAsia="zh-CN"/>
                </w:rPr>
                <w:t>R4-2114292</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7C" w14:textId="1DF2E4E6" w:rsidR="00E152C0" w:rsidRDefault="004B3EF4">
            <w:pPr>
              <w:spacing w:after="0" w:line="240" w:lineRule="auto"/>
            </w:pPr>
            <w:r w:rsidRPr="00005949">
              <w:t>Huawei, Hi Silicon</w:t>
            </w:r>
          </w:p>
        </w:tc>
        <w:tc>
          <w:tcPr>
            <w:tcW w:w="1687" w:type="dxa"/>
            <w:tcBorders>
              <w:top w:val="single" w:sz="4" w:space="0" w:color="auto"/>
              <w:left w:val="single" w:sz="4" w:space="0" w:color="auto"/>
              <w:bottom w:val="single" w:sz="4" w:space="0" w:color="auto"/>
              <w:right w:val="single" w:sz="4" w:space="0" w:color="auto"/>
            </w:tcBorders>
          </w:tcPr>
          <w:p w14:paraId="60D6607D" w14:textId="50540264" w:rsidR="00E152C0" w:rsidRDefault="001B5B17">
            <w:pPr>
              <w:spacing w:after="0" w:line="240" w:lineRule="auto"/>
            </w:pPr>
            <w:r w:rsidRPr="00380166">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7E" w14:textId="50B0F7E1" w:rsidR="00E152C0" w:rsidRDefault="006409D2">
            <w:pPr>
              <w:spacing w:after="0" w:line="240" w:lineRule="auto"/>
            </w:pPr>
            <w:r>
              <w:rPr>
                <w:rFonts w:ascii="Arial" w:eastAsia="Times New Roman" w:hAnsi="Arial" w:cs="Arial"/>
                <w:sz w:val="16"/>
                <w:szCs w:val="16"/>
                <w:lang w:val="en-US" w:eastAsia="zh-CN"/>
              </w:rPr>
              <w:t>TC for RSTD measurement accuracy for FR1 and FR2 in SA</w:t>
            </w:r>
          </w:p>
        </w:tc>
      </w:tr>
      <w:tr w:rsidR="00E152C0" w14:paraId="60D66084"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80" w14:textId="77777777" w:rsidR="00E152C0" w:rsidRDefault="00E152C0">
            <w:pPr>
              <w:spacing w:after="0" w:line="240" w:lineRule="auto"/>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81" w14:textId="77777777" w:rsidR="00E152C0" w:rsidRDefault="00E152C0">
            <w:pPr>
              <w:spacing w:after="0" w:line="240" w:lineRule="auto"/>
            </w:pPr>
          </w:p>
        </w:tc>
        <w:tc>
          <w:tcPr>
            <w:tcW w:w="1687" w:type="dxa"/>
            <w:tcBorders>
              <w:top w:val="single" w:sz="4" w:space="0" w:color="auto"/>
              <w:left w:val="single" w:sz="4" w:space="0" w:color="auto"/>
              <w:bottom w:val="single" w:sz="4" w:space="0" w:color="auto"/>
              <w:right w:val="single" w:sz="4" w:space="0" w:color="auto"/>
            </w:tcBorders>
          </w:tcPr>
          <w:p w14:paraId="60D66082" w14:textId="77777777" w:rsidR="00E152C0" w:rsidRDefault="00E152C0">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83" w14:textId="77777777" w:rsidR="00E152C0" w:rsidRDefault="00E152C0">
            <w:pPr>
              <w:spacing w:after="0" w:line="240" w:lineRule="auto"/>
            </w:pPr>
          </w:p>
        </w:tc>
      </w:tr>
      <w:tr w:rsidR="00E152C0" w14:paraId="60D66089"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85" w14:textId="77777777" w:rsidR="00E152C0" w:rsidRDefault="00E152C0">
            <w:pPr>
              <w:spacing w:after="0" w:line="240" w:lineRule="auto"/>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86" w14:textId="77777777" w:rsidR="00E152C0" w:rsidRDefault="00E152C0">
            <w:pPr>
              <w:spacing w:after="0" w:line="240" w:lineRule="auto"/>
            </w:pPr>
          </w:p>
        </w:tc>
        <w:tc>
          <w:tcPr>
            <w:tcW w:w="1687" w:type="dxa"/>
            <w:tcBorders>
              <w:top w:val="single" w:sz="4" w:space="0" w:color="auto"/>
              <w:left w:val="single" w:sz="4" w:space="0" w:color="auto"/>
              <w:bottom w:val="single" w:sz="4" w:space="0" w:color="auto"/>
              <w:right w:val="single" w:sz="4" w:space="0" w:color="auto"/>
            </w:tcBorders>
            <w:vAlign w:val="center"/>
          </w:tcPr>
          <w:p w14:paraId="60D66087" w14:textId="77777777" w:rsidR="00E152C0" w:rsidRDefault="00E152C0">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88" w14:textId="77777777" w:rsidR="00E152C0" w:rsidRDefault="00E152C0">
            <w:pPr>
              <w:spacing w:after="0" w:line="240" w:lineRule="auto"/>
            </w:pPr>
          </w:p>
        </w:tc>
      </w:tr>
      <w:tr w:rsidR="00E152C0" w14:paraId="60D6608E"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tcPr>
          <w:p w14:paraId="60D6608A" w14:textId="77777777" w:rsidR="00E152C0" w:rsidRDefault="00E152C0">
            <w:pPr>
              <w:spacing w:after="120"/>
              <w:rPr>
                <w:rFonts w:ascii="Arial" w:eastAsia="Times New Roman" w:hAnsi="Arial" w:cs="Arial"/>
                <w:b/>
                <w:bCs/>
                <w:color w:val="0000FF"/>
                <w:sz w:val="16"/>
                <w:szCs w:val="16"/>
                <w:u w:val="single"/>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8B" w14:textId="77777777" w:rsidR="00E152C0" w:rsidRDefault="00E152C0">
            <w:pPr>
              <w:spacing w:after="0" w:line="240" w:lineRule="auto"/>
            </w:pPr>
          </w:p>
        </w:tc>
        <w:tc>
          <w:tcPr>
            <w:tcW w:w="1687" w:type="dxa"/>
            <w:tcBorders>
              <w:top w:val="single" w:sz="4" w:space="0" w:color="auto"/>
              <w:left w:val="single" w:sz="4" w:space="0" w:color="auto"/>
              <w:bottom w:val="single" w:sz="4" w:space="0" w:color="auto"/>
              <w:right w:val="single" w:sz="4" w:space="0" w:color="auto"/>
            </w:tcBorders>
            <w:vAlign w:val="center"/>
          </w:tcPr>
          <w:p w14:paraId="60D6608C" w14:textId="77777777" w:rsidR="00E152C0" w:rsidRDefault="00E152C0">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8D" w14:textId="77777777" w:rsidR="00E152C0" w:rsidRDefault="00E152C0">
            <w:pPr>
              <w:spacing w:after="0" w:line="240" w:lineRule="auto"/>
            </w:pPr>
          </w:p>
        </w:tc>
      </w:tr>
      <w:tr w:rsidR="00E152C0" w14:paraId="60D66090" w14:textId="77777777">
        <w:trPr>
          <w:trHeight w:val="270"/>
        </w:trPr>
        <w:tc>
          <w:tcPr>
            <w:tcW w:w="9410" w:type="dxa"/>
            <w:gridSpan w:val="6"/>
            <w:tcBorders>
              <w:top w:val="single" w:sz="4" w:space="0" w:color="auto"/>
              <w:left w:val="single" w:sz="4" w:space="0" w:color="auto"/>
              <w:bottom w:val="single" w:sz="4" w:space="0" w:color="auto"/>
              <w:right w:val="single" w:sz="4" w:space="0" w:color="auto"/>
            </w:tcBorders>
            <w:vAlign w:val="center"/>
          </w:tcPr>
          <w:p w14:paraId="60D6608F" w14:textId="77777777" w:rsidR="00E152C0" w:rsidRDefault="0042447B">
            <w:pPr>
              <w:spacing w:after="0" w:line="240" w:lineRule="auto"/>
            </w:pPr>
            <w:r>
              <w:t>WF</w:t>
            </w:r>
          </w:p>
        </w:tc>
      </w:tr>
      <w:tr w:rsidR="00E152C0" w14:paraId="60D66095" w14:textId="77777777" w:rsidTr="00380166">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60D66091" w14:textId="77777777" w:rsidR="00E152C0" w:rsidRDefault="0042447B">
            <w:pPr>
              <w:spacing w:after="0" w:line="240" w:lineRule="auto"/>
              <w:rPr>
                <w:lang w:eastAsia="zh-CN"/>
              </w:rPr>
            </w:pPr>
            <w:r>
              <w:rPr>
                <w:lang w:eastAsia="zh-CN"/>
              </w:rPr>
              <w:t>New</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0D66092" w14:textId="77777777" w:rsidR="00E152C0" w:rsidRDefault="0042447B">
            <w:pPr>
              <w:spacing w:after="0" w:line="240" w:lineRule="auto"/>
            </w:pPr>
            <w:r>
              <w:t>Intel</w:t>
            </w:r>
          </w:p>
        </w:tc>
        <w:tc>
          <w:tcPr>
            <w:tcW w:w="1687" w:type="dxa"/>
            <w:tcBorders>
              <w:top w:val="single" w:sz="4" w:space="0" w:color="auto"/>
              <w:left w:val="single" w:sz="4" w:space="0" w:color="auto"/>
              <w:bottom w:val="single" w:sz="4" w:space="0" w:color="auto"/>
              <w:right w:val="single" w:sz="4" w:space="0" w:color="auto"/>
            </w:tcBorders>
            <w:vAlign w:val="center"/>
          </w:tcPr>
          <w:p w14:paraId="60D66093" w14:textId="77777777" w:rsidR="00E152C0" w:rsidRDefault="0042447B">
            <w:pPr>
              <w:spacing w:after="0" w:line="240" w:lineRule="auto"/>
            </w:pPr>
            <w:r w:rsidRPr="00CB0B28">
              <w:rPr>
                <w:highlight w:val="yellow"/>
              </w:rP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0D66094" w14:textId="77777777" w:rsidR="00E152C0" w:rsidRDefault="00E152C0">
            <w:pPr>
              <w:spacing w:after="0" w:line="240" w:lineRule="auto"/>
            </w:pPr>
          </w:p>
        </w:tc>
      </w:tr>
      <w:tr w:rsidR="00E152C0" w14:paraId="60D660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941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66096" w14:textId="77777777" w:rsidR="00E152C0" w:rsidRDefault="0042447B">
            <w:pPr>
              <w:rPr>
                <w:lang w:val="en-US" w:eastAsia="zh-CN"/>
              </w:rPr>
            </w:pPr>
            <w:r>
              <w:t>Simulation results collection</w:t>
            </w:r>
          </w:p>
        </w:tc>
      </w:tr>
      <w:tr w:rsidR="00E152C0" w14:paraId="60D6609C" w14:textId="77777777" w:rsidTr="003801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14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66098" w14:textId="5C464392" w:rsidR="00E152C0" w:rsidRDefault="004622CD">
            <w:pPr>
              <w:spacing w:after="0" w:line="240" w:lineRule="auto"/>
              <w:rPr>
                <w:lang w:eastAsia="zh-CN"/>
              </w:rPr>
            </w:pPr>
            <w:r>
              <w:rPr>
                <w:lang w:eastAsia="zh-CN"/>
              </w:rPr>
              <w:t>R4-21</w:t>
            </w:r>
            <w:r w:rsidR="0005072A">
              <w:rPr>
                <w:lang w:eastAsia="zh-CN"/>
              </w:rPr>
              <w:t>13156</w:t>
            </w:r>
          </w:p>
        </w:tc>
        <w:tc>
          <w:tcPr>
            <w:tcW w:w="168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66099" w14:textId="747C9085" w:rsidR="00E152C0" w:rsidRDefault="0005072A">
            <w:pPr>
              <w:spacing w:after="0" w:line="240" w:lineRule="auto"/>
              <w:rPr>
                <w:lang w:eastAsia="zh-CN"/>
              </w:rPr>
            </w:pPr>
            <w:r>
              <w:rPr>
                <w:lang w:eastAsia="zh-CN"/>
              </w:rPr>
              <w:t>Intel</w:t>
            </w:r>
          </w:p>
        </w:tc>
        <w:tc>
          <w:tcPr>
            <w:tcW w:w="181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0D6609A" w14:textId="0DD7B412" w:rsidR="00E152C0" w:rsidRDefault="0005072A">
            <w:pPr>
              <w:spacing w:after="0" w:line="240" w:lineRule="auto"/>
              <w:rPr>
                <w:lang w:eastAsia="zh-CN"/>
              </w:rPr>
            </w:pPr>
            <w:r>
              <w:rPr>
                <w:lang w:eastAsia="zh-CN"/>
              </w:rPr>
              <w:t>Noted</w:t>
            </w:r>
          </w:p>
        </w:tc>
        <w:tc>
          <w:tcPr>
            <w:tcW w:w="446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6609B" w14:textId="77777777" w:rsidR="00E152C0" w:rsidRDefault="00E152C0"/>
        </w:tc>
      </w:tr>
      <w:bookmarkEnd w:id="1"/>
    </w:tbl>
    <w:p w14:paraId="60D6609D" w14:textId="77777777" w:rsidR="00E152C0" w:rsidRDefault="00E152C0">
      <w:pPr>
        <w:rPr>
          <w:rFonts w:ascii="Arial" w:hAnsi="Arial"/>
          <w:lang w:eastAsia="zh-CN"/>
        </w:rPr>
      </w:pPr>
    </w:p>
    <w:p w14:paraId="60D6609E" w14:textId="77777777" w:rsidR="00E152C0" w:rsidRDefault="0042447B">
      <w:pPr>
        <w:rPr>
          <w:rFonts w:eastAsiaTheme="minorEastAsia"/>
          <w:lang w:val="sv-SE" w:eastAsia="zh-CN"/>
        </w:rPr>
      </w:pPr>
      <w:bookmarkStart w:id="3" w:name="_Hlk69810507"/>
      <w:bookmarkEnd w:id="2"/>
      <w:r>
        <w:rPr>
          <w:rFonts w:eastAsiaTheme="minorEastAsia"/>
          <w:b/>
          <w:bCs/>
          <w:u w:val="single"/>
          <w:lang w:val="sv-SE" w:eastAsia="zh-CN"/>
        </w:rPr>
        <w:t>After 2nd round</w:t>
      </w:r>
      <w:r>
        <w:rPr>
          <w:rFonts w:eastAsiaTheme="minorEastAsia"/>
          <w:lang w:val="sv-SE" w:eastAsia="zh-CN"/>
        </w:rPr>
        <w:t>:</w:t>
      </w:r>
    </w:p>
    <w:bookmarkEnd w:id="3"/>
    <w:p w14:paraId="60D6609F" w14:textId="77777777" w:rsidR="00E152C0" w:rsidRDefault="00E152C0">
      <w:pPr>
        <w:rPr>
          <w:rFonts w:eastAsiaTheme="minorEastAsia"/>
          <w:lang w:val="en-US" w:eastAsia="zh-CN"/>
        </w:rPr>
      </w:pPr>
    </w:p>
    <w:sectPr w:rsidR="00E152C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CDAE0" w14:textId="77777777" w:rsidR="00980182" w:rsidRDefault="00980182" w:rsidP="008A1FDA">
      <w:pPr>
        <w:spacing w:after="0" w:line="240" w:lineRule="auto"/>
      </w:pPr>
      <w:r>
        <w:separator/>
      </w:r>
    </w:p>
  </w:endnote>
  <w:endnote w:type="continuationSeparator" w:id="0">
    <w:p w14:paraId="37020F8C" w14:textId="77777777" w:rsidR="00980182" w:rsidRDefault="00980182" w:rsidP="008A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C8DF6" w14:textId="77777777" w:rsidR="00980182" w:rsidRDefault="00980182" w:rsidP="008A1FDA">
      <w:pPr>
        <w:spacing w:after="0" w:line="240" w:lineRule="auto"/>
      </w:pPr>
      <w:r>
        <w:separator/>
      </w:r>
    </w:p>
  </w:footnote>
  <w:footnote w:type="continuationSeparator" w:id="0">
    <w:p w14:paraId="703ED9FC" w14:textId="77777777" w:rsidR="00980182" w:rsidRDefault="00980182" w:rsidP="008A1F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15:restartNumberingAfterBreak="0">
    <w:nsid w:val="101360CA"/>
    <w:multiLevelType w:val="multilevel"/>
    <w:tmpl w:val="101360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68A427E"/>
    <w:multiLevelType w:val="hybridMultilevel"/>
    <w:tmpl w:val="536E22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88937F2"/>
    <w:multiLevelType w:val="multilevel"/>
    <w:tmpl w:val="288937F2"/>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2B3250A1"/>
    <w:multiLevelType w:val="multilevel"/>
    <w:tmpl w:val="2B325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515032E"/>
    <w:multiLevelType w:val="hybridMultilevel"/>
    <w:tmpl w:val="4C20F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0"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0F3FFE"/>
    <w:multiLevelType w:val="multilevel"/>
    <w:tmpl w:val="610F3FFE"/>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4" w15:restartNumberingAfterBreak="0">
    <w:nsid w:val="66650186"/>
    <w:multiLevelType w:val="multilevel"/>
    <w:tmpl w:val="6665018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67267C66"/>
    <w:multiLevelType w:val="hybridMultilevel"/>
    <w:tmpl w:val="F0FEB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5BC1191"/>
    <w:multiLevelType w:val="multilevel"/>
    <w:tmpl w:val="75BC1191"/>
    <w:lvl w:ilvl="0">
      <w:start w:val="1"/>
      <w:numFmt w:val="bullet"/>
      <w:lvlText w:val=""/>
      <w:lvlJc w:val="left"/>
      <w:pPr>
        <w:ind w:left="621" w:hanging="420"/>
      </w:pPr>
      <w:rPr>
        <w:rFonts w:ascii="Symbol" w:hAnsi="Symbol" w:hint="default"/>
      </w:rPr>
    </w:lvl>
    <w:lvl w:ilvl="1">
      <w:start w:val="1"/>
      <w:numFmt w:val="bullet"/>
      <w:lvlText w:val=""/>
      <w:lvlJc w:val="left"/>
      <w:pPr>
        <w:ind w:left="1041" w:hanging="420"/>
      </w:pPr>
      <w:rPr>
        <w:rFonts w:ascii="Wingdings" w:hAnsi="Wingdings" w:hint="default"/>
      </w:rPr>
    </w:lvl>
    <w:lvl w:ilvl="2">
      <w:start w:val="1"/>
      <w:numFmt w:val="bullet"/>
      <w:lvlText w:val=""/>
      <w:lvlJc w:val="left"/>
      <w:pPr>
        <w:ind w:left="1461" w:hanging="420"/>
      </w:pPr>
      <w:rPr>
        <w:rFonts w:ascii="Wingdings" w:hAnsi="Wingdings" w:hint="default"/>
      </w:rPr>
    </w:lvl>
    <w:lvl w:ilvl="3">
      <w:start w:val="1"/>
      <w:numFmt w:val="bullet"/>
      <w:lvlText w:val=""/>
      <w:lvlJc w:val="left"/>
      <w:pPr>
        <w:ind w:left="1881" w:hanging="420"/>
      </w:pPr>
      <w:rPr>
        <w:rFonts w:ascii="Wingdings" w:hAnsi="Wingdings" w:hint="default"/>
      </w:rPr>
    </w:lvl>
    <w:lvl w:ilvl="4">
      <w:start w:val="1"/>
      <w:numFmt w:val="bullet"/>
      <w:lvlText w:val=""/>
      <w:lvlJc w:val="left"/>
      <w:pPr>
        <w:ind w:left="2301" w:hanging="420"/>
      </w:pPr>
      <w:rPr>
        <w:rFonts w:ascii="Wingdings" w:hAnsi="Wingdings" w:hint="default"/>
      </w:rPr>
    </w:lvl>
    <w:lvl w:ilvl="5">
      <w:start w:val="1"/>
      <w:numFmt w:val="bullet"/>
      <w:lvlText w:val=""/>
      <w:lvlJc w:val="left"/>
      <w:pPr>
        <w:ind w:left="2721" w:hanging="420"/>
      </w:pPr>
      <w:rPr>
        <w:rFonts w:ascii="Wingdings" w:hAnsi="Wingdings" w:hint="default"/>
      </w:rPr>
    </w:lvl>
    <w:lvl w:ilvl="6">
      <w:start w:val="1"/>
      <w:numFmt w:val="bullet"/>
      <w:lvlText w:val=""/>
      <w:lvlJc w:val="left"/>
      <w:pPr>
        <w:ind w:left="3141" w:hanging="420"/>
      </w:pPr>
      <w:rPr>
        <w:rFonts w:ascii="Wingdings" w:hAnsi="Wingdings" w:hint="default"/>
      </w:rPr>
    </w:lvl>
    <w:lvl w:ilvl="7">
      <w:start w:val="1"/>
      <w:numFmt w:val="bullet"/>
      <w:lvlText w:val=""/>
      <w:lvlJc w:val="left"/>
      <w:pPr>
        <w:ind w:left="3561" w:hanging="420"/>
      </w:pPr>
      <w:rPr>
        <w:rFonts w:ascii="Wingdings" w:hAnsi="Wingdings" w:hint="default"/>
      </w:rPr>
    </w:lvl>
    <w:lvl w:ilvl="8">
      <w:start w:val="1"/>
      <w:numFmt w:val="bullet"/>
      <w:lvlText w:val=""/>
      <w:lvlJc w:val="left"/>
      <w:pPr>
        <w:ind w:left="3981" w:hanging="420"/>
      </w:pPr>
      <w:rPr>
        <w:rFonts w:ascii="Wingdings" w:hAnsi="Wingdings" w:hint="default"/>
      </w:rPr>
    </w:lvl>
  </w:abstractNum>
  <w:abstractNum w:abstractNumId="18" w15:restartNumberingAfterBreak="0">
    <w:nsid w:val="76851775"/>
    <w:multiLevelType w:val="hybridMultilevel"/>
    <w:tmpl w:val="146E4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5"/>
  </w:num>
  <w:num w:numId="2">
    <w:abstractNumId w:val="9"/>
  </w:num>
  <w:num w:numId="3">
    <w:abstractNumId w:val="8"/>
  </w:num>
  <w:num w:numId="4">
    <w:abstractNumId w:val="0"/>
  </w:num>
  <w:num w:numId="5">
    <w:abstractNumId w:val="11"/>
  </w:num>
  <w:num w:numId="6">
    <w:abstractNumId w:val="10"/>
  </w:num>
  <w:num w:numId="7">
    <w:abstractNumId w:val="3"/>
  </w:num>
  <w:num w:numId="8">
    <w:abstractNumId w:val="1"/>
  </w:num>
  <w:num w:numId="9">
    <w:abstractNumId w:val="12"/>
  </w:num>
  <w:num w:numId="10">
    <w:abstractNumId w:val="4"/>
  </w:num>
  <w:num w:numId="11">
    <w:abstractNumId w:val="13"/>
  </w:num>
  <w:num w:numId="12">
    <w:abstractNumId w:val="14"/>
  </w:num>
  <w:num w:numId="13">
    <w:abstractNumId w:val="17"/>
  </w:num>
  <w:num w:numId="14">
    <w:abstractNumId w:val="7"/>
  </w:num>
  <w:num w:numId="15">
    <w:abstractNumId w:val="16"/>
  </w:num>
  <w:num w:numId="16">
    <w:abstractNumId w:val="19"/>
  </w:num>
  <w:num w:numId="17">
    <w:abstractNumId w:val="2"/>
  </w:num>
  <w:num w:numId="18">
    <w:abstractNumId w:val="15"/>
  </w:num>
  <w:num w:numId="19">
    <w:abstractNumId w:val="18"/>
  </w:num>
  <w:num w:numId="20">
    <w:abstractNumId w:val="5"/>
  </w:num>
  <w:num w:numId="21">
    <w:abstractNumId w:val="6"/>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7F"/>
    <w:rsid w:val="00000265"/>
    <w:rsid w:val="0000063D"/>
    <w:rsid w:val="00000DD1"/>
    <w:rsid w:val="000011F0"/>
    <w:rsid w:val="0000132D"/>
    <w:rsid w:val="000016EC"/>
    <w:rsid w:val="0000170E"/>
    <w:rsid w:val="000018B8"/>
    <w:rsid w:val="00001AB1"/>
    <w:rsid w:val="00001EA5"/>
    <w:rsid w:val="00003D39"/>
    <w:rsid w:val="00004165"/>
    <w:rsid w:val="00005597"/>
    <w:rsid w:val="00005949"/>
    <w:rsid w:val="00005A41"/>
    <w:rsid w:val="00005B8A"/>
    <w:rsid w:val="00006149"/>
    <w:rsid w:val="00006218"/>
    <w:rsid w:val="000065F5"/>
    <w:rsid w:val="000071D0"/>
    <w:rsid w:val="0000745D"/>
    <w:rsid w:val="000075AD"/>
    <w:rsid w:val="00010403"/>
    <w:rsid w:val="00010E20"/>
    <w:rsid w:val="000111CD"/>
    <w:rsid w:val="00011229"/>
    <w:rsid w:val="00012329"/>
    <w:rsid w:val="000123C4"/>
    <w:rsid w:val="00013233"/>
    <w:rsid w:val="00013AE5"/>
    <w:rsid w:val="00013B76"/>
    <w:rsid w:val="000149EA"/>
    <w:rsid w:val="00014AE6"/>
    <w:rsid w:val="00014B96"/>
    <w:rsid w:val="00014D40"/>
    <w:rsid w:val="00014E2D"/>
    <w:rsid w:val="00014F11"/>
    <w:rsid w:val="000157B2"/>
    <w:rsid w:val="000158C2"/>
    <w:rsid w:val="00016355"/>
    <w:rsid w:val="00016B29"/>
    <w:rsid w:val="00016EFE"/>
    <w:rsid w:val="00017055"/>
    <w:rsid w:val="00017A95"/>
    <w:rsid w:val="0002013F"/>
    <w:rsid w:val="000202C9"/>
    <w:rsid w:val="000202D1"/>
    <w:rsid w:val="00020C56"/>
    <w:rsid w:val="00020E70"/>
    <w:rsid w:val="00020F18"/>
    <w:rsid w:val="00021415"/>
    <w:rsid w:val="00021DA5"/>
    <w:rsid w:val="00021FC7"/>
    <w:rsid w:val="00022FE8"/>
    <w:rsid w:val="00023137"/>
    <w:rsid w:val="00023799"/>
    <w:rsid w:val="00023AA4"/>
    <w:rsid w:val="00023D25"/>
    <w:rsid w:val="00024626"/>
    <w:rsid w:val="00025B70"/>
    <w:rsid w:val="00025E88"/>
    <w:rsid w:val="00025EC0"/>
    <w:rsid w:val="00026527"/>
    <w:rsid w:val="0002665C"/>
    <w:rsid w:val="0002669E"/>
    <w:rsid w:val="00026ACC"/>
    <w:rsid w:val="00026D5A"/>
    <w:rsid w:val="00027157"/>
    <w:rsid w:val="00027376"/>
    <w:rsid w:val="00027442"/>
    <w:rsid w:val="000275DB"/>
    <w:rsid w:val="0002770D"/>
    <w:rsid w:val="00027FAA"/>
    <w:rsid w:val="00030052"/>
    <w:rsid w:val="00030153"/>
    <w:rsid w:val="00030187"/>
    <w:rsid w:val="00030439"/>
    <w:rsid w:val="0003051B"/>
    <w:rsid w:val="000312BA"/>
    <w:rsid w:val="00031315"/>
    <w:rsid w:val="0003171D"/>
    <w:rsid w:val="00031B97"/>
    <w:rsid w:val="00031C1D"/>
    <w:rsid w:val="00031F2A"/>
    <w:rsid w:val="00031F73"/>
    <w:rsid w:val="000320C9"/>
    <w:rsid w:val="000326D9"/>
    <w:rsid w:val="00032DFD"/>
    <w:rsid w:val="000330B5"/>
    <w:rsid w:val="000339F6"/>
    <w:rsid w:val="000340E5"/>
    <w:rsid w:val="0003422A"/>
    <w:rsid w:val="0003516D"/>
    <w:rsid w:val="00035591"/>
    <w:rsid w:val="00035C50"/>
    <w:rsid w:val="00035D74"/>
    <w:rsid w:val="0003666B"/>
    <w:rsid w:val="00036A87"/>
    <w:rsid w:val="00037059"/>
    <w:rsid w:val="000413D8"/>
    <w:rsid w:val="00041CB8"/>
    <w:rsid w:val="00041E57"/>
    <w:rsid w:val="00041E88"/>
    <w:rsid w:val="00042A2C"/>
    <w:rsid w:val="00042ADB"/>
    <w:rsid w:val="00042E0C"/>
    <w:rsid w:val="00042E67"/>
    <w:rsid w:val="00042FD8"/>
    <w:rsid w:val="00043079"/>
    <w:rsid w:val="000434A7"/>
    <w:rsid w:val="000434D9"/>
    <w:rsid w:val="0004366D"/>
    <w:rsid w:val="000438C1"/>
    <w:rsid w:val="00043A8C"/>
    <w:rsid w:val="000450C1"/>
    <w:rsid w:val="000450CA"/>
    <w:rsid w:val="000457A1"/>
    <w:rsid w:val="00046232"/>
    <w:rsid w:val="00046CF7"/>
    <w:rsid w:val="00047207"/>
    <w:rsid w:val="00047738"/>
    <w:rsid w:val="00047C89"/>
    <w:rsid w:val="00047E29"/>
    <w:rsid w:val="00050001"/>
    <w:rsid w:val="00050378"/>
    <w:rsid w:val="00050438"/>
    <w:rsid w:val="00050445"/>
    <w:rsid w:val="0005072A"/>
    <w:rsid w:val="00050877"/>
    <w:rsid w:val="000517FD"/>
    <w:rsid w:val="00051FEA"/>
    <w:rsid w:val="00052041"/>
    <w:rsid w:val="000524DA"/>
    <w:rsid w:val="0005266A"/>
    <w:rsid w:val="00052B38"/>
    <w:rsid w:val="00053086"/>
    <w:rsid w:val="0005315B"/>
    <w:rsid w:val="0005326A"/>
    <w:rsid w:val="0005348C"/>
    <w:rsid w:val="00053CED"/>
    <w:rsid w:val="00053EC0"/>
    <w:rsid w:val="00054032"/>
    <w:rsid w:val="00054804"/>
    <w:rsid w:val="00054FBA"/>
    <w:rsid w:val="00055147"/>
    <w:rsid w:val="00055483"/>
    <w:rsid w:val="00055762"/>
    <w:rsid w:val="00055BA7"/>
    <w:rsid w:val="00055C41"/>
    <w:rsid w:val="000561C1"/>
    <w:rsid w:val="00056E31"/>
    <w:rsid w:val="00057ED5"/>
    <w:rsid w:val="00057F37"/>
    <w:rsid w:val="000603B5"/>
    <w:rsid w:val="00060614"/>
    <w:rsid w:val="00061064"/>
    <w:rsid w:val="00061B1C"/>
    <w:rsid w:val="00062325"/>
    <w:rsid w:val="0006233C"/>
    <w:rsid w:val="0006266D"/>
    <w:rsid w:val="00062E61"/>
    <w:rsid w:val="00062E83"/>
    <w:rsid w:val="00062F47"/>
    <w:rsid w:val="0006303E"/>
    <w:rsid w:val="0006355C"/>
    <w:rsid w:val="0006377E"/>
    <w:rsid w:val="000637D4"/>
    <w:rsid w:val="00063899"/>
    <w:rsid w:val="0006399D"/>
    <w:rsid w:val="00063A2E"/>
    <w:rsid w:val="00064429"/>
    <w:rsid w:val="000647C8"/>
    <w:rsid w:val="00064A73"/>
    <w:rsid w:val="000654CF"/>
    <w:rsid w:val="00065506"/>
    <w:rsid w:val="000655A6"/>
    <w:rsid w:val="0006571A"/>
    <w:rsid w:val="0006696D"/>
    <w:rsid w:val="00066F2C"/>
    <w:rsid w:val="00067337"/>
    <w:rsid w:val="00067A11"/>
    <w:rsid w:val="00067B8E"/>
    <w:rsid w:val="00067C49"/>
    <w:rsid w:val="00070E0E"/>
    <w:rsid w:val="00070F32"/>
    <w:rsid w:val="0007220D"/>
    <w:rsid w:val="00072B5A"/>
    <w:rsid w:val="00072D51"/>
    <w:rsid w:val="0007357B"/>
    <w:rsid w:val="000736A5"/>
    <w:rsid w:val="0007382E"/>
    <w:rsid w:val="000739BE"/>
    <w:rsid w:val="00073C74"/>
    <w:rsid w:val="0007401B"/>
    <w:rsid w:val="00074CFE"/>
    <w:rsid w:val="00074F7F"/>
    <w:rsid w:val="000751E6"/>
    <w:rsid w:val="00075BC6"/>
    <w:rsid w:val="00075D62"/>
    <w:rsid w:val="00075D88"/>
    <w:rsid w:val="00076269"/>
    <w:rsid w:val="00076413"/>
    <w:rsid w:val="000764BA"/>
    <w:rsid w:val="000764E1"/>
    <w:rsid w:val="00076547"/>
    <w:rsid w:val="00076572"/>
    <w:rsid w:val="000766E1"/>
    <w:rsid w:val="0007696A"/>
    <w:rsid w:val="00077375"/>
    <w:rsid w:val="000773C2"/>
    <w:rsid w:val="000774E5"/>
    <w:rsid w:val="000774F6"/>
    <w:rsid w:val="00077659"/>
    <w:rsid w:val="000776F0"/>
    <w:rsid w:val="00077B8A"/>
    <w:rsid w:val="00077FF6"/>
    <w:rsid w:val="000805F3"/>
    <w:rsid w:val="00080C66"/>
    <w:rsid w:val="00080D44"/>
    <w:rsid w:val="00080D82"/>
    <w:rsid w:val="00080DB6"/>
    <w:rsid w:val="000815A6"/>
    <w:rsid w:val="000815EE"/>
    <w:rsid w:val="00081692"/>
    <w:rsid w:val="00081891"/>
    <w:rsid w:val="000819A0"/>
    <w:rsid w:val="00082529"/>
    <w:rsid w:val="00082C46"/>
    <w:rsid w:val="00082D94"/>
    <w:rsid w:val="000841F2"/>
    <w:rsid w:val="0008466A"/>
    <w:rsid w:val="00084E58"/>
    <w:rsid w:val="00085928"/>
    <w:rsid w:val="00085A0E"/>
    <w:rsid w:val="00086818"/>
    <w:rsid w:val="00086D5B"/>
    <w:rsid w:val="000874F7"/>
    <w:rsid w:val="00087548"/>
    <w:rsid w:val="00087558"/>
    <w:rsid w:val="00087585"/>
    <w:rsid w:val="00087590"/>
    <w:rsid w:val="000875E8"/>
    <w:rsid w:val="00087B24"/>
    <w:rsid w:val="0009058A"/>
    <w:rsid w:val="000906D6"/>
    <w:rsid w:val="000922EA"/>
    <w:rsid w:val="000922FE"/>
    <w:rsid w:val="0009241A"/>
    <w:rsid w:val="00092728"/>
    <w:rsid w:val="000930A3"/>
    <w:rsid w:val="000933B7"/>
    <w:rsid w:val="000935AD"/>
    <w:rsid w:val="00093733"/>
    <w:rsid w:val="00093972"/>
    <w:rsid w:val="00093D2C"/>
    <w:rsid w:val="00093DEE"/>
    <w:rsid w:val="00093DEF"/>
    <w:rsid w:val="00093E7E"/>
    <w:rsid w:val="00094201"/>
    <w:rsid w:val="00094C0F"/>
    <w:rsid w:val="00094D01"/>
    <w:rsid w:val="0009543C"/>
    <w:rsid w:val="00095B1B"/>
    <w:rsid w:val="00095C19"/>
    <w:rsid w:val="00095F4F"/>
    <w:rsid w:val="00095F8C"/>
    <w:rsid w:val="00095FCE"/>
    <w:rsid w:val="0009622B"/>
    <w:rsid w:val="000963DE"/>
    <w:rsid w:val="000968CB"/>
    <w:rsid w:val="00096F9A"/>
    <w:rsid w:val="000975D6"/>
    <w:rsid w:val="00097B5E"/>
    <w:rsid w:val="000A04A9"/>
    <w:rsid w:val="000A04E4"/>
    <w:rsid w:val="000A0A72"/>
    <w:rsid w:val="000A0C31"/>
    <w:rsid w:val="000A1830"/>
    <w:rsid w:val="000A202B"/>
    <w:rsid w:val="000A2AB2"/>
    <w:rsid w:val="000A3057"/>
    <w:rsid w:val="000A39DE"/>
    <w:rsid w:val="000A3C26"/>
    <w:rsid w:val="000A4121"/>
    <w:rsid w:val="000A4268"/>
    <w:rsid w:val="000A4578"/>
    <w:rsid w:val="000A4AA3"/>
    <w:rsid w:val="000A4F25"/>
    <w:rsid w:val="000A550E"/>
    <w:rsid w:val="000A55D9"/>
    <w:rsid w:val="000A5664"/>
    <w:rsid w:val="000A5CE8"/>
    <w:rsid w:val="000A6483"/>
    <w:rsid w:val="000A657D"/>
    <w:rsid w:val="000A6D67"/>
    <w:rsid w:val="000A7009"/>
    <w:rsid w:val="000A7611"/>
    <w:rsid w:val="000B004D"/>
    <w:rsid w:val="000B020A"/>
    <w:rsid w:val="000B07F5"/>
    <w:rsid w:val="000B0B92"/>
    <w:rsid w:val="000B10B6"/>
    <w:rsid w:val="000B11C7"/>
    <w:rsid w:val="000B16A6"/>
    <w:rsid w:val="000B19BF"/>
    <w:rsid w:val="000B1A55"/>
    <w:rsid w:val="000B1D1C"/>
    <w:rsid w:val="000B1E97"/>
    <w:rsid w:val="000B20BB"/>
    <w:rsid w:val="000B218D"/>
    <w:rsid w:val="000B21B3"/>
    <w:rsid w:val="000B2821"/>
    <w:rsid w:val="000B2EF6"/>
    <w:rsid w:val="000B2FA6"/>
    <w:rsid w:val="000B37C2"/>
    <w:rsid w:val="000B4025"/>
    <w:rsid w:val="000B416E"/>
    <w:rsid w:val="000B4AA0"/>
    <w:rsid w:val="000B59E5"/>
    <w:rsid w:val="000B6031"/>
    <w:rsid w:val="000B6146"/>
    <w:rsid w:val="000B6932"/>
    <w:rsid w:val="000B699D"/>
    <w:rsid w:val="000B715E"/>
    <w:rsid w:val="000B79DC"/>
    <w:rsid w:val="000B7E49"/>
    <w:rsid w:val="000B7FF8"/>
    <w:rsid w:val="000C07CD"/>
    <w:rsid w:val="000C1023"/>
    <w:rsid w:val="000C1895"/>
    <w:rsid w:val="000C24CB"/>
    <w:rsid w:val="000C2553"/>
    <w:rsid w:val="000C2A81"/>
    <w:rsid w:val="000C3129"/>
    <w:rsid w:val="000C3484"/>
    <w:rsid w:val="000C365B"/>
    <w:rsid w:val="000C38C3"/>
    <w:rsid w:val="000C3B70"/>
    <w:rsid w:val="000C3D32"/>
    <w:rsid w:val="000C421E"/>
    <w:rsid w:val="000C4BCF"/>
    <w:rsid w:val="000C4C1F"/>
    <w:rsid w:val="000C4CFB"/>
    <w:rsid w:val="000C4E85"/>
    <w:rsid w:val="000C5AED"/>
    <w:rsid w:val="000C5B65"/>
    <w:rsid w:val="000C60AC"/>
    <w:rsid w:val="000C6A3E"/>
    <w:rsid w:val="000C6CAB"/>
    <w:rsid w:val="000C6CEF"/>
    <w:rsid w:val="000C7546"/>
    <w:rsid w:val="000C77A8"/>
    <w:rsid w:val="000C7C62"/>
    <w:rsid w:val="000D09FD"/>
    <w:rsid w:val="000D0DBD"/>
    <w:rsid w:val="000D1909"/>
    <w:rsid w:val="000D1A94"/>
    <w:rsid w:val="000D270B"/>
    <w:rsid w:val="000D3825"/>
    <w:rsid w:val="000D3C47"/>
    <w:rsid w:val="000D3F44"/>
    <w:rsid w:val="000D432A"/>
    <w:rsid w:val="000D44FB"/>
    <w:rsid w:val="000D52F4"/>
    <w:rsid w:val="000D574B"/>
    <w:rsid w:val="000D576D"/>
    <w:rsid w:val="000D5E79"/>
    <w:rsid w:val="000D5F2C"/>
    <w:rsid w:val="000D6150"/>
    <w:rsid w:val="000D667A"/>
    <w:rsid w:val="000D6A50"/>
    <w:rsid w:val="000D6CCE"/>
    <w:rsid w:val="000D6CFC"/>
    <w:rsid w:val="000D6E88"/>
    <w:rsid w:val="000D78BA"/>
    <w:rsid w:val="000D7E4D"/>
    <w:rsid w:val="000E08BD"/>
    <w:rsid w:val="000E0BD4"/>
    <w:rsid w:val="000E0C8D"/>
    <w:rsid w:val="000E109E"/>
    <w:rsid w:val="000E1218"/>
    <w:rsid w:val="000E1990"/>
    <w:rsid w:val="000E1DE9"/>
    <w:rsid w:val="000E2ECC"/>
    <w:rsid w:val="000E307F"/>
    <w:rsid w:val="000E3410"/>
    <w:rsid w:val="000E39DC"/>
    <w:rsid w:val="000E3BE7"/>
    <w:rsid w:val="000E3FFF"/>
    <w:rsid w:val="000E4FCF"/>
    <w:rsid w:val="000E537B"/>
    <w:rsid w:val="000E557D"/>
    <w:rsid w:val="000E57D0"/>
    <w:rsid w:val="000E597F"/>
    <w:rsid w:val="000E5E04"/>
    <w:rsid w:val="000E5E1C"/>
    <w:rsid w:val="000E5FA2"/>
    <w:rsid w:val="000E5FDB"/>
    <w:rsid w:val="000E6628"/>
    <w:rsid w:val="000E67E2"/>
    <w:rsid w:val="000E683E"/>
    <w:rsid w:val="000E6970"/>
    <w:rsid w:val="000E76F8"/>
    <w:rsid w:val="000E778E"/>
    <w:rsid w:val="000E7833"/>
    <w:rsid w:val="000E7858"/>
    <w:rsid w:val="000F00F6"/>
    <w:rsid w:val="000F016F"/>
    <w:rsid w:val="000F08DA"/>
    <w:rsid w:val="000F09DB"/>
    <w:rsid w:val="000F0EE6"/>
    <w:rsid w:val="000F0FC4"/>
    <w:rsid w:val="000F14D1"/>
    <w:rsid w:val="000F1867"/>
    <w:rsid w:val="000F1AC6"/>
    <w:rsid w:val="000F1C58"/>
    <w:rsid w:val="000F1C9A"/>
    <w:rsid w:val="000F219F"/>
    <w:rsid w:val="000F22C3"/>
    <w:rsid w:val="000F2636"/>
    <w:rsid w:val="000F29F6"/>
    <w:rsid w:val="000F2C6A"/>
    <w:rsid w:val="000F3120"/>
    <w:rsid w:val="000F330C"/>
    <w:rsid w:val="000F344E"/>
    <w:rsid w:val="000F372C"/>
    <w:rsid w:val="000F39CA"/>
    <w:rsid w:val="000F3AE4"/>
    <w:rsid w:val="000F3D0F"/>
    <w:rsid w:val="000F3D31"/>
    <w:rsid w:val="000F435A"/>
    <w:rsid w:val="000F473A"/>
    <w:rsid w:val="000F4E1F"/>
    <w:rsid w:val="000F52B2"/>
    <w:rsid w:val="000F5478"/>
    <w:rsid w:val="000F58A0"/>
    <w:rsid w:val="000F5F8F"/>
    <w:rsid w:val="000F685C"/>
    <w:rsid w:val="000F6937"/>
    <w:rsid w:val="000F6C75"/>
    <w:rsid w:val="000F7786"/>
    <w:rsid w:val="000F7DEB"/>
    <w:rsid w:val="0010046D"/>
    <w:rsid w:val="00100A87"/>
    <w:rsid w:val="00100E47"/>
    <w:rsid w:val="001010FD"/>
    <w:rsid w:val="001013D1"/>
    <w:rsid w:val="001015DA"/>
    <w:rsid w:val="00101633"/>
    <w:rsid w:val="0010191B"/>
    <w:rsid w:val="00101AAE"/>
    <w:rsid w:val="0010205F"/>
    <w:rsid w:val="001025DE"/>
    <w:rsid w:val="00102CC4"/>
    <w:rsid w:val="00103473"/>
    <w:rsid w:val="00103661"/>
    <w:rsid w:val="0010525F"/>
    <w:rsid w:val="0010533F"/>
    <w:rsid w:val="001055FF"/>
    <w:rsid w:val="00106185"/>
    <w:rsid w:val="00106E60"/>
    <w:rsid w:val="00107927"/>
    <w:rsid w:val="00107B05"/>
    <w:rsid w:val="00107F74"/>
    <w:rsid w:val="001102DA"/>
    <w:rsid w:val="001104C0"/>
    <w:rsid w:val="00110B2B"/>
    <w:rsid w:val="00110E26"/>
    <w:rsid w:val="00111321"/>
    <w:rsid w:val="001115FA"/>
    <w:rsid w:val="00112295"/>
    <w:rsid w:val="001125A3"/>
    <w:rsid w:val="001128E8"/>
    <w:rsid w:val="0011299A"/>
    <w:rsid w:val="00112FAA"/>
    <w:rsid w:val="00113596"/>
    <w:rsid w:val="00113D49"/>
    <w:rsid w:val="0011507D"/>
    <w:rsid w:val="0011530C"/>
    <w:rsid w:val="001157E4"/>
    <w:rsid w:val="00115AA4"/>
    <w:rsid w:val="001160B8"/>
    <w:rsid w:val="0011611E"/>
    <w:rsid w:val="001162C2"/>
    <w:rsid w:val="001163D0"/>
    <w:rsid w:val="00116A1D"/>
    <w:rsid w:val="00116A2C"/>
    <w:rsid w:val="00116AB3"/>
    <w:rsid w:val="00116E10"/>
    <w:rsid w:val="00117307"/>
    <w:rsid w:val="001179CD"/>
    <w:rsid w:val="00117BD6"/>
    <w:rsid w:val="00117DE9"/>
    <w:rsid w:val="0012028F"/>
    <w:rsid w:val="001206C2"/>
    <w:rsid w:val="001206EC"/>
    <w:rsid w:val="001208D8"/>
    <w:rsid w:val="0012115B"/>
    <w:rsid w:val="00121978"/>
    <w:rsid w:val="001219F6"/>
    <w:rsid w:val="00123237"/>
    <w:rsid w:val="00123422"/>
    <w:rsid w:val="0012364E"/>
    <w:rsid w:val="00123D06"/>
    <w:rsid w:val="001243E6"/>
    <w:rsid w:val="001247E5"/>
    <w:rsid w:val="00124931"/>
    <w:rsid w:val="00124B6A"/>
    <w:rsid w:val="001250F4"/>
    <w:rsid w:val="001253A8"/>
    <w:rsid w:val="0012556A"/>
    <w:rsid w:val="001263B2"/>
    <w:rsid w:val="0012696B"/>
    <w:rsid w:val="001276A3"/>
    <w:rsid w:val="0012779A"/>
    <w:rsid w:val="00127B2C"/>
    <w:rsid w:val="00127C58"/>
    <w:rsid w:val="00130135"/>
    <w:rsid w:val="00130394"/>
    <w:rsid w:val="00130758"/>
    <w:rsid w:val="00130915"/>
    <w:rsid w:val="00130975"/>
    <w:rsid w:val="00130ADD"/>
    <w:rsid w:val="0013130C"/>
    <w:rsid w:val="0013143D"/>
    <w:rsid w:val="00131861"/>
    <w:rsid w:val="00134A4A"/>
    <w:rsid w:val="00134C41"/>
    <w:rsid w:val="001351C8"/>
    <w:rsid w:val="00135419"/>
    <w:rsid w:val="00135738"/>
    <w:rsid w:val="00135CDE"/>
    <w:rsid w:val="00135FDB"/>
    <w:rsid w:val="00136146"/>
    <w:rsid w:val="00136A03"/>
    <w:rsid w:val="00136D4C"/>
    <w:rsid w:val="001371F4"/>
    <w:rsid w:val="0013737B"/>
    <w:rsid w:val="0013771F"/>
    <w:rsid w:val="00137B6F"/>
    <w:rsid w:val="00137BC1"/>
    <w:rsid w:val="00137C1A"/>
    <w:rsid w:val="00137F7F"/>
    <w:rsid w:val="001401F3"/>
    <w:rsid w:val="001402B6"/>
    <w:rsid w:val="0014058E"/>
    <w:rsid w:val="00140937"/>
    <w:rsid w:val="0014165D"/>
    <w:rsid w:val="001418E9"/>
    <w:rsid w:val="00141934"/>
    <w:rsid w:val="00141D0E"/>
    <w:rsid w:val="00141D5B"/>
    <w:rsid w:val="001421BB"/>
    <w:rsid w:val="001429A8"/>
    <w:rsid w:val="00142AFE"/>
    <w:rsid w:val="00142BB9"/>
    <w:rsid w:val="00142CBB"/>
    <w:rsid w:val="00142E60"/>
    <w:rsid w:val="00143FA3"/>
    <w:rsid w:val="00144AB9"/>
    <w:rsid w:val="00144F56"/>
    <w:rsid w:val="00144F96"/>
    <w:rsid w:val="00144F97"/>
    <w:rsid w:val="00146687"/>
    <w:rsid w:val="001468C4"/>
    <w:rsid w:val="0014723E"/>
    <w:rsid w:val="00147497"/>
    <w:rsid w:val="001474BD"/>
    <w:rsid w:val="00147DD5"/>
    <w:rsid w:val="00150282"/>
    <w:rsid w:val="001508F4"/>
    <w:rsid w:val="00150988"/>
    <w:rsid w:val="00150FD0"/>
    <w:rsid w:val="0015107B"/>
    <w:rsid w:val="00151C0D"/>
    <w:rsid w:val="00151EAC"/>
    <w:rsid w:val="0015203D"/>
    <w:rsid w:val="0015345F"/>
    <w:rsid w:val="00153528"/>
    <w:rsid w:val="0015352E"/>
    <w:rsid w:val="001537CB"/>
    <w:rsid w:val="00153BEB"/>
    <w:rsid w:val="0015421F"/>
    <w:rsid w:val="00154249"/>
    <w:rsid w:val="00154C61"/>
    <w:rsid w:val="00154E68"/>
    <w:rsid w:val="00154EEA"/>
    <w:rsid w:val="001556B1"/>
    <w:rsid w:val="00156181"/>
    <w:rsid w:val="00156930"/>
    <w:rsid w:val="0015693D"/>
    <w:rsid w:val="001614F0"/>
    <w:rsid w:val="00161A13"/>
    <w:rsid w:val="00162116"/>
    <w:rsid w:val="00162207"/>
    <w:rsid w:val="00162548"/>
    <w:rsid w:val="0016266C"/>
    <w:rsid w:val="00162A9B"/>
    <w:rsid w:val="00162B1C"/>
    <w:rsid w:val="0016307C"/>
    <w:rsid w:val="0016323E"/>
    <w:rsid w:val="00163D35"/>
    <w:rsid w:val="001642A6"/>
    <w:rsid w:val="00164CC6"/>
    <w:rsid w:val="00164DE8"/>
    <w:rsid w:val="00165007"/>
    <w:rsid w:val="00165267"/>
    <w:rsid w:val="0016563C"/>
    <w:rsid w:val="00165659"/>
    <w:rsid w:val="00165662"/>
    <w:rsid w:val="00165863"/>
    <w:rsid w:val="001661BA"/>
    <w:rsid w:val="00166880"/>
    <w:rsid w:val="00166C3B"/>
    <w:rsid w:val="00166D90"/>
    <w:rsid w:val="0016702E"/>
    <w:rsid w:val="00167303"/>
    <w:rsid w:val="0017072A"/>
    <w:rsid w:val="0017171B"/>
    <w:rsid w:val="00171C23"/>
    <w:rsid w:val="001720E0"/>
    <w:rsid w:val="00172183"/>
    <w:rsid w:val="00172693"/>
    <w:rsid w:val="00172820"/>
    <w:rsid w:val="0017294A"/>
    <w:rsid w:val="0017296E"/>
    <w:rsid w:val="00172B46"/>
    <w:rsid w:val="00172B67"/>
    <w:rsid w:val="00173248"/>
    <w:rsid w:val="00174017"/>
    <w:rsid w:val="001745F0"/>
    <w:rsid w:val="0017465F"/>
    <w:rsid w:val="00174C27"/>
    <w:rsid w:val="00174C2C"/>
    <w:rsid w:val="00174D86"/>
    <w:rsid w:val="001751AB"/>
    <w:rsid w:val="001752B3"/>
    <w:rsid w:val="00175A3F"/>
    <w:rsid w:val="00176DF6"/>
    <w:rsid w:val="00176E81"/>
    <w:rsid w:val="00177528"/>
    <w:rsid w:val="0017769B"/>
    <w:rsid w:val="0017776C"/>
    <w:rsid w:val="0017795D"/>
    <w:rsid w:val="001779DE"/>
    <w:rsid w:val="00177B85"/>
    <w:rsid w:val="00177DAB"/>
    <w:rsid w:val="00177FF4"/>
    <w:rsid w:val="001800DB"/>
    <w:rsid w:val="001804ED"/>
    <w:rsid w:val="00180986"/>
    <w:rsid w:val="00180E09"/>
    <w:rsid w:val="001812ED"/>
    <w:rsid w:val="00181647"/>
    <w:rsid w:val="00181A4D"/>
    <w:rsid w:val="0018200C"/>
    <w:rsid w:val="001830A0"/>
    <w:rsid w:val="00183233"/>
    <w:rsid w:val="00183A55"/>
    <w:rsid w:val="00183B40"/>
    <w:rsid w:val="00183D4C"/>
    <w:rsid w:val="00183F6D"/>
    <w:rsid w:val="001840BE"/>
    <w:rsid w:val="00185090"/>
    <w:rsid w:val="001855B8"/>
    <w:rsid w:val="00185CD0"/>
    <w:rsid w:val="00185F9C"/>
    <w:rsid w:val="00186160"/>
    <w:rsid w:val="00186202"/>
    <w:rsid w:val="00186612"/>
    <w:rsid w:val="0018661E"/>
    <w:rsid w:val="0018670E"/>
    <w:rsid w:val="001904F9"/>
    <w:rsid w:val="0019051E"/>
    <w:rsid w:val="0019066C"/>
    <w:rsid w:val="001907E5"/>
    <w:rsid w:val="00190DA8"/>
    <w:rsid w:val="00190E4A"/>
    <w:rsid w:val="00190EFF"/>
    <w:rsid w:val="001913B7"/>
    <w:rsid w:val="00191473"/>
    <w:rsid w:val="00191B42"/>
    <w:rsid w:val="0019219A"/>
    <w:rsid w:val="0019273D"/>
    <w:rsid w:val="00193D62"/>
    <w:rsid w:val="001942AF"/>
    <w:rsid w:val="001947F3"/>
    <w:rsid w:val="00194C60"/>
    <w:rsid w:val="00195077"/>
    <w:rsid w:val="00195AB2"/>
    <w:rsid w:val="00196057"/>
    <w:rsid w:val="001960AC"/>
    <w:rsid w:val="00196226"/>
    <w:rsid w:val="001969F6"/>
    <w:rsid w:val="00196A57"/>
    <w:rsid w:val="00197113"/>
    <w:rsid w:val="001979A1"/>
    <w:rsid w:val="00197B4E"/>
    <w:rsid w:val="001A033F"/>
    <w:rsid w:val="001A08AA"/>
    <w:rsid w:val="001A0B08"/>
    <w:rsid w:val="001A0B88"/>
    <w:rsid w:val="001A107A"/>
    <w:rsid w:val="001A15BD"/>
    <w:rsid w:val="001A1B33"/>
    <w:rsid w:val="001A1B8D"/>
    <w:rsid w:val="001A1F17"/>
    <w:rsid w:val="001A20A9"/>
    <w:rsid w:val="001A2320"/>
    <w:rsid w:val="001A2B31"/>
    <w:rsid w:val="001A2DC7"/>
    <w:rsid w:val="001A2FF5"/>
    <w:rsid w:val="001A3051"/>
    <w:rsid w:val="001A3F40"/>
    <w:rsid w:val="001A4973"/>
    <w:rsid w:val="001A4C47"/>
    <w:rsid w:val="001A59CB"/>
    <w:rsid w:val="001A6BA6"/>
    <w:rsid w:val="001A736E"/>
    <w:rsid w:val="001A750B"/>
    <w:rsid w:val="001A76A2"/>
    <w:rsid w:val="001A7DD2"/>
    <w:rsid w:val="001A7E38"/>
    <w:rsid w:val="001B0F4C"/>
    <w:rsid w:val="001B266D"/>
    <w:rsid w:val="001B2906"/>
    <w:rsid w:val="001B2BA3"/>
    <w:rsid w:val="001B2D9A"/>
    <w:rsid w:val="001B31E5"/>
    <w:rsid w:val="001B3212"/>
    <w:rsid w:val="001B32ED"/>
    <w:rsid w:val="001B3974"/>
    <w:rsid w:val="001B3A5B"/>
    <w:rsid w:val="001B3BB4"/>
    <w:rsid w:val="001B3EF1"/>
    <w:rsid w:val="001B41D6"/>
    <w:rsid w:val="001B4599"/>
    <w:rsid w:val="001B45EC"/>
    <w:rsid w:val="001B4E17"/>
    <w:rsid w:val="001B517B"/>
    <w:rsid w:val="001B5475"/>
    <w:rsid w:val="001B5B17"/>
    <w:rsid w:val="001B5CD9"/>
    <w:rsid w:val="001B5DBB"/>
    <w:rsid w:val="001B672A"/>
    <w:rsid w:val="001B7074"/>
    <w:rsid w:val="001B7A65"/>
    <w:rsid w:val="001B7AB8"/>
    <w:rsid w:val="001B7BAB"/>
    <w:rsid w:val="001B7CD0"/>
    <w:rsid w:val="001C083D"/>
    <w:rsid w:val="001C0F0B"/>
    <w:rsid w:val="001C1409"/>
    <w:rsid w:val="001C18C8"/>
    <w:rsid w:val="001C1E42"/>
    <w:rsid w:val="001C1FE4"/>
    <w:rsid w:val="001C2AE6"/>
    <w:rsid w:val="001C3045"/>
    <w:rsid w:val="001C30DF"/>
    <w:rsid w:val="001C312D"/>
    <w:rsid w:val="001C3133"/>
    <w:rsid w:val="001C353F"/>
    <w:rsid w:val="001C385A"/>
    <w:rsid w:val="001C39D4"/>
    <w:rsid w:val="001C3C97"/>
    <w:rsid w:val="001C3DCB"/>
    <w:rsid w:val="001C4A89"/>
    <w:rsid w:val="001C50BD"/>
    <w:rsid w:val="001C5623"/>
    <w:rsid w:val="001C57D7"/>
    <w:rsid w:val="001C5850"/>
    <w:rsid w:val="001C5D8F"/>
    <w:rsid w:val="001C606E"/>
    <w:rsid w:val="001C6177"/>
    <w:rsid w:val="001C786C"/>
    <w:rsid w:val="001C797B"/>
    <w:rsid w:val="001C7EB7"/>
    <w:rsid w:val="001D0044"/>
    <w:rsid w:val="001D0363"/>
    <w:rsid w:val="001D21C9"/>
    <w:rsid w:val="001D2680"/>
    <w:rsid w:val="001D29B3"/>
    <w:rsid w:val="001D2B2C"/>
    <w:rsid w:val="001D2C11"/>
    <w:rsid w:val="001D3022"/>
    <w:rsid w:val="001D403F"/>
    <w:rsid w:val="001D42F6"/>
    <w:rsid w:val="001D431E"/>
    <w:rsid w:val="001D4971"/>
    <w:rsid w:val="001D4BA3"/>
    <w:rsid w:val="001D5016"/>
    <w:rsid w:val="001D5578"/>
    <w:rsid w:val="001D59CE"/>
    <w:rsid w:val="001D5E5F"/>
    <w:rsid w:val="001D5F6B"/>
    <w:rsid w:val="001D7B1B"/>
    <w:rsid w:val="001D7D94"/>
    <w:rsid w:val="001E05F6"/>
    <w:rsid w:val="001E081D"/>
    <w:rsid w:val="001E0A28"/>
    <w:rsid w:val="001E25CD"/>
    <w:rsid w:val="001E3717"/>
    <w:rsid w:val="001E3E59"/>
    <w:rsid w:val="001E4218"/>
    <w:rsid w:val="001E4487"/>
    <w:rsid w:val="001E4690"/>
    <w:rsid w:val="001E4D43"/>
    <w:rsid w:val="001E50F1"/>
    <w:rsid w:val="001E5739"/>
    <w:rsid w:val="001E5BAD"/>
    <w:rsid w:val="001E652D"/>
    <w:rsid w:val="001E653C"/>
    <w:rsid w:val="001E6A28"/>
    <w:rsid w:val="001E6DD6"/>
    <w:rsid w:val="001E6E05"/>
    <w:rsid w:val="001E6EA7"/>
    <w:rsid w:val="001E7362"/>
    <w:rsid w:val="001E7472"/>
    <w:rsid w:val="001E761B"/>
    <w:rsid w:val="001E777A"/>
    <w:rsid w:val="001E79F3"/>
    <w:rsid w:val="001E7D23"/>
    <w:rsid w:val="001F0B20"/>
    <w:rsid w:val="001F0B38"/>
    <w:rsid w:val="001F0B51"/>
    <w:rsid w:val="001F118C"/>
    <w:rsid w:val="001F13AD"/>
    <w:rsid w:val="001F1CE6"/>
    <w:rsid w:val="001F2024"/>
    <w:rsid w:val="001F2343"/>
    <w:rsid w:val="001F2431"/>
    <w:rsid w:val="001F24CF"/>
    <w:rsid w:val="001F26DB"/>
    <w:rsid w:val="001F2AE9"/>
    <w:rsid w:val="001F30E4"/>
    <w:rsid w:val="001F35AF"/>
    <w:rsid w:val="001F360B"/>
    <w:rsid w:val="001F3719"/>
    <w:rsid w:val="001F4D18"/>
    <w:rsid w:val="001F4E3F"/>
    <w:rsid w:val="001F5BE3"/>
    <w:rsid w:val="001F5F26"/>
    <w:rsid w:val="001F62B0"/>
    <w:rsid w:val="001F722C"/>
    <w:rsid w:val="001F73DF"/>
    <w:rsid w:val="001F7A84"/>
    <w:rsid w:val="0020006A"/>
    <w:rsid w:val="002009A6"/>
    <w:rsid w:val="00200A62"/>
    <w:rsid w:val="0020134A"/>
    <w:rsid w:val="00201805"/>
    <w:rsid w:val="00202804"/>
    <w:rsid w:val="00202DB7"/>
    <w:rsid w:val="00203140"/>
    <w:rsid w:val="0020357C"/>
    <w:rsid w:val="00203740"/>
    <w:rsid w:val="0020386E"/>
    <w:rsid w:val="00204003"/>
    <w:rsid w:val="00204323"/>
    <w:rsid w:val="00204BE8"/>
    <w:rsid w:val="00205C69"/>
    <w:rsid w:val="0020684B"/>
    <w:rsid w:val="00206B30"/>
    <w:rsid w:val="0020701C"/>
    <w:rsid w:val="00207B6A"/>
    <w:rsid w:val="00207E94"/>
    <w:rsid w:val="0021013A"/>
    <w:rsid w:val="002112D2"/>
    <w:rsid w:val="00212135"/>
    <w:rsid w:val="00212144"/>
    <w:rsid w:val="00212CB9"/>
    <w:rsid w:val="0021371F"/>
    <w:rsid w:val="002138EA"/>
    <w:rsid w:val="00213A9F"/>
    <w:rsid w:val="00213BBB"/>
    <w:rsid w:val="00213BCC"/>
    <w:rsid w:val="00213F84"/>
    <w:rsid w:val="00214688"/>
    <w:rsid w:val="00214FBD"/>
    <w:rsid w:val="0021577F"/>
    <w:rsid w:val="002157BB"/>
    <w:rsid w:val="002157E9"/>
    <w:rsid w:val="00215D3B"/>
    <w:rsid w:val="00215D9C"/>
    <w:rsid w:val="00216012"/>
    <w:rsid w:val="002166AA"/>
    <w:rsid w:val="00217BC6"/>
    <w:rsid w:val="00217DEF"/>
    <w:rsid w:val="00220392"/>
    <w:rsid w:val="002207A8"/>
    <w:rsid w:val="002207CD"/>
    <w:rsid w:val="00221F46"/>
    <w:rsid w:val="00222167"/>
    <w:rsid w:val="00222602"/>
    <w:rsid w:val="00222897"/>
    <w:rsid w:val="00222B0C"/>
    <w:rsid w:val="00223D69"/>
    <w:rsid w:val="00224245"/>
    <w:rsid w:val="002256E3"/>
    <w:rsid w:val="00225810"/>
    <w:rsid w:val="002262F8"/>
    <w:rsid w:val="00226404"/>
    <w:rsid w:val="0022795E"/>
    <w:rsid w:val="00227ABF"/>
    <w:rsid w:val="00227CF8"/>
    <w:rsid w:val="0023075A"/>
    <w:rsid w:val="00230972"/>
    <w:rsid w:val="00231943"/>
    <w:rsid w:val="00231B43"/>
    <w:rsid w:val="002320A8"/>
    <w:rsid w:val="00232456"/>
    <w:rsid w:val="00232526"/>
    <w:rsid w:val="002334CB"/>
    <w:rsid w:val="00233DCC"/>
    <w:rsid w:val="00234514"/>
    <w:rsid w:val="00235394"/>
    <w:rsid w:val="002353B9"/>
    <w:rsid w:val="00235577"/>
    <w:rsid w:val="00235F6F"/>
    <w:rsid w:val="002363E7"/>
    <w:rsid w:val="002368D3"/>
    <w:rsid w:val="00236D05"/>
    <w:rsid w:val="00237222"/>
    <w:rsid w:val="002375FB"/>
    <w:rsid w:val="0023791A"/>
    <w:rsid w:val="002408C0"/>
    <w:rsid w:val="00240DFB"/>
    <w:rsid w:val="00241DD2"/>
    <w:rsid w:val="002422AE"/>
    <w:rsid w:val="0024261E"/>
    <w:rsid w:val="0024264D"/>
    <w:rsid w:val="002427BD"/>
    <w:rsid w:val="0024287E"/>
    <w:rsid w:val="0024298F"/>
    <w:rsid w:val="00242A6C"/>
    <w:rsid w:val="002431F6"/>
    <w:rsid w:val="002432CC"/>
    <w:rsid w:val="00243444"/>
    <w:rsid w:val="002434DC"/>
    <w:rsid w:val="002435CA"/>
    <w:rsid w:val="00243E80"/>
    <w:rsid w:val="00244461"/>
    <w:rsid w:val="0024469F"/>
    <w:rsid w:val="00244773"/>
    <w:rsid w:val="00244A53"/>
    <w:rsid w:val="00245278"/>
    <w:rsid w:val="002452CF"/>
    <w:rsid w:val="00245334"/>
    <w:rsid w:val="00245341"/>
    <w:rsid w:val="002456EC"/>
    <w:rsid w:val="002462D3"/>
    <w:rsid w:val="00246CE9"/>
    <w:rsid w:val="00247307"/>
    <w:rsid w:val="00247644"/>
    <w:rsid w:val="002503BD"/>
    <w:rsid w:val="002505D1"/>
    <w:rsid w:val="00250655"/>
    <w:rsid w:val="002510E1"/>
    <w:rsid w:val="00251398"/>
    <w:rsid w:val="002516AE"/>
    <w:rsid w:val="00251766"/>
    <w:rsid w:val="00251B15"/>
    <w:rsid w:val="00251B66"/>
    <w:rsid w:val="00252372"/>
    <w:rsid w:val="00252B7A"/>
    <w:rsid w:val="00252DB8"/>
    <w:rsid w:val="002537BC"/>
    <w:rsid w:val="00253D8B"/>
    <w:rsid w:val="00254315"/>
    <w:rsid w:val="00254394"/>
    <w:rsid w:val="0025466E"/>
    <w:rsid w:val="00254EFA"/>
    <w:rsid w:val="00255BB2"/>
    <w:rsid w:val="00255C58"/>
    <w:rsid w:val="0025601C"/>
    <w:rsid w:val="0025609B"/>
    <w:rsid w:val="0025613F"/>
    <w:rsid w:val="002562F3"/>
    <w:rsid w:val="00256E03"/>
    <w:rsid w:val="00257F91"/>
    <w:rsid w:val="00260051"/>
    <w:rsid w:val="0026040E"/>
    <w:rsid w:val="00260EC7"/>
    <w:rsid w:val="00261539"/>
    <w:rsid w:val="002615AD"/>
    <w:rsid w:val="0026179F"/>
    <w:rsid w:val="00261D71"/>
    <w:rsid w:val="00261DD6"/>
    <w:rsid w:val="0026202A"/>
    <w:rsid w:val="00262659"/>
    <w:rsid w:val="00262DE9"/>
    <w:rsid w:val="00263238"/>
    <w:rsid w:val="002638F9"/>
    <w:rsid w:val="00263A84"/>
    <w:rsid w:val="002645D2"/>
    <w:rsid w:val="0026464B"/>
    <w:rsid w:val="00264DD9"/>
    <w:rsid w:val="00265299"/>
    <w:rsid w:val="002654F9"/>
    <w:rsid w:val="00265A0F"/>
    <w:rsid w:val="00265B41"/>
    <w:rsid w:val="0026633F"/>
    <w:rsid w:val="002666AE"/>
    <w:rsid w:val="00266A20"/>
    <w:rsid w:val="00266B76"/>
    <w:rsid w:val="00266ECD"/>
    <w:rsid w:val="00267768"/>
    <w:rsid w:val="00267A48"/>
    <w:rsid w:val="00267AA4"/>
    <w:rsid w:val="00267DB3"/>
    <w:rsid w:val="00270CFD"/>
    <w:rsid w:val="00270D70"/>
    <w:rsid w:val="002712B9"/>
    <w:rsid w:val="002714A9"/>
    <w:rsid w:val="00271521"/>
    <w:rsid w:val="00271DF7"/>
    <w:rsid w:val="0027240A"/>
    <w:rsid w:val="002732D2"/>
    <w:rsid w:val="0027362E"/>
    <w:rsid w:val="00273A8A"/>
    <w:rsid w:val="00273AD1"/>
    <w:rsid w:val="00274068"/>
    <w:rsid w:val="0027425D"/>
    <w:rsid w:val="0027445D"/>
    <w:rsid w:val="002746D5"/>
    <w:rsid w:val="00274E1A"/>
    <w:rsid w:val="00274FBA"/>
    <w:rsid w:val="002753E9"/>
    <w:rsid w:val="002756F7"/>
    <w:rsid w:val="00275A83"/>
    <w:rsid w:val="002763DC"/>
    <w:rsid w:val="00276570"/>
    <w:rsid w:val="00276C66"/>
    <w:rsid w:val="00276D91"/>
    <w:rsid w:val="002775B1"/>
    <w:rsid w:val="002775B9"/>
    <w:rsid w:val="002776EB"/>
    <w:rsid w:val="00280033"/>
    <w:rsid w:val="00280049"/>
    <w:rsid w:val="0028025E"/>
    <w:rsid w:val="002808FD"/>
    <w:rsid w:val="00280B23"/>
    <w:rsid w:val="00280BAD"/>
    <w:rsid w:val="00280C8C"/>
    <w:rsid w:val="00280DCD"/>
    <w:rsid w:val="002811C4"/>
    <w:rsid w:val="00281D41"/>
    <w:rsid w:val="00282213"/>
    <w:rsid w:val="00282F14"/>
    <w:rsid w:val="00283049"/>
    <w:rsid w:val="002834DF"/>
    <w:rsid w:val="00283638"/>
    <w:rsid w:val="00283A7F"/>
    <w:rsid w:val="00283BEC"/>
    <w:rsid w:val="00284016"/>
    <w:rsid w:val="002840E9"/>
    <w:rsid w:val="0028492D"/>
    <w:rsid w:val="00284B88"/>
    <w:rsid w:val="00284C6A"/>
    <w:rsid w:val="00284E50"/>
    <w:rsid w:val="00285197"/>
    <w:rsid w:val="002851C9"/>
    <w:rsid w:val="0028525F"/>
    <w:rsid w:val="002858BF"/>
    <w:rsid w:val="00285C66"/>
    <w:rsid w:val="00285C7E"/>
    <w:rsid w:val="0028623C"/>
    <w:rsid w:val="00286DC7"/>
    <w:rsid w:val="00286E28"/>
    <w:rsid w:val="002870D5"/>
    <w:rsid w:val="002876E2"/>
    <w:rsid w:val="00287A20"/>
    <w:rsid w:val="0029008D"/>
    <w:rsid w:val="00290556"/>
    <w:rsid w:val="00290BA6"/>
    <w:rsid w:val="00290C4E"/>
    <w:rsid w:val="00290C58"/>
    <w:rsid w:val="00290CC9"/>
    <w:rsid w:val="00290D00"/>
    <w:rsid w:val="00290D9A"/>
    <w:rsid w:val="00290F54"/>
    <w:rsid w:val="00291668"/>
    <w:rsid w:val="00291BB3"/>
    <w:rsid w:val="00291F1A"/>
    <w:rsid w:val="002921CB"/>
    <w:rsid w:val="00292691"/>
    <w:rsid w:val="002926FA"/>
    <w:rsid w:val="00292706"/>
    <w:rsid w:val="00292EBB"/>
    <w:rsid w:val="00292FA0"/>
    <w:rsid w:val="00293744"/>
    <w:rsid w:val="00293752"/>
    <w:rsid w:val="002938AB"/>
    <w:rsid w:val="002939AF"/>
    <w:rsid w:val="00293B4E"/>
    <w:rsid w:val="00294491"/>
    <w:rsid w:val="002944CD"/>
    <w:rsid w:val="00294781"/>
    <w:rsid w:val="00294B87"/>
    <w:rsid w:val="00294BDE"/>
    <w:rsid w:val="00295685"/>
    <w:rsid w:val="00295702"/>
    <w:rsid w:val="002959CD"/>
    <w:rsid w:val="00295C39"/>
    <w:rsid w:val="00296358"/>
    <w:rsid w:val="002966A0"/>
    <w:rsid w:val="002969CB"/>
    <w:rsid w:val="002971FC"/>
    <w:rsid w:val="002972A1"/>
    <w:rsid w:val="002A08A9"/>
    <w:rsid w:val="002A0CED"/>
    <w:rsid w:val="002A1220"/>
    <w:rsid w:val="002A15F0"/>
    <w:rsid w:val="002A1C17"/>
    <w:rsid w:val="002A2A6E"/>
    <w:rsid w:val="002A330B"/>
    <w:rsid w:val="002A363C"/>
    <w:rsid w:val="002A4A36"/>
    <w:rsid w:val="002A4CD0"/>
    <w:rsid w:val="002A527E"/>
    <w:rsid w:val="002A5458"/>
    <w:rsid w:val="002A5D95"/>
    <w:rsid w:val="002A655D"/>
    <w:rsid w:val="002A6BBA"/>
    <w:rsid w:val="002A718C"/>
    <w:rsid w:val="002A730E"/>
    <w:rsid w:val="002A76DF"/>
    <w:rsid w:val="002A7DA6"/>
    <w:rsid w:val="002B024B"/>
    <w:rsid w:val="002B036F"/>
    <w:rsid w:val="002B080D"/>
    <w:rsid w:val="002B09DE"/>
    <w:rsid w:val="002B1315"/>
    <w:rsid w:val="002B1CEE"/>
    <w:rsid w:val="002B212C"/>
    <w:rsid w:val="002B28F7"/>
    <w:rsid w:val="002B2E86"/>
    <w:rsid w:val="002B3257"/>
    <w:rsid w:val="002B35DC"/>
    <w:rsid w:val="002B39A4"/>
    <w:rsid w:val="002B43D2"/>
    <w:rsid w:val="002B4669"/>
    <w:rsid w:val="002B48C8"/>
    <w:rsid w:val="002B48E4"/>
    <w:rsid w:val="002B4E90"/>
    <w:rsid w:val="002B516C"/>
    <w:rsid w:val="002B5541"/>
    <w:rsid w:val="002B5E1D"/>
    <w:rsid w:val="002B5FBE"/>
    <w:rsid w:val="002B60C1"/>
    <w:rsid w:val="002B6412"/>
    <w:rsid w:val="002B6464"/>
    <w:rsid w:val="002B712C"/>
    <w:rsid w:val="002B7419"/>
    <w:rsid w:val="002B7712"/>
    <w:rsid w:val="002B7C48"/>
    <w:rsid w:val="002B7CF0"/>
    <w:rsid w:val="002B7D70"/>
    <w:rsid w:val="002C12E5"/>
    <w:rsid w:val="002C180D"/>
    <w:rsid w:val="002C1D1B"/>
    <w:rsid w:val="002C1F41"/>
    <w:rsid w:val="002C20A0"/>
    <w:rsid w:val="002C2EB4"/>
    <w:rsid w:val="002C2F64"/>
    <w:rsid w:val="002C39D6"/>
    <w:rsid w:val="002C493A"/>
    <w:rsid w:val="002C4B52"/>
    <w:rsid w:val="002C6254"/>
    <w:rsid w:val="002C6948"/>
    <w:rsid w:val="002C6999"/>
    <w:rsid w:val="002C6C10"/>
    <w:rsid w:val="002C6D22"/>
    <w:rsid w:val="002C6EE2"/>
    <w:rsid w:val="002C73D9"/>
    <w:rsid w:val="002C7530"/>
    <w:rsid w:val="002C754F"/>
    <w:rsid w:val="002C7BEC"/>
    <w:rsid w:val="002C7DD0"/>
    <w:rsid w:val="002D0033"/>
    <w:rsid w:val="002D019F"/>
    <w:rsid w:val="002D03E5"/>
    <w:rsid w:val="002D08B2"/>
    <w:rsid w:val="002D0BEF"/>
    <w:rsid w:val="002D106B"/>
    <w:rsid w:val="002D26AA"/>
    <w:rsid w:val="002D2DAB"/>
    <w:rsid w:val="002D2F7A"/>
    <w:rsid w:val="002D3000"/>
    <w:rsid w:val="002D36AB"/>
    <w:rsid w:val="002D36EB"/>
    <w:rsid w:val="002D3AB0"/>
    <w:rsid w:val="002D3B73"/>
    <w:rsid w:val="002D3F77"/>
    <w:rsid w:val="002D450B"/>
    <w:rsid w:val="002D470A"/>
    <w:rsid w:val="002D4A4F"/>
    <w:rsid w:val="002D509D"/>
    <w:rsid w:val="002D6049"/>
    <w:rsid w:val="002D6120"/>
    <w:rsid w:val="002D65EC"/>
    <w:rsid w:val="002D69F2"/>
    <w:rsid w:val="002D6BDF"/>
    <w:rsid w:val="002D7E02"/>
    <w:rsid w:val="002E0711"/>
    <w:rsid w:val="002E1056"/>
    <w:rsid w:val="002E1A4D"/>
    <w:rsid w:val="002E22BF"/>
    <w:rsid w:val="002E27C4"/>
    <w:rsid w:val="002E2CE9"/>
    <w:rsid w:val="002E3BF7"/>
    <w:rsid w:val="002E403E"/>
    <w:rsid w:val="002E4484"/>
    <w:rsid w:val="002E4CF4"/>
    <w:rsid w:val="002E4F58"/>
    <w:rsid w:val="002E5185"/>
    <w:rsid w:val="002E51CA"/>
    <w:rsid w:val="002E5563"/>
    <w:rsid w:val="002E5804"/>
    <w:rsid w:val="002E5F65"/>
    <w:rsid w:val="002F00B1"/>
    <w:rsid w:val="002F0F61"/>
    <w:rsid w:val="002F100D"/>
    <w:rsid w:val="002F107F"/>
    <w:rsid w:val="002F1309"/>
    <w:rsid w:val="002F158C"/>
    <w:rsid w:val="002F15C3"/>
    <w:rsid w:val="002F1808"/>
    <w:rsid w:val="002F2890"/>
    <w:rsid w:val="002F2DA4"/>
    <w:rsid w:val="002F2FB3"/>
    <w:rsid w:val="002F3F96"/>
    <w:rsid w:val="002F4093"/>
    <w:rsid w:val="002F44C9"/>
    <w:rsid w:val="002F4516"/>
    <w:rsid w:val="002F510B"/>
    <w:rsid w:val="002F533D"/>
    <w:rsid w:val="002F5636"/>
    <w:rsid w:val="002F5B30"/>
    <w:rsid w:val="002F6096"/>
    <w:rsid w:val="002F6980"/>
    <w:rsid w:val="002F6995"/>
    <w:rsid w:val="002F6FA7"/>
    <w:rsid w:val="002F7455"/>
    <w:rsid w:val="002F786D"/>
    <w:rsid w:val="002F7975"/>
    <w:rsid w:val="002F7C2B"/>
    <w:rsid w:val="002F7DDE"/>
    <w:rsid w:val="00300189"/>
    <w:rsid w:val="00300263"/>
    <w:rsid w:val="00300827"/>
    <w:rsid w:val="00300B4C"/>
    <w:rsid w:val="00300F31"/>
    <w:rsid w:val="003010D1"/>
    <w:rsid w:val="0030145F"/>
    <w:rsid w:val="0030167F"/>
    <w:rsid w:val="00301718"/>
    <w:rsid w:val="003022A5"/>
    <w:rsid w:val="00302582"/>
    <w:rsid w:val="0030262B"/>
    <w:rsid w:val="00302B51"/>
    <w:rsid w:val="00302C5A"/>
    <w:rsid w:val="00302E69"/>
    <w:rsid w:val="003049CD"/>
    <w:rsid w:val="00304C8A"/>
    <w:rsid w:val="00305124"/>
    <w:rsid w:val="0030578F"/>
    <w:rsid w:val="0030593B"/>
    <w:rsid w:val="00305E63"/>
    <w:rsid w:val="0030612D"/>
    <w:rsid w:val="003063D2"/>
    <w:rsid w:val="003064D8"/>
    <w:rsid w:val="0030655B"/>
    <w:rsid w:val="00306EAE"/>
    <w:rsid w:val="00307512"/>
    <w:rsid w:val="0030772C"/>
    <w:rsid w:val="00307B80"/>
    <w:rsid w:val="00307E51"/>
    <w:rsid w:val="003100D1"/>
    <w:rsid w:val="00310121"/>
    <w:rsid w:val="00310294"/>
    <w:rsid w:val="00310962"/>
    <w:rsid w:val="00311363"/>
    <w:rsid w:val="0031166B"/>
    <w:rsid w:val="0031180B"/>
    <w:rsid w:val="00311F4F"/>
    <w:rsid w:val="0031300C"/>
    <w:rsid w:val="00313310"/>
    <w:rsid w:val="003134B1"/>
    <w:rsid w:val="00313C93"/>
    <w:rsid w:val="003140BE"/>
    <w:rsid w:val="0031425E"/>
    <w:rsid w:val="003156D9"/>
    <w:rsid w:val="00315867"/>
    <w:rsid w:val="00315F7C"/>
    <w:rsid w:val="00316071"/>
    <w:rsid w:val="003160EB"/>
    <w:rsid w:val="00316DBE"/>
    <w:rsid w:val="00316F63"/>
    <w:rsid w:val="00317254"/>
    <w:rsid w:val="00317C19"/>
    <w:rsid w:val="003205BD"/>
    <w:rsid w:val="003206EB"/>
    <w:rsid w:val="003207B4"/>
    <w:rsid w:val="00320A64"/>
    <w:rsid w:val="00320B78"/>
    <w:rsid w:val="00321150"/>
    <w:rsid w:val="00321324"/>
    <w:rsid w:val="00321C37"/>
    <w:rsid w:val="00321CB1"/>
    <w:rsid w:val="00321D3D"/>
    <w:rsid w:val="00321D6B"/>
    <w:rsid w:val="00321E43"/>
    <w:rsid w:val="00321F11"/>
    <w:rsid w:val="00323D99"/>
    <w:rsid w:val="00324552"/>
    <w:rsid w:val="0032475F"/>
    <w:rsid w:val="00324768"/>
    <w:rsid w:val="00324A04"/>
    <w:rsid w:val="00324D7A"/>
    <w:rsid w:val="00324F21"/>
    <w:rsid w:val="00325660"/>
    <w:rsid w:val="00325772"/>
    <w:rsid w:val="00325BD0"/>
    <w:rsid w:val="0032608B"/>
    <w:rsid w:val="003260D7"/>
    <w:rsid w:val="003264EE"/>
    <w:rsid w:val="00326631"/>
    <w:rsid w:val="00326DDC"/>
    <w:rsid w:val="00326EB8"/>
    <w:rsid w:val="00326F36"/>
    <w:rsid w:val="003277A1"/>
    <w:rsid w:val="003300B2"/>
    <w:rsid w:val="00330735"/>
    <w:rsid w:val="00330DEC"/>
    <w:rsid w:val="0033199F"/>
    <w:rsid w:val="00331A68"/>
    <w:rsid w:val="00331FF5"/>
    <w:rsid w:val="0033239C"/>
    <w:rsid w:val="003325D4"/>
    <w:rsid w:val="003329F0"/>
    <w:rsid w:val="00333129"/>
    <w:rsid w:val="003335D7"/>
    <w:rsid w:val="003338D3"/>
    <w:rsid w:val="00333C2B"/>
    <w:rsid w:val="003340C4"/>
    <w:rsid w:val="003341E1"/>
    <w:rsid w:val="00334518"/>
    <w:rsid w:val="00334C88"/>
    <w:rsid w:val="00335723"/>
    <w:rsid w:val="00335866"/>
    <w:rsid w:val="00336697"/>
    <w:rsid w:val="00337590"/>
    <w:rsid w:val="003375CA"/>
    <w:rsid w:val="00337730"/>
    <w:rsid w:val="00340284"/>
    <w:rsid w:val="003403CF"/>
    <w:rsid w:val="003407A8"/>
    <w:rsid w:val="00340D97"/>
    <w:rsid w:val="00340F80"/>
    <w:rsid w:val="0034162F"/>
    <w:rsid w:val="003418CB"/>
    <w:rsid w:val="00341A2F"/>
    <w:rsid w:val="00341F29"/>
    <w:rsid w:val="003426D3"/>
    <w:rsid w:val="00342857"/>
    <w:rsid w:val="003433C5"/>
    <w:rsid w:val="00343CB6"/>
    <w:rsid w:val="00343CD9"/>
    <w:rsid w:val="00344344"/>
    <w:rsid w:val="003446AE"/>
    <w:rsid w:val="003449EC"/>
    <w:rsid w:val="00344B5B"/>
    <w:rsid w:val="00344FAD"/>
    <w:rsid w:val="0034570F"/>
    <w:rsid w:val="00345A67"/>
    <w:rsid w:val="00345B08"/>
    <w:rsid w:val="00345F70"/>
    <w:rsid w:val="003464D7"/>
    <w:rsid w:val="003466F3"/>
    <w:rsid w:val="00346973"/>
    <w:rsid w:val="00346E78"/>
    <w:rsid w:val="00346EF0"/>
    <w:rsid w:val="003470BC"/>
    <w:rsid w:val="003470C7"/>
    <w:rsid w:val="003471C9"/>
    <w:rsid w:val="00347C71"/>
    <w:rsid w:val="0035081B"/>
    <w:rsid w:val="00350BAD"/>
    <w:rsid w:val="0035124D"/>
    <w:rsid w:val="00351332"/>
    <w:rsid w:val="0035184D"/>
    <w:rsid w:val="003519F2"/>
    <w:rsid w:val="00351A66"/>
    <w:rsid w:val="00352961"/>
    <w:rsid w:val="00352A27"/>
    <w:rsid w:val="00352FAB"/>
    <w:rsid w:val="00354056"/>
    <w:rsid w:val="003546D5"/>
    <w:rsid w:val="00354A83"/>
    <w:rsid w:val="00354C1A"/>
    <w:rsid w:val="0035572F"/>
    <w:rsid w:val="00355873"/>
    <w:rsid w:val="00355AEA"/>
    <w:rsid w:val="00355B1A"/>
    <w:rsid w:val="0035660F"/>
    <w:rsid w:val="00356BA6"/>
    <w:rsid w:val="00356FC2"/>
    <w:rsid w:val="00357453"/>
    <w:rsid w:val="003575E9"/>
    <w:rsid w:val="003576EC"/>
    <w:rsid w:val="003578CF"/>
    <w:rsid w:val="00357964"/>
    <w:rsid w:val="00357AE9"/>
    <w:rsid w:val="00357F58"/>
    <w:rsid w:val="00357FE8"/>
    <w:rsid w:val="00360823"/>
    <w:rsid w:val="00360938"/>
    <w:rsid w:val="00360B9F"/>
    <w:rsid w:val="00360C77"/>
    <w:rsid w:val="0036103F"/>
    <w:rsid w:val="00361214"/>
    <w:rsid w:val="003613BA"/>
    <w:rsid w:val="00361442"/>
    <w:rsid w:val="00362225"/>
    <w:rsid w:val="003625EF"/>
    <w:rsid w:val="003628B9"/>
    <w:rsid w:val="00362A49"/>
    <w:rsid w:val="00362D8F"/>
    <w:rsid w:val="00362FDA"/>
    <w:rsid w:val="0036334D"/>
    <w:rsid w:val="0036365F"/>
    <w:rsid w:val="003639C4"/>
    <w:rsid w:val="0036434E"/>
    <w:rsid w:val="0036465F"/>
    <w:rsid w:val="003646BD"/>
    <w:rsid w:val="00365508"/>
    <w:rsid w:val="0036675B"/>
    <w:rsid w:val="003668BA"/>
    <w:rsid w:val="00366908"/>
    <w:rsid w:val="00366978"/>
    <w:rsid w:val="00366D08"/>
    <w:rsid w:val="003671FC"/>
    <w:rsid w:val="003675AD"/>
    <w:rsid w:val="00367698"/>
    <w:rsid w:val="00367724"/>
    <w:rsid w:val="00367976"/>
    <w:rsid w:val="0037084C"/>
    <w:rsid w:val="00370C4C"/>
    <w:rsid w:val="00370DEE"/>
    <w:rsid w:val="00370FFE"/>
    <w:rsid w:val="003710F5"/>
    <w:rsid w:val="00371661"/>
    <w:rsid w:val="003718DB"/>
    <w:rsid w:val="00371BD5"/>
    <w:rsid w:val="00371BEF"/>
    <w:rsid w:val="00372123"/>
    <w:rsid w:val="0037265B"/>
    <w:rsid w:val="00372B24"/>
    <w:rsid w:val="00372E93"/>
    <w:rsid w:val="0037319F"/>
    <w:rsid w:val="00373A2C"/>
    <w:rsid w:val="00374218"/>
    <w:rsid w:val="0037492F"/>
    <w:rsid w:val="00374ADC"/>
    <w:rsid w:val="00374E9E"/>
    <w:rsid w:val="00374FDF"/>
    <w:rsid w:val="00375271"/>
    <w:rsid w:val="00375957"/>
    <w:rsid w:val="00375C9A"/>
    <w:rsid w:val="00375EED"/>
    <w:rsid w:val="003763D4"/>
    <w:rsid w:val="0037688A"/>
    <w:rsid w:val="0037689B"/>
    <w:rsid w:val="003770F6"/>
    <w:rsid w:val="003773C4"/>
    <w:rsid w:val="00377883"/>
    <w:rsid w:val="0038005E"/>
    <w:rsid w:val="00380166"/>
    <w:rsid w:val="0038043E"/>
    <w:rsid w:val="00380780"/>
    <w:rsid w:val="003813D5"/>
    <w:rsid w:val="00381747"/>
    <w:rsid w:val="00381926"/>
    <w:rsid w:val="00381DD5"/>
    <w:rsid w:val="00382063"/>
    <w:rsid w:val="0038219B"/>
    <w:rsid w:val="00382231"/>
    <w:rsid w:val="00382257"/>
    <w:rsid w:val="003828F9"/>
    <w:rsid w:val="00382965"/>
    <w:rsid w:val="00382AEE"/>
    <w:rsid w:val="00382B59"/>
    <w:rsid w:val="0038357F"/>
    <w:rsid w:val="0038381D"/>
    <w:rsid w:val="00383C4C"/>
    <w:rsid w:val="00383E37"/>
    <w:rsid w:val="003840CE"/>
    <w:rsid w:val="003846A3"/>
    <w:rsid w:val="00384A3F"/>
    <w:rsid w:val="00384E50"/>
    <w:rsid w:val="00385493"/>
    <w:rsid w:val="0038676A"/>
    <w:rsid w:val="00386EBB"/>
    <w:rsid w:val="0038728A"/>
    <w:rsid w:val="0038739F"/>
    <w:rsid w:val="003878CB"/>
    <w:rsid w:val="0039056C"/>
    <w:rsid w:val="00391A0A"/>
    <w:rsid w:val="00391A2C"/>
    <w:rsid w:val="00391C19"/>
    <w:rsid w:val="003925D6"/>
    <w:rsid w:val="00392723"/>
    <w:rsid w:val="00392DF4"/>
    <w:rsid w:val="00393042"/>
    <w:rsid w:val="00393050"/>
    <w:rsid w:val="003932D9"/>
    <w:rsid w:val="00393600"/>
    <w:rsid w:val="00393926"/>
    <w:rsid w:val="00393D04"/>
    <w:rsid w:val="003941B9"/>
    <w:rsid w:val="0039486D"/>
    <w:rsid w:val="00394A24"/>
    <w:rsid w:val="00394A83"/>
    <w:rsid w:val="00394AD5"/>
    <w:rsid w:val="00394B49"/>
    <w:rsid w:val="00394C8E"/>
    <w:rsid w:val="00394EE4"/>
    <w:rsid w:val="00394F45"/>
    <w:rsid w:val="003953EF"/>
    <w:rsid w:val="003958EE"/>
    <w:rsid w:val="003961D2"/>
    <w:rsid w:val="00396380"/>
    <w:rsid w:val="00396422"/>
    <w:rsid w:val="0039642D"/>
    <w:rsid w:val="00396A47"/>
    <w:rsid w:val="00396AE7"/>
    <w:rsid w:val="00397106"/>
    <w:rsid w:val="00397B4B"/>
    <w:rsid w:val="00397CBE"/>
    <w:rsid w:val="003A0052"/>
    <w:rsid w:val="003A032C"/>
    <w:rsid w:val="003A038F"/>
    <w:rsid w:val="003A0C56"/>
    <w:rsid w:val="003A0C9B"/>
    <w:rsid w:val="003A21BC"/>
    <w:rsid w:val="003A2D5D"/>
    <w:rsid w:val="003A2E40"/>
    <w:rsid w:val="003A40CA"/>
    <w:rsid w:val="003A41B3"/>
    <w:rsid w:val="003A4CD0"/>
    <w:rsid w:val="003A4F51"/>
    <w:rsid w:val="003A5795"/>
    <w:rsid w:val="003A58AF"/>
    <w:rsid w:val="003A5E98"/>
    <w:rsid w:val="003A6225"/>
    <w:rsid w:val="003A680B"/>
    <w:rsid w:val="003A6BD8"/>
    <w:rsid w:val="003A7354"/>
    <w:rsid w:val="003A73F9"/>
    <w:rsid w:val="003A743C"/>
    <w:rsid w:val="003B005C"/>
    <w:rsid w:val="003B0158"/>
    <w:rsid w:val="003B0239"/>
    <w:rsid w:val="003B02B6"/>
    <w:rsid w:val="003B06FF"/>
    <w:rsid w:val="003B0A92"/>
    <w:rsid w:val="003B20A5"/>
    <w:rsid w:val="003B2393"/>
    <w:rsid w:val="003B2732"/>
    <w:rsid w:val="003B3203"/>
    <w:rsid w:val="003B33C4"/>
    <w:rsid w:val="003B356D"/>
    <w:rsid w:val="003B36AB"/>
    <w:rsid w:val="003B37A7"/>
    <w:rsid w:val="003B3A4F"/>
    <w:rsid w:val="003B3E6B"/>
    <w:rsid w:val="003B3ECE"/>
    <w:rsid w:val="003B40B6"/>
    <w:rsid w:val="003B459C"/>
    <w:rsid w:val="003B56DB"/>
    <w:rsid w:val="003B620B"/>
    <w:rsid w:val="003B64C4"/>
    <w:rsid w:val="003B6D0A"/>
    <w:rsid w:val="003B706F"/>
    <w:rsid w:val="003B71FB"/>
    <w:rsid w:val="003B755E"/>
    <w:rsid w:val="003B769B"/>
    <w:rsid w:val="003B7A08"/>
    <w:rsid w:val="003C004B"/>
    <w:rsid w:val="003C04B1"/>
    <w:rsid w:val="003C0666"/>
    <w:rsid w:val="003C0AC7"/>
    <w:rsid w:val="003C18BA"/>
    <w:rsid w:val="003C195A"/>
    <w:rsid w:val="003C19A6"/>
    <w:rsid w:val="003C228E"/>
    <w:rsid w:val="003C2423"/>
    <w:rsid w:val="003C256F"/>
    <w:rsid w:val="003C2914"/>
    <w:rsid w:val="003C2DDE"/>
    <w:rsid w:val="003C3739"/>
    <w:rsid w:val="003C4403"/>
    <w:rsid w:val="003C4F82"/>
    <w:rsid w:val="003C51E7"/>
    <w:rsid w:val="003C5E82"/>
    <w:rsid w:val="003C5FE0"/>
    <w:rsid w:val="003C6119"/>
    <w:rsid w:val="003C63AA"/>
    <w:rsid w:val="003C6776"/>
    <w:rsid w:val="003C6893"/>
    <w:rsid w:val="003C6C8C"/>
    <w:rsid w:val="003C6DE2"/>
    <w:rsid w:val="003C7388"/>
    <w:rsid w:val="003C77B8"/>
    <w:rsid w:val="003C79C4"/>
    <w:rsid w:val="003C7B51"/>
    <w:rsid w:val="003C7E1E"/>
    <w:rsid w:val="003D124E"/>
    <w:rsid w:val="003D1499"/>
    <w:rsid w:val="003D1EFD"/>
    <w:rsid w:val="003D283B"/>
    <w:rsid w:val="003D28BF"/>
    <w:rsid w:val="003D2F49"/>
    <w:rsid w:val="003D3347"/>
    <w:rsid w:val="003D35DA"/>
    <w:rsid w:val="003D373B"/>
    <w:rsid w:val="003D3753"/>
    <w:rsid w:val="003D3BD2"/>
    <w:rsid w:val="003D4215"/>
    <w:rsid w:val="003D4294"/>
    <w:rsid w:val="003D43C0"/>
    <w:rsid w:val="003D4939"/>
    <w:rsid w:val="003D4C47"/>
    <w:rsid w:val="003D505E"/>
    <w:rsid w:val="003D53E6"/>
    <w:rsid w:val="003D5461"/>
    <w:rsid w:val="003D58AF"/>
    <w:rsid w:val="003D5A26"/>
    <w:rsid w:val="003D5AE7"/>
    <w:rsid w:val="003D5C0E"/>
    <w:rsid w:val="003D5EDC"/>
    <w:rsid w:val="003D6046"/>
    <w:rsid w:val="003D645C"/>
    <w:rsid w:val="003D6733"/>
    <w:rsid w:val="003D6D00"/>
    <w:rsid w:val="003D7129"/>
    <w:rsid w:val="003D7719"/>
    <w:rsid w:val="003E0115"/>
    <w:rsid w:val="003E05D3"/>
    <w:rsid w:val="003E1BA3"/>
    <w:rsid w:val="003E1BAD"/>
    <w:rsid w:val="003E261B"/>
    <w:rsid w:val="003E2A76"/>
    <w:rsid w:val="003E38DC"/>
    <w:rsid w:val="003E3A52"/>
    <w:rsid w:val="003E40EE"/>
    <w:rsid w:val="003E4D89"/>
    <w:rsid w:val="003E5000"/>
    <w:rsid w:val="003E531A"/>
    <w:rsid w:val="003E5C2D"/>
    <w:rsid w:val="003E5C71"/>
    <w:rsid w:val="003E5D23"/>
    <w:rsid w:val="003E62CE"/>
    <w:rsid w:val="003E6412"/>
    <w:rsid w:val="003E70EA"/>
    <w:rsid w:val="003E798D"/>
    <w:rsid w:val="003E7CFD"/>
    <w:rsid w:val="003F0017"/>
    <w:rsid w:val="003F0590"/>
    <w:rsid w:val="003F16BD"/>
    <w:rsid w:val="003F177A"/>
    <w:rsid w:val="003F1C1B"/>
    <w:rsid w:val="003F1C33"/>
    <w:rsid w:val="003F1D06"/>
    <w:rsid w:val="003F2016"/>
    <w:rsid w:val="003F2063"/>
    <w:rsid w:val="003F22C6"/>
    <w:rsid w:val="003F245C"/>
    <w:rsid w:val="003F28D7"/>
    <w:rsid w:val="003F2FEB"/>
    <w:rsid w:val="003F386F"/>
    <w:rsid w:val="003F41C5"/>
    <w:rsid w:val="003F477C"/>
    <w:rsid w:val="003F50D8"/>
    <w:rsid w:val="003F51EF"/>
    <w:rsid w:val="003F553E"/>
    <w:rsid w:val="003F5CE8"/>
    <w:rsid w:val="003F64A2"/>
    <w:rsid w:val="003F74C8"/>
    <w:rsid w:val="003F7725"/>
    <w:rsid w:val="00400620"/>
    <w:rsid w:val="00400968"/>
    <w:rsid w:val="00401144"/>
    <w:rsid w:val="00401170"/>
    <w:rsid w:val="00401752"/>
    <w:rsid w:val="00401A76"/>
    <w:rsid w:val="004029BB"/>
    <w:rsid w:val="00402C02"/>
    <w:rsid w:val="00402FD8"/>
    <w:rsid w:val="004043C7"/>
    <w:rsid w:val="00404454"/>
    <w:rsid w:val="00404504"/>
    <w:rsid w:val="00404831"/>
    <w:rsid w:val="00404871"/>
    <w:rsid w:val="00404BAD"/>
    <w:rsid w:val="00405439"/>
    <w:rsid w:val="00405682"/>
    <w:rsid w:val="0040625E"/>
    <w:rsid w:val="00406888"/>
    <w:rsid w:val="00406B2C"/>
    <w:rsid w:val="00406C2B"/>
    <w:rsid w:val="00406CE8"/>
    <w:rsid w:val="00407661"/>
    <w:rsid w:val="004077D5"/>
    <w:rsid w:val="00407B3C"/>
    <w:rsid w:val="00407E7A"/>
    <w:rsid w:val="0041010C"/>
    <w:rsid w:val="00410314"/>
    <w:rsid w:val="004104B3"/>
    <w:rsid w:val="00410F74"/>
    <w:rsid w:val="0041168B"/>
    <w:rsid w:val="00411910"/>
    <w:rsid w:val="00411DCF"/>
    <w:rsid w:val="00412063"/>
    <w:rsid w:val="004128A7"/>
    <w:rsid w:val="004128D7"/>
    <w:rsid w:val="004129B3"/>
    <w:rsid w:val="00412EB1"/>
    <w:rsid w:val="00412EE8"/>
    <w:rsid w:val="004136B9"/>
    <w:rsid w:val="00413DDE"/>
    <w:rsid w:val="00414002"/>
    <w:rsid w:val="00414118"/>
    <w:rsid w:val="004150F0"/>
    <w:rsid w:val="00415938"/>
    <w:rsid w:val="00416084"/>
    <w:rsid w:val="004162DA"/>
    <w:rsid w:val="00416533"/>
    <w:rsid w:val="004165A9"/>
    <w:rsid w:val="00416753"/>
    <w:rsid w:val="0041714B"/>
    <w:rsid w:val="004175F7"/>
    <w:rsid w:val="00417A4C"/>
    <w:rsid w:val="00417E11"/>
    <w:rsid w:val="00417EAD"/>
    <w:rsid w:val="00420182"/>
    <w:rsid w:val="004213F6"/>
    <w:rsid w:val="00421472"/>
    <w:rsid w:val="004227B2"/>
    <w:rsid w:val="004242F9"/>
    <w:rsid w:val="0042447B"/>
    <w:rsid w:val="00424650"/>
    <w:rsid w:val="004249DB"/>
    <w:rsid w:val="00424A9F"/>
    <w:rsid w:val="00424CB1"/>
    <w:rsid w:val="00424F8C"/>
    <w:rsid w:val="00425151"/>
    <w:rsid w:val="004251CB"/>
    <w:rsid w:val="00426029"/>
    <w:rsid w:val="004260DC"/>
    <w:rsid w:val="004263C1"/>
    <w:rsid w:val="00426498"/>
    <w:rsid w:val="004265C6"/>
    <w:rsid w:val="0042686A"/>
    <w:rsid w:val="00427162"/>
    <w:rsid w:val="004271BA"/>
    <w:rsid w:val="0042736E"/>
    <w:rsid w:val="00427544"/>
    <w:rsid w:val="00427BCE"/>
    <w:rsid w:val="00430159"/>
    <w:rsid w:val="00430497"/>
    <w:rsid w:val="004309C8"/>
    <w:rsid w:val="00430CC1"/>
    <w:rsid w:val="004311F1"/>
    <w:rsid w:val="0043146F"/>
    <w:rsid w:val="004318C5"/>
    <w:rsid w:val="0043198F"/>
    <w:rsid w:val="00433F30"/>
    <w:rsid w:val="00434909"/>
    <w:rsid w:val="00434DC1"/>
    <w:rsid w:val="004350F4"/>
    <w:rsid w:val="00435248"/>
    <w:rsid w:val="0043534E"/>
    <w:rsid w:val="0043631B"/>
    <w:rsid w:val="00436A00"/>
    <w:rsid w:val="00436E5A"/>
    <w:rsid w:val="00437CF8"/>
    <w:rsid w:val="00437F77"/>
    <w:rsid w:val="00437FBA"/>
    <w:rsid w:val="00440267"/>
    <w:rsid w:val="004412A0"/>
    <w:rsid w:val="00441CFB"/>
    <w:rsid w:val="004420C9"/>
    <w:rsid w:val="004421F6"/>
    <w:rsid w:val="0044235E"/>
    <w:rsid w:val="004424F9"/>
    <w:rsid w:val="0044252A"/>
    <w:rsid w:val="00443526"/>
    <w:rsid w:val="00443766"/>
    <w:rsid w:val="00443C2D"/>
    <w:rsid w:val="00443F51"/>
    <w:rsid w:val="004442F7"/>
    <w:rsid w:val="004446AC"/>
    <w:rsid w:val="0044495B"/>
    <w:rsid w:val="00444DD5"/>
    <w:rsid w:val="0044501C"/>
    <w:rsid w:val="0044511A"/>
    <w:rsid w:val="00445229"/>
    <w:rsid w:val="00445BD9"/>
    <w:rsid w:val="00446408"/>
    <w:rsid w:val="004468A4"/>
    <w:rsid w:val="004471CC"/>
    <w:rsid w:val="0044765E"/>
    <w:rsid w:val="0044795D"/>
    <w:rsid w:val="00447DF3"/>
    <w:rsid w:val="004502B6"/>
    <w:rsid w:val="00450F27"/>
    <w:rsid w:val="004510E5"/>
    <w:rsid w:val="0045172F"/>
    <w:rsid w:val="00451D54"/>
    <w:rsid w:val="00452A5E"/>
    <w:rsid w:val="004532A0"/>
    <w:rsid w:val="00453491"/>
    <w:rsid w:val="00453633"/>
    <w:rsid w:val="00454C1C"/>
    <w:rsid w:val="00455360"/>
    <w:rsid w:val="00456290"/>
    <w:rsid w:val="00456348"/>
    <w:rsid w:val="00456537"/>
    <w:rsid w:val="0045662D"/>
    <w:rsid w:val="00456A75"/>
    <w:rsid w:val="00456E02"/>
    <w:rsid w:val="00456F12"/>
    <w:rsid w:val="00457871"/>
    <w:rsid w:val="00457BD2"/>
    <w:rsid w:val="004604C4"/>
    <w:rsid w:val="00460EF0"/>
    <w:rsid w:val="00461326"/>
    <w:rsid w:val="004613B6"/>
    <w:rsid w:val="004615DF"/>
    <w:rsid w:val="00461E39"/>
    <w:rsid w:val="004622CD"/>
    <w:rsid w:val="004622FE"/>
    <w:rsid w:val="004624B4"/>
    <w:rsid w:val="00462D3A"/>
    <w:rsid w:val="00462D47"/>
    <w:rsid w:val="00463521"/>
    <w:rsid w:val="00463691"/>
    <w:rsid w:val="0046405A"/>
    <w:rsid w:val="004647E9"/>
    <w:rsid w:val="00466135"/>
    <w:rsid w:val="004662B2"/>
    <w:rsid w:val="00466DBD"/>
    <w:rsid w:val="0046701C"/>
    <w:rsid w:val="00467418"/>
    <w:rsid w:val="004675AC"/>
    <w:rsid w:val="00467B48"/>
    <w:rsid w:val="00467D0E"/>
    <w:rsid w:val="004701A4"/>
    <w:rsid w:val="00470203"/>
    <w:rsid w:val="0047027C"/>
    <w:rsid w:val="00471125"/>
    <w:rsid w:val="00471341"/>
    <w:rsid w:val="0047165D"/>
    <w:rsid w:val="00471743"/>
    <w:rsid w:val="00472429"/>
    <w:rsid w:val="00472538"/>
    <w:rsid w:val="00472C72"/>
    <w:rsid w:val="00473610"/>
    <w:rsid w:val="00473652"/>
    <w:rsid w:val="00473712"/>
    <w:rsid w:val="004737CF"/>
    <w:rsid w:val="00473D3A"/>
    <w:rsid w:val="0047413B"/>
    <w:rsid w:val="0047437A"/>
    <w:rsid w:val="00474CB2"/>
    <w:rsid w:val="00474E33"/>
    <w:rsid w:val="00475A51"/>
    <w:rsid w:val="00475F72"/>
    <w:rsid w:val="00476362"/>
    <w:rsid w:val="004765E1"/>
    <w:rsid w:val="00476B1F"/>
    <w:rsid w:val="00476BB8"/>
    <w:rsid w:val="00476DD9"/>
    <w:rsid w:val="00476EE0"/>
    <w:rsid w:val="004773C5"/>
    <w:rsid w:val="00477A71"/>
    <w:rsid w:val="00480E42"/>
    <w:rsid w:val="00480EFD"/>
    <w:rsid w:val="00481A9D"/>
    <w:rsid w:val="0048207F"/>
    <w:rsid w:val="004826D2"/>
    <w:rsid w:val="00482C77"/>
    <w:rsid w:val="00482ED0"/>
    <w:rsid w:val="00483101"/>
    <w:rsid w:val="004833ED"/>
    <w:rsid w:val="00483AEE"/>
    <w:rsid w:val="0048460B"/>
    <w:rsid w:val="00484C5D"/>
    <w:rsid w:val="00484F69"/>
    <w:rsid w:val="0048527D"/>
    <w:rsid w:val="0048543E"/>
    <w:rsid w:val="0048575E"/>
    <w:rsid w:val="0048677F"/>
    <w:rsid w:val="0048686C"/>
    <w:rsid w:val="004868C1"/>
    <w:rsid w:val="00486C54"/>
    <w:rsid w:val="00486D76"/>
    <w:rsid w:val="00486E5D"/>
    <w:rsid w:val="0048722F"/>
    <w:rsid w:val="00487260"/>
    <w:rsid w:val="004873FB"/>
    <w:rsid w:val="0048750F"/>
    <w:rsid w:val="004876CA"/>
    <w:rsid w:val="004878EE"/>
    <w:rsid w:val="00487EA9"/>
    <w:rsid w:val="00490017"/>
    <w:rsid w:val="00490148"/>
    <w:rsid w:val="00490407"/>
    <w:rsid w:val="00490624"/>
    <w:rsid w:val="00490781"/>
    <w:rsid w:val="00490F20"/>
    <w:rsid w:val="004916CB"/>
    <w:rsid w:val="00491F72"/>
    <w:rsid w:val="00491FB6"/>
    <w:rsid w:val="00492302"/>
    <w:rsid w:val="00492516"/>
    <w:rsid w:val="0049259A"/>
    <w:rsid w:val="00492E3E"/>
    <w:rsid w:val="00492F7A"/>
    <w:rsid w:val="0049356B"/>
    <w:rsid w:val="004938C6"/>
    <w:rsid w:val="00493988"/>
    <w:rsid w:val="004944F0"/>
    <w:rsid w:val="0049485A"/>
    <w:rsid w:val="0049528E"/>
    <w:rsid w:val="004952DD"/>
    <w:rsid w:val="00495A2E"/>
    <w:rsid w:val="0049692E"/>
    <w:rsid w:val="0049696A"/>
    <w:rsid w:val="00496A64"/>
    <w:rsid w:val="00496BF5"/>
    <w:rsid w:val="00496CC8"/>
    <w:rsid w:val="004975F1"/>
    <w:rsid w:val="00497629"/>
    <w:rsid w:val="00497975"/>
    <w:rsid w:val="004A1802"/>
    <w:rsid w:val="004A1861"/>
    <w:rsid w:val="004A2509"/>
    <w:rsid w:val="004A3C12"/>
    <w:rsid w:val="004A4170"/>
    <w:rsid w:val="004A495F"/>
    <w:rsid w:val="004A4B6B"/>
    <w:rsid w:val="004A544B"/>
    <w:rsid w:val="004A55CC"/>
    <w:rsid w:val="004A5D41"/>
    <w:rsid w:val="004A5E8F"/>
    <w:rsid w:val="004A6872"/>
    <w:rsid w:val="004A6C7A"/>
    <w:rsid w:val="004A6CA4"/>
    <w:rsid w:val="004A6E49"/>
    <w:rsid w:val="004A713E"/>
    <w:rsid w:val="004A719C"/>
    <w:rsid w:val="004A71F2"/>
    <w:rsid w:val="004A74BF"/>
    <w:rsid w:val="004A74C8"/>
    <w:rsid w:val="004A7544"/>
    <w:rsid w:val="004A769A"/>
    <w:rsid w:val="004A7791"/>
    <w:rsid w:val="004A7CF3"/>
    <w:rsid w:val="004B0384"/>
    <w:rsid w:val="004B0B03"/>
    <w:rsid w:val="004B1011"/>
    <w:rsid w:val="004B138A"/>
    <w:rsid w:val="004B26CC"/>
    <w:rsid w:val="004B275E"/>
    <w:rsid w:val="004B2860"/>
    <w:rsid w:val="004B2D37"/>
    <w:rsid w:val="004B3886"/>
    <w:rsid w:val="004B3EF4"/>
    <w:rsid w:val="004B41C2"/>
    <w:rsid w:val="004B47D3"/>
    <w:rsid w:val="004B4AA0"/>
    <w:rsid w:val="004B51A2"/>
    <w:rsid w:val="004B5E90"/>
    <w:rsid w:val="004B66D4"/>
    <w:rsid w:val="004B684B"/>
    <w:rsid w:val="004B6B0F"/>
    <w:rsid w:val="004B6BE0"/>
    <w:rsid w:val="004B6E0D"/>
    <w:rsid w:val="004B72ED"/>
    <w:rsid w:val="004B73C7"/>
    <w:rsid w:val="004B776E"/>
    <w:rsid w:val="004B798D"/>
    <w:rsid w:val="004B7B7C"/>
    <w:rsid w:val="004B7FD1"/>
    <w:rsid w:val="004C00B4"/>
    <w:rsid w:val="004C0F62"/>
    <w:rsid w:val="004C128D"/>
    <w:rsid w:val="004C252E"/>
    <w:rsid w:val="004C3325"/>
    <w:rsid w:val="004C361D"/>
    <w:rsid w:val="004C42CE"/>
    <w:rsid w:val="004C430C"/>
    <w:rsid w:val="004C4FA1"/>
    <w:rsid w:val="004C5118"/>
    <w:rsid w:val="004C59D0"/>
    <w:rsid w:val="004C59DF"/>
    <w:rsid w:val="004C5B81"/>
    <w:rsid w:val="004C6A23"/>
    <w:rsid w:val="004C74F7"/>
    <w:rsid w:val="004C76CC"/>
    <w:rsid w:val="004C7DC8"/>
    <w:rsid w:val="004D0211"/>
    <w:rsid w:val="004D02CA"/>
    <w:rsid w:val="004D034F"/>
    <w:rsid w:val="004D110F"/>
    <w:rsid w:val="004D11E3"/>
    <w:rsid w:val="004D1225"/>
    <w:rsid w:val="004D140F"/>
    <w:rsid w:val="004D1598"/>
    <w:rsid w:val="004D173D"/>
    <w:rsid w:val="004D1FFF"/>
    <w:rsid w:val="004D220E"/>
    <w:rsid w:val="004D2C4F"/>
    <w:rsid w:val="004D2E2C"/>
    <w:rsid w:val="004D3483"/>
    <w:rsid w:val="004D3539"/>
    <w:rsid w:val="004D3654"/>
    <w:rsid w:val="004D3664"/>
    <w:rsid w:val="004D3FAE"/>
    <w:rsid w:val="004D4145"/>
    <w:rsid w:val="004D43BD"/>
    <w:rsid w:val="004D4780"/>
    <w:rsid w:val="004D514E"/>
    <w:rsid w:val="004D54D8"/>
    <w:rsid w:val="004D5FA3"/>
    <w:rsid w:val="004D60AD"/>
    <w:rsid w:val="004D6334"/>
    <w:rsid w:val="004D6680"/>
    <w:rsid w:val="004D690D"/>
    <w:rsid w:val="004D720F"/>
    <w:rsid w:val="004D737D"/>
    <w:rsid w:val="004D75FC"/>
    <w:rsid w:val="004D763C"/>
    <w:rsid w:val="004D78ED"/>
    <w:rsid w:val="004D7910"/>
    <w:rsid w:val="004E0007"/>
    <w:rsid w:val="004E07A1"/>
    <w:rsid w:val="004E099B"/>
    <w:rsid w:val="004E0B50"/>
    <w:rsid w:val="004E0E7C"/>
    <w:rsid w:val="004E14BD"/>
    <w:rsid w:val="004E1936"/>
    <w:rsid w:val="004E1ECE"/>
    <w:rsid w:val="004E20E3"/>
    <w:rsid w:val="004E20EA"/>
    <w:rsid w:val="004E2659"/>
    <w:rsid w:val="004E27B8"/>
    <w:rsid w:val="004E2B4D"/>
    <w:rsid w:val="004E2B64"/>
    <w:rsid w:val="004E2D42"/>
    <w:rsid w:val="004E2DC7"/>
    <w:rsid w:val="004E2E41"/>
    <w:rsid w:val="004E2F80"/>
    <w:rsid w:val="004E3224"/>
    <w:rsid w:val="004E3345"/>
    <w:rsid w:val="004E36BD"/>
    <w:rsid w:val="004E375C"/>
    <w:rsid w:val="004E3929"/>
    <w:rsid w:val="004E39EE"/>
    <w:rsid w:val="004E3B67"/>
    <w:rsid w:val="004E3C33"/>
    <w:rsid w:val="004E3CC7"/>
    <w:rsid w:val="004E4249"/>
    <w:rsid w:val="004E4339"/>
    <w:rsid w:val="004E475C"/>
    <w:rsid w:val="004E484B"/>
    <w:rsid w:val="004E56E0"/>
    <w:rsid w:val="004E5A1B"/>
    <w:rsid w:val="004E5FF8"/>
    <w:rsid w:val="004E63D8"/>
    <w:rsid w:val="004E6ABE"/>
    <w:rsid w:val="004E6CB7"/>
    <w:rsid w:val="004E6D24"/>
    <w:rsid w:val="004E6F82"/>
    <w:rsid w:val="004E72B0"/>
    <w:rsid w:val="004E7329"/>
    <w:rsid w:val="004E750E"/>
    <w:rsid w:val="004E7528"/>
    <w:rsid w:val="004E76BD"/>
    <w:rsid w:val="004F02C7"/>
    <w:rsid w:val="004F106E"/>
    <w:rsid w:val="004F1157"/>
    <w:rsid w:val="004F15C2"/>
    <w:rsid w:val="004F1723"/>
    <w:rsid w:val="004F184D"/>
    <w:rsid w:val="004F1EF8"/>
    <w:rsid w:val="004F1F44"/>
    <w:rsid w:val="004F20B1"/>
    <w:rsid w:val="004F2C21"/>
    <w:rsid w:val="004F2CB0"/>
    <w:rsid w:val="004F3671"/>
    <w:rsid w:val="004F3B5F"/>
    <w:rsid w:val="004F3E93"/>
    <w:rsid w:val="004F4227"/>
    <w:rsid w:val="004F4308"/>
    <w:rsid w:val="004F4831"/>
    <w:rsid w:val="004F4B57"/>
    <w:rsid w:val="004F4BE0"/>
    <w:rsid w:val="004F601F"/>
    <w:rsid w:val="004F6092"/>
    <w:rsid w:val="004F60BD"/>
    <w:rsid w:val="004F77DC"/>
    <w:rsid w:val="0050087E"/>
    <w:rsid w:val="005017F7"/>
    <w:rsid w:val="0050190A"/>
    <w:rsid w:val="00501FA7"/>
    <w:rsid w:val="00503046"/>
    <w:rsid w:val="005034DC"/>
    <w:rsid w:val="005035DB"/>
    <w:rsid w:val="00503B9F"/>
    <w:rsid w:val="00503EB6"/>
    <w:rsid w:val="005048ED"/>
    <w:rsid w:val="00504ADD"/>
    <w:rsid w:val="00504C8A"/>
    <w:rsid w:val="00505337"/>
    <w:rsid w:val="005056BD"/>
    <w:rsid w:val="00505844"/>
    <w:rsid w:val="005058B0"/>
    <w:rsid w:val="00505BFA"/>
    <w:rsid w:val="005063CA"/>
    <w:rsid w:val="00506515"/>
    <w:rsid w:val="005065A1"/>
    <w:rsid w:val="0050675E"/>
    <w:rsid w:val="00506CCB"/>
    <w:rsid w:val="00506E04"/>
    <w:rsid w:val="005071B4"/>
    <w:rsid w:val="005071E1"/>
    <w:rsid w:val="00507687"/>
    <w:rsid w:val="00507A87"/>
    <w:rsid w:val="00507B4E"/>
    <w:rsid w:val="00507C90"/>
    <w:rsid w:val="00510183"/>
    <w:rsid w:val="00510390"/>
    <w:rsid w:val="005103C8"/>
    <w:rsid w:val="005114A3"/>
    <w:rsid w:val="005115CB"/>
    <w:rsid w:val="005117A9"/>
    <w:rsid w:val="0051187D"/>
    <w:rsid w:val="00511F57"/>
    <w:rsid w:val="00512319"/>
    <w:rsid w:val="005127EA"/>
    <w:rsid w:val="00512BD7"/>
    <w:rsid w:val="00513467"/>
    <w:rsid w:val="005135C3"/>
    <w:rsid w:val="0051375A"/>
    <w:rsid w:val="005144C5"/>
    <w:rsid w:val="0051498A"/>
    <w:rsid w:val="00514A7C"/>
    <w:rsid w:val="00514BED"/>
    <w:rsid w:val="00514C30"/>
    <w:rsid w:val="00515107"/>
    <w:rsid w:val="00515CBE"/>
    <w:rsid w:val="00515E2B"/>
    <w:rsid w:val="00515F81"/>
    <w:rsid w:val="005160EE"/>
    <w:rsid w:val="00516672"/>
    <w:rsid w:val="0051677A"/>
    <w:rsid w:val="00517CBB"/>
    <w:rsid w:val="0052001C"/>
    <w:rsid w:val="005201E5"/>
    <w:rsid w:val="0052098D"/>
    <w:rsid w:val="00520E77"/>
    <w:rsid w:val="005214B4"/>
    <w:rsid w:val="00521A23"/>
    <w:rsid w:val="00522351"/>
    <w:rsid w:val="0052250C"/>
    <w:rsid w:val="00522840"/>
    <w:rsid w:val="00522A7E"/>
    <w:rsid w:val="00522E23"/>
    <w:rsid w:val="00522F20"/>
    <w:rsid w:val="00522F93"/>
    <w:rsid w:val="00523955"/>
    <w:rsid w:val="00523AD9"/>
    <w:rsid w:val="00523CF1"/>
    <w:rsid w:val="005240E8"/>
    <w:rsid w:val="0052433F"/>
    <w:rsid w:val="00526D91"/>
    <w:rsid w:val="00526FCA"/>
    <w:rsid w:val="00526FD5"/>
    <w:rsid w:val="00527068"/>
    <w:rsid w:val="005276EF"/>
    <w:rsid w:val="0052775D"/>
    <w:rsid w:val="00527B33"/>
    <w:rsid w:val="00527D4B"/>
    <w:rsid w:val="00527F5F"/>
    <w:rsid w:val="005308DB"/>
    <w:rsid w:val="00530A2E"/>
    <w:rsid w:val="00530BD2"/>
    <w:rsid w:val="00530ED8"/>
    <w:rsid w:val="00530FBE"/>
    <w:rsid w:val="00531A22"/>
    <w:rsid w:val="00531C25"/>
    <w:rsid w:val="00531E58"/>
    <w:rsid w:val="00531EF7"/>
    <w:rsid w:val="00531F23"/>
    <w:rsid w:val="00532259"/>
    <w:rsid w:val="00533159"/>
    <w:rsid w:val="00533384"/>
    <w:rsid w:val="005335F0"/>
    <w:rsid w:val="005335FE"/>
    <w:rsid w:val="005339DB"/>
    <w:rsid w:val="00533C27"/>
    <w:rsid w:val="00534148"/>
    <w:rsid w:val="005345CD"/>
    <w:rsid w:val="00534AB4"/>
    <w:rsid w:val="00534C89"/>
    <w:rsid w:val="00535A0B"/>
    <w:rsid w:val="00536B89"/>
    <w:rsid w:val="00537065"/>
    <w:rsid w:val="005377C7"/>
    <w:rsid w:val="00537A49"/>
    <w:rsid w:val="005402B6"/>
    <w:rsid w:val="005407B0"/>
    <w:rsid w:val="00540CB6"/>
    <w:rsid w:val="005412D7"/>
    <w:rsid w:val="00541573"/>
    <w:rsid w:val="00541577"/>
    <w:rsid w:val="00541D4F"/>
    <w:rsid w:val="00541EA6"/>
    <w:rsid w:val="00542302"/>
    <w:rsid w:val="0054233B"/>
    <w:rsid w:val="00542928"/>
    <w:rsid w:val="00542F18"/>
    <w:rsid w:val="005432B9"/>
    <w:rsid w:val="0054348A"/>
    <w:rsid w:val="0054359D"/>
    <w:rsid w:val="00543715"/>
    <w:rsid w:val="005446BB"/>
    <w:rsid w:val="00544921"/>
    <w:rsid w:val="00544AF2"/>
    <w:rsid w:val="00544CC9"/>
    <w:rsid w:val="00545080"/>
    <w:rsid w:val="00546344"/>
    <w:rsid w:val="00546494"/>
    <w:rsid w:val="00547086"/>
    <w:rsid w:val="00547316"/>
    <w:rsid w:val="00550C63"/>
    <w:rsid w:val="00550C9F"/>
    <w:rsid w:val="00551053"/>
    <w:rsid w:val="005512BD"/>
    <w:rsid w:val="00551AC1"/>
    <w:rsid w:val="00551B05"/>
    <w:rsid w:val="00551BF6"/>
    <w:rsid w:val="005522B9"/>
    <w:rsid w:val="00552713"/>
    <w:rsid w:val="0055302B"/>
    <w:rsid w:val="00553198"/>
    <w:rsid w:val="00553414"/>
    <w:rsid w:val="00553802"/>
    <w:rsid w:val="0055469F"/>
    <w:rsid w:val="005552D5"/>
    <w:rsid w:val="00555A58"/>
    <w:rsid w:val="0055718D"/>
    <w:rsid w:val="005571EC"/>
    <w:rsid w:val="00557C94"/>
    <w:rsid w:val="0056069C"/>
    <w:rsid w:val="00560B69"/>
    <w:rsid w:val="00560C4F"/>
    <w:rsid w:val="00561128"/>
    <w:rsid w:val="00561F19"/>
    <w:rsid w:val="00562779"/>
    <w:rsid w:val="00562808"/>
    <w:rsid w:val="00562B91"/>
    <w:rsid w:val="005630C1"/>
    <w:rsid w:val="0056319C"/>
    <w:rsid w:val="005648CC"/>
    <w:rsid w:val="00565091"/>
    <w:rsid w:val="00565E58"/>
    <w:rsid w:val="00565F0B"/>
    <w:rsid w:val="00566D82"/>
    <w:rsid w:val="00567060"/>
    <w:rsid w:val="005673CB"/>
    <w:rsid w:val="00567507"/>
    <w:rsid w:val="005676B4"/>
    <w:rsid w:val="005704C4"/>
    <w:rsid w:val="00571195"/>
    <w:rsid w:val="0057172A"/>
    <w:rsid w:val="00571777"/>
    <w:rsid w:val="00571783"/>
    <w:rsid w:val="00571C42"/>
    <w:rsid w:val="0057205F"/>
    <w:rsid w:val="00572472"/>
    <w:rsid w:val="00572872"/>
    <w:rsid w:val="005730A3"/>
    <w:rsid w:val="005735AD"/>
    <w:rsid w:val="00573EE2"/>
    <w:rsid w:val="005740CA"/>
    <w:rsid w:val="00574F2B"/>
    <w:rsid w:val="005750E9"/>
    <w:rsid w:val="00575489"/>
    <w:rsid w:val="00575DF9"/>
    <w:rsid w:val="00575F55"/>
    <w:rsid w:val="00575FCC"/>
    <w:rsid w:val="00576C80"/>
    <w:rsid w:val="00577238"/>
    <w:rsid w:val="005772FD"/>
    <w:rsid w:val="00577521"/>
    <w:rsid w:val="00577749"/>
    <w:rsid w:val="005779AA"/>
    <w:rsid w:val="0058003A"/>
    <w:rsid w:val="005800AA"/>
    <w:rsid w:val="005808E3"/>
    <w:rsid w:val="00580D92"/>
    <w:rsid w:val="00580FF5"/>
    <w:rsid w:val="00581198"/>
    <w:rsid w:val="005811DA"/>
    <w:rsid w:val="00581699"/>
    <w:rsid w:val="00581980"/>
    <w:rsid w:val="00581ADE"/>
    <w:rsid w:val="00582E77"/>
    <w:rsid w:val="00582F36"/>
    <w:rsid w:val="005832D4"/>
    <w:rsid w:val="005834A6"/>
    <w:rsid w:val="005836D2"/>
    <w:rsid w:val="00583C36"/>
    <w:rsid w:val="0058400D"/>
    <w:rsid w:val="005842AF"/>
    <w:rsid w:val="00584854"/>
    <w:rsid w:val="00584A4A"/>
    <w:rsid w:val="0058519C"/>
    <w:rsid w:val="00585FD7"/>
    <w:rsid w:val="005862A9"/>
    <w:rsid w:val="00586556"/>
    <w:rsid w:val="005867A2"/>
    <w:rsid w:val="0058721F"/>
    <w:rsid w:val="00587AD3"/>
    <w:rsid w:val="00587C38"/>
    <w:rsid w:val="00587C6F"/>
    <w:rsid w:val="00590036"/>
    <w:rsid w:val="00590382"/>
    <w:rsid w:val="00590969"/>
    <w:rsid w:val="00590D29"/>
    <w:rsid w:val="00590EC5"/>
    <w:rsid w:val="00591226"/>
    <w:rsid w:val="0059149A"/>
    <w:rsid w:val="00591651"/>
    <w:rsid w:val="00591767"/>
    <w:rsid w:val="00591AAD"/>
    <w:rsid w:val="00591B01"/>
    <w:rsid w:val="00591B9D"/>
    <w:rsid w:val="00593144"/>
    <w:rsid w:val="005934F8"/>
    <w:rsid w:val="005941F6"/>
    <w:rsid w:val="005950AF"/>
    <w:rsid w:val="005951B2"/>
    <w:rsid w:val="0059537F"/>
    <w:rsid w:val="005956EE"/>
    <w:rsid w:val="00595A56"/>
    <w:rsid w:val="00596153"/>
    <w:rsid w:val="00596A02"/>
    <w:rsid w:val="00596D95"/>
    <w:rsid w:val="005972AC"/>
    <w:rsid w:val="005974B4"/>
    <w:rsid w:val="005976A1"/>
    <w:rsid w:val="00597719"/>
    <w:rsid w:val="005A083E"/>
    <w:rsid w:val="005A0EEA"/>
    <w:rsid w:val="005A10D1"/>
    <w:rsid w:val="005A1394"/>
    <w:rsid w:val="005A18FE"/>
    <w:rsid w:val="005A2430"/>
    <w:rsid w:val="005A247F"/>
    <w:rsid w:val="005A26CC"/>
    <w:rsid w:val="005A283C"/>
    <w:rsid w:val="005A2AAB"/>
    <w:rsid w:val="005A32A0"/>
    <w:rsid w:val="005A39F8"/>
    <w:rsid w:val="005A3AEC"/>
    <w:rsid w:val="005A3B20"/>
    <w:rsid w:val="005A4BD9"/>
    <w:rsid w:val="005A4CC0"/>
    <w:rsid w:val="005A523B"/>
    <w:rsid w:val="005A5BF5"/>
    <w:rsid w:val="005A5D58"/>
    <w:rsid w:val="005A6571"/>
    <w:rsid w:val="005A69C3"/>
    <w:rsid w:val="005A6FDA"/>
    <w:rsid w:val="005A7083"/>
    <w:rsid w:val="005A7564"/>
    <w:rsid w:val="005A7727"/>
    <w:rsid w:val="005A775A"/>
    <w:rsid w:val="005A7AA9"/>
    <w:rsid w:val="005B020A"/>
    <w:rsid w:val="005B020B"/>
    <w:rsid w:val="005B0391"/>
    <w:rsid w:val="005B071F"/>
    <w:rsid w:val="005B0729"/>
    <w:rsid w:val="005B0CCC"/>
    <w:rsid w:val="005B0DD0"/>
    <w:rsid w:val="005B169A"/>
    <w:rsid w:val="005B2206"/>
    <w:rsid w:val="005B30AE"/>
    <w:rsid w:val="005B3793"/>
    <w:rsid w:val="005B3A47"/>
    <w:rsid w:val="005B4802"/>
    <w:rsid w:val="005B5296"/>
    <w:rsid w:val="005B553F"/>
    <w:rsid w:val="005B5D5B"/>
    <w:rsid w:val="005B621D"/>
    <w:rsid w:val="005B6BA2"/>
    <w:rsid w:val="005B7556"/>
    <w:rsid w:val="005B7FC3"/>
    <w:rsid w:val="005C02F2"/>
    <w:rsid w:val="005C07F4"/>
    <w:rsid w:val="005C09AE"/>
    <w:rsid w:val="005C14C3"/>
    <w:rsid w:val="005C182B"/>
    <w:rsid w:val="005C1EA6"/>
    <w:rsid w:val="005C2833"/>
    <w:rsid w:val="005C2BCC"/>
    <w:rsid w:val="005C3179"/>
    <w:rsid w:val="005C354E"/>
    <w:rsid w:val="005C363E"/>
    <w:rsid w:val="005C3866"/>
    <w:rsid w:val="005C4490"/>
    <w:rsid w:val="005C470F"/>
    <w:rsid w:val="005C4AF3"/>
    <w:rsid w:val="005C4D3E"/>
    <w:rsid w:val="005C54DA"/>
    <w:rsid w:val="005C578D"/>
    <w:rsid w:val="005C59B0"/>
    <w:rsid w:val="005C5F63"/>
    <w:rsid w:val="005C64F2"/>
    <w:rsid w:val="005C6E63"/>
    <w:rsid w:val="005D0874"/>
    <w:rsid w:val="005D0B99"/>
    <w:rsid w:val="005D0C96"/>
    <w:rsid w:val="005D15A2"/>
    <w:rsid w:val="005D1F32"/>
    <w:rsid w:val="005D249B"/>
    <w:rsid w:val="005D308E"/>
    <w:rsid w:val="005D3A48"/>
    <w:rsid w:val="005D4023"/>
    <w:rsid w:val="005D4304"/>
    <w:rsid w:val="005D456B"/>
    <w:rsid w:val="005D4B05"/>
    <w:rsid w:val="005D4B96"/>
    <w:rsid w:val="005D4EE1"/>
    <w:rsid w:val="005D5112"/>
    <w:rsid w:val="005D64A3"/>
    <w:rsid w:val="005D69F2"/>
    <w:rsid w:val="005D6CC2"/>
    <w:rsid w:val="005D7438"/>
    <w:rsid w:val="005D7A76"/>
    <w:rsid w:val="005D7AF8"/>
    <w:rsid w:val="005E0220"/>
    <w:rsid w:val="005E0355"/>
    <w:rsid w:val="005E04F0"/>
    <w:rsid w:val="005E065D"/>
    <w:rsid w:val="005E0A13"/>
    <w:rsid w:val="005E0E8D"/>
    <w:rsid w:val="005E136B"/>
    <w:rsid w:val="005E1CCD"/>
    <w:rsid w:val="005E210D"/>
    <w:rsid w:val="005E2572"/>
    <w:rsid w:val="005E2EF2"/>
    <w:rsid w:val="005E366A"/>
    <w:rsid w:val="005E3E37"/>
    <w:rsid w:val="005E3FCE"/>
    <w:rsid w:val="005E42EF"/>
    <w:rsid w:val="005E5246"/>
    <w:rsid w:val="005E5637"/>
    <w:rsid w:val="005E570D"/>
    <w:rsid w:val="005E5786"/>
    <w:rsid w:val="005E588D"/>
    <w:rsid w:val="005E5A2F"/>
    <w:rsid w:val="005E5E0C"/>
    <w:rsid w:val="005E6A38"/>
    <w:rsid w:val="005E737A"/>
    <w:rsid w:val="005F0860"/>
    <w:rsid w:val="005F0F18"/>
    <w:rsid w:val="005F1732"/>
    <w:rsid w:val="005F1779"/>
    <w:rsid w:val="005F17FD"/>
    <w:rsid w:val="005F1978"/>
    <w:rsid w:val="005F2145"/>
    <w:rsid w:val="005F270E"/>
    <w:rsid w:val="005F28E7"/>
    <w:rsid w:val="005F35CB"/>
    <w:rsid w:val="005F39F9"/>
    <w:rsid w:val="005F3E57"/>
    <w:rsid w:val="005F401D"/>
    <w:rsid w:val="005F44D8"/>
    <w:rsid w:val="005F51A3"/>
    <w:rsid w:val="005F5381"/>
    <w:rsid w:val="005F54CC"/>
    <w:rsid w:val="005F557B"/>
    <w:rsid w:val="005F58C8"/>
    <w:rsid w:val="005F5E70"/>
    <w:rsid w:val="005F66A3"/>
    <w:rsid w:val="005F6984"/>
    <w:rsid w:val="005F6BBE"/>
    <w:rsid w:val="005F728B"/>
    <w:rsid w:val="005F76A9"/>
    <w:rsid w:val="005F7870"/>
    <w:rsid w:val="005F7CFA"/>
    <w:rsid w:val="00600460"/>
    <w:rsid w:val="006005C8"/>
    <w:rsid w:val="0060075C"/>
    <w:rsid w:val="006007A7"/>
    <w:rsid w:val="0060132B"/>
    <w:rsid w:val="0060136F"/>
    <w:rsid w:val="0060148E"/>
    <w:rsid w:val="006015FB"/>
    <w:rsid w:val="006016E1"/>
    <w:rsid w:val="00601C22"/>
    <w:rsid w:val="00602452"/>
    <w:rsid w:val="006027F7"/>
    <w:rsid w:val="006028C8"/>
    <w:rsid w:val="00602D27"/>
    <w:rsid w:val="00602F28"/>
    <w:rsid w:val="00603671"/>
    <w:rsid w:val="00603BFD"/>
    <w:rsid w:val="00604023"/>
    <w:rsid w:val="006043A2"/>
    <w:rsid w:val="00604560"/>
    <w:rsid w:val="00604D75"/>
    <w:rsid w:val="00604F42"/>
    <w:rsid w:val="00605C2B"/>
    <w:rsid w:val="00606383"/>
    <w:rsid w:val="006064F0"/>
    <w:rsid w:val="0060676E"/>
    <w:rsid w:val="006068DC"/>
    <w:rsid w:val="006069D2"/>
    <w:rsid w:val="00606F25"/>
    <w:rsid w:val="006071F7"/>
    <w:rsid w:val="00607337"/>
    <w:rsid w:val="006073F5"/>
    <w:rsid w:val="00607655"/>
    <w:rsid w:val="00607A90"/>
    <w:rsid w:val="00607DA2"/>
    <w:rsid w:val="00610947"/>
    <w:rsid w:val="00610B58"/>
    <w:rsid w:val="006112A1"/>
    <w:rsid w:val="006114C5"/>
    <w:rsid w:val="0061186E"/>
    <w:rsid w:val="006118FA"/>
    <w:rsid w:val="00612076"/>
    <w:rsid w:val="006126C9"/>
    <w:rsid w:val="00612EE2"/>
    <w:rsid w:val="00613CC1"/>
    <w:rsid w:val="00613F06"/>
    <w:rsid w:val="006144A1"/>
    <w:rsid w:val="00614E87"/>
    <w:rsid w:val="00614F4E"/>
    <w:rsid w:val="00614FB9"/>
    <w:rsid w:val="00615717"/>
    <w:rsid w:val="00615864"/>
    <w:rsid w:val="00615A9A"/>
    <w:rsid w:val="00615AC0"/>
    <w:rsid w:val="00615EBB"/>
    <w:rsid w:val="00616096"/>
    <w:rsid w:val="006160A2"/>
    <w:rsid w:val="00616916"/>
    <w:rsid w:val="00616DF0"/>
    <w:rsid w:val="00617A46"/>
    <w:rsid w:val="00617B66"/>
    <w:rsid w:val="00617F16"/>
    <w:rsid w:val="006200AC"/>
    <w:rsid w:val="00620B41"/>
    <w:rsid w:val="006212C1"/>
    <w:rsid w:val="006214B8"/>
    <w:rsid w:val="00621DB8"/>
    <w:rsid w:val="00622919"/>
    <w:rsid w:val="00622D72"/>
    <w:rsid w:val="00622F60"/>
    <w:rsid w:val="00623210"/>
    <w:rsid w:val="00623558"/>
    <w:rsid w:val="00623589"/>
    <w:rsid w:val="00623881"/>
    <w:rsid w:val="00623AC2"/>
    <w:rsid w:val="00623DB7"/>
    <w:rsid w:val="00624180"/>
    <w:rsid w:val="00624DAF"/>
    <w:rsid w:val="0062514E"/>
    <w:rsid w:val="00625A4E"/>
    <w:rsid w:val="00625A89"/>
    <w:rsid w:val="006272B9"/>
    <w:rsid w:val="00627405"/>
    <w:rsid w:val="006278BD"/>
    <w:rsid w:val="006279A4"/>
    <w:rsid w:val="006302AA"/>
    <w:rsid w:val="006305D6"/>
    <w:rsid w:val="00630696"/>
    <w:rsid w:val="006308C1"/>
    <w:rsid w:val="0063097B"/>
    <w:rsid w:val="00630B0F"/>
    <w:rsid w:val="00630F6E"/>
    <w:rsid w:val="00631121"/>
    <w:rsid w:val="006318DD"/>
    <w:rsid w:val="00631E67"/>
    <w:rsid w:val="00631FA1"/>
    <w:rsid w:val="006325F6"/>
    <w:rsid w:val="00632B71"/>
    <w:rsid w:val="00632ED0"/>
    <w:rsid w:val="00633203"/>
    <w:rsid w:val="00633661"/>
    <w:rsid w:val="00633717"/>
    <w:rsid w:val="006338A0"/>
    <w:rsid w:val="0063404E"/>
    <w:rsid w:val="0063416B"/>
    <w:rsid w:val="0063445D"/>
    <w:rsid w:val="00634546"/>
    <w:rsid w:val="00634588"/>
    <w:rsid w:val="00635DFB"/>
    <w:rsid w:val="00636205"/>
    <w:rsid w:val="006363BD"/>
    <w:rsid w:val="00636AA4"/>
    <w:rsid w:val="00637100"/>
    <w:rsid w:val="006379CB"/>
    <w:rsid w:val="006408CD"/>
    <w:rsid w:val="006409D2"/>
    <w:rsid w:val="006411E1"/>
    <w:rsid w:val="006412DC"/>
    <w:rsid w:val="006417E1"/>
    <w:rsid w:val="00641AFD"/>
    <w:rsid w:val="00641BEE"/>
    <w:rsid w:val="00641E81"/>
    <w:rsid w:val="00641FEA"/>
    <w:rsid w:val="00642279"/>
    <w:rsid w:val="00642BC6"/>
    <w:rsid w:val="00643A0D"/>
    <w:rsid w:val="00643A4A"/>
    <w:rsid w:val="00643B40"/>
    <w:rsid w:val="00643CF2"/>
    <w:rsid w:val="006441AC"/>
    <w:rsid w:val="00644790"/>
    <w:rsid w:val="00644A6A"/>
    <w:rsid w:val="006457CE"/>
    <w:rsid w:val="00645FB0"/>
    <w:rsid w:val="00646986"/>
    <w:rsid w:val="00646D9C"/>
    <w:rsid w:val="00646DF1"/>
    <w:rsid w:val="00647966"/>
    <w:rsid w:val="00647E6A"/>
    <w:rsid w:val="00647F03"/>
    <w:rsid w:val="006501AF"/>
    <w:rsid w:val="00650241"/>
    <w:rsid w:val="006503C7"/>
    <w:rsid w:val="00650917"/>
    <w:rsid w:val="00650DDE"/>
    <w:rsid w:val="00650FB8"/>
    <w:rsid w:val="00651A45"/>
    <w:rsid w:val="0065254E"/>
    <w:rsid w:val="006528D0"/>
    <w:rsid w:val="0065292D"/>
    <w:rsid w:val="0065295C"/>
    <w:rsid w:val="00652A3B"/>
    <w:rsid w:val="00652E83"/>
    <w:rsid w:val="00653324"/>
    <w:rsid w:val="00653394"/>
    <w:rsid w:val="00653762"/>
    <w:rsid w:val="00653A1A"/>
    <w:rsid w:val="006543DB"/>
    <w:rsid w:val="0065505B"/>
    <w:rsid w:val="00655161"/>
    <w:rsid w:val="0065560A"/>
    <w:rsid w:val="0065564A"/>
    <w:rsid w:val="0065590B"/>
    <w:rsid w:val="00656059"/>
    <w:rsid w:val="0065615F"/>
    <w:rsid w:val="00656456"/>
    <w:rsid w:val="00656AEA"/>
    <w:rsid w:val="00656CAE"/>
    <w:rsid w:val="00657173"/>
    <w:rsid w:val="00657195"/>
    <w:rsid w:val="00660732"/>
    <w:rsid w:val="00661EFC"/>
    <w:rsid w:val="00661F53"/>
    <w:rsid w:val="00662726"/>
    <w:rsid w:val="0066286A"/>
    <w:rsid w:val="0066298B"/>
    <w:rsid w:val="00663327"/>
    <w:rsid w:val="006638F7"/>
    <w:rsid w:val="00663C69"/>
    <w:rsid w:val="00663C9B"/>
    <w:rsid w:val="00663E9C"/>
    <w:rsid w:val="006640E1"/>
    <w:rsid w:val="00664587"/>
    <w:rsid w:val="006645AC"/>
    <w:rsid w:val="00664881"/>
    <w:rsid w:val="00664F17"/>
    <w:rsid w:val="00665C4F"/>
    <w:rsid w:val="0066616E"/>
    <w:rsid w:val="0066658A"/>
    <w:rsid w:val="00666AEE"/>
    <w:rsid w:val="006670AC"/>
    <w:rsid w:val="00667955"/>
    <w:rsid w:val="006679E5"/>
    <w:rsid w:val="00671E73"/>
    <w:rsid w:val="00672307"/>
    <w:rsid w:val="006723D6"/>
    <w:rsid w:val="00672404"/>
    <w:rsid w:val="00673D11"/>
    <w:rsid w:val="006743D1"/>
    <w:rsid w:val="00674602"/>
    <w:rsid w:val="00674D20"/>
    <w:rsid w:val="00675719"/>
    <w:rsid w:val="00675AFE"/>
    <w:rsid w:val="00675E6F"/>
    <w:rsid w:val="00676110"/>
    <w:rsid w:val="006766BE"/>
    <w:rsid w:val="0067685F"/>
    <w:rsid w:val="00677265"/>
    <w:rsid w:val="0067734B"/>
    <w:rsid w:val="00677473"/>
    <w:rsid w:val="00677C93"/>
    <w:rsid w:val="0068050E"/>
    <w:rsid w:val="006808C6"/>
    <w:rsid w:val="00680AD7"/>
    <w:rsid w:val="00681067"/>
    <w:rsid w:val="00681713"/>
    <w:rsid w:val="00681B07"/>
    <w:rsid w:val="00681F10"/>
    <w:rsid w:val="006820E3"/>
    <w:rsid w:val="00682668"/>
    <w:rsid w:val="00682798"/>
    <w:rsid w:val="00682E90"/>
    <w:rsid w:val="00683179"/>
    <w:rsid w:val="00683618"/>
    <w:rsid w:val="00683B4A"/>
    <w:rsid w:val="00683DA8"/>
    <w:rsid w:val="00683EB5"/>
    <w:rsid w:val="006841C6"/>
    <w:rsid w:val="006843F6"/>
    <w:rsid w:val="00684BF3"/>
    <w:rsid w:val="00684C85"/>
    <w:rsid w:val="006852AA"/>
    <w:rsid w:val="0068566C"/>
    <w:rsid w:val="0068615E"/>
    <w:rsid w:val="00686A07"/>
    <w:rsid w:val="00687341"/>
    <w:rsid w:val="00687928"/>
    <w:rsid w:val="00687C66"/>
    <w:rsid w:val="00687F49"/>
    <w:rsid w:val="006900C1"/>
    <w:rsid w:val="00690A2A"/>
    <w:rsid w:val="0069102C"/>
    <w:rsid w:val="006915A5"/>
    <w:rsid w:val="006917F2"/>
    <w:rsid w:val="00691DB9"/>
    <w:rsid w:val="00691E52"/>
    <w:rsid w:val="006929B8"/>
    <w:rsid w:val="00692A68"/>
    <w:rsid w:val="00692D14"/>
    <w:rsid w:val="006933DC"/>
    <w:rsid w:val="006934B3"/>
    <w:rsid w:val="00693F81"/>
    <w:rsid w:val="00694017"/>
    <w:rsid w:val="00694C24"/>
    <w:rsid w:val="0069560B"/>
    <w:rsid w:val="006958C1"/>
    <w:rsid w:val="006959CF"/>
    <w:rsid w:val="00695AE1"/>
    <w:rsid w:val="00695BB4"/>
    <w:rsid w:val="00695D85"/>
    <w:rsid w:val="00695EBC"/>
    <w:rsid w:val="006960E1"/>
    <w:rsid w:val="006962BE"/>
    <w:rsid w:val="006968EE"/>
    <w:rsid w:val="00697310"/>
    <w:rsid w:val="006978A2"/>
    <w:rsid w:val="006A05CC"/>
    <w:rsid w:val="006A0B22"/>
    <w:rsid w:val="006A0EAA"/>
    <w:rsid w:val="006A1062"/>
    <w:rsid w:val="006A1409"/>
    <w:rsid w:val="006A1480"/>
    <w:rsid w:val="006A17AC"/>
    <w:rsid w:val="006A1897"/>
    <w:rsid w:val="006A1B04"/>
    <w:rsid w:val="006A22BC"/>
    <w:rsid w:val="006A2307"/>
    <w:rsid w:val="006A2410"/>
    <w:rsid w:val="006A269B"/>
    <w:rsid w:val="006A2B2B"/>
    <w:rsid w:val="006A30A2"/>
    <w:rsid w:val="006A311A"/>
    <w:rsid w:val="006A346A"/>
    <w:rsid w:val="006A3987"/>
    <w:rsid w:val="006A3CB3"/>
    <w:rsid w:val="006A447F"/>
    <w:rsid w:val="006A4666"/>
    <w:rsid w:val="006A5B7D"/>
    <w:rsid w:val="006A5C42"/>
    <w:rsid w:val="006A5E66"/>
    <w:rsid w:val="006A6B6F"/>
    <w:rsid w:val="006A6D23"/>
    <w:rsid w:val="006A6E6A"/>
    <w:rsid w:val="006A7E15"/>
    <w:rsid w:val="006B0623"/>
    <w:rsid w:val="006B170D"/>
    <w:rsid w:val="006B1D8F"/>
    <w:rsid w:val="006B2072"/>
    <w:rsid w:val="006B25DE"/>
    <w:rsid w:val="006B27DB"/>
    <w:rsid w:val="006B2984"/>
    <w:rsid w:val="006B2E3B"/>
    <w:rsid w:val="006B3219"/>
    <w:rsid w:val="006B35E9"/>
    <w:rsid w:val="006B3721"/>
    <w:rsid w:val="006B4850"/>
    <w:rsid w:val="006B4C16"/>
    <w:rsid w:val="006B5577"/>
    <w:rsid w:val="006B58F7"/>
    <w:rsid w:val="006B69D0"/>
    <w:rsid w:val="006B6EB3"/>
    <w:rsid w:val="006B7519"/>
    <w:rsid w:val="006B7881"/>
    <w:rsid w:val="006B78A4"/>
    <w:rsid w:val="006B792C"/>
    <w:rsid w:val="006B7A85"/>
    <w:rsid w:val="006C1C3B"/>
    <w:rsid w:val="006C25DD"/>
    <w:rsid w:val="006C26D8"/>
    <w:rsid w:val="006C2F0A"/>
    <w:rsid w:val="006C33A1"/>
    <w:rsid w:val="006C35F5"/>
    <w:rsid w:val="006C3872"/>
    <w:rsid w:val="006C42FA"/>
    <w:rsid w:val="006C473A"/>
    <w:rsid w:val="006C47CD"/>
    <w:rsid w:val="006C4E43"/>
    <w:rsid w:val="006C5995"/>
    <w:rsid w:val="006C5C8E"/>
    <w:rsid w:val="006C643E"/>
    <w:rsid w:val="006C6719"/>
    <w:rsid w:val="006C686F"/>
    <w:rsid w:val="006C6A8A"/>
    <w:rsid w:val="006C6CA7"/>
    <w:rsid w:val="006C732A"/>
    <w:rsid w:val="006C78BC"/>
    <w:rsid w:val="006C799B"/>
    <w:rsid w:val="006D0253"/>
    <w:rsid w:val="006D03C8"/>
    <w:rsid w:val="006D0E6D"/>
    <w:rsid w:val="006D12EA"/>
    <w:rsid w:val="006D1D4B"/>
    <w:rsid w:val="006D27BE"/>
    <w:rsid w:val="006D2932"/>
    <w:rsid w:val="006D2B91"/>
    <w:rsid w:val="006D2EFE"/>
    <w:rsid w:val="006D31A6"/>
    <w:rsid w:val="006D3216"/>
    <w:rsid w:val="006D3671"/>
    <w:rsid w:val="006D3820"/>
    <w:rsid w:val="006D39EC"/>
    <w:rsid w:val="006D3B43"/>
    <w:rsid w:val="006D3D3E"/>
    <w:rsid w:val="006D483B"/>
    <w:rsid w:val="006D5261"/>
    <w:rsid w:val="006D5631"/>
    <w:rsid w:val="006D58FE"/>
    <w:rsid w:val="006D5A29"/>
    <w:rsid w:val="006D5F5E"/>
    <w:rsid w:val="006D6238"/>
    <w:rsid w:val="006D623F"/>
    <w:rsid w:val="006D63C7"/>
    <w:rsid w:val="006D647C"/>
    <w:rsid w:val="006D6767"/>
    <w:rsid w:val="006D67FE"/>
    <w:rsid w:val="006D680B"/>
    <w:rsid w:val="006D6AF3"/>
    <w:rsid w:val="006D6D5B"/>
    <w:rsid w:val="006D7126"/>
    <w:rsid w:val="006D7180"/>
    <w:rsid w:val="006D76AC"/>
    <w:rsid w:val="006D7DAC"/>
    <w:rsid w:val="006E0033"/>
    <w:rsid w:val="006E042D"/>
    <w:rsid w:val="006E08BC"/>
    <w:rsid w:val="006E0A73"/>
    <w:rsid w:val="006E0FEE"/>
    <w:rsid w:val="006E10ED"/>
    <w:rsid w:val="006E28B4"/>
    <w:rsid w:val="006E2A11"/>
    <w:rsid w:val="006E2ADE"/>
    <w:rsid w:val="006E3803"/>
    <w:rsid w:val="006E38EE"/>
    <w:rsid w:val="006E3A33"/>
    <w:rsid w:val="006E3C59"/>
    <w:rsid w:val="006E407D"/>
    <w:rsid w:val="006E415A"/>
    <w:rsid w:val="006E453D"/>
    <w:rsid w:val="006E4968"/>
    <w:rsid w:val="006E4CE5"/>
    <w:rsid w:val="006E5448"/>
    <w:rsid w:val="006E5944"/>
    <w:rsid w:val="006E5A9B"/>
    <w:rsid w:val="006E5F47"/>
    <w:rsid w:val="006E5F4A"/>
    <w:rsid w:val="006E635E"/>
    <w:rsid w:val="006E6841"/>
    <w:rsid w:val="006E6A5C"/>
    <w:rsid w:val="006E6AC7"/>
    <w:rsid w:val="006E6C11"/>
    <w:rsid w:val="006E6F4B"/>
    <w:rsid w:val="006E7651"/>
    <w:rsid w:val="006E7BD0"/>
    <w:rsid w:val="006F04BD"/>
    <w:rsid w:val="006F0574"/>
    <w:rsid w:val="006F06D9"/>
    <w:rsid w:val="006F159D"/>
    <w:rsid w:val="006F1976"/>
    <w:rsid w:val="006F1D26"/>
    <w:rsid w:val="006F1F03"/>
    <w:rsid w:val="006F2170"/>
    <w:rsid w:val="006F2CD1"/>
    <w:rsid w:val="006F2EFD"/>
    <w:rsid w:val="006F31E6"/>
    <w:rsid w:val="006F334F"/>
    <w:rsid w:val="006F34E5"/>
    <w:rsid w:val="006F40C6"/>
    <w:rsid w:val="006F4103"/>
    <w:rsid w:val="006F4AE6"/>
    <w:rsid w:val="006F4C1C"/>
    <w:rsid w:val="006F5F68"/>
    <w:rsid w:val="006F6B7A"/>
    <w:rsid w:val="006F6B8B"/>
    <w:rsid w:val="006F6DD7"/>
    <w:rsid w:val="006F6ED4"/>
    <w:rsid w:val="006F7104"/>
    <w:rsid w:val="006F7399"/>
    <w:rsid w:val="006F753F"/>
    <w:rsid w:val="006F7C0C"/>
    <w:rsid w:val="007004ED"/>
    <w:rsid w:val="00700755"/>
    <w:rsid w:val="00700F53"/>
    <w:rsid w:val="00701471"/>
    <w:rsid w:val="00701611"/>
    <w:rsid w:val="00701F65"/>
    <w:rsid w:val="00701FB5"/>
    <w:rsid w:val="007022AB"/>
    <w:rsid w:val="00702817"/>
    <w:rsid w:val="00702E91"/>
    <w:rsid w:val="00703393"/>
    <w:rsid w:val="007039C9"/>
    <w:rsid w:val="00703F41"/>
    <w:rsid w:val="00705AA3"/>
    <w:rsid w:val="0070632A"/>
    <w:rsid w:val="00706413"/>
    <w:rsid w:val="0070646B"/>
    <w:rsid w:val="00706529"/>
    <w:rsid w:val="0070655D"/>
    <w:rsid w:val="00706926"/>
    <w:rsid w:val="007071B8"/>
    <w:rsid w:val="0070731E"/>
    <w:rsid w:val="0070791A"/>
    <w:rsid w:val="00707AAD"/>
    <w:rsid w:val="00707BB6"/>
    <w:rsid w:val="00707D60"/>
    <w:rsid w:val="00710575"/>
    <w:rsid w:val="00711670"/>
    <w:rsid w:val="007123A9"/>
    <w:rsid w:val="00712EFF"/>
    <w:rsid w:val="007130A2"/>
    <w:rsid w:val="00713861"/>
    <w:rsid w:val="00713C4C"/>
    <w:rsid w:val="00715463"/>
    <w:rsid w:val="00715B9E"/>
    <w:rsid w:val="00715C30"/>
    <w:rsid w:val="00715C4A"/>
    <w:rsid w:val="007164D9"/>
    <w:rsid w:val="007166A0"/>
    <w:rsid w:val="00716C36"/>
    <w:rsid w:val="00716D5A"/>
    <w:rsid w:val="00716F5E"/>
    <w:rsid w:val="00717A69"/>
    <w:rsid w:val="00717DF5"/>
    <w:rsid w:val="00720988"/>
    <w:rsid w:val="00720A2C"/>
    <w:rsid w:val="00720B15"/>
    <w:rsid w:val="00720CEF"/>
    <w:rsid w:val="00720EAD"/>
    <w:rsid w:val="00720F8D"/>
    <w:rsid w:val="00721FF9"/>
    <w:rsid w:val="007222ED"/>
    <w:rsid w:val="00722828"/>
    <w:rsid w:val="007234F8"/>
    <w:rsid w:val="00723D5F"/>
    <w:rsid w:val="007245D8"/>
    <w:rsid w:val="00724895"/>
    <w:rsid w:val="007250AD"/>
    <w:rsid w:val="00725663"/>
    <w:rsid w:val="0072587D"/>
    <w:rsid w:val="00725F20"/>
    <w:rsid w:val="007260B3"/>
    <w:rsid w:val="007262F8"/>
    <w:rsid w:val="00726541"/>
    <w:rsid w:val="00726646"/>
    <w:rsid w:val="00726D49"/>
    <w:rsid w:val="00727AB1"/>
    <w:rsid w:val="00727B54"/>
    <w:rsid w:val="00727CAB"/>
    <w:rsid w:val="00730097"/>
    <w:rsid w:val="00730636"/>
    <w:rsid w:val="00730655"/>
    <w:rsid w:val="007307D1"/>
    <w:rsid w:val="00730B72"/>
    <w:rsid w:val="00730DB0"/>
    <w:rsid w:val="007312B7"/>
    <w:rsid w:val="00731543"/>
    <w:rsid w:val="007317BD"/>
    <w:rsid w:val="00731D59"/>
    <w:rsid w:val="00731D77"/>
    <w:rsid w:val="0073201B"/>
    <w:rsid w:val="00732360"/>
    <w:rsid w:val="0073243B"/>
    <w:rsid w:val="00732699"/>
    <w:rsid w:val="0073289D"/>
    <w:rsid w:val="00733365"/>
    <w:rsid w:val="0073390A"/>
    <w:rsid w:val="00733F2B"/>
    <w:rsid w:val="00734043"/>
    <w:rsid w:val="00734DA4"/>
    <w:rsid w:val="00734E64"/>
    <w:rsid w:val="00734ED8"/>
    <w:rsid w:val="007361DC"/>
    <w:rsid w:val="00736672"/>
    <w:rsid w:val="00736B37"/>
    <w:rsid w:val="00737B06"/>
    <w:rsid w:val="00737E14"/>
    <w:rsid w:val="007400F4"/>
    <w:rsid w:val="007401B6"/>
    <w:rsid w:val="0074062E"/>
    <w:rsid w:val="0074094F"/>
    <w:rsid w:val="00740A35"/>
    <w:rsid w:val="0074182D"/>
    <w:rsid w:val="00742060"/>
    <w:rsid w:val="007423F5"/>
    <w:rsid w:val="007426E7"/>
    <w:rsid w:val="00743666"/>
    <w:rsid w:val="0074432B"/>
    <w:rsid w:val="0074462C"/>
    <w:rsid w:val="00744B1D"/>
    <w:rsid w:val="00744BA6"/>
    <w:rsid w:val="00744E55"/>
    <w:rsid w:val="00745A35"/>
    <w:rsid w:val="00745A66"/>
    <w:rsid w:val="00745B63"/>
    <w:rsid w:val="00745D75"/>
    <w:rsid w:val="007461BA"/>
    <w:rsid w:val="00747DF7"/>
    <w:rsid w:val="00747F51"/>
    <w:rsid w:val="00751B78"/>
    <w:rsid w:val="00751BAC"/>
    <w:rsid w:val="00751EFA"/>
    <w:rsid w:val="007520B4"/>
    <w:rsid w:val="00752180"/>
    <w:rsid w:val="00752671"/>
    <w:rsid w:val="00753139"/>
    <w:rsid w:val="007535BA"/>
    <w:rsid w:val="00753C7C"/>
    <w:rsid w:val="00754345"/>
    <w:rsid w:val="0075466B"/>
    <w:rsid w:val="00755602"/>
    <w:rsid w:val="00755FEA"/>
    <w:rsid w:val="0075644A"/>
    <w:rsid w:val="00757319"/>
    <w:rsid w:val="0075743A"/>
    <w:rsid w:val="0076060F"/>
    <w:rsid w:val="007606A9"/>
    <w:rsid w:val="00760D00"/>
    <w:rsid w:val="007610A6"/>
    <w:rsid w:val="00761289"/>
    <w:rsid w:val="007616B1"/>
    <w:rsid w:val="00761BC2"/>
    <w:rsid w:val="00761C60"/>
    <w:rsid w:val="00761EE3"/>
    <w:rsid w:val="007628E8"/>
    <w:rsid w:val="00763516"/>
    <w:rsid w:val="0076371D"/>
    <w:rsid w:val="007639DF"/>
    <w:rsid w:val="00763BF1"/>
    <w:rsid w:val="00764599"/>
    <w:rsid w:val="007645A6"/>
    <w:rsid w:val="00764FDA"/>
    <w:rsid w:val="007655D5"/>
    <w:rsid w:val="007655E9"/>
    <w:rsid w:val="00765BF1"/>
    <w:rsid w:val="00765D9E"/>
    <w:rsid w:val="00765DA3"/>
    <w:rsid w:val="0076730D"/>
    <w:rsid w:val="0077009C"/>
    <w:rsid w:val="007702AC"/>
    <w:rsid w:val="00770603"/>
    <w:rsid w:val="007708B9"/>
    <w:rsid w:val="00770BE0"/>
    <w:rsid w:val="00770ED9"/>
    <w:rsid w:val="00771499"/>
    <w:rsid w:val="00771587"/>
    <w:rsid w:val="0077164F"/>
    <w:rsid w:val="00772590"/>
    <w:rsid w:val="00772776"/>
    <w:rsid w:val="00773078"/>
    <w:rsid w:val="007731FA"/>
    <w:rsid w:val="007733DA"/>
    <w:rsid w:val="007736AF"/>
    <w:rsid w:val="00773AB5"/>
    <w:rsid w:val="00774B38"/>
    <w:rsid w:val="00774E03"/>
    <w:rsid w:val="0077591B"/>
    <w:rsid w:val="00775AC7"/>
    <w:rsid w:val="007761EA"/>
    <w:rsid w:val="007763C1"/>
    <w:rsid w:val="00776ADE"/>
    <w:rsid w:val="007771A2"/>
    <w:rsid w:val="0077723A"/>
    <w:rsid w:val="007772F3"/>
    <w:rsid w:val="00777E82"/>
    <w:rsid w:val="00780351"/>
    <w:rsid w:val="007806A7"/>
    <w:rsid w:val="00780885"/>
    <w:rsid w:val="00780A66"/>
    <w:rsid w:val="00780D66"/>
    <w:rsid w:val="00780D70"/>
    <w:rsid w:val="00781359"/>
    <w:rsid w:val="007818A9"/>
    <w:rsid w:val="00782084"/>
    <w:rsid w:val="007829F5"/>
    <w:rsid w:val="00782F58"/>
    <w:rsid w:val="00783BE2"/>
    <w:rsid w:val="00784CB0"/>
    <w:rsid w:val="00784D9A"/>
    <w:rsid w:val="00785306"/>
    <w:rsid w:val="0078555C"/>
    <w:rsid w:val="00786921"/>
    <w:rsid w:val="00786FA5"/>
    <w:rsid w:val="00787530"/>
    <w:rsid w:val="00787A0F"/>
    <w:rsid w:val="00787E81"/>
    <w:rsid w:val="007903F2"/>
    <w:rsid w:val="0079061B"/>
    <w:rsid w:val="00790942"/>
    <w:rsid w:val="00790BFA"/>
    <w:rsid w:val="00790DE3"/>
    <w:rsid w:val="00790FC4"/>
    <w:rsid w:val="00790FF0"/>
    <w:rsid w:val="0079109C"/>
    <w:rsid w:val="0079143F"/>
    <w:rsid w:val="007918B5"/>
    <w:rsid w:val="00791C6F"/>
    <w:rsid w:val="0079227E"/>
    <w:rsid w:val="00793126"/>
    <w:rsid w:val="00793B5B"/>
    <w:rsid w:val="007949E7"/>
    <w:rsid w:val="00794A84"/>
    <w:rsid w:val="00794BA5"/>
    <w:rsid w:val="00796C0E"/>
    <w:rsid w:val="00797379"/>
    <w:rsid w:val="0079737A"/>
    <w:rsid w:val="0079740F"/>
    <w:rsid w:val="00797598"/>
    <w:rsid w:val="0079765E"/>
    <w:rsid w:val="007978E6"/>
    <w:rsid w:val="007A01CD"/>
    <w:rsid w:val="007A0721"/>
    <w:rsid w:val="007A0F1A"/>
    <w:rsid w:val="007A12E2"/>
    <w:rsid w:val="007A1815"/>
    <w:rsid w:val="007A18E0"/>
    <w:rsid w:val="007A1C3E"/>
    <w:rsid w:val="007A1EAA"/>
    <w:rsid w:val="007A2B1C"/>
    <w:rsid w:val="007A2B7C"/>
    <w:rsid w:val="007A2BD6"/>
    <w:rsid w:val="007A2CD9"/>
    <w:rsid w:val="007A434A"/>
    <w:rsid w:val="007A4619"/>
    <w:rsid w:val="007A486E"/>
    <w:rsid w:val="007A5622"/>
    <w:rsid w:val="007A5F4A"/>
    <w:rsid w:val="007A6675"/>
    <w:rsid w:val="007A6954"/>
    <w:rsid w:val="007A7105"/>
    <w:rsid w:val="007A7715"/>
    <w:rsid w:val="007A7727"/>
    <w:rsid w:val="007A79FD"/>
    <w:rsid w:val="007A7D1C"/>
    <w:rsid w:val="007B02D4"/>
    <w:rsid w:val="007B0B9D"/>
    <w:rsid w:val="007B0E6C"/>
    <w:rsid w:val="007B13E0"/>
    <w:rsid w:val="007B18ED"/>
    <w:rsid w:val="007B19DC"/>
    <w:rsid w:val="007B1C2B"/>
    <w:rsid w:val="007B1DCA"/>
    <w:rsid w:val="007B3050"/>
    <w:rsid w:val="007B310D"/>
    <w:rsid w:val="007B311E"/>
    <w:rsid w:val="007B3978"/>
    <w:rsid w:val="007B3B1C"/>
    <w:rsid w:val="007B3F7B"/>
    <w:rsid w:val="007B4F8C"/>
    <w:rsid w:val="007B55BB"/>
    <w:rsid w:val="007B5609"/>
    <w:rsid w:val="007B5A43"/>
    <w:rsid w:val="007B5B46"/>
    <w:rsid w:val="007B5EC4"/>
    <w:rsid w:val="007B6000"/>
    <w:rsid w:val="007B6FB9"/>
    <w:rsid w:val="007B709B"/>
    <w:rsid w:val="007B7257"/>
    <w:rsid w:val="007B7869"/>
    <w:rsid w:val="007B796A"/>
    <w:rsid w:val="007B7BC4"/>
    <w:rsid w:val="007C09C6"/>
    <w:rsid w:val="007C0D80"/>
    <w:rsid w:val="007C1170"/>
    <w:rsid w:val="007C1337"/>
    <w:rsid w:val="007C1343"/>
    <w:rsid w:val="007C156C"/>
    <w:rsid w:val="007C1C8F"/>
    <w:rsid w:val="007C1D5C"/>
    <w:rsid w:val="007C2262"/>
    <w:rsid w:val="007C2D28"/>
    <w:rsid w:val="007C3233"/>
    <w:rsid w:val="007C3A6F"/>
    <w:rsid w:val="007C3BD7"/>
    <w:rsid w:val="007C3C3D"/>
    <w:rsid w:val="007C406F"/>
    <w:rsid w:val="007C4271"/>
    <w:rsid w:val="007C437C"/>
    <w:rsid w:val="007C494E"/>
    <w:rsid w:val="007C4C47"/>
    <w:rsid w:val="007C501F"/>
    <w:rsid w:val="007C595B"/>
    <w:rsid w:val="007C5EF1"/>
    <w:rsid w:val="007C6173"/>
    <w:rsid w:val="007C640C"/>
    <w:rsid w:val="007C7B2D"/>
    <w:rsid w:val="007C7BF5"/>
    <w:rsid w:val="007D01C2"/>
    <w:rsid w:val="007D0B06"/>
    <w:rsid w:val="007D0B69"/>
    <w:rsid w:val="007D0D62"/>
    <w:rsid w:val="007D19B7"/>
    <w:rsid w:val="007D20B2"/>
    <w:rsid w:val="007D2181"/>
    <w:rsid w:val="007D26A9"/>
    <w:rsid w:val="007D2A97"/>
    <w:rsid w:val="007D2C2C"/>
    <w:rsid w:val="007D2FB0"/>
    <w:rsid w:val="007D3204"/>
    <w:rsid w:val="007D37D8"/>
    <w:rsid w:val="007D38B0"/>
    <w:rsid w:val="007D4121"/>
    <w:rsid w:val="007D475B"/>
    <w:rsid w:val="007D51E4"/>
    <w:rsid w:val="007D52DE"/>
    <w:rsid w:val="007D535F"/>
    <w:rsid w:val="007D5B10"/>
    <w:rsid w:val="007D5E60"/>
    <w:rsid w:val="007D60C3"/>
    <w:rsid w:val="007D6323"/>
    <w:rsid w:val="007D636D"/>
    <w:rsid w:val="007D6F4D"/>
    <w:rsid w:val="007D75E5"/>
    <w:rsid w:val="007D773E"/>
    <w:rsid w:val="007D7948"/>
    <w:rsid w:val="007D7CF1"/>
    <w:rsid w:val="007E029A"/>
    <w:rsid w:val="007E0513"/>
    <w:rsid w:val="007E058F"/>
    <w:rsid w:val="007E066E"/>
    <w:rsid w:val="007E0C85"/>
    <w:rsid w:val="007E0DCE"/>
    <w:rsid w:val="007E0E33"/>
    <w:rsid w:val="007E0FA5"/>
    <w:rsid w:val="007E11A8"/>
    <w:rsid w:val="007E12E6"/>
    <w:rsid w:val="007E1356"/>
    <w:rsid w:val="007E1867"/>
    <w:rsid w:val="007E20FC"/>
    <w:rsid w:val="007E2144"/>
    <w:rsid w:val="007E2554"/>
    <w:rsid w:val="007E26B1"/>
    <w:rsid w:val="007E2D51"/>
    <w:rsid w:val="007E3EB6"/>
    <w:rsid w:val="007E40A3"/>
    <w:rsid w:val="007E40DB"/>
    <w:rsid w:val="007E44BA"/>
    <w:rsid w:val="007E4FF0"/>
    <w:rsid w:val="007E5DC8"/>
    <w:rsid w:val="007E5FD8"/>
    <w:rsid w:val="007E686C"/>
    <w:rsid w:val="007E6D71"/>
    <w:rsid w:val="007E7062"/>
    <w:rsid w:val="007E790E"/>
    <w:rsid w:val="007E7F38"/>
    <w:rsid w:val="007E7FC2"/>
    <w:rsid w:val="007F06E7"/>
    <w:rsid w:val="007F07E9"/>
    <w:rsid w:val="007F0805"/>
    <w:rsid w:val="007F0E1E"/>
    <w:rsid w:val="007F1DFF"/>
    <w:rsid w:val="007F259B"/>
    <w:rsid w:val="007F2699"/>
    <w:rsid w:val="007F26CC"/>
    <w:rsid w:val="007F29A7"/>
    <w:rsid w:val="007F2BFC"/>
    <w:rsid w:val="007F2FD2"/>
    <w:rsid w:val="007F31D2"/>
    <w:rsid w:val="007F31FB"/>
    <w:rsid w:val="007F333D"/>
    <w:rsid w:val="007F3915"/>
    <w:rsid w:val="007F3AC8"/>
    <w:rsid w:val="007F3E38"/>
    <w:rsid w:val="007F41E0"/>
    <w:rsid w:val="007F45A1"/>
    <w:rsid w:val="007F50AE"/>
    <w:rsid w:val="007F56CC"/>
    <w:rsid w:val="007F56E7"/>
    <w:rsid w:val="007F6162"/>
    <w:rsid w:val="007F64CD"/>
    <w:rsid w:val="007F7374"/>
    <w:rsid w:val="007F769A"/>
    <w:rsid w:val="0080019D"/>
    <w:rsid w:val="008003EA"/>
    <w:rsid w:val="008007DB"/>
    <w:rsid w:val="00800AED"/>
    <w:rsid w:val="008014F9"/>
    <w:rsid w:val="008017C5"/>
    <w:rsid w:val="00802C75"/>
    <w:rsid w:val="008035E5"/>
    <w:rsid w:val="00803D06"/>
    <w:rsid w:val="0080462A"/>
    <w:rsid w:val="008056F1"/>
    <w:rsid w:val="00805951"/>
    <w:rsid w:val="00805BE8"/>
    <w:rsid w:val="00806793"/>
    <w:rsid w:val="008070EC"/>
    <w:rsid w:val="00807231"/>
    <w:rsid w:val="0080742C"/>
    <w:rsid w:val="00807550"/>
    <w:rsid w:val="00807C59"/>
    <w:rsid w:val="00810037"/>
    <w:rsid w:val="00810EA5"/>
    <w:rsid w:val="00811744"/>
    <w:rsid w:val="008118D1"/>
    <w:rsid w:val="008118FE"/>
    <w:rsid w:val="00812861"/>
    <w:rsid w:val="00813079"/>
    <w:rsid w:val="00813111"/>
    <w:rsid w:val="008133D1"/>
    <w:rsid w:val="008137FA"/>
    <w:rsid w:val="00813B21"/>
    <w:rsid w:val="0081431E"/>
    <w:rsid w:val="008146BA"/>
    <w:rsid w:val="0081533F"/>
    <w:rsid w:val="008159C4"/>
    <w:rsid w:val="00815B21"/>
    <w:rsid w:val="00815DBC"/>
    <w:rsid w:val="00816078"/>
    <w:rsid w:val="00816413"/>
    <w:rsid w:val="00816736"/>
    <w:rsid w:val="008168C9"/>
    <w:rsid w:val="00816946"/>
    <w:rsid w:val="00816BCC"/>
    <w:rsid w:val="00816F39"/>
    <w:rsid w:val="00817291"/>
    <w:rsid w:val="00817338"/>
    <w:rsid w:val="00817704"/>
    <w:rsid w:val="008177E3"/>
    <w:rsid w:val="00820774"/>
    <w:rsid w:val="00820A37"/>
    <w:rsid w:val="00820DA3"/>
    <w:rsid w:val="008212A3"/>
    <w:rsid w:val="00821465"/>
    <w:rsid w:val="0082174A"/>
    <w:rsid w:val="00821869"/>
    <w:rsid w:val="008222CC"/>
    <w:rsid w:val="00822397"/>
    <w:rsid w:val="008223D9"/>
    <w:rsid w:val="008226CA"/>
    <w:rsid w:val="008226F3"/>
    <w:rsid w:val="0082279E"/>
    <w:rsid w:val="00822B56"/>
    <w:rsid w:val="00823074"/>
    <w:rsid w:val="0082371D"/>
    <w:rsid w:val="008238BD"/>
    <w:rsid w:val="008239BE"/>
    <w:rsid w:val="00823AA9"/>
    <w:rsid w:val="00824034"/>
    <w:rsid w:val="00824199"/>
    <w:rsid w:val="00824328"/>
    <w:rsid w:val="00824A9A"/>
    <w:rsid w:val="00824B49"/>
    <w:rsid w:val="00825261"/>
    <w:rsid w:val="008255B9"/>
    <w:rsid w:val="008256E4"/>
    <w:rsid w:val="00825CD8"/>
    <w:rsid w:val="00825D61"/>
    <w:rsid w:val="008263BC"/>
    <w:rsid w:val="008264D3"/>
    <w:rsid w:val="00826AFA"/>
    <w:rsid w:val="00826B24"/>
    <w:rsid w:val="00826B55"/>
    <w:rsid w:val="00826C26"/>
    <w:rsid w:val="00826D36"/>
    <w:rsid w:val="00827324"/>
    <w:rsid w:val="0082733A"/>
    <w:rsid w:val="0082747B"/>
    <w:rsid w:val="008300A5"/>
    <w:rsid w:val="008308D0"/>
    <w:rsid w:val="00830CC1"/>
    <w:rsid w:val="00831082"/>
    <w:rsid w:val="0083173E"/>
    <w:rsid w:val="00831C50"/>
    <w:rsid w:val="00832218"/>
    <w:rsid w:val="00832368"/>
    <w:rsid w:val="0083240B"/>
    <w:rsid w:val="00834CE9"/>
    <w:rsid w:val="00834D62"/>
    <w:rsid w:val="00835639"/>
    <w:rsid w:val="00836054"/>
    <w:rsid w:val="008361AD"/>
    <w:rsid w:val="008362A6"/>
    <w:rsid w:val="008363D5"/>
    <w:rsid w:val="00836C48"/>
    <w:rsid w:val="00836D35"/>
    <w:rsid w:val="00836E02"/>
    <w:rsid w:val="00837458"/>
    <w:rsid w:val="00837499"/>
    <w:rsid w:val="00837AAE"/>
    <w:rsid w:val="00837CA6"/>
    <w:rsid w:val="0084018A"/>
    <w:rsid w:val="00841240"/>
    <w:rsid w:val="008417BF"/>
    <w:rsid w:val="00841841"/>
    <w:rsid w:val="0084188A"/>
    <w:rsid w:val="0084195F"/>
    <w:rsid w:val="008425AB"/>
    <w:rsid w:val="008429AD"/>
    <w:rsid w:val="008429DB"/>
    <w:rsid w:val="00843054"/>
    <w:rsid w:val="00844245"/>
    <w:rsid w:val="00844275"/>
    <w:rsid w:val="00844652"/>
    <w:rsid w:val="00845299"/>
    <w:rsid w:val="00845324"/>
    <w:rsid w:val="008459EC"/>
    <w:rsid w:val="00845E8D"/>
    <w:rsid w:val="00846301"/>
    <w:rsid w:val="008469A8"/>
    <w:rsid w:val="008470C0"/>
    <w:rsid w:val="0084731A"/>
    <w:rsid w:val="0084743E"/>
    <w:rsid w:val="0084788F"/>
    <w:rsid w:val="00847DB2"/>
    <w:rsid w:val="00850155"/>
    <w:rsid w:val="00850692"/>
    <w:rsid w:val="008506A9"/>
    <w:rsid w:val="00850C40"/>
    <w:rsid w:val="00850C75"/>
    <w:rsid w:val="00850E39"/>
    <w:rsid w:val="00851704"/>
    <w:rsid w:val="00851A3D"/>
    <w:rsid w:val="00851C0B"/>
    <w:rsid w:val="00852350"/>
    <w:rsid w:val="008526AF"/>
    <w:rsid w:val="00852966"/>
    <w:rsid w:val="008530FC"/>
    <w:rsid w:val="008532F9"/>
    <w:rsid w:val="0085413F"/>
    <w:rsid w:val="00854438"/>
    <w:rsid w:val="0085477A"/>
    <w:rsid w:val="00855107"/>
    <w:rsid w:val="00855173"/>
    <w:rsid w:val="008555B7"/>
    <w:rsid w:val="008557D9"/>
    <w:rsid w:val="00855915"/>
    <w:rsid w:val="00855A6E"/>
    <w:rsid w:val="00855BF7"/>
    <w:rsid w:val="00855FB2"/>
    <w:rsid w:val="00856214"/>
    <w:rsid w:val="00856478"/>
    <w:rsid w:val="00856682"/>
    <w:rsid w:val="008607BD"/>
    <w:rsid w:val="008608C2"/>
    <w:rsid w:val="008608D4"/>
    <w:rsid w:val="00860B76"/>
    <w:rsid w:val="00861620"/>
    <w:rsid w:val="00862089"/>
    <w:rsid w:val="00862221"/>
    <w:rsid w:val="00862415"/>
    <w:rsid w:val="00862828"/>
    <w:rsid w:val="0086337F"/>
    <w:rsid w:val="0086343B"/>
    <w:rsid w:val="0086356B"/>
    <w:rsid w:val="008635E6"/>
    <w:rsid w:val="00863B5E"/>
    <w:rsid w:val="0086444F"/>
    <w:rsid w:val="0086493B"/>
    <w:rsid w:val="00864BE6"/>
    <w:rsid w:val="00864DAC"/>
    <w:rsid w:val="00865231"/>
    <w:rsid w:val="00865E53"/>
    <w:rsid w:val="00865EDD"/>
    <w:rsid w:val="00866226"/>
    <w:rsid w:val="008663BF"/>
    <w:rsid w:val="0086653B"/>
    <w:rsid w:val="00866D5B"/>
    <w:rsid w:val="00866FF5"/>
    <w:rsid w:val="00867026"/>
    <w:rsid w:val="00867AF3"/>
    <w:rsid w:val="00867C49"/>
    <w:rsid w:val="00871093"/>
    <w:rsid w:val="00871541"/>
    <w:rsid w:val="00871704"/>
    <w:rsid w:val="008717EB"/>
    <w:rsid w:val="00871EE1"/>
    <w:rsid w:val="00872105"/>
    <w:rsid w:val="00872FE9"/>
    <w:rsid w:val="00873604"/>
    <w:rsid w:val="00873A5C"/>
    <w:rsid w:val="00873D49"/>
    <w:rsid w:val="00873E1F"/>
    <w:rsid w:val="00873E30"/>
    <w:rsid w:val="00874324"/>
    <w:rsid w:val="00874969"/>
    <w:rsid w:val="00874C16"/>
    <w:rsid w:val="00874D6B"/>
    <w:rsid w:val="00874FFD"/>
    <w:rsid w:val="008751A6"/>
    <w:rsid w:val="00875732"/>
    <w:rsid w:val="00875CAA"/>
    <w:rsid w:val="00875D69"/>
    <w:rsid w:val="008765DD"/>
    <w:rsid w:val="00876BB6"/>
    <w:rsid w:val="00876F73"/>
    <w:rsid w:val="00877476"/>
    <w:rsid w:val="00877E59"/>
    <w:rsid w:val="00880967"/>
    <w:rsid w:val="00880DEB"/>
    <w:rsid w:val="008818C4"/>
    <w:rsid w:val="00881BD1"/>
    <w:rsid w:val="00881BE7"/>
    <w:rsid w:val="00881F30"/>
    <w:rsid w:val="00881FDC"/>
    <w:rsid w:val="008825B0"/>
    <w:rsid w:val="00882D7E"/>
    <w:rsid w:val="008834BF"/>
    <w:rsid w:val="00883535"/>
    <w:rsid w:val="008837C3"/>
    <w:rsid w:val="008837ED"/>
    <w:rsid w:val="0088459B"/>
    <w:rsid w:val="008847B8"/>
    <w:rsid w:val="00884E1A"/>
    <w:rsid w:val="00885268"/>
    <w:rsid w:val="00885566"/>
    <w:rsid w:val="00885866"/>
    <w:rsid w:val="00885FA9"/>
    <w:rsid w:val="00886D1F"/>
    <w:rsid w:val="008870A7"/>
    <w:rsid w:val="0088726B"/>
    <w:rsid w:val="0088775A"/>
    <w:rsid w:val="00887E67"/>
    <w:rsid w:val="0089014B"/>
    <w:rsid w:val="0089086D"/>
    <w:rsid w:val="00890A6D"/>
    <w:rsid w:val="00890D57"/>
    <w:rsid w:val="00890D68"/>
    <w:rsid w:val="00890F42"/>
    <w:rsid w:val="00891771"/>
    <w:rsid w:val="00891EBD"/>
    <w:rsid w:val="00891EE1"/>
    <w:rsid w:val="0089215A"/>
    <w:rsid w:val="008926E2"/>
    <w:rsid w:val="008926F8"/>
    <w:rsid w:val="00892CE8"/>
    <w:rsid w:val="00893065"/>
    <w:rsid w:val="00893987"/>
    <w:rsid w:val="00893F6B"/>
    <w:rsid w:val="008941E3"/>
    <w:rsid w:val="008942EA"/>
    <w:rsid w:val="00894478"/>
    <w:rsid w:val="00894985"/>
    <w:rsid w:val="008961B4"/>
    <w:rsid w:val="00896310"/>
    <w:rsid w:val="008963EF"/>
    <w:rsid w:val="00896868"/>
    <w:rsid w:val="0089688E"/>
    <w:rsid w:val="00896891"/>
    <w:rsid w:val="00896F4B"/>
    <w:rsid w:val="008977DF"/>
    <w:rsid w:val="008978F9"/>
    <w:rsid w:val="008A00F3"/>
    <w:rsid w:val="008A0149"/>
    <w:rsid w:val="008A04EE"/>
    <w:rsid w:val="008A0B69"/>
    <w:rsid w:val="008A10A0"/>
    <w:rsid w:val="008A1AA2"/>
    <w:rsid w:val="008A1AAC"/>
    <w:rsid w:val="008A1FBE"/>
    <w:rsid w:val="008A1FDA"/>
    <w:rsid w:val="008A1FDB"/>
    <w:rsid w:val="008A203F"/>
    <w:rsid w:val="008A31C4"/>
    <w:rsid w:val="008A3544"/>
    <w:rsid w:val="008A35DD"/>
    <w:rsid w:val="008A3700"/>
    <w:rsid w:val="008A3EB6"/>
    <w:rsid w:val="008A3FDE"/>
    <w:rsid w:val="008A454D"/>
    <w:rsid w:val="008A4655"/>
    <w:rsid w:val="008A4F28"/>
    <w:rsid w:val="008A56D0"/>
    <w:rsid w:val="008A5A4C"/>
    <w:rsid w:val="008A5FC5"/>
    <w:rsid w:val="008A7112"/>
    <w:rsid w:val="008A765B"/>
    <w:rsid w:val="008A7B47"/>
    <w:rsid w:val="008A7B56"/>
    <w:rsid w:val="008A7CCB"/>
    <w:rsid w:val="008B086A"/>
    <w:rsid w:val="008B0950"/>
    <w:rsid w:val="008B1AA9"/>
    <w:rsid w:val="008B2D5B"/>
    <w:rsid w:val="008B3194"/>
    <w:rsid w:val="008B3BAC"/>
    <w:rsid w:val="008B3D8B"/>
    <w:rsid w:val="008B4118"/>
    <w:rsid w:val="008B4C6D"/>
    <w:rsid w:val="008B4FBE"/>
    <w:rsid w:val="008B52A0"/>
    <w:rsid w:val="008B5318"/>
    <w:rsid w:val="008B5AE7"/>
    <w:rsid w:val="008B5B86"/>
    <w:rsid w:val="008B64DE"/>
    <w:rsid w:val="008B6982"/>
    <w:rsid w:val="008B703D"/>
    <w:rsid w:val="008C0165"/>
    <w:rsid w:val="008C028B"/>
    <w:rsid w:val="008C0756"/>
    <w:rsid w:val="008C076C"/>
    <w:rsid w:val="008C08D0"/>
    <w:rsid w:val="008C0A97"/>
    <w:rsid w:val="008C141A"/>
    <w:rsid w:val="008C17FB"/>
    <w:rsid w:val="008C1849"/>
    <w:rsid w:val="008C223E"/>
    <w:rsid w:val="008C3248"/>
    <w:rsid w:val="008C3287"/>
    <w:rsid w:val="008C4178"/>
    <w:rsid w:val="008C450C"/>
    <w:rsid w:val="008C45FE"/>
    <w:rsid w:val="008C56FB"/>
    <w:rsid w:val="008C59C5"/>
    <w:rsid w:val="008C5CE4"/>
    <w:rsid w:val="008C60A2"/>
    <w:rsid w:val="008C60E9"/>
    <w:rsid w:val="008C6133"/>
    <w:rsid w:val="008C6194"/>
    <w:rsid w:val="008C6260"/>
    <w:rsid w:val="008C710D"/>
    <w:rsid w:val="008C7388"/>
    <w:rsid w:val="008C7DFA"/>
    <w:rsid w:val="008C7EE1"/>
    <w:rsid w:val="008D0318"/>
    <w:rsid w:val="008D033A"/>
    <w:rsid w:val="008D0C25"/>
    <w:rsid w:val="008D0E81"/>
    <w:rsid w:val="008D0F8E"/>
    <w:rsid w:val="008D134E"/>
    <w:rsid w:val="008D1834"/>
    <w:rsid w:val="008D1B7C"/>
    <w:rsid w:val="008D1CBA"/>
    <w:rsid w:val="008D2656"/>
    <w:rsid w:val="008D26D3"/>
    <w:rsid w:val="008D2D79"/>
    <w:rsid w:val="008D339A"/>
    <w:rsid w:val="008D407E"/>
    <w:rsid w:val="008D472A"/>
    <w:rsid w:val="008D542C"/>
    <w:rsid w:val="008D5872"/>
    <w:rsid w:val="008D6022"/>
    <w:rsid w:val="008D631E"/>
    <w:rsid w:val="008D6657"/>
    <w:rsid w:val="008D6BCA"/>
    <w:rsid w:val="008D720D"/>
    <w:rsid w:val="008D73D1"/>
    <w:rsid w:val="008D7D16"/>
    <w:rsid w:val="008E0474"/>
    <w:rsid w:val="008E101D"/>
    <w:rsid w:val="008E14AC"/>
    <w:rsid w:val="008E1738"/>
    <w:rsid w:val="008E1AE7"/>
    <w:rsid w:val="008E1C90"/>
    <w:rsid w:val="008E1F60"/>
    <w:rsid w:val="008E24D5"/>
    <w:rsid w:val="008E307E"/>
    <w:rsid w:val="008E3A60"/>
    <w:rsid w:val="008E3DC3"/>
    <w:rsid w:val="008E434E"/>
    <w:rsid w:val="008E47F6"/>
    <w:rsid w:val="008E529D"/>
    <w:rsid w:val="008E52C3"/>
    <w:rsid w:val="008E5B45"/>
    <w:rsid w:val="008E6305"/>
    <w:rsid w:val="008E65FE"/>
    <w:rsid w:val="008E70A0"/>
    <w:rsid w:val="008F0987"/>
    <w:rsid w:val="008F0B42"/>
    <w:rsid w:val="008F1905"/>
    <w:rsid w:val="008F19E3"/>
    <w:rsid w:val="008F28A3"/>
    <w:rsid w:val="008F2E1E"/>
    <w:rsid w:val="008F31C5"/>
    <w:rsid w:val="008F32DF"/>
    <w:rsid w:val="008F4219"/>
    <w:rsid w:val="008F43E4"/>
    <w:rsid w:val="008F470B"/>
    <w:rsid w:val="008F4DD1"/>
    <w:rsid w:val="008F4DD2"/>
    <w:rsid w:val="008F5074"/>
    <w:rsid w:val="008F51B4"/>
    <w:rsid w:val="008F52E6"/>
    <w:rsid w:val="008F6056"/>
    <w:rsid w:val="008F706F"/>
    <w:rsid w:val="008F7437"/>
    <w:rsid w:val="008F7579"/>
    <w:rsid w:val="008F7910"/>
    <w:rsid w:val="008F7F86"/>
    <w:rsid w:val="00900C6E"/>
    <w:rsid w:val="00901295"/>
    <w:rsid w:val="00901CF1"/>
    <w:rsid w:val="00901E96"/>
    <w:rsid w:val="00902025"/>
    <w:rsid w:val="00902629"/>
    <w:rsid w:val="009028AC"/>
    <w:rsid w:val="00902C07"/>
    <w:rsid w:val="00902EA1"/>
    <w:rsid w:val="009031F5"/>
    <w:rsid w:val="009036BD"/>
    <w:rsid w:val="00903C4E"/>
    <w:rsid w:val="009048CF"/>
    <w:rsid w:val="00904E80"/>
    <w:rsid w:val="00905452"/>
    <w:rsid w:val="00905804"/>
    <w:rsid w:val="00905FF0"/>
    <w:rsid w:val="009060EE"/>
    <w:rsid w:val="00906555"/>
    <w:rsid w:val="009069EB"/>
    <w:rsid w:val="00906D30"/>
    <w:rsid w:val="00907358"/>
    <w:rsid w:val="0090755E"/>
    <w:rsid w:val="009075F0"/>
    <w:rsid w:val="00907D72"/>
    <w:rsid w:val="009101E2"/>
    <w:rsid w:val="00910A30"/>
    <w:rsid w:val="0091138F"/>
    <w:rsid w:val="00911683"/>
    <w:rsid w:val="00911E7B"/>
    <w:rsid w:val="00913105"/>
    <w:rsid w:val="009132D7"/>
    <w:rsid w:val="00913432"/>
    <w:rsid w:val="0091356E"/>
    <w:rsid w:val="00913A32"/>
    <w:rsid w:val="00913D1D"/>
    <w:rsid w:val="00914705"/>
    <w:rsid w:val="00914F2A"/>
    <w:rsid w:val="009151F7"/>
    <w:rsid w:val="0091586A"/>
    <w:rsid w:val="00915D73"/>
    <w:rsid w:val="00915E32"/>
    <w:rsid w:val="00916077"/>
    <w:rsid w:val="00916663"/>
    <w:rsid w:val="00916676"/>
    <w:rsid w:val="009166C1"/>
    <w:rsid w:val="009170A2"/>
    <w:rsid w:val="009170C6"/>
    <w:rsid w:val="009171BE"/>
    <w:rsid w:val="00917634"/>
    <w:rsid w:val="0092005F"/>
    <w:rsid w:val="00920127"/>
    <w:rsid w:val="0092039E"/>
    <w:rsid w:val="009208A6"/>
    <w:rsid w:val="00921446"/>
    <w:rsid w:val="00922186"/>
    <w:rsid w:val="00922617"/>
    <w:rsid w:val="00923AA5"/>
    <w:rsid w:val="00924269"/>
    <w:rsid w:val="0092434D"/>
    <w:rsid w:val="00924514"/>
    <w:rsid w:val="00924A3D"/>
    <w:rsid w:val="00924CC0"/>
    <w:rsid w:val="00925A11"/>
    <w:rsid w:val="00925D56"/>
    <w:rsid w:val="00925DA1"/>
    <w:rsid w:val="009266F7"/>
    <w:rsid w:val="009271FC"/>
    <w:rsid w:val="00927316"/>
    <w:rsid w:val="009274C9"/>
    <w:rsid w:val="00927F07"/>
    <w:rsid w:val="00930066"/>
    <w:rsid w:val="009301DB"/>
    <w:rsid w:val="00930693"/>
    <w:rsid w:val="00930B81"/>
    <w:rsid w:val="00930E65"/>
    <w:rsid w:val="009319D9"/>
    <w:rsid w:val="00931DCD"/>
    <w:rsid w:val="0093276D"/>
    <w:rsid w:val="00932824"/>
    <w:rsid w:val="00932C12"/>
    <w:rsid w:val="00932C48"/>
    <w:rsid w:val="00932DB2"/>
    <w:rsid w:val="00932E55"/>
    <w:rsid w:val="00932FBE"/>
    <w:rsid w:val="0093306E"/>
    <w:rsid w:val="0093358D"/>
    <w:rsid w:val="0093392B"/>
    <w:rsid w:val="00933D12"/>
    <w:rsid w:val="00934CE1"/>
    <w:rsid w:val="009353CD"/>
    <w:rsid w:val="00935596"/>
    <w:rsid w:val="009355FF"/>
    <w:rsid w:val="009357BB"/>
    <w:rsid w:val="00935C54"/>
    <w:rsid w:val="00935FC4"/>
    <w:rsid w:val="00936043"/>
    <w:rsid w:val="00936527"/>
    <w:rsid w:val="00936D7E"/>
    <w:rsid w:val="00936E0F"/>
    <w:rsid w:val="00937065"/>
    <w:rsid w:val="00937168"/>
    <w:rsid w:val="00937331"/>
    <w:rsid w:val="00937EEC"/>
    <w:rsid w:val="00940285"/>
    <w:rsid w:val="00940AA6"/>
    <w:rsid w:val="00940D92"/>
    <w:rsid w:val="00940FA5"/>
    <w:rsid w:val="0094119B"/>
    <w:rsid w:val="009415B0"/>
    <w:rsid w:val="0094166E"/>
    <w:rsid w:val="009416DA"/>
    <w:rsid w:val="00942218"/>
    <w:rsid w:val="009433A4"/>
    <w:rsid w:val="0094342C"/>
    <w:rsid w:val="0094354D"/>
    <w:rsid w:val="00943630"/>
    <w:rsid w:val="0094386F"/>
    <w:rsid w:val="00943AFF"/>
    <w:rsid w:val="00943B05"/>
    <w:rsid w:val="00943BF6"/>
    <w:rsid w:val="00943E13"/>
    <w:rsid w:val="00944381"/>
    <w:rsid w:val="00944E14"/>
    <w:rsid w:val="00944FD5"/>
    <w:rsid w:val="00945197"/>
    <w:rsid w:val="00945C2B"/>
    <w:rsid w:val="00945C48"/>
    <w:rsid w:val="00945CA4"/>
    <w:rsid w:val="0094661D"/>
    <w:rsid w:val="009468F4"/>
    <w:rsid w:val="00946AAC"/>
    <w:rsid w:val="00946DEE"/>
    <w:rsid w:val="00946F90"/>
    <w:rsid w:val="00947668"/>
    <w:rsid w:val="00947E7E"/>
    <w:rsid w:val="009505A5"/>
    <w:rsid w:val="0095139A"/>
    <w:rsid w:val="00951786"/>
    <w:rsid w:val="00951A09"/>
    <w:rsid w:val="00951AFF"/>
    <w:rsid w:val="0095318A"/>
    <w:rsid w:val="009539D2"/>
    <w:rsid w:val="00953E16"/>
    <w:rsid w:val="009542AC"/>
    <w:rsid w:val="00954380"/>
    <w:rsid w:val="00954A36"/>
    <w:rsid w:val="00954E07"/>
    <w:rsid w:val="00954EB6"/>
    <w:rsid w:val="00955503"/>
    <w:rsid w:val="00955B81"/>
    <w:rsid w:val="00955C59"/>
    <w:rsid w:val="00956074"/>
    <w:rsid w:val="009564BA"/>
    <w:rsid w:val="0095659F"/>
    <w:rsid w:val="00956642"/>
    <w:rsid w:val="00956C40"/>
    <w:rsid w:val="00956E0E"/>
    <w:rsid w:val="009572D0"/>
    <w:rsid w:val="009574AB"/>
    <w:rsid w:val="009604DE"/>
    <w:rsid w:val="009606FC"/>
    <w:rsid w:val="00960DAA"/>
    <w:rsid w:val="00960E67"/>
    <w:rsid w:val="009615B3"/>
    <w:rsid w:val="00961785"/>
    <w:rsid w:val="00961BB2"/>
    <w:rsid w:val="00962108"/>
    <w:rsid w:val="009624EF"/>
    <w:rsid w:val="009625BA"/>
    <w:rsid w:val="00962B5C"/>
    <w:rsid w:val="009630A4"/>
    <w:rsid w:val="009631AC"/>
    <w:rsid w:val="00963759"/>
    <w:rsid w:val="009638D6"/>
    <w:rsid w:val="0096412B"/>
    <w:rsid w:val="009644C8"/>
    <w:rsid w:val="00964783"/>
    <w:rsid w:val="009648F3"/>
    <w:rsid w:val="00964D65"/>
    <w:rsid w:val="009651B7"/>
    <w:rsid w:val="00965A14"/>
    <w:rsid w:val="00965FCD"/>
    <w:rsid w:val="0096683D"/>
    <w:rsid w:val="00966D95"/>
    <w:rsid w:val="00966D9A"/>
    <w:rsid w:val="00967494"/>
    <w:rsid w:val="00967571"/>
    <w:rsid w:val="0097003C"/>
    <w:rsid w:val="009700C6"/>
    <w:rsid w:val="0097050E"/>
    <w:rsid w:val="00970D95"/>
    <w:rsid w:val="00971058"/>
    <w:rsid w:val="00971CA2"/>
    <w:rsid w:val="00971CF7"/>
    <w:rsid w:val="00971D9E"/>
    <w:rsid w:val="00971DF2"/>
    <w:rsid w:val="00972442"/>
    <w:rsid w:val="0097287E"/>
    <w:rsid w:val="00972C16"/>
    <w:rsid w:val="009732FC"/>
    <w:rsid w:val="0097338A"/>
    <w:rsid w:val="00974042"/>
    <w:rsid w:val="0097408E"/>
    <w:rsid w:val="00974432"/>
    <w:rsid w:val="00974792"/>
    <w:rsid w:val="009747B2"/>
    <w:rsid w:val="00974BB2"/>
    <w:rsid w:val="00974FA7"/>
    <w:rsid w:val="00975681"/>
    <w:rsid w:val="009756E5"/>
    <w:rsid w:val="00975CD7"/>
    <w:rsid w:val="0097614B"/>
    <w:rsid w:val="00977022"/>
    <w:rsid w:val="0097702F"/>
    <w:rsid w:val="00977A8C"/>
    <w:rsid w:val="00977D39"/>
    <w:rsid w:val="00977F6C"/>
    <w:rsid w:val="00980182"/>
    <w:rsid w:val="00980C4E"/>
    <w:rsid w:val="00981AB5"/>
    <w:rsid w:val="009820AA"/>
    <w:rsid w:val="0098221D"/>
    <w:rsid w:val="009826B9"/>
    <w:rsid w:val="00982BE9"/>
    <w:rsid w:val="00983910"/>
    <w:rsid w:val="00983C4C"/>
    <w:rsid w:val="00984107"/>
    <w:rsid w:val="00984735"/>
    <w:rsid w:val="00984F23"/>
    <w:rsid w:val="00985234"/>
    <w:rsid w:val="00985C56"/>
    <w:rsid w:val="009864E6"/>
    <w:rsid w:val="009866F8"/>
    <w:rsid w:val="00986A16"/>
    <w:rsid w:val="00987507"/>
    <w:rsid w:val="00987D0A"/>
    <w:rsid w:val="00990C43"/>
    <w:rsid w:val="00990D3B"/>
    <w:rsid w:val="00991024"/>
    <w:rsid w:val="009918A6"/>
    <w:rsid w:val="00991CAE"/>
    <w:rsid w:val="009923A2"/>
    <w:rsid w:val="00992450"/>
    <w:rsid w:val="009932AC"/>
    <w:rsid w:val="009937C9"/>
    <w:rsid w:val="00994351"/>
    <w:rsid w:val="00995024"/>
    <w:rsid w:val="00995852"/>
    <w:rsid w:val="00996082"/>
    <w:rsid w:val="009963E0"/>
    <w:rsid w:val="00996748"/>
    <w:rsid w:val="00996941"/>
    <w:rsid w:val="00996A8F"/>
    <w:rsid w:val="00996EED"/>
    <w:rsid w:val="00997425"/>
    <w:rsid w:val="0099761E"/>
    <w:rsid w:val="009A0032"/>
    <w:rsid w:val="009A0365"/>
    <w:rsid w:val="009A0BB9"/>
    <w:rsid w:val="009A14F8"/>
    <w:rsid w:val="009A15FB"/>
    <w:rsid w:val="009A173A"/>
    <w:rsid w:val="009A1805"/>
    <w:rsid w:val="009A1DBF"/>
    <w:rsid w:val="009A34C4"/>
    <w:rsid w:val="009A3BB7"/>
    <w:rsid w:val="009A3D73"/>
    <w:rsid w:val="009A3E30"/>
    <w:rsid w:val="009A401F"/>
    <w:rsid w:val="009A4AE3"/>
    <w:rsid w:val="009A4FE4"/>
    <w:rsid w:val="009A5005"/>
    <w:rsid w:val="009A5208"/>
    <w:rsid w:val="009A6117"/>
    <w:rsid w:val="009A68E6"/>
    <w:rsid w:val="009A6DFF"/>
    <w:rsid w:val="009A7598"/>
    <w:rsid w:val="009A779B"/>
    <w:rsid w:val="009A7B07"/>
    <w:rsid w:val="009A7E66"/>
    <w:rsid w:val="009A7F2B"/>
    <w:rsid w:val="009B00A0"/>
    <w:rsid w:val="009B103F"/>
    <w:rsid w:val="009B11C0"/>
    <w:rsid w:val="009B1C13"/>
    <w:rsid w:val="009B1DF8"/>
    <w:rsid w:val="009B201A"/>
    <w:rsid w:val="009B2EF4"/>
    <w:rsid w:val="009B3524"/>
    <w:rsid w:val="009B3D20"/>
    <w:rsid w:val="009B3FFE"/>
    <w:rsid w:val="009B43E1"/>
    <w:rsid w:val="009B46D8"/>
    <w:rsid w:val="009B48F4"/>
    <w:rsid w:val="009B4A03"/>
    <w:rsid w:val="009B4A1C"/>
    <w:rsid w:val="009B4C42"/>
    <w:rsid w:val="009B4C9D"/>
    <w:rsid w:val="009B528B"/>
    <w:rsid w:val="009B5418"/>
    <w:rsid w:val="009B545C"/>
    <w:rsid w:val="009B6E6C"/>
    <w:rsid w:val="009B6F21"/>
    <w:rsid w:val="009B7D8C"/>
    <w:rsid w:val="009C0727"/>
    <w:rsid w:val="009C0DCE"/>
    <w:rsid w:val="009C0F59"/>
    <w:rsid w:val="009C12F4"/>
    <w:rsid w:val="009C1438"/>
    <w:rsid w:val="009C1562"/>
    <w:rsid w:val="009C1BB0"/>
    <w:rsid w:val="009C1CE0"/>
    <w:rsid w:val="009C1E21"/>
    <w:rsid w:val="009C1F1B"/>
    <w:rsid w:val="009C24A8"/>
    <w:rsid w:val="009C281C"/>
    <w:rsid w:val="009C2D7D"/>
    <w:rsid w:val="009C2EF7"/>
    <w:rsid w:val="009C31A0"/>
    <w:rsid w:val="009C38C7"/>
    <w:rsid w:val="009C3B8A"/>
    <w:rsid w:val="009C3C10"/>
    <w:rsid w:val="009C3E9E"/>
    <w:rsid w:val="009C43CB"/>
    <w:rsid w:val="009C44E3"/>
    <w:rsid w:val="009C473B"/>
    <w:rsid w:val="009C492F"/>
    <w:rsid w:val="009C4D72"/>
    <w:rsid w:val="009C56E3"/>
    <w:rsid w:val="009C5F93"/>
    <w:rsid w:val="009C6124"/>
    <w:rsid w:val="009C6399"/>
    <w:rsid w:val="009C6ED8"/>
    <w:rsid w:val="009C6FF0"/>
    <w:rsid w:val="009C7ADC"/>
    <w:rsid w:val="009D0272"/>
    <w:rsid w:val="009D07A0"/>
    <w:rsid w:val="009D0F9E"/>
    <w:rsid w:val="009D1267"/>
    <w:rsid w:val="009D1814"/>
    <w:rsid w:val="009D1895"/>
    <w:rsid w:val="009D218D"/>
    <w:rsid w:val="009D2FF2"/>
    <w:rsid w:val="009D31CD"/>
    <w:rsid w:val="009D3226"/>
    <w:rsid w:val="009D3385"/>
    <w:rsid w:val="009D38DF"/>
    <w:rsid w:val="009D39B4"/>
    <w:rsid w:val="009D3D9E"/>
    <w:rsid w:val="009D3F40"/>
    <w:rsid w:val="009D4410"/>
    <w:rsid w:val="009D4C9D"/>
    <w:rsid w:val="009D538F"/>
    <w:rsid w:val="009D5E27"/>
    <w:rsid w:val="009D60C4"/>
    <w:rsid w:val="009D6880"/>
    <w:rsid w:val="009D6C13"/>
    <w:rsid w:val="009D7432"/>
    <w:rsid w:val="009D77C8"/>
    <w:rsid w:val="009D793C"/>
    <w:rsid w:val="009D7D5F"/>
    <w:rsid w:val="009E04DD"/>
    <w:rsid w:val="009E09A6"/>
    <w:rsid w:val="009E09BF"/>
    <w:rsid w:val="009E0D44"/>
    <w:rsid w:val="009E0F2F"/>
    <w:rsid w:val="009E16A9"/>
    <w:rsid w:val="009E1977"/>
    <w:rsid w:val="009E1A94"/>
    <w:rsid w:val="009E375F"/>
    <w:rsid w:val="009E37B5"/>
    <w:rsid w:val="009E37C8"/>
    <w:rsid w:val="009E37F9"/>
    <w:rsid w:val="009E39D4"/>
    <w:rsid w:val="009E3A99"/>
    <w:rsid w:val="009E3B3B"/>
    <w:rsid w:val="009E3CAC"/>
    <w:rsid w:val="009E3CB3"/>
    <w:rsid w:val="009E3EC6"/>
    <w:rsid w:val="009E3EFF"/>
    <w:rsid w:val="009E43D3"/>
    <w:rsid w:val="009E48B9"/>
    <w:rsid w:val="009E4A53"/>
    <w:rsid w:val="009E4B33"/>
    <w:rsid w:val="009E5401"/>
    <w:rsid w:val="009E5523"/>
    <w:rsid w:val="009E56BC"/>
    <w:rsid w:val="009E5794"/>
    <w:rsid w:val="009E5BEE"/>
    <w:rsid w:val="009E5C69"/>
    <w:rsid w:val="009E6583"/>
    <w:rsid w:val="009E6E09"/>
    <w:rsid w:val="009E6E6B"/>
    <w:rsid w:val="009E79F0"/>
    <w:rsid w:val="009F0842"/>
    <w:rsid w:val="009F0B50"/>
    <w:rsid w:val="009F1198"/>
    <w:rsid w:val="009F12F6"/>
    <w:rsid w:val="009F14E6"/>
    <w:rsid w:val="009F1D99"/>
    <w:rsid w:val="009F21DA"/>
    <w:rsid w:val="009F259A"/>
    <w:rsid w:val="009F2858"/>
    <w:rsid w:val="009F2A90"/>
    <w:rsid w:val="009F2A98"/>
    <w:rsid w:val="009F2D82"/>
    <w:rsid w:val="009F3663"/>
    <w:rsid w:val="009F3796"/>
    <w:rsid w:val="009F4287"/>
    <w:rsid w:val="009F4C12"/>
    <w:rsid w:val="009F56C2"/>
    <w:rsid w:val="009F573A"/>
    <w:rsid w:val="009F598E"/>
    <w:rsid w:val="009F5C16"/>
    <w:rsid w:val="009F6473"/>
    <w:rsid w:val="009F65E9"/>
    <w:rsid w:val="009F671B"/>
    <w:rsid w:val="009F75AA"/>
    <w:rsid w:val="009F76E1"/>
    <w:rsid w:val="009F7D6E"/>
    <w:rsid w:val="009F7E21"/>
    <w:rsid w:val="00A000D7"/>
    <w:rsid w:val="00A003D7"/>
    <w:rsid w:val="00A0063C"/>
    <w:rsid w:val="00A009F0"/>
    <w:rsid w:val="00A00A57"/>
    <w:rsid w:val="00A00DEE"/>
    <w:rsid w:val="00A0124A"/>
    <w:rsid w:val="00A01461"/>
    <w:rsid w:val="00A02726"/>
    <w:rsid w:val="00A03B30"/>
    <w:rsid w:val="00A03BD0"/>
    <w:rsid w:val="00A0459D"/>
    <w:rsid w:val="00A045F4"/>
    <w:rsid w:val="00A054C1"/>
    <w:rsid w:val="00A057D0"/>
    <w:rsid w:val="00A05FE4"/>
    <w:rsid w:val="00A0602D"/>
    <w:rsid w:val="00A065E4"/>
    <w:rsid w:val="00A0691C"/>
    <w:rsid w:val="00A06A96"/>
    <w:rsid w:val="00A071FA"/>
    <w:rsid w:val="00A074CA"/>
    <w:rsid w:val="00A0758F"/>
    <w:rsid w:val="00A104DB"/>
    <w:rsid w:val="00A10661"/>
    <w:rsid w:val="00A108F0"/>
    <w:rsid w:val="00A10E77"/>
    <w:rsid w:val="00A11B75"/>
    <w:rsid w:val="00A126BE"/>
    <w:rsid w:val="00A126F5"/>
    <w:rsid w:val="00A126FB"/>
    <w:rsid w:val="00A12DFA"/>
    <w:rsid w:val="00A13332"/>
    <w:rsid w:val="00A138D9"/>
    <w:rsid w:val="00A13F4D"/>
    <w:rsid w:val="00A141D3"/>
    <w:rsid w:val="00A14338"/>
    <w:rsid w:val="00A14723"/>
    <w:rsid w:val="00A14E9C"/>
    <w:rsid w:val="00A14FBA"/>
    <w:rsid w:val="00A150AD"/>
    <w:rsid w:val="00A155B5"/>
    <w:rsid w:val="00A155C3"/>
    <w:rsid w:val="00A1570A"/>
    <w:rsid w:val="00A1598B"/>
    <w:rsid w:val="00A15CE1"/>
    <w:rsid w:val="00A163D9"/>
    <w:rsid w:val="00A164F1"/>
    <w:rsid w:val="00A1698E"/>
    <w:rsid w:val="00A16FDF"/>
    <w:rsid w:val="00A1732D"/>
    <w:rsid w:val="00A174C9"/>
    <w:rsid w:val="00A17743"/>
    <w:rsid w:val="00A17B6C"/>
    <w:rsid w:val="00A17BB5"/>
    <w:rsid w:val="00A20DD0"/>
    <w:rsid w:val="00A211B4"/>
    <w:rsid w:val="00A215CF"/>
    <w:rsid w:val="00A220DC"/>
    <w:rsid w:val="00A2252C"/>
    <w:rsid w:val="00A2259B"/>
    <w:rsid w:val="00A225D1"/>
    <w:rsid w:val="00A2305C"/>
    <w:rsid w:val="00A23699"/>
    <w:rsid w:val="00A2375D"/>
    <w:rsid w:val="00A2398E"/>
    <w:rsid w:val="00A23B97"/>
    <w:rsid w:val="00A23F51"/>
    <w:rsid w:val="00A240E3"/>
    <w:rsid w:val="00A25191"/>
    <w:rsid w:val="00A2562F"/>
    <w:rsid w:val="00A25B98"/>
    <w:rsid w:val="00A26396"/>
    <w:rsid w:val="00A2659D"/>
    <w:rsid w:val="00A267C7"/>
    <w:rsid w:val="00A26DD5"/>
    <w:rsid w:val="00A26E40"/>
    <w:rsid w:val="00A2701F"/>
    <w:rsid w:val="00A2735C"/>
    <w:rsid w:val="00A27A38"/>
    <w:rsid w:val="00A3019D"/>
    <w:rsid w:val="00A303A2"/>
    <w:rsid w:val="00A30F93"/>
    <w:rsid w:val="00A31144"/>
    <w:rsid w:val="00A31151"/>
    <w:rsid w:val="00A316C7"/>
    <w:rsid w:val="00A31809"/>
    <w:rsid w:val="00A31F1A"/>
    <w:rsid w:val="00A323BC"/>
    <w:rsid w:val="00A32517"/>
    <w:rsid w:val="00A3294C"/>
    <w:rsid w:val="00A32F27"/>
    <w:rsid w:val="00A3397A"/>
    <w:rsid w:val="00A33DDF"/>
    <w:rsid w:val="00A341D4"/>
    <w:rsid w:val="00A34547"/>
    <w:rsid w:val="00A34C96"/>
    <w:rsid w:val="00A34F80"/>
    <w:rsid w:val="00A35076"/>
    <w:rsid w:val="00A36A35"/>
    <w:rsid w:val="00A37134"/>
    <w:rsid w:val="00A37685"/>
    <w:rsid w:val="00A376B7"/>
    <w:rsid w:val="00A4026A"/>
    <w:rsid w:val="00A402BB"/>
    <w:rsid w:val="00A403C6"/>
    <w:rsid w:val="00A40A88"/>
    <w:rsid w:val="00A40ADB"/>
    <w:rsid w:val="00A4103E"/>
    <w:rsid w:val="00A41A11"/>
    <w:rsid w:val="00A41BF5"/>
    <w:rsid w:val="00A41C9F"/>
    <w:rsid w:val="00A41CC7"/>
    <w:rsid w:val="00A422C4"/>
    <w:rsid w:val="00A422DB"/>
    <w:rsid w:val="00A429DB"/>
    <w:rsid w:val="00A42B21"/>
    <w:rsid w:val="00A433E0"/>
    <w:rsid w:val="00A44384"/>
    <w:rsid w:val="00A446BE"/>
    <w:rsid w:val="00A44778"/>
    <w:rsid w:val="00A44B5F"/>
    <w:rsid w:val="00A44D59"/>
    <w:rsid w:val="00A44E1E"/>
    <w:rsid w:val="00A452BB"/>
    <w:rsid w:val="00A453EA"/>
    <w:rsid w:val="00A45E3B"/>
    <w:rsid w:val="00A461E5"/>
    <w:rsid w:val="00A462B5"/>
    <w:rsid w:val="00A4635E"/>
    <w:rsid w:val="00A4653A"/>
    <w:rsid w:val="00A469E7"/>
    <w:rsid w:val="00A46F13"/>
    <w:rsid w:val="00A4787B"/>
    <w:rsid w:val="00A47AB7"/>
    <w:rsid w:val="00A47B87"/>
    <w:rsid w:val="00A50608"/>
    <w:rsid w:val="00A507DC"/>
    <w:rsid w:val="00A50FC1"/>
    <w:rsid w:val="00A51C7F"/>
    <w:rsid w:val="00A53476"/>
    <w:rsid w:val="00A53725"/>
    <w:rsid w:val="00A53EED"/>
    <w:rsid w:val="00A54452"/>
    <w:rsid w:val="00A545C7"/>
    <w:rsid w:val="00A54E93"/>
    <w:rsid w:val="00A54F7D"/>
    <w:rsid w:val="00A56473"/>
    <w:rsid w:val="00A569CB"/>
    <w:rsid w:val="00A56B61"/>
    <w:rsid w:val="00A56B8B"/>
    <w:rsid w:val="00A601AA"/>
    <w:rsid w:val="00A604A4"/>
    <w:rsid w:val="00A60BC6"/>
    <w:rsid w:val="00A615BC"/>
    <w:rsid w:val="00A6166A"/>
    <w:rsid w:val="00A61B7D"/>
    <w:rsid w:val="00A61DAB"/>
    <w:rsid w:val="00A6211F"/>
    <w:rsid w:val="00A62247"/>
    <w:rsid w:val="00A62306"/>
    <w:rsid w:val="00A626E4"/>
    <w:rsid w:val="00A62A4E"/>
    <w:rsid w:val="00A63210"/>
    <w:rsid w:val="00A6332E"/>
    <w:rsid w:val="00A63A0D"/>
    <w:rsid w:val="00A63C3D"/>
    <w:rsid w:val="00A6401B"/>
    <w:rsid w:val="00A647A6"/>
    <w:rsid w:val="00A647D1"/>
    <w:rsid w:val="00A64CFC"/>
    <w:rsid w:val="00A64F8E"/>
    <w:rsid w:val="00A652A2"/>
    <w:rsid w:val="00A65A89"/>
    <w:rsid w:val="00A65A9A"/>
    <w:rsid w:val="00A6605B"/>
    <w:rsid w:val="00A660C0"/>
    <w:rsid w:val="00A66706"/>
    <w:rsid w:val="00A66ADC"/>
    <w:rsid w:val="00A66B5E"/>
    <w:rsid w:val="00A66BDD"/>
    <w:rsid w:val="00A66F10"/>
    <w:rsid w:val="00A6739D"/>
    <w:rsid w:val="00A67540"/>
    <w:rsid w:val="00A67CF7"/>
    <w:rsid w:val="00A7064E"/>
    <w:rsid w:val="00A70834"/>
    <w:rsid w:val="00A70C41"/>
    <w:rsid w:val="00A71021"/>
    <w:rsid w:val="00A71319"/>
    <w:rsid w:val="00A7147D"/>
    <w:rsid w:val="00A71896"/>
    <w:rsid w:val="00A71CD0"/>
    <w:rsid w:val="00A7231B"/>
    <w:rsid w:val="00A7348A"/>
    <w:rsid w:val="00A736E8"/>
    <w:rsid w:val="00A73FB7"/>
    <w:rsid w:val="00A74660"/>
    <w:rsid w:val="00A74727"/>
    <w:rsid w:val="00A74930"/>
    <w:rsid w:val="00A74C7F"/>
    <w:rsid w:val="00A74E6C"/>
    <w:rsid w:val="00A75EBC"/>
    <w:rsid w:val="00A76D24"/>
    <w:rsid w:val="00A76F81"/>
    <w:rsid w:val="00A76FD4"/>
    <w:rsid w:val="00A77117"/>
    <w:rsid w:val="00A77177"/>
    <w:rsid w:val="00A7726C"/>
    <w:rsid w:val="00A77D14"/>
    <w:rsid w:val="00A77F03"/>
    <w:rsid w:val="00A80513"/>
    <w:rsid w:val="00A8093B"/>
    <w:rsid w:val="00A809F2"/>
    <w:rsid w:val="00A81199"/>
    <w:rsid w:val="00A81467"/>
    <w:rsid w:val="00A8195F"/>
    <w:rsid w:val="00A81B15"/>
    <w:rsid w:val="00A81B68"/>
    <w:rsid w:val="00A82023"/>
    <w:rsid w:val="00A834CE"/>
    <w:rsid w:val="00A837FF"/>
    <w:rsid w:val="00A8386D"/>
    <w:rsid w:val="00A845CD"/>
    <w:rsid w:val="00A848AF"/>
    <w:rsid w:val="00A849F8"/>
    <w:rsid w:val="00A84DC8"/>
    <w:rsid w:val="00A85741"/>
    <w:rsid w:val="00A85C4D"/>
    <w:rsid w:val="00A85DBC"/>
    <w:rsid w:val="00A863CA"/>
    <w:rsid w:val="00A87CBB"/>
    <w:rsid w:val="00A87FEB"/>
    <w:rsid w:val="00A900DC"/>
    <w:rsid w:val="00A9059E"/>
    <w:rsid w:val="00A9079F"/>
    <w:rsid w:val="00A90C12"/>
    <w:rsid w:val="00A912FE"/>
    <w:rsid w:val="00A91654"/>
    <w:rsid w:val="00A9224D"/>
    <w:rsid w:val="00A929EB"/>
    <w:rsid w:val="00A935D2"/>
    <w:rsid w:val="00A9361D"/>
    <w:rsid w:val="00A93F9F"/>
    <w:rsid w:val="00A941A6"/>
    <w:rsid w:val="00A9420E"/>
    <w:rsid w:val="00A947BA"/>
    <w:rsid w:val="00A94EBB"/>
    <w:rsid w:val="00A9593D"/>
    <w:rsid w:val="00A95DFF"/>
    <w:rsid w:val="00A95ED1"/>
    <w:rsid w:val="00A9650C"/>
    <w:rsid w:val="00A9681F"/>
    <w:rsid w:val="00A97128"/>
    <w:rsid w:val="00A97171"/>
    <w:rsid w:val="00A97236"/>
    <w:rsid w:val="00A97358"/>
    <w:rsid w:val="00A973C2"/>
    <w:rsid w:val="00A97648"/>
    <w:rsid w:val="00A97B05"/>
    <w:rsid w:val="00A97B8A"/>
    <w:rsid w:val="00AA1146"/>
    <w:rsid w:val="00AA13E8"/>
    <w:rsid w:val="00AA1919"/>
    <w:rsid w:val="00AA1CFD"/>
    <w:rsid w:val="00AA1F4B"/>
    <w:rsid w:val="00AA2239"/>
    <w:rsid w:val="00AA240E"/>
    <w:rsid w:val="00AA258F"/>
    <w:rsid w:val="00AA282E"/>
    <w:rsid w:val="00AA2F86"/>
    <w:rsid w:val="00AA3016"/>
    <w:rsid w:val="00AA3178"/>
    <w:rsid w:val="00AA33D2"/>
    <w:rsid w:val="00AA3BA5"/>
    <w:rsid w:val="00AA4B68"/>
    <w:rsid w:val="00AA4E11"/>
    <w:rsid w:val="00AA4E8E"/>
    <w:rsid w:val="00AA5387"/>
    <w:rsid w:val="00AA58E1"/>
    <w:rsid w:val="00AA5945"/>
    <w:rsid w:val="00AA5CE6"/>
    <w:rsid w:val="00AA5D3E"/>
    <w:rsid w:val="00AA6856"/>
    <w:rsid w:val="00AA6A58"/>
    <w:rsid w:val="00AA6CE5"/>
    <w:rsid w:val="00AA6D86"/>
    <w:rsid w:val="00AA730F"/>
    <w:rsid w:val="00AA7753"/>
    <w:rsid w:val="00AB00F8"/>
    <w:rsid w:val="00AB08F6"/>
    <w:rsid w:val="00AB0933"/>
    <w:rsid w:val="00AB0B2E"/>
    <w:rsid w:val="00AB0C57"/>
    <w:rsid w:val="00AB0CEB"/>
    <w:rsid w:val="00AB0F95"/>
    <w:rsid w:val="00AB1195"/>
    <w:rsid w:val="00AB1959"/>
    <w:rsid w:val="00AB1B14"/>
    <w:rsid w:val="00AB1C42"/>
    <w:rsid w:val="00AB4182"/>
    <w:rsid w:val="00AB45D8"/>
    <w:rsid w:val="00AB493F"/>
    <w:rsid w:val="00AB4B1F"/>
    <w:rsid w:val="00AB4D38"/>
    <w:rsid w:val="00AB50DD"/>
    <w:rsid w:val="00AB5352"/>
    <w:rsid w:val="00AB6A66"/>
    <w:rsid w:val="00AB6B36"/>
    <w:rsid w:val="00AB6C11"/>
    <w:rsid w:val="00AB7D1E"/>
    <w:rsid w:val="00AC0985"/>
    <w:rsid w:val="00AC0F94"/>
    <w:rsid w:val="00AC130E"/>
    <w:rsid w:val="00AC1996"/>
    <w:rsid w:val="00AC2678"/>
    <w:rsid w:val="00AC27DB"/>
    <w:rsid w:val="00AC309D"/>
    <w:rsid w:val="00AC349F"/>
    <w:rsid w:val="00AC38D6"/>
    <w:rsid w:val="00AC4CD9"/>
    <w:rsid w:val="00AC4E8E"/>
    <w:rsid w:val="00AC60AB"/>
    <w:rsid w:val="00AC6273"/>
    <w:rsid w:val="00AC63E3"/>
    <w:rsid w:val="00AC647B"/>
    <w:rsid w:val="00AC6533"/>
    <w:rsid w:val="00AC65E8"/>
    <w:rsid w:val="00AC6792"/>
    <w:rsid w:val="00AC6BF2"/>
    <w:rsid w:val="00AC6D6B"/>
    <w:rsid w:val="00AC71D0"/>
    <w:rsid w:val="00AC726E"/>
    <w:rsid w:val="00AC7498"/>
    <w:rsid w:val="00AC7519"/>
    <w:rsid w:val="00AC77A3"/>
    <w:rsid w:val="00AC7DA2"/>
    <w:rsid w:val="00AC7EDF"/>
    <w:rsid w:val="00AD0144"/>
    <w:rsid w:val="00AD07E9"/>
    <w:rsid w:val="00AD180D"/>
    <w:rsid w:val="00AD194D"/>
    <w:rsid w:val="00AD2166"/>
    <w:rsid w:val="00AD23F5"/>
    <w:rsid w:val="00AD3417"/>
    <w:rsid w:val="00AD3805"/>
    <w:rsid w:val="00AD405A"/>
    <w:rsid w:val="00AD41B9"/>
    <w:rsid w:val="00AD42DB"/>
    <w:rsid w:val="00AD4753"/>
    <w:rsid w:val="00AD47EB"/>
    <w:rsid w:val="00AD4819"/>
    <w:rsid w:val="00AD4D2F"/>
    <w:rsid w:val="00AD5AC6"/>
    <w:rsid w:val="00AD69D9"/>
    <w:rsid w:val="00AD6DD4"/>
    <w:rsid w:val="00AD6DF6"/>
    <w:rsid w:val="00AD7145"/>
    <w:rsid w:val="00AD755A"/>
    <w:rsid w:val="00AD76B2"/>
    <w:rsid w:val="00AD7736"/>
    <w:rsid w:val="00AD7CC7"/>
    <w:rsid w:val="00AE007B"/>
    <w:rsid w:val="00AE00CD"/>
    <w:rsid w:val="00AE0601"/>
    <w:rsid w:val="00AE10CE"/>
    <w:rsid w:val="00AE1561"/>
    <w:rsid w:val="00AE1A13"/>
    <w:rsid w:val="00AE1CD9"/>
    <w:rsid w:val="00AE1E39"/>
    <w:rsid w:val="00AE21AE"/>
    <w:rsid w:val="00AE222A"/>
    <w:rsid w:val="00AE2A8B"/>
    <w:rsid w:val="00AE3098"/>
    <w:rsid w:val="00AE3B63"/>
    <w:rsid w:val="00AE434E"/>
    <w:rsid w:val="00AE4C51"/>
    <w:rsid w:val="00AE59E8"/>
    <w:rsid w:val="00AE5EEE"/>
    <w:rsid w:val="00AE601E"/>
    <w:rsid w:val="00AE70D4"/>
    <w:rsid w:val="00AE7302"/>
    <w:rsid w:val="00AE776A"/>
    <w:rsid w:val="00AE776C"/>
    <w:rsid w:val="00AE7868"/>
    <w:rsid w:val="00AE790B"/>
    <w:rsid w:val="00AE7F89"/>
    <w:rsid w:val="00AF0407"/>
    <w:rsid w:val="00AF04A0"/>
    <w:rsid w:val="00AF06C4"/>
    <w:rsid w:val="00AF0AA5"/>
    <w:rsid w:val="00AF0AE2"/>
    <w:rsid w:val="00AF1D05"/>
    <w:rsid w:val="00AF2F5C"/>
    <w:rsid w:val="00AF32FD"/>
    <w:rsid w:val="00AF3570"/>
    <w:rsid w:val="00AF3808"/>
    <w:rsid w:val="00AF3A36"/>
    <w:rsid w:val="00AF3E82"/>
    <w:rsid w:val="00AF3EF5"/>
    <w:rsid w:val="00AF4621"/>
    <w:rsid w:val="00AF4C31"/>
    <w:rsid w:val="00AF4D8B"/>
    <w:rsid w:val="00AF5040"/>
    <w:rsid w:val="00AF5087"/>
    <w:rsid w:val="00AF5571"/>
    <w:rsid w:val="00AF5B12"/>
    <w:rsid w:val="00AF5D65"/>
    <w:rsid w:val="00AF5F95"/>
    <w:rsid w:val="00AF6034"/>
    <w:rsid w:val="00AF6379"/>
    <w:rsid w:val="00AF660B"/>
    <w:rsid w:val="00AF6EFF"/>
    <w:rsid w:val="00AF7619"/>
    <w:rsid w:val="00AF7629"/>
    <w:rsid w:val="00B00056"/>
    <w:rsid w:val="00B0067E"/>
    <w:rsid w:val="00B00B90"/>
    <w:rsid w:val="00B00CEF"/>
    <w:rsid w:val="00B014F6"/>
    <w:rsid w:val="00B01A58"/>
    <w:rsid w:val="00B02BB9"/>
    <w:rsid w:val="00B030E5"/>
    <w:rsid w:val="00B0318E"/>
    <w:rsid w:val="00B038EE"/>
    <w:rsid w:val="00B0394D"/>
    <w:rsid w:val="00B039C1"/>
    <w:rsid w:val="00B05238"/>
    <w:rsid w:val="00B0524E"/>
    <w:rsid w:val="00B05289"/>
    <w:rsid w:val="00B05E13"/>
    <w:rsid w:val="00B0643F"/>
    <w:rsid w:val="00B067CA"/>
    <w:rsid w:val="00B069DA"/>
    <w:rsid w:val="00B06CD2"/>
    <w:rsid w:val="00B07473"/>
    <w:rsid w:val="00B07A30"/>
    <w:rsid w:val="00B07F64"/>
    <w:rsid w:val="00B10213"/>
    <w:rsid w:val="00B10493"/>
    <w:rsid w:val="00B107B9"/>
    <w:rsid w:val="00B11262"/>
    <w:rsid w:val="00B11340"/>
    <w:rsid w:val="00B11576"/>
    <w:rsid w:val="00B1161A"/>
    <w:rsid w:val="00B1185E"/>
    <w:rsid w:val="00B121A2"/>
    <w:rsid w:val="00B12930"/>
    <w:rsid w:val="00B12B26"/>
    <w:rsid w:val="00B12CB5"/>
    <w:rsid w:val="00B13F95"/>
    <w:rsid w:val="00B14D60"/>
    <w:rsid w:val="00B15E66"/>
    <w:rsid w:val="00B163F8"/>
    <w:rsid w:val="00B165D0"/>
    <w:rsid w:val="00B168BA"/>
    <w:rsid w:val="00B169D4"/>
    <w:rsid w:val="00B16ADB"/>
    <w:rsid w:val="00B16AE9"/>
    <w:rsid w:val="00B16E69"/>
    <w:rsid w:val="00B17371"/>
    <w:rsid w:val="00B176B8"/>
    <w:rsid w:val="00B17A86"/>
    <w:rsid w:val="00B17F54"/>
    <w:rsid w:val="00B20061"/>
    <w:rsid w:val="00B203A8"/>
    <w:rsid w:val="00B204DF"/>
    <w:rsid w:val="00B20694"/>
    <w:rsid w:val="00B217C7"/>
    <w:rsid w:val="00B21CA7"/>
    <w:rsid w:val="00B21EB5"/>
    <w:rsid w:val="00B22646"/>
    <w:rsid w:val="00B236B0"/>
    <w:rsid w:val="00B23F11"/>
    <w:rsid w:val="00B2408E"/>
    <w:rsid w:val="00B2409A"/>
    <w:rsid w:val="00B2445D"/>
    <w:rsid w:val="00B2472D"/>
    <w:rsid w:val="00B2480B"/>
    <w:rsid w:val="00B24998"/>
    <w:rsid w:val="00B24CA0"/>
    <w:rsid w:val="00B2549F"/>
    <w:rsid w:val="00B25A9E"/>
    <w:rsid w:val="00B25CFC"/>
    <w:rsid w:val="00B25F09"/>
    <w:rsid w:val="00B262E9"/>
    <w:rsid w:val="00B2740F"/>
    <w:rsid w:val="00B275EB"/>
    <w:rsid w:val="00B27831"/>
    <w:rsid w:val="00B27CF7"/>
    <w:rsid w:val="00B3011D"/>
    <w:rsid w:val="00B30EF1"/>
    <w:rsid w:val="00B31B7E"/>
    <w:rsid w:val="00B32ECF"/>
    <w:rsid w:val="00B32F30"/>
    <w:rsid w:val="00B333D5"/>
    <w:rsid w:val="00B33895"/>
    <w:rsid w:val="00B33F86"/>
    <w:rsid w:val="00B34830"/>
    <w:rsid w:val="00B34998"/>
    <w:rsid w:val="00B34D67"/>
    <w:rsid w:val="00B355E8"/>
    <w:rsid w:val="00B36B49"/>
    <w:rsid w:val="00B37221"/>
    <w:rsid w:val="00B374EA"/>
    <w:rsid w:val="00B37716"/>
    <w:rsid w:val="00B37DBF"/>
    <w:rsid w:val="00B37E8A"/>
    <w:rsid w:val="00B401DA"/>
    <w:rsid w:val="00B40469"/>
    <w:rsid w:val="00B409AB"/>
    <w:rsid w:val="00B40D35"/>
    <w:rsid w:val="00B41019"/>
    <w:rsid w:val="00B4108D"/>
    <w:rsid w:val="00B4132C"/>
    <w:rsid w:val="00B41AC8"/>
    <w:rsid w:val="00B41FF1"/>
    <w:rsid w:val="00B427C0"/>
    <w:rsid w:val="00B42E7A"/>
    <w:rsid w:val="00B42FC8"/>
    <w:rsid w:val="00B44A02"/>
    <w:rsid w:val="00B453AB"/>
    <w:rsid w:val="00B4544F"/>
    <w:rsid w:val="00B462CE"/>
    <w:rsid w:val="00B463B8"/>
    <w:rsid w:val="00B469C3"/>
    <w:rsid w:val="00B47040"/>
    <w:rsid w:val="00B47D48"/>
    <w:rsid w:val="00B47DFA"/>
    <w:rsid w:val="00B5030A"/>
    <w:rsid w:val="00B50D4E"/>
    <w:rsid w:val="00B517B3"/>
    <w:rsid w:val="00B519D6"/>
    <w:rsid w:val="00B52577"/>
    <w:rsid w:val="00B52A5B"/>
    <w:rsid w:val="00B539F4"/>
    <w:rsid w:val="00B53C1E"/>
    <w:rsid w:val="00B54287"/>
    <w:rsid w:val="00B54496"/>
    <w:rsid w:val="00B545DD"/>
    <w:rsid w:val="00B5501A"/>
    <w:rsid w:val="00B55969"/>
    <w:rsid w:val="00B5679D"/>
    <w:rsid w:val="00B5692B"/>
    <w:rsid w:val="00B56FD1"/>
    <w:rsid w:val="00B57265"/>
    <w:rsid w:val="00B5758B"/>
    <w:rsid w:val="00B577A2"/>
    <w:rsid w:val="00B57A4E"/>
    <w:rsid w:val="00B57AE6"/>
    <w:rsid w:val="00B57D3F"/>
    <w:rsid w:val="00B57FC9"/>
    <w:rsid w:val="00B60385"/>
    <w:rsid w:val="00B6066F"/>
    <w:rsid w:val="00B60E7E"/>
    <w:rsid w:val="00B614E9"/>
    <w:rsid w:val="00B61725"/>
    <w:rsid w:val="00B62C3F"/>
    <w:rsid w:val="00B633AE"/>
    <w:rsid w:val="00B64770"/>
    <w:rsid w:val="00B6491C"/>
    <w:rsid w:val="00B65420"/>
    <w:rsid w:val="00B6577D"/>
    <w:rsid w:val="00B658F3"/>
    <w:rsid w:val="00B65902"/>
    <w:rsid w:val="00B65E7A"/>
    <w:rsid w:val="00B665D2"/>
    <w:rsid w:val="00B6737C"/>
    <w:rsid w:val="00B67817"/>
    <w:rsid w:val="00B67AEB"/>
    <w:rsid w:val="00B704D9"/>
    <w:rsid w:val="00B708E1"/>
    <w:rsid w:val="00B710DC"/>
    <w:rsid w:val="00B71375"/>
    <w:rsid w:val="00B71593"/>
    <w:rsid w:val="00B716C1"/>
    <w:rsid w:val="00B716ED"/>
    <w:rsid w:val="00B7179C"/>
    <w:rsid w:val="00B7189C"/>
    <w:rsid w:val="00B71FB1"/>
    <w:rsid w:val="00B7214D"/>
    <w:rsid w:val="00B723FD"/>
    <w:rsid w:val="00B728EC"/>
    <w:rsid w:val="00B72CEF"/>
    <w:rsid w:val="00B73452"/>
    <w:rsid w:val="00B73B65"/>
    <w:rsid w:val="00B73C86"/>
    <w:rsid w:val="00B73F1E"/>
    <w:rsid w:val="00B74025"/>
    <w:rsid w:val="00B74372"/>
    <w:rsid w:val="00B744BC"/>
    <w:rsid w:val="00B74B4E"/>
    <w:rsid w:val="00B74C24"/>
    <w:rsid w:val="00B74D25"/>
    <w:rsid w:val="00B74DF3"/>
    <w:rsid w:val="00B74E29"/>
    <w:rsid w:val="00B74E9F"/>
    <w:rsid w:val="00B75505"/>
    <w:rsid w:val="00B75525"/>
    <w:rsid w:val="00B76537"/>
    <w:rsid w:val="00B7764F"/>
    <w:rsid w:val="00B776A4"/>
    <w:rsid w:val="00B77739"/>
    <w:rsid w:val="00B77DA2"/>
    <w:rsid w:val="00B77F68"/>
    <w:rsid w:val="00B80283"/>
    <w:rsid w:val="00B80429"/>
    <w:rsid w:val="00B8051A"/>
    <w:rsid w:val="00B8091F"/>
    <w:rsid w:val="00B8095F"/>
    <w:rsid w:val="00B80B0C"/>
    <w:rsid w:val="00B80B11"/>
    <w:rsid w:val="00B81AB1"/>
    <w:rsid w:val="00B81C7B"/>
    <w:rsid w:val="00B81CFC"/>
    <w:rsid w:val="00B82126"/>
    <w:rsid w:val="00B82765"/>
    <w:rsid w:val="00B8285A"/>
    <w:rsid w:val="00B829FA"/>
    <w:rsid w:val="00B82CD3"/>
    <w:rsid w:val="00B8303A"/>
    <w:rsid w:val="00B83138"/>
    <w:rsid w:val="00B831AE"/>
    <w:rsid w:val="00B83876"/>
    <w:rsid w:val="00B83B53"/>
    <w:rsid w:val="00B83E86"/>
    <w:rsid w:val="00B83EAF"/>
    <w:rsid w:val="00B8446C"/>
    <w:rsid w:val="00B84787"/>
    <w:rsid w:val="00B848A4"/>
    <w:rsid w:val="00B84B00"/>
    <w:rsid w:val="00B8501F"/>
    <w:rsid w:val="00B85078"/>
    <w:rsid w:val="00B853AA"/>
    <w:rsid w:val="00B86876"/>
    <w:rsid w:val="00B86DFA"/>
    <w:rsid w:val="00B86FD4"/>
    <w:rsid w:val="00B8735A"/>
    <w:rsid w:val="00B87625"/>
    <w:rsid w:val="00B87725"/>
    <w:rsid w:val="00B87CFA"/>
    <w:rsid w:val="00B90626"/>
    <w:rsid w:val="00B906DA"/>
    <w:rsid w:val="00B91256"/>
    <w:rsid w:val="00B916FA"/>
    <w:rsid w:val="00B91DC9"/>
    <w:rsid w:val="00B921DA"/>
    <w:rsid w:val="00B92D53"/>
    <w:rsid w:val="00B92F2F"/>
    <w:rsid w:val="00B92F64"/>
    <w:rsid w:val="00B93241"/>
    <w:rsid w:val="00B93853"/>
    <w:rsid w:val="00B947F9"/>
    <w:rsid w:val="00B9480F"/>
    <w:rsid w:val="00B94850"/>
    <w:rsid w:val="00B94A3E"/>
    <w:rsid w:val="00B94BA4"/>
    <w:rsid w:val="00B9552B"/>
    <w:rsid w:val="00B95CB1"/>
    <w:rsid w:val="00B966AE"/>
    <w:rsid w:val="00B96C16"/>
    <w:rsid w:val="00B97DAB"/>
    <w:rsid w:val="00BA08CE"/>
    <w:rsid w:val="00BA0918"/>
    <w:rsid w:val="00BA0C13"/>
    <w:rsid w:val="00BA0D02"/>
    <w:rsid w:val="00BA1681"/>
    <w:rsid w:val="00BA1AF6"/>
    <w:rsid w:val="00BA21B5"/>
    <w:rsid w:val="00BA259A"/>
    <w:rsid w:val="00BA259C"/>
    <w:rsid w:val="00BA29D3"/>
    <w:rsid w:val="00BA2A43"/>
    <w:rsid w:val="00BA2B1C"/>
    <w:rsid w:val="00BA307F"/>
    <w:rsid w:val="00BA325B"/>
    <w:rsid w:val="00BA3732"/>
    <w:rsid w:val="00BA395C"/>
    <w:rsid w:val="00BA3DD1"/>
    <w:rsid w:val="00BA46DC"/>
    <w:rsid w:val="00BA4CB8"/>
    <w:rsid w:val="00BA4E99"/>
    <w:rsid w:val="00BA5280"/>
    <w:rsid w:val="00BA5832"/>
    <w:rsid w:val="00BA6EAA"/>
    <w:rsid w:val="00BA72D1"/>
    <w:rsid w:val="00BA7331"/>
    <w:rsid w:val="00BA73B2"/>
    <w:rsid w:val="00BA77C0"/>
    <w:rsid w:val="00BA7DA5"/>
    <w:rsid w:val="00BB0145"/>
    <w:rsid w:val="00BB0A91"/>
    <w:rsid w:val="00BB0D12"/>
    <w:rsid w:val="00BB14F1"/>
    <w:rsid w:val="00BB1C37"/>
    <w:rsid w:val="00BB1D2D"/>
    <w:rsid w:val="00BB2615"/>
    <w:rsid w:val="00BB2EF0"/>
    <w:rsid w:val="00BB34FB"/>
    <w:rsid w:val="00BB350C"/>
    <w:rsid w:val="00BB40E8"/>
    <w:rsid w:val="00BB4C84"/>
    <w:rsid w:val="00BB565B"/>
    <w:rsid w:val="00BB572E"/>
    <w:rsid w:val="00BB5C4C"/>
    <w:rsid w:val="00BB5CC9"/>
    <w:rsid w:val="00BB650D"/>
    <w:rsid w:val="00BB6807"/>
    <w:rsid w:val="00BB6BF3"/>
    <w:rsid w:val="00BB6F7B"/>
    <w:rsid w:val="00BB74FD"/>
    <w:rsid w:val="00BB7580"/>
    <w:rsid w:val="00BB7B4F"/>
    <w:rsid w:val="00BC028A"/>
    <w:rsid w:val="00BC03E4"/>
    <w:rsid w:val="00BC04AB"/>
    <w:rsid w:val="00BC07F1"/>
    <w:rsid w:val="00BC094A"/>
    <w:rsid w:val="00BC0D9F"/>
    <w:rsid w:val="00BC1E6C"/>
    <w:rsid w:val="00BC224D"/>
    <w:rsid w:val="00BC2C06"/>
    <w:rsid w:val="00BC4B9A"/>
    <w:rsid w:val="00BC54AB"/>
    <w:rsid w:val="00BC55B1"/>
    <w:rsid w:val="00BC5982"/>
    <w:rsid w:val="00BC60BF"/>
    <w:rsid w:val="00BC6888"/>
    <w:rsid w:val="00BC7371"/>
    <w:rsid w:val="00BC778D"/>
    <w:rsid w:val="00BD05D3"/>
    <w:rsid w:val="00BD06A9"/>
    <w:rsid w:val="00BD0880"/>
    <w:rsid w:val="00BD0B76"/>
    <w:rsid w:val="00BD10AB"/>
    <w:rsid w:val="00BD10C3"/>
    <w:rsid w:val="00BD15D3"/>
    <w:rsid w:val="00BD1792"/>
    <w:rsid w:val="00BD1969"/>
    <w:rsid w:val="00BD1CE0"/>
    <w:rsid w:val="00BD214F"/>
    <w:rsid w:val="00BD28BF"/>
    <w:rsid w:val="00BD28FF"/>
    <w:rsid w:val="00BD2AD9"/>
    <w:rsid w:val="00BD2CAF"/>
    <w:rsid w:val="00BD2F9D"/>
    <w:rsid w:val="00BD34B7"/>
    <w:rsid w:val="00BD35BD"/>
    <w:rsid w:val="00BD427C"/>
    <w:rsid w:val="00BD43FC"/>
    <w:rsid w:val="00BD4517"/>
    <w:rsid w:val="00BD46C4"/>
    <w:rsid w:val="00BD4710"/>
    <w:rsid w:val="00BD4F0E"/>
    <w:rsid w:val="00BD51DE"/>
    <w:rsid w:val="00BD56EA"/>
    <w:rsid w:val="00BD6404"/>
    <w:rsid w:val="00BD728B"/>
    <w:rsid w:val="00BD7324"/>
    <w:rsid w:val="00BD7D3C"/>
    <w:rsid w:val="00BE0530"/>
    <w:rsid w:val="00BE06B6"/>
    <w:rsid w:val="00BE0A2D"/>
    <w:rsid w:val="00BE0EF9"/>
    <w:rsid w:val="00BE14B0"/>
    <w:rsid w:val="00BE17C1"/>
    <w:rsid w:val="00BE18B3"/>
    <w:rsid w:val="00BE1954"/>
    <w:rsid w:val="00BE272C"/>
    <w:rsid w:val="00BE3020"/>
    <w:rsid w:val="00BE33AE"/>
    <w:rsid w:val="00BE38DB"/>
    <w:rsid w:val="00BE4806"/>
    <w:rsid w:val="00BE498D"/>
    <w:rsid w:val="00BE5F3A"/>
    <w:rsid w:val="00BE61F6"/>
    <w:rsid w:val="00BE6237"/>
    <w:rsid w:val="00BE656D"/>
    <w:rsid w:val="00BE6737"/>
    <w:rsid w:val="00BF021F"/>
    <w:rsid w:val="00BF0380"/>
    <w:rsid w:val="00BF046F"/>
    <w:rsid w:val="00BF067E"/>
    <w:rsid w:val="00BF0CB9"/>
    <w:rsid w:val="00BF10EF"/>
    <w:rsid w:val="00BF2625"/>
    <w:rsid w:val="00BF2EFD"/>
    <w:rsid w:val="00BF2F81"/>
    <w:rsid w:val="00BF3CF6"/>
    <w:rsid w:val="00BF4E55"/>
    <w:rsid w:val="00BF5301"/>
    <w:rsid w:val="00BF58A5"/>
    <w:rsid w:val="00BF5DCD"/>
    <w:rsid w:val="00BF5F4D"/>
    <w:rsid w:val="00BF5F7B"/>
    <w:rsid w:val="00BF66B8"/>
    <w:rsid w:val="00BF6CDD"/>
    <w:rsid w:val="00BF6FFB"/>
    <w:rsid w:val="00BF787D"/>
    <w:rsid w:val="00BF7A69"/>
    <w:rsid w:val="00BF7F95"/>
    <w:rsid w:val="00C00956"/>
    <w:rsid w:val="00C00F6D"/>
    <w:rsid w:val="00C01B87"/>
    <w:rsid w:val="00C01D50"/>
    <w:rsid w:val="00C0234A"/>
    <w:rsid w:val="00C03762"/>
    <w:rsid w:val="00C04399"/>
    <w:rsid w:val="00C04D2E"/>
    <w:rsid w:val="00C04E53"/>
    <w:rsid w:val="00C0556A"/>
    <w:rsid w:val="00C05588"/>
    <w:rsid w:val="00C056DC"/>
    <w:rsid w:val="00C05BB1"/>
    <w:rsid w:val="00C06757"/>
    <w:rsid w:val="00C067CD"/>
    <w:rsid w:val="00C06BBC"/>
    <w:rsid w:val="00C070FE"/>
    <w:rsid w:val="00C07428"/>
    <w:rsid w:val="00C07EED"/>
    <w:rsid w:val="00C10FB6"/>
    <w:rsid w:val="00C1166A"/>
    <w:rsid w:val="00C11CC7"/>
    <w:rsid w:val="00C12032"/>
    <w:rsid w:val="00C124DE"/>
    <w:rsid w:val="00C125B3"/>
    <w:rsid w:val="00C126E3"/>
    <w:rsid w:val="00C12CA6"/>
    <w:rsid w:val="00C1329B"/>
    <w:rsid w:val="00C13546"/>
    <w:rsid w:val="00C13698"/>
    <w:rsid w:val="00C13779"/>
    <w:rsid w:val="00C13B6A"/>
    <w:rsid w:val="00C13EDF"/>
    <w:rsid w:val="00C141DA"/>
    <w:rsid w:val="00C14C27"/>
    <w:rsid w:val="00C14F71"/>
    <w:rsid w:val="00C150AB"/>
    <w:rsid w:val="00C151CA"/>
    <w:rsid w:val="00C159E9"/>
    <w:rsid w:val="00C15D3F"/>
    <w:rsid w:val="00C16FA9"/>
    <w:rsid w:val="00C1732E"/>
    <w:rsid w:val="00C17972"/>
    <w:rsid w:val="00C17A7D"/>
    <w:rsid w:val="00C17AD6"/>
    <w:rsid w:val="00C20612"/>
    <w:rsid w:val="00C20835"/>
    <w:rsid w:val="00C20B62"/>
    <w:rsid w:val="00C20EB7"/>
    <w:rsid w:val="00C2118F"/>
    <w:rsid w:val="00C21569"/>
    <w:rsid w:val="00C21A54"/>
    <w:rsid w:val="00C21BEA"/>
    <w:rsid w:val="00C21F36"/>
    <w:rsid w:val="00C22C99"/>
    <w:rsid w:val="00C231B4"/>
    <w:rsid w:val="00C231FA"/>
    <w:rsid w:val="00C23327"/>
    <w:rsid w:val="00C23722"/>
    <w:rsid w:val="00C23D86"/>
    <w:rsid w:val="00C241AF"/>
    <w:rsid w:val="00C2434A"/>
    <w:rsid w:val="00C244A6"/>
    <w:rsid w:val="00C24504"/>
    <w:rsid w:val="00C24A1D"/>
    <w:rsid w:val="00C24C05"/>
    <w:rsid w:val="00C24D2F"/>
    <w:rsid w:val="00C25A08"/>
    <w:rsid w:val="00C25BE9"/>
    <w:rsid w:val="00C26222"/>
    <w:rsid w:val="00C26276"/>
    <w:rsid w:val="00C26618"/>
    <w:rsid w:val="00C27097"/>
    <w:rsid w:val="00C27140"/>
    <w:rsid w:val="00C2715B"/>
    <w:rsid w:val="00C27EB9"/>
    <w:rsid w:val="00C3016F"/>
    <w:rsid w:val="00C30468"/>
    <w:rsid w:val="00C30612"/>
    <w:rsid w:val="00C30D93"/>
    <w:rsid w:val="00C31283"/>
    <w:rsid w:val="00C320C9"/>
    <w:rsid w:val="00C32936"/>
    <w:rsid w:val="00C32F8A"/>
    <w:rsid w:val="00C338FE"/>
    <w:rsid w:val="00C33BBC"/>
    <w:rsid w:val="00C33C48"/>
    <w:rsid w:val="00C340E5"/>
    <w:rsid w:val="00C347AB"/>
    <w:rsid w:val="00C34A7F"/>
    <w:rsid w:val="00C352E2"/>
    <w:rsid w:val="00C359F1"/>
    <w:rsid w:val="00C35AA7"/>
    <w:rsid w:val="00C35FD6"/>
    <w:rsid w:val="00C36986"/>
    <w:rsid w:val="00C37449"/>
    <w:rsid w:val="00C378FE"/>
    <w:rsid w:val="00C40290"/>
    <w:rsid w:val="00C40A9D"/>
    <w:rsid w:val="00C40F03"/>
    <w:rsid w:val="00C41265"/>
    <w:rsid w:val="00C41BBC"/>
    <w:rsid w:val="00C429BF"/>
    <w:rsid w:val="00C42EBD"/>
    <w:rsid w:val="00C4306A"/>
    <w:rsid w:val="00C43BA1"/>
    <w:rsid w:val="00C43DAB"/>
    <w:rsid w:val="00C4426B"/>
    <w:rsid w:val="00C4436D"/>
    <w:rsid w:val="00C44478"/>
    <w:rsid w:val="00C448D7"/>
    <w:rsid w:val="00C45AA7"/>
    <w:rsid w:val="00C4734D"/>
    <w:rsid w:val="00C47BDC"/>
    <w:rsid w:val="00C47F08"/>
    <w:rsid w:val="00C47F40"/>
    <w:rsid w:val="00C511C6"/>
    <w:rsid w:val="00C514A6"/>
    <w:rsid w:val="00C520D8"/>
    <w:rsid w:val="00C52122"/>
    <w:rsid w:val="00C521D8"/>
    <w:rsid w:val="00C524E3"/>
    <w:rsid w:val="00C52FD1"/>
    <w:rsid w:val="00C53EBF"/>
    <w:rsid w:val="00C54211"/>
    <w:rsid w:val="00C5451D"/>
    <w:rsid w:val="00C55153"/>
    <w:rsid w:val="00C5526F"/>
    <w:rsid w:val="00C553CB"/>
    <w:rsid w:val="00C554E1"/>
    <w:rsid w:val="00C56440"/>
    <w:rsid w:val="00C56A66"/>
    <w:rsid w:val="00C56F2E"/>
    <w:rsid w:val="00C5701C"/>
    <w:rsid w:val="00C5739F"/>
    <w:rsid w:val="00C577D3"/>
    <w:rsid w:val="00C57877"/>
    <w:rsid w:val="00C578C8"/>
    <w:rsid w:val="00C57BAB"/>
    <w:rsid w:val="00C57CF0"/>
    <w:rsid w:val="00C57E9D"/>
    <w:rsid w:val="00C61216"/>
    <w:rsid w:val="00C61A42"/>
    <w:rsid w:val="00C61F4E"/>
    <w:rsid w:val="00C622AC"/>
    <w:rsid w:val="00C622F0"/>
    <w:rsid w:val="00C62435"/>
    <w:rsid w:val="00C627EB"/>
    <w:rsid w:val="00C62A58"/>
    <w:rsid w:val="00C64273"/>
    <w:rsid w:val="00C645D4"/>
    <w:rsid w:val="00C649BD"/>
    <w:rsid w:val="00C64A19"/>
    <w:rsid w:val="00C64D71"/>
    <w:rsid w:val="00C65010"/>
    <w:rsid w:val="00C65026"/>
    <w:rsid w:val="00C65891"/>
    <w:rsid w:val="00C65EE7"/>
    <w:rsid w:val="00C660D4"/>
    <w:rsid w:val="00C6649A"/>
    <w:rsid w:val="00C66666"/>
    <w:rsid w:val="00C66AC9"/>
    <w:rsid w:val="00C66CFB"/>
    <w:rsid w:val="00C67B23"/>
    <w:rsid w:val="00C67DD0"/>
    <w:rsid w:val="00C703F3"/>
    <w:rsid w:val="00C70678"/>
    <w:rsid w:val="00C708A6"/>
    <w:rsid w:val="00C7183B"/>
    <w:rsid w:val="00C71CBF"/>
    <w:rsid w:val="00C724D3"/>
    <w:rsid w:val="00C724EB"/>
    <w:rsid w:val="00C72736"/>
    <w:rsid w:val="00C72863"/>
    <w:rsid w:val="00C7291C"/>
    <w:rsid w:val="00C72BA7"/>
    <w:rsid w:val="00C734B3"/>
    <w:rsid w:val="00C738A7"/>
    <w:rsid w:val="00C73B6A"/>
    <w:rsid w:val="00C74687"/>
    <w:rsid w:val="00C747D0"/>
    <w:rsid w:val="00C7498E"/>
    <w:rsid w:val="00C761C2"/>
    <w:rsid w:val="00C76297"/>
    <w:rsid w:val="00C76C48"/>
    <w:rsid w:val="00C771BB"/>
    <w:rsid w:val="00C7736E"/>
    <w:rsid w:val="00C77649"/>
    <w:rsid w:val="00C77745"/>
    <w:rsid w:val="00C77AEC"/>
    <w:rsid w:val="00C77DD9"/>
    <w:rsid w:val="00C8002B"/>
    <w:rsid w:val="00C80842"/>
    <w:rsid w:val="00C80E82"/>
    <w:rsid w:val="00C80F22"/>
    <w:rsid w:val="00C8143A"/>
    <w:rsid w:val="00C8181B"/>
    <w:rsid w:val="00C8192D"/>
    <w:rsid w:val="00C81C0C"/>
    <w:rsid w:val="00C8219A"/>
    <w:rsid w:val="00C822E0"/>
    <w:rsid w:val="00C825B5"/>
    <w:rsid w:val="00C8287E"/>
    <w:rsid w:val="00C82F43"/>
    <w:rsid w:val="00C83101"/>
    <w:rsid w:val="00C83161"/>
    <w:rsid w:val="00C831DD"/>
    <w:rsid w:val="00C83B0F"/>
    <w:rsid w:val="00C83BE6"/>
    <w:rsid w:val="00C846FD"/>
    <w:rsid w:val="00C84847"/>
    <w:rsid w:val="00C84EF5"/>
    <w:rsid w:val="00C85110"/>
    <w:rsid w:val="00C85354"/>
    <w:rsid w:val="00C860C5"/>
    <w:rsid w:val="00C862DD"/>
    <w:rsid w:val="00C86933"/>
    <w:rsid w:val="00C86A62"/>
    <w:rsid w:val="00C86ABA"/>
    <w:rsid w:val="00C86D6F"/>
    <w:rsid w:val="00C876D6"/>
    <w:rsid w:val="00C877D0"/>
    <w:rsid w:val="00C87A74"/>
    <w:rsid w:val="00C87DD9"/>
    <w:rsid w:val="00C87E27"/>
    <w:rsid w:val="00C90971"/>
    <w:rsid w:val="00C90FDB"/>
    <w:rsid w:val="00C91220"/>
    <w:rsid w:val="00C91494"/>
    <w:rsid w:val="00C91844"/>
    <w:rsid w:val="00C91D41"/>
    <w:rsid w:val="00C920FA"/>
    <w:rsid w:val="00C924A3"/>
    <w:rsid w:val="00C92AF0"/>
    <w:rsid w:val="00C931A6"/>
    <w:rsid w:val="00C941DF"/>
    <w:rsid w:val="00C943F3"/>
    <w:rsid w:val="00C94D28"/>
    <w:rsid w:val="00C94D47"/>
    <w:rsid w:val="00C954AA"/>
    <w:rsid w:val="00C95FE4"/>
    <w:rsid w:val="00C97175"/>
    <w:rsid w:val="00C97253"/>
    <w:rsid w:val="00C9762B"/>
    <w:rsid w:val="00CA00BE"/>
    <w:rsid w:val="00CA0289"/>
    <w:rsid w:val="00CA037B"/>
    <w:rsid w:val="00CA0522"/>
    <w:rsid w:val="00CA0589"/>
    <w:rsid w:val="00CA08C6"/>
    <w:rsid w:val="00CA0A77"/>
    <w:rsid w:val="00CA0B38"/>
    <w:rsid w:val="00CA11F3"/>
    <w:rsid w:val="00CA1588"/>
    <w:rsid w:val="00CA1882"/>
    <w:rsid w:val="00CA1BCC"/>
    <w:rsid w:val="00CA1F91"/>
    <w:rsid w:val="00CA2729"/>
    <w:rsid w:val="00CA2B10"/>
    <w:rsid w:val="00CA2E29"/>
    <w:rsid w:val="00CA2EAE"/>
    <w:rsid w:val="00CA3057"/>
    <w:rsid w:val="00CA3336"/>
    <w:rsid w:val="00CA3903"/>
    <w:rsid w:val="00CA3F58"/>
    <w:rsid w:val="00CA45F8"/>
    <w:rsid w:val="00CA463D"/>
    <w:rsid w:val="00CA4E27"/>
    <w:rsid w:val="00CA51D9"/>
    <w:rsid w:val="00CA59F0"/>
    <w:rsid w:val="00CA61E2"/>
    <w:rsid w:val="00CA6601"/>
    <w:rsid w:val="00CA67D8"/>
    <w:rsid w:val="00CA70B9"/>
    <w:rsid w:val="00CA7845"/>
    <w:rsid w:val="00CB0305"/>
    <w:rsid w:val="00CB033D"/>
    <w:rsid w:val="00CB0B23"/>
    <w:rsid w:val="00CB0B28"/>
    <w:rsid w:val="00CB0ED5"/>
    <w:rsid w:val="00CB2530"/>
    <w:rsid w:val="00CB268C"/>
    <w:rsid w:val="00CB28A3"/>
    <w:rsid w:val="00CB33C7"/>
    <w:rsid w:val="00CB3404"/>
    <w:rsid w:val="00CB3769"/>
    <w:rsid w:val="00CB3777"/>
    <w:rsid w:val="00CB3B0D"/>
    <w:rsid w:val="00CB43D9"/>
    <w:rsid w:val="00CB4CD2"/>
    <w:rsid w:val="00CB6725"/>
    <w:rsid w:val="00CB6C8F"/>
    <w:rsid w:val="00CB6C93"/>
    <w:rsid w:val="00CB6DA7"/>
    <w:rsid w:val="00CB7295"/>
    <w:rsid w:val="00CB776A"/>
    <w:rsid w:val="00CB7E4C"/>
    <w:rsid w:val="00CC0A30"/>
    <w:rsid w:val="00CC0B4D"/>
    <w:rsid w:val="00CC1EC8"/>
    <w:rsid w:val="00CC2312"/>
    <w:rsid w:val="00CC25B4"/>
    <w:rsid w:val="00CC2A1E"/>
    <w:rsid w:val="00CC30A2"/>
    <w:rsid w:val="00CC31E2"/>
    <w:rsid w:val="00CC43C0"/>
    <w:rsid w:val="00CC4663"/>
    <w:rsid w:val="00CC4AAE"/>
    <w:rsid w:val="00CC4AF4"/>
    <w:rsid w:val="00CC5E2E"/>
    <w:rsid w:val="00CC5F88"/>
    <w:rsid w:val="00CC5FA8"/>
    <w:rsid w:val="00CC6673"/>
    <w:rsid w:val="00CC69C8"/>
    <w:rsid w:val="00CC6F8C"/>
    <w:rsid w:val="00CC77A2"/>
    <w:rsid w:val="00CC7C78"/>
    <w:rsid w:val="00CC7D39"/>
    <w:rsid w:val="00CD0700"/>
    <w:rsid w:val="00CD07F2"/>
    <w:rsid w:val="00CD1172"/>
    <w:rsid w:val="00CD272A"/>
    <w:rsid w:val="00CD2C0E"/>
    <w:rsid w:val="00CD2E5B"/>
    <w:rsid w:val="00CD2E82"/>
    <w:rsid w:val="00CD2F29"/>
    <w:rsid w:val="00CD307E"/>
    <w:rsid w:val="00CD3737"/>
    <w:rsid w:val="00CD52E8"/>
    <w:rsid w:val="00CD551C"/>
    <w:rsid w:val="00CD55B8"/>
    <w:rsid w:val="00CD6007"/>
    <w:rsid w:val="00CD6680"/>
    <w:rsid w:val="00CD6700"/>
    <w:rsid w:val="00CD6A1B"/>
    <w:rsid w:val="00CD6A3A"/>
    <w:rsid w:val="00CD6C44"/>
    <w:rsid w:val="00CD6CA8"/>
    <w:rsid w:val="00CD6D90"/>
    <w:rsid w:val="00CD7599"/>
    <w:rsid w:val="00CD7CB1"/>
    <w:rsid w:val="00CE04E7"/>
    <w:rsid w:val="00CE0A7F"/>
    <w:rsid w:val="00CE1718"/>
    <w:rsid w:val="00CE1988"/>
    <w:rsid w:val="00CE1BE6"/>
    <w:rsid w:val="00CE1FBE"/>
    <w:rsid w:val="00CE2586"/>
    <w:rsid w:val="00CE2B59"/>
    <w:rsid w:val="00CE3312"/>
    <w:rsid w:val="00CE36AF"/>
    <w:rsid w:val="00CE3C03"/>
    <w:rsid w:val="00CE552A"/>
    <w:rsid w:val="00CE5621"/>
    <w:rsid w:val="00CE5977"/>
    <w:rsid w:val="00CE5FA2"/>
    <w:rsid w:val="00CE6A54"/>
    <w:rsid w:val="00CE6C9B"/>
    <w:rsid w:val="00CE6CA2"/>
    <w:rsid w:val="00CE7057"/>
    <w:rsid w:val="00CE744B"/>
    <w:rsid w:val="00CE79EA"/>
    <w:rsid w:val="00CE7D27"/>
    <w:rsid w:val="00CF029A"/>
    <w:rsid w:val="00CF0488"/>
    <w:rsid w:val="00CF04B2"/>
    <w:rsid w:val="00CF0996"/>
    <w:rsid w:val="00CF0B61"/>
    <w:rsid w:val="00CF0BBC"/>
    <w:rsid w:val="00CF0FCE"/>
    <w:rsid w:val="00CF1031"/>
    <w:rsid w:val="00CF154B"/>
    <w:rsid w:val="00CF240E"/>
    <w:rsid w:val="00CF2EC5"/>
    <w:rsid w:val="00CF40B1"/>
    <w:rsid w:val="00CF4156"/>
    <w:rsid w:val="00CF46C4"/>
    <w:rsid w:val="00CF4C15"/>
    <w:rsid w:val="00CF52CD"/>
    <w:rsid w:val="00CF5A7C"/>
    <w:rsid w:val="00CF5DD0"/>
    <w:rsid w:val="00CF60ED"/>
    <w:rsid w:val="00CF6233"/>
    <w:rsid w:val="00CF699B"/>
    <w:rsid w:val="00CF6BFE"/>
    <w:rsid w:val="00CF6C0B"/>
    <w:rsid w:val="00CF72F3"/>
    <w:rsid w:val="00CF74FF"/>
    <w:rsid w:val="00CF775E"/>
    <w:rsid w:val="00CF7BDB"/>
    <w:rsid w:val="00D000D7"/>
    <w:rsid w:val="00D0043F"/>
    <w:rsid w:val="00D00786"/>
    <w:rsid w:val="00D01008"/>
    <w:rsid w:val="00D0115F"/>
    <w:rsid w:val="00D012EB"/>
    <w:rsid w:val="00D0154B"/>
    <w:rsid w:val="00D016C3"/>
    <w:rsid w:val="00D01721"/>
    <w:rsid w:val="00D01B4B"/>
    <w:rsid w:val="00D01CA8"/>
    <w:rsid w:val="00D02352"/>
    <w:rsid w:val="00D02D78"/>
    <w:rsid w:val="00D02DEF"/>
    <w:rsid w:val="00D030AE"/>
    <w:rsid w:val="00D031AC"/>
    <w:rsid w:val="00D031DA"/>
    <w:rsid w:val="00D03D00"/>
    <w:rsid w:val="00D04A5D"/>
    <w:rsid w:val="00D04DA6"/>
    <w:rsid w:val="00D04E19"/>
    <w:rsid w:val="00D05C30"/>
    <w:rsid w:val="00D0603B"/>
    <w:rsid w:val="00D066E5"/>
    <w:rsid w:val="00D06E3A"/>
    <w:rsid w:val="00D07D0C"/>
    <w:rsid w:val="00D106BD"/>
    <w:rsid w:val="00D10A9C"/>
    <w:rsid w:val="00D10C41"/>
    <w:rsid w:val="00D11359"/>
    <w:rsid w:val="00D11863"/>
    <w:rsid w:val="00D11918"/>
    <w:rsid w:val="00D11E2E"/>
    <w:rsid w:val="00D11E75"/>
    <w:rsid w:val="00D12ABB"/>
    <w:rsid w:val="00D12B4B"/>
    <w:rsid w:val="00D12B5B"/>
    <w:rsid w:val="00D133E4"/>
    <w:rsid w:val="00D13A50"/>
    <w:rsid w:val="00D13C24"/>
    <w:rsid w:val="00D13CA5"/>
    <w:rsid w:val="00D13E2F"/>
    <w:rsid w:val="00D14785"/>
    <w:rsid w:val="00D14A18"/>
    <w:rsid w:val="00D14BE4"/>
    <w:rsid w:val="00D14F18"/>
    <w:rsid w:val="00D14F2C"/>
    <w:rsid w:val="00D1510F"/>
    <w:rsid w:val="00D159FB"/>
    <w:rsid w:val="00D16579"/>
    <w:rsid w:val="00D16CA6"/>
    <w:rsid w:val="00D16E1A"/>
    <w:rsid w:val="00D17AEA"/>
    <w:rsid w:val="00D17D03"/>
    <w:rsid w:val="00D2004F"/>
    <w:rsid w:val="00D20E71"/>
    <w:rsid w:val="00D2122A"/>
    <w:rsid w:val="00D21A23"/>
    <w:rsid w:val="00D21C0A"/>
    <w:rsid w:val="00D222FD"/>
    <w:rsid w:val="00D22515"/>
    <w:rsid w:val="00D22820"/>
    <w:rsid w:val="00D2377E"/>
    <w:rsid w:val="00D243BD"/>
    <w:rsid w:val="00D254C3"/>
    <w:rsid w:val="00D2567F"/>
    <w:rsid w:val="00D25CE0"/>
    <w:rsid w:val="00D26432"/>
    <w:rsid w:val="00D26581"/>
    <w:rsid w:val="00D26ECE"/>
    <w:rsid w:val="00D274B2"/>
    <w:rsid w:val="00D27B4A"/>
    <w:rsid w:val="00D301D4"/>
    <w:rsid w:val="00D3036A"/>
    <w:rsid w:val="00D3057E"/>
    <w:rsid w:val="00D30928"/>
    <w:rsid w:val="00D31017"/>
    <w:rsid w:val="00D3188C"/>
    <w:rsid w:val="00D31ED6"/>
    <w:rsid w:val="00D32381"/>
    <w:rsid w:val="00D32467"/>
    <w:rsid w:val="00D332C0"/>
    <w:rsid w:val="00D333C0"/>
    <w:rsid w:val="00D33EC5"/>
    <w:rsid w:val="00D345BE"/>
    <w:rsid w:val="00D34C6F"/>
    <w:rsid w:val="00D34EA6"/>
    <w:rsid w:val="00D35227"/>
    <w:rsid w:val="00D355D3"/>
    <w:rsid w:val="00D356FF"/>
    <w:rsid w:val="00D3594E"/>
    <w:rsid w:val="00D35CD0"/>
    <w:rsid w:val="00D35D62"/>
    <w:rsid w:val="00D35F9B"/>
    <w:rsid w:val="00D3600C"/>
    <w:rsid w:val="00D36B69"/>
    <w:rsid w:val="00D373C7"/>
    <w:rsid w:val="00D37571"/>
    <w:rsid w:val="00D37A9B"/>
    <w:rsid w:val="00D408DD"/>
    <w:rsid w:val="00D409C8"/>
    <w:rsid w:val="00D40D4B"/>
    <w:rsid w:val="00D41113"/>
    <w:rsid w:val="00D418C6"/>
    <w:rsid w:val="00D42687"/>
    <w:rsid w:val="00D42938"/>
    <w:rsid w:val="00D434C4"/>
    <w:rsid w:val="00D43636"/>
    <w:rsid w:val="00D44638"/>
    <w:rsid w:val="00D45D72"/>
    <w:rsid w:val="00D461AF"/>
    <w:rsid w:val="00D479E5"/>
    <w:rsid w:val="00D5011A"/>
    <w:rsid w:val="00D50156"/>
    <w:rsid w:val="00D50303"/>
    <w:rsid w:val="00D50CD7"/>
    <w:rsid w:val="00D51575"/>
    <w:rsid w:val="00D51820"/>
    <w:rsid w:val="00D51CB2"/>
    <w:rsid w:val="00D520B5"/>
    <w:rsid w:val="00D520E4"/>
    <w:rsid w:val="00D52866"/>
    <w:rsid w:val="00D529FC"/>
    <w:rsid w:val="00D52A3C"/>
    <w:rsid w:val="00D52C1C"/>
    <w:rsid w:val="00D52E8E"/>
    <w:rsid w:val="00D5318B"/>
    <w:rsid w:val="00D533F0"/>
    <w:rsid w:val="00D5377D"/>
    <w:rsid w:val="00D53A38"/>
    <w:rsid w:val="00D53C9A"/>
    <w:rsid w:val="00D542BB"/>
    <w:rsid w:val="00D543CA"/>
    <w:rsid w:val="00D54D89"/>
    <w:rsid w:val="00D55479"/>
    <w:rsid w:val="00D55A48"/>
    <w:rsid w:val="00D55EB5"/>
    <w:rsid w:val="00D55FBA"/>
    <w:rsid w:val="00D5607E"/>
    <w:rsid w:val="00D574D2"/>
    <w:rsid w:val="00D57540"/>
    <w:rsid w:val="00D575DD"/>
    <w:rsid w:val="00D57640"/>
    <w:rsid w:val="00D57DFA"/>
    <w:rsid w:val="00D609D3"/>
    <w:rsid w:val="00D61020"/>
    <w:rsid w:val="00D6123D"/>
    <w:rsid w:val="00D61F76"/>
    <w:rsid w:val="00D6213A"/>
    <w:rsid w:val="00D621F1"/>
    <w:rsid w:val="00D623EA"/>
    <w:rsid w:val="00D62956"/>
    <w:rsid w:val="00D63139"/>
    <w:rsid w:val="00D63244"/>
    <w:rsid w:val="00D6348B"/>
    <w:rsid w:val="00D6357A"/>
    <w:rsid w:val="00D63651"/>
    <w:rsid w:val="00D63CCB"/>
    <w:rsid w:val="00D63D27"/>
    <w:rsid w:val="00D64108"/>
    <w:rsid w:val="00D64968"/>
    <w:rsid w:val="00D6551F"/>
    <w:rsid w:val="00D66064"/>
    <w:rsid w:val="00D66744"/>
    <w:rsid w:val="00D66D9E"/>
    <w:rsid w:val="00D66E57"/>
    <w:rsid w:val="00D6732F"/>
    <w:rsid w:val="00D67595"/>
    <w:rsid w:val="00D67AB3"/>
    <w:rsid w:val="00D67EAC"/>
    <w:rsid w:val="00D67FCF"/>
    <w:rsid w:val="00D70004"/>
    <w:rsid w:val="00D70767"/>
    <w:rsid w:val="00D709CE"/>
    <w:rsid w:val="00D70BF4"/>
    <w:rsid w:val="00D70CEE"/>
    <w:rsid w:val="00D7176E"/>
    <w:rsid w:val="00D71D22"/>
    <w:rsid w:val="00D71DD4"/>
    <w:rsid w:val="00D71DD6"/>
    <w:rsid w:val="00D71F73"/>
    <w:rsid w:val="00D72116"/>
    <w:rsid w:val="00D72481"/>
    <w:rsid w:val="00D729BB"/>
    <w:rsid w:val="00D72C32"/>
    <w:rsid w:val="00D72C44"/>
    <w:rsid w:val="00D72DA7"/>
    <w:rsid w:val="00D72F56"/>
    <w:rsid w:val="00D74398"/>
    <w:rsid w:val="00D74B51"/>
    <w:rsid w:val="00D751FB"/>
    <w:rsid w:val="00D7556B"/>
    <w:rsid w:val="00D768A2"/>
    <w:rsid w:val="00D76A0F"/>
    <w:rsid w:val="00D76BF4"/>
    <w:rsid w:val="00D76D3E"/>
    <w:rsid w:val="00D76DC1"/>
    <w:rsid w:val="00D773DB"/>
    <w:rsid w:val="00D77600"/>
    <w:rsid w:val="00D80786"/>
    <w:rsid w:val="00D807DB"/>
    <w:rsid w:val="00D80A5A"/>
    <w:rsid w:val="00D813EE"/>
    <w:rsid w:val="00D8192A"/>
    <w:rsid w:val="00D81CAB"/>
    <w:rsid w:val="00D82678"/>
    <w:rsid w:val="00D82D28"/>
    <w:rsid w:val="00D82D56"/>
    <w:rsid w:val="00D830F9"/>
    <w:rsid w:val="00D83860"/>
    <w:rsid w:val="00D845CB"/>
    <w:rsid w:val="00D84668"/>
    <w:rsid w:val="00D84A38"/>
    <w:rsid w:val="00D8576F"/>
    <w:rsid w:val="00D85DB5"/>
    <w:rsid w:val="00D86524"/>
    <w:rsid w:val="00D8677F"/>
    <w:rsid w:val="00D87327"/>
    <w:rsid w:val="00D9039D"/>
    <w:rsid w:val="00D90404"/>
    <w:rsid w:val="00D9091A"/>
    <w:rsid w:val="00D910F1"/>
    <w:rsid w:val="00D91196"/>
    <w:rsid w:val="00D912EC"/>
    <w:rsid w:val="00D91392"/>
    <w:rsid w:val="00D91A05"/>
    <w:rsid w:val="00D91C95"/>
    <w:rsid w:val="00D92322"/>
    <w:rsid w:val="00D92330"/>
    <w:rsid w:val="00D92624"/>
    <w:rsid w:val="00D92A3C"/>
    <w:rsid w:val="00D93108"/>
    <w:rsid w:val="00D94C58"/>
    <w:rsid w:val="00D94C72"/>
    <w:rsid w:val="00D94E00"/>
    <w:rsid w:val="00D950E1"/>
    <w:rsid w:val="00D956D4"/>
    <w:rsid w:val="00D957AA"/>
    <w:rsid w:val="00D95D27"/>
    <w:rsid w:val="00D9667A"/>
    <w:rsid w:val="00D966D8"/>
    <w:rsid w:val="00D96B7D"/>
    <w:rsid w:val="00D976B3"/>
    <w:rsid w:val="00D97F0C"/>
    <w:rsid w:val="00DA023B"/>
    <w:rsid w:val="00DA1890"/>
    <w:rsid w:val="00DA1ECC"/>
    <w:rsid w:val="00DA206E"/>
    <w:rsid w:val="00DA2485"/>
    <w:rsid w:val="00DA28D7"/>
    <w:rsid w:val="00DA33E6"/>
    <w:rsid w:val="00DA34D2"/>
    <w:rsid w:val="00DA3A86"/>
    <w:rsid w:val="00DA41B1"/>
    <w:rsid w:val="00DA501F"/>
    <w:rsid w:val="00DA5813"/>
    <w:rsid w:val="00DA5DC8"/>
    <w:rsid w:val="00DA6375"/>
    <w:rsid w:val="00DA655B"/>
    <w:rsid w:val="00DA6DF3"/>
    <w:rsid w:val="00DA704C"/>
    <w:rsid w:val="00DA7208"/>
    <w:rsid w:val="00DA7520"/>
    <w:rsid w:val="00DA76CB"/>
    <w:rsid w:val="00DA7F93"/>
    <w:rsid w:val="00DB0478"/>
    <w:rsid w:val="00DB09FF"/>
    <w:rsid w:val="00DB0F2A"/>
    <w:rsid w:val="00DB111F"/>
    <w:rsid w:val="00DB157A"/>
    <w:rsid w:val="00DB1DD5"/>
    <w:rsid w:val="00DB1DF6"/>
    <w:rsid w:val="00DB1E18"/>
    <w:rsid w:val="00DB2525"/>
    <w:rsid w:val="00DB27CA"/>
    <w:rsid w:val="00DB38CE"/>
    <w:rsid w:val="00DB3A93"/>
    <w:rsid w:val="00DB41FE"/>
    <w:rsid w:val="00DB4E48"/>
    <w:rsid w:val="00DB53D2"/>
    <w:rsid w:val="00DB5E71"/>
    <w:rsid w:val="00DB668F"/>
    <w:rsid w:val="00DB6FF4"/>
    <w:rsid w:val="00DB74B2"/>
    <w:rsid w:val="00DB7554"/>
    <w:rsid w:val="00DB7985"/>
    <w:rsid w:val="00DC009A"/>
    <w:rsid w:val="00DC00C3"/>
    <w:rsid w:val="00DC106C"/>
    <w:rsid w:val="00DC1242"/>
    <w:rsid w:val="00DC15E7"/>
    <w:rsid w:val="00DC2500"/>
    <w:rsid w:val="00DC284A"/>
    <w:rsid w:val="00DC317D"/>
    <w:rsid w:val="00DC4598"/>
    <w:rsid w:val="00DC4EB8"/>
    <w:rsid w:val="00DC5F57"/>
    <w:rsid w:val="00DC671E"/>
    <w:rsid w:val="00DC6907"/>
    <w:rsid w:val="00DC6EC4"/>
    <w:rsid w:val="00DC7747"/>
    <w:rsid w:val="00DC77DC"/>
    <w:rsid w:val="00DD0453"/>
    <w:rsid w:val="00DD04B7"/>
    <w:rsid w:val="00DD0AE1"/>
    <w:rsid w:val="00DD0C2C"/>
    <w:rsid w:val="00DD148B"/>
    <w:rsid w:val="00DD19DE"/>
    <w:rsid w:val="00DD22BA"/>
    <w:rsid w:val="00DD28BC"/>
    <w:rsid w:val="00DD2A8F"/>
    <w:rsid w:val="00DD2BEC"/>
    <w:rsid w:val="00DD2BF8"/>
    <w:rsid w:val="00DD2C32"/>
    <w:rsid w:val="00DD2F15"/>
    <w:rsid w:val="00DD3486"/>
    <w:rsid w:val="00DD3520"/>
    <w:rsid w:val="00DD3545"/>
    <w:rsid w:val="00DD37F7"/>
    <w:rsid w:val="00DD439E"/>
    <w:rsid w:val="00DD44B2"/>
    <w:rsid w:val="00DD4DF1"/>
    <w:rsid w:val="00DD5124"/>
    <w:rsid w:val="00DD52AF"/>
    <w:rsid w:val="00DD5E7B"/>
    <w:rsid w:val="00DD5F1E"/>
    <w:rsid w:val="00DD62F1"/>
    <w:rsid w:val="00DD6454"/>
    <w:rsid w:val="00DD69CF"/>
    <w:rsid w:val="00DD6AEF"/>
    <w:rsid w:val="00DD74E8"/>
    <w:rsid w:val="00DD74F9"/>
    <w:rsid w:val="00DD7620"/>
    <w:rsid w:val="00DD7DC0"/>
    <w:rsid w:val="00DE0632"/>
    <w:rsid w:val="00DE09A4"/>
    <w:rsid w:val="00DE0A27"/>
    <w:rsid w:val="00DE0F4C"/>
    <w:rsid w:val="00DE2541"/>
    <w:rsid w:val="00DE27EC"/>
    <w:rsid w:val="00DE2885"/>
    <w:rsid w:val="00DE2FF0"/>
    <w:rsid w:val="00DE31DA"/>
    <w:rsid w:val="00DE31F0"/>
    <w:rsid w:val="00DE3B7E"/>
    <w:rsid w:val="00DE3D1C"/>
    <w:rsid w:val="00DE400A"/>
    <w:rsid w:val="00DE4E8F"/>
    <w:rsid w:val="00DE504D"/>
    <w:rsid w:val="00DE5BD5"/>
    <w:rsid w:val="00DE6212"/>
    <w:rsid w:val="00DE6B7C"/>
    <w:rsid w:val="00DE6C16"/>
    <w:rsid w:val="00DE6F8C"/>
    <w:rsid w:val="00DE6FCD"/>
    <w:rsid w:val="00DE73D2"/>
    <w:rsid w:val="00DE779E"/>
    <w:rsid w:val="00DE7EB1"/>
    <w:rsid w:val="00DE7EC7"/>
    <w:rsid w:val="00DF03F2"/>
    <w:rsid w:val="00DF0B84"/>
    <w:rsid w:val="00DF0B9D"/>
    <w:rsid w:val="00DF0BAF"/>
    <w:rsid w:val="00DF1F17"/>
    <w:rsid w:val="00DF30BA"/>
    <w:rsid w:val="00DF3104"/>
    <w:rsid w:val="00DF3569"/>
    <w:rsid w:val="00DF3631"/>
    <w:rsid w:val="00DF36C0"/>
    <w:rsid w:val="00DF3AF6"/>
    <w:rsid w:val="00DF4AC4"/>
    <w:rsid w:val="00DF4B46"/>
    <w:rsid w:val="00DF55C2"/>
    <w:rsid w:val="00DF637B"/>
    <w:rsid w:val="00DF67E5"/>
    <w:rsid w:val="00DF7213"/>
    <w:rsid w:val="00DF74BE"/>
    <w:rsid w:val="00DF74F3"/>
    <w:rsid w:val="00DF7678"/>
    <w:rsid w:val="00E003D5"/>
    <w:rsid w:val="00E00430"/>
    <w:rsid w:val="00E00AE3"/>
    <w:rsid w:val="00E00C28"/>
    <w:rsid w:val="00E01034"/>
    <w:rsid w:val="00E0119A"/>
    <w:rsid w:val="00E012AA"/>
    <w:rsid w:val="00E01699"/>
    <w:rsid w:val="00E01B48"/>
    <w:rsid w:val="00E01D23"/>
    <w:rsid w:val="00E01E60"/>
    <w:rsid w:val="00E0227D"/>
    <w:rsid w:val="00E02E65"/>
    <w:rsid w:val="00E03230"/>
    <w:rsid w:val="00E034C1"/>
    <w:rsid w:val="00E0366D"/>
    <w:rsid w:val="00E04B84"/>
    <w:rsid w:val="00E05112"/>
    <w:rsid w:val="00E054CB"/>
    <w:rsid w:val="00E056DC"/>
    <w:rsid w:val="00E059E0"/>
    <w:rsid w:val="00E05E6C"/>
    <w:rsid w:val="00E06466"/>
    <w:rsid w:val="00E06FAD"/>
    <w:rsid w:val="00E06FDA"/>
    <w:rsid w:val="00E07332"/>
    <w:rsid w:val="00E07C90"/>
    <w:rsid w:val="00E07DED"/>
    <w:rsid w:val="00E10498"/>
    <w:rsid w:val="00E11004"/>
    <w:rsid w:val="00E11B29"/>
    <w:rsid w:val="00E124BC"/>
    <w:rsid w:val="00E12553"/>
    <w:rsid w:val="00E12B55"/>
    <w:rsid w:val="00E12B84"/>
    <w:rsid w:val="00E12F1C"/>
    <w:rsid w:val="00E13269"/>
    <w:rsid w:val="00E13308"/>
    <w:rsid w:val="00E13349"/>
    <w:rsid w:val="00E13EF6"/>
    <w:rsid w:val="00E13F57"/>
    <w:rsid w:val="00E14ADC"/>
    <w:rsid w:val="00E14BC8"/>
    <w:rsid w:val="00E14D7B"/>
    <w:rsid w:val="00E14E08"/>
    <w:rsid w:val="00E14F25"/>
    <w:rsid w:val="00E15211"/>
    <w:rsid w:val="00E152C0"/>
    <w:rsid w:val="00E159C4"/>
    <w:rsid w:val="00E15C7B"/>
    <w:rsid w:val="00E160A5"/>
    <w:rsid w:val="00E163F4"/>
    <w:rsid w:val="00E164A6"/>
    <w:rsid w:val="00E1704C"/>
    <w:rsid w:val="00E1713D"/>
    <w:rsid w:val="00E17E3A"/>
    <w:rsid w:val="00E203BE"/>
    <w:rsid w:val="00E20A43"/>
    <w:rsid w:val="00E20BD4"/>
    <w:rsid w:val="00E20C6E"/>
    <w:rsid w:val="00E2123E"/>
    <w:rsid w:val="00E22AC6"/>
    <w:rsid w:val="00E22B7D"/>
    <w:rsid w:val="00E22D00"/>
    <w:rsid w:val="00E22D73"/>
    <w:rsid w:val="00E23528"/>
    <w:rsid w:val="00E23819"/>
    <w:rsid w:val="00E23898"/>
    <w:rsid w:val="00E246D4"/>
    <w:rsid w:val="00E24A79"/>
    <w:rsid w:val="00E24EAB"/>
    <w:rsid w:val="00E24ED6"/>
    <w:rsid w:val="00E2517B"/>
    <w:rsid w:val="00E252AE"/>
    <w:rsid w:val="00E2637E"/>
    <w:rsid w:val="00E263CF"/>
    <w:rsid w:val="00E26477"/>
    <w:rsid w:val="00E26902"/>
    <w:rsid w:val="00E26E1C"/>
    <w:rsid w:val="00E2736F"/>
    <w:rsid w:val="00E27A53"/>
    <w:rsid w:val="00E27AEB"/>
    <w:rsid w:val="00E27E4A"/>
    <w:rsid w:val="00E3040C"/>
    <w:rsid w:val="00E30F68"/>
    <w:rsid w:val="00E314EC"/>
    <w:rsid w:val="00E31501"/>
    <w:rsid w:val="00E319F1"/>
    <w:rsid w:val="00E31B73"/>
    <w:rsid w:val="00E328BC"/>
    <w:rsid w:val="00E33431"/>
    <w:rsid w:val="00E33466"/>
    <w:rsid w:val="00E335C1"/>
    <w:rsid w:val="00E337F1"/>
    <w:rsid w:val="00E33C04"/>
    <w:rsid w:val="00E33C50"/>
    <w:rsid w:val="00E33CD2"/>
    <w:rsid w:val="00E33F80"/>
    <w:rsid w:val="00E3461A"/>
    <w:rsid w:val="00E347AB"/>
    <w:rsid w:val="00E349AC"/>
    <w:rsid w:val="00E34A8F"/>
    <w:rsid w:val="00E35D37"/>
    <w:rsid w:val="00E35EB7"/>
    <w:rsid w:val="00E363A1"/>
    <w:rsid w:val="00E365D7"/>
    <w:rsid w:val="00E36A1D"/>
    <w:rsid w:val="00E36B9D"/>
    <w:rsid w:val="00E36BD5"/>
    <w:rsid w:val="00E37574"/>
    <w:rsid w:val="00E3761F"/>
    <w:rsid w:val="00E37E03"/>
    <w:rsid w:val="00E37FAB"/>
    <w:rsid w:val="00E4046C"/>
    <w:rsid w:val="00E40945"/>
    <w:rsid w:val="00E40E90"/>
    <w:rsid w:val="00E41219"/>
    <w:rsid w:val="00E4198F"/>
    <w:rsid w:val="00E41D0E"/>
    <w:rsid w:val="00E42966"/>
    <w:rsid w:val="00E42B20"/>
    <w:rsid w:val="00E42D61"/>
    <w:rsid w:val="00E42D78"/>
    <w:rsid w:val="00E44A1D"/>
    <w:rsid w:val="00E45552"/>
    <w:rsid w:val="00E456C4"/>
    <w:rsid w:val="00E45A5D"/>
    <w:rsid w:val="00E45C02"/>
    <w:rsid w:val="00E45C7E"/>
    <w:rsid w:val="00E46712"/>
    <w:rsid w:val="00E4696B"/>
    <w:rsid w:val="00E474A6"/>
    <w:rsid w:val="00E47B82"/>
    <w:rsid w:val="00E47CC3"/>
    <w:rsid w:val="00E47FEA"/>
    <w:rsid w:val="00E5074F"/>
    <w:rsid w:val="00E50F05"/>
    <w:rsid w:val="00E50F8E"/>
    <w:rsid w:val="00E51129"/>
    <w:rsid w:val="00E51AE0"/>
    <w:rsid w:val="00E51F48"/>
    <w:rsid w:val="00E523F3"/>
    <w:rsid w:val="00E526B7"/>
    <w:rsid w:val="00E52A7A"/>
    <w:rsid w:val="00E52D01"/>
    <w:rsid w:val="00E53001"/>
    <w:rsid w:val="00E531EB"/>
    <w:rsid w:val="00E536CB"/>
    <w:rsid w:val="00E538C9"/>
    <w:rsid w:val="00E53A9E"/>
    <w:rsid w:val="00E54668"/>
    <w:rsid w:val="00E5473E"/>
    <w:rsid w:val="00E54874"/>
    <w:rsid w:val="00E54878"/>
    <w:rsid w:val="00E548AD"/>
    <w:rsid w:val="00E54B6F"/>
    <w:rsid w:val="00E55ACA"/>
    <w:rsid w:val="00E56A36"/>
    <w:rsid w:val="00E56BC7"/>
    <w:rsid w:val="00E56C8A"/>
    <w:rsid w:val="00E5711E"/>
    <w:rsid w:val="00E57331"/>
    <w:rsid w:val="00E577BC"/>
    <w:rsid w:val="00E57B74"/>
    <w:rsid w:val="00E6058E"/>
    <w:rsid w:val="00E60632"/>
    <w:rsid w:val="00E612A0"/>
    <w:rsid w:val="00E6160B"/>
    <w:rsid w:val="00E6184D"/>
    <w:rsid w:val="00E6229A"/>
    <w:rsid w:val="00E6254B"/>
    <w:rsid w:val="00E62CAF"/>
    <w:rsid w:val="00E62DDE"/>
    <w:rsid w:val="00E62FA3"/>
    <w:rsid w:val="00E62FE7"/>
    <w:rsid w:val="00E632CB"/>
    <w:rsid w:val="00E63380"/>
    <w:rsid w:val="00E63E0D"/>
    <w:rsid w:val="00E640E7"/>
    <w:rsid w:val="00E64E61"/>
    <w:rsid w:val="00E654BA"/>
    <w:rsid w:val="00E65ADB"/>
    <w:rsid w:val="00E65BC6"/>
    <w:rsid w:val="00E661FF"/>
    <w:rsid w:val="00E662A0"/>
    <w:rsid w:val="00E6660C"/>
    <w:rsid w:val="00E66BEF"/>
    <w:rsid w:val="00E67382"/>
    <w:rsid w:val="00E67CB4"/>
    <w:rsid w:val="00E67DD7"/>
    <w:rsid w:val="00E702E2"/>
    <w:rsid w:val="00E70548"/>
    <w:rsid w:val="00E70712"/>
    <w:rsid w:val="00E70724"/>
    <w:rsid w:val="00E708D3"/>
    <w:rsid w:val="00E70E8A"/>
    <w:rsid w:val="00E710C9"/>
    <w:rsid w:val="00E711F4"/>
    <w:rsid w:val="00E713DC"/>
    <w:rsid w:val="00E7244A"/>
    <w:rsid w:val="00E726EB"/>
    <w:rsid w:val="00E72F38"/>
    <w:rsid w:val="00E73065"/>
    <w:rsid w:val="00E73652"/>
    <w:rsid w:val="00E737CB"/>
    <w:rsid w:val="00E73D1D"/>
    <w:rsid w:val="00E74A73"/>
    <w:rsid w:val="00E74F96"/>
    <w:rsid w:val="00E75339"/>
    <w:rsid w:val="00E756EE"/>
    <w:rsid w:val="00E759EB"/>
    <w:rsid w:val="00E76223"/>
    <w:rsid w:val="00E77E80"/>
    <w:rsid w:val="00E8004A"/>
    <w:rsid w:val="00E80356"/>
    <w:rsid w:val="00E80734"/>
    <w:rsid w:val="00E80B52"/>
    <w:rsid w:val="00E80E63"/>
    <w:rsid w:val="00E8125F"/>
    <w:rsid w:val="00E821CE"/>
    <w:rsid w:val="00E824C3"/>
    <w:rsid w:val="00E840B3"/>
    <w:rsid w:val="00E845FE"/>
    <w:rsid w:val="00E84D10"/>
    <w:rsid w:val="00E84DDA"/>
    <w:rsid w:val="00E85236"/>
    <w:rsid w:val="00E85384"/>
    <w:rsid w:val="00E8549D"/>
    <w:rsid w:val="00E860D0"/>
    <w:rsid w:val="00E8629F"/>
    <w:rsid w:val="00E8698C"/>
    <w:rsid w:val="00E8702E"/>
    <w:rsid w:val="00E87A0F"/>
    <w:rsid w:val="00E87CF6"/>
    <w:rsid w:val="00E900EE"/>
    <w:rsid w:val="00E902BE"/>
    <w:rsid w:val="00E91008"/>
    <w:rsid w:val="00E910D3"/>
    <w:rsid w:val="00E913A8"/>
    <w:rsid w:val="00E91808"/>
    <w:rsid w:val="00E92342"/>
    <w:rsid w:val="00E92F66"/>
    <w:rsid w:val="00E933D3"/>
    <w:rsid w:val="00E9374E"/>
    <w:rsid w:val="00E941CD"/>
    <w:rsid w:val="00E94384"/>
    <w:rsid w:val="00E94DC8"/>
    <w:rsid w:val="00E94E74"/>
    <w:rsid w:val="00E94EB5"/>
    <w:rsid w:val="00E94F3A"/>
    <w:rsid w:val="00E94F54"/>
    <w:rsid w:val="00E9510A"/>
    <w:rsid w:val="00E9512A"/>
    <w:rsid w:val="00E95576"/>
    <w:rsid w:val="00E958BF"/>
    <w:rsid w:val="00E95EFD"/>
    <w:rsid w:val="00E96063"/>
    <w:rsid w:val="00E963F8"/>
    <w:rsid w:val="00E96968"/>
    <w:rsid w:val="00E96F79"/>
    <w:rsid w:val="00E9710D"/>
    <w:rsid w:val="00E9757B"/>
    <w:rsid w:val="00E97815"/>
    <w:rsid w:val="00E97AD5"/>
    <w:rsid w:val="00E97E4D"/>
    <w:rsid w:val="00EA002A"/>
    <w:rsid w:val="00EA0523"/>
    <w:rsid w:val="00EA0ADF"/>
    <w:rsid w:val="00EA1111"/>
    <w:rsid w:val="00EA1EBF"/>
    <w:rsid w:val="00EA22A4"/>
    <w:rsid w:val="00EA26AC"/>
    <w:rsid w:val="00EA32A3"/>
    <w:rsid w:val="00EA368E"/>
    <w:rsid w:val="00EA3B4F"/>
    <w:rsid w:val="00EA3C24"/>
    <w:rsid w:val="00EA3F38"/>
    <w:rsid w:val="00EA407C"/>
    <w:rsid w:val="00EA40EB"/>
    <w:rsid w:val="00EA4E74"/>
    <w:rsid w:val="00EA57CB"/>
    <w:rsid w:val="00EA5931"/>
    <w:rsid w:val="00EA5AD2"/>
    <w:rsid w:val="00EA6EA9"/>
    <w:rsid w:val="00EA6FEC"/>
    <w:rsid w:val="00EA73DF"/>
    <w:rsid w:val="00EA7527"/>
    <w:rsid w:val="00EA76E5"/>
    <w:rsid w:val="00EB05FC"/>
    <w:rsid w:val="00EB07EB"/>
    <w:rsid w:val="00EB0CA6"/>
    <w:rsid w:val="00EB0D2F"/>
    <w:rsid w:val="00EB0EE0"/>
    <w:rsid w:val="00EB12B2"/>
    <w:rsid w:val="00EB16FB"/>
    <w:rsid w:val="00EB1DAD"/>
    <w:rsid w:val="00EB23AC"/>
    <w:rsid w:val="00EB2781"/>
    <w:rsid w:val="00EB2E35"/>
    <w:rsid w:val="00EB2FB0"/>
    <w:rsid w:val="00EB3F6B"/>
    <w:rsid w:val="00EB3FFD"/>
    <w:rsid w:val="00EB41E2"/>
    <w:rsid w:val="00EB4368"/>
    <w:rsid w:val="00EB49B8"/>
    <w:rsid w:val="00EB4AB1"/>
    <w:rsid w:val="00EB4D23"/>
    <w:rsid w:val="00EB4DBB"/>
    <w:rsid w:val="00EB4E6E"/>
    <w:rsid w:val="00EB4F8F"/>
    <w:rsid w:val="00EB538E"/>
    <w:rsid w:val="00EB54EB"/>
    <w:rsid w:val="00EB54F3"/>
    <w:rsid w:val="00EB570B"/>
    <w:rsid w:val="00EB5A3B"/>
    <w:rsid w:val="00EB5C86"/>
    <w:rsid w:val="00EB5D9C"/>
    <w:rsid w:val="00EB61AE"/>
    <w:rsid w:val="00EB6255"/>
    <w:rsid w:val="00EB6F6A"/>
    <w:rsid w:val="00EB6FB3"/>
    <w:rsid w:val="00EB7B41"/>
    <w:rsid w:val="00EB7BD6"/>
    <w:rsid w:val="00EC034C"/>
    <w:rsid w:val="00EC0BBF"/>
    <w:rsid w:val="00EC0BE6"/>
    <w:rsid w:val="00EC1289"/>
    <w:rsid w:val="00EC1396"/>
    <w:rsid w:val="00EC1473"/>
    <w:rsid w:val="00EC2184"/>
    <w:rsid w:val="00EC27DC"/>
    <w:rsid w:val="00EC322D"/>
    <w:rsid w:val="00EC3EF9"/>
    <w:rsid w:val="00EC40B5"/>
    <w:rsid w:val="00EC492A"/>
    <w:rsid w:val="00EC4D61"/>
    <w:rsid w:val="00EC4D97"/>
    <w:rsid w:val="00EC5005"/>
    <w:rsid w:val="00EC5D6F"/>
    <w:rsid w:val="00EC5EDB"/>
    <w:rsid w:val="00EC5F8A"/>
    <w:rsid w:val="00EC60FE"/>
    <w:rsid w:val="00EC61BA"/>
    <w:rsid w:val="00EC627C"/>
    <w:rsid w:val="00EC6AAD"/>
    <w:rsid w:val="00EC71FF"/>
    <w:rsid w:val="00ED0062"/>
    <w:rsid w:val="00ED008D"/>
    <w:rsid w:val="00ED0410"/>
    <w:rsid w:val="00ED10C2"/>
    <w:rsid w:val="00ED1155"/>
    <w:rsid w:val="00ED23DD"/>
    <w:rsid w:val="00ED24CB"/>
    <w:rsid w:val="00ED2C61"/>
    <w:rsid w:val="00ED2ED3"/>
    <w:rsid w:val="00ED32DB"/>
    <w:rsid w:val="00ED383A"/>
    <w:rsid w:val="00ED38BE"/>
    <w:rsid w:val="00ED3E5F"/>
    <w:rsid w:val="00ED3FAE"/>
    <w:rsid w:val="00ED41CC"/>
    <w:rsid w:val="00ED4F73"/>
    <w:rsid w:val="00ED5280"/>
    <w:rsid w:val="00ED5B64"/>
    <w:rsid w:val="00ED5C4D"/>
    <w:rsid w:val="00ED6E4C"/>
    <w:rsid w:val="00ED7937"/>
    <w:rsid w:val="00ED7B4C"/>
    <w:rsid w:val="00EE011C"/>
    <w:rsid w:val="00EE0641"/>
    <w:rsid w:val="00EE0727"/>
    <w:rsid w:val="00EE09DE"/>
    <w:rsid w:val="00EE0CF2"/>
    <w:rsid w:val="00EE19AE"/>
    <w:rsid w:val="00EE1D86"/>
    <w:rsid w:val="00EE207F"/>
    <w:rsid w:val="00EE2631"/>
    <w:rsid w:val="00EE2794"/>
    <w:rsid w:val="00EE285D"/>
    <w:rsid w:val="00EE2DFB"/>
    <w:rsid w:val="00EE2F5C"/>
    <w:rsid w:val="00EE351D"/>
    <w:rsid w:val="00EE3B2E"/>
    <w:rsid w:val="00EE3B45"/>
    <w:rsid w:val="00EE3C2F"/>
    <w:rsid w:val="00EE3E22"/>
    <w:rsid w:val="00EE3E5A"/>
    <w:rsid w:val="00EE43D2"/>
    <w:rsid w:val="00EE520A"/>
    <w:rsid w:val="00EE54B7"/>
    <w:rsid w:val="00EE5840"/>
    <w:rsid w:val="00EE5DCA"/>
    <w:rsid w:val="00EE6017"/>
    <w:rsid w:val="00EE60CE"/>
    <w:rsid w:val="00EE7D93"/>
    <w:rsid w:val="00EF0AFE"/>
    <w:rsid w:val="00EF11E5"/>
    <w:rsid w:val="00EF17F5"/>
    <w:rsid w:val="00EF1BA3"/>
    <w:rsid w:val="00EF1EC5"/>
    <w:rsid w:val="00EF28C5"/>
    <w:rsid w:val="00EF29DE"/>
    <w:rsid w:val="00EF2B68"/>
    <w:rsid w:val="00EF2BE1"/>
    <w:rsid w:val="00EF3A41"/>
    <w:rsid w:val="00EF4659"/>
    <w:rsid w:val="00EF48E0"/>
    <w:rsid w:val="00EF4B91"/>
    <w:rsid w:val="00EF4C88"/>
    <w:rsid w:val="00EF4DFA"/>
    <w:rsid w:val="00EF4F41"/>
    <w:rsid w:val="00EF55EB"/>
    <w:rsid w:val="00EF5F92"/>
    <w:rsid w:val="00EF601C"/>
    <w:rsid w:val="00EF6219"/>
    <w:rsid w:val="00EF62DC"/>
    <w:rsid w:val="00EF670F"/>
    <w:rsid w:val="00EF6CD5"/>
    <w:rsid w:val="00EF6E0E"/>
    <w:rsid w:val="00EF78B8"/>
    <w:rsid w:val="00F0045A"/>
    <w:rsid w:val="00F006E8"/>
    <w:rsid w:val="00F00DCC"/>
    <w:rsid w:val="00F0123A"/>
    <w:rsid w:val="00F0132C"/>
    <w:rsid w:val="00F0156F"/>
    <w:rsid w:val="00F01839"/>
    <w:rsid w:val="00F01B41"/>
    <w:rsid w:val="00F01DBD"/>
    <w:rsid w:val="00F02263"/>
    <w:rsid w:val="00F0242E"/>
    <w:rsid w:val="00F026A6"/>
    <w:rsid w:val="00F0286F"/>
    <w:rsid w:val="00F029A6"/>
    <w:rsid w:val="00F029BF"/>
    <w:rsid w:val="00F02B59"/>
    <w:rsid w:val="00F039DE"/>
    <w:rsid w:val="00F04183"/>
    <w:rsid w:val="00F04F0F"/>
    <w:rsid w:val="00F0537C"/>
    <w:rsid w:val="00F05796"/>
    <w:rsid w:val="00F05AC8"/>
    <w:rsid w:val="00F067E2"/>
    <w:rsid w:val="00F06B57"/>
    <w:rsid w:val="00F07167"/>
    <w:rsid w:val="00F072D8"/>
    <w:rsid w:val="00F073D1"/>
    <w:rsid w:val="00F075F3"/>
    <w:rsid w:val="00F07B5E"/>
    <w:rsid w:val="00F07CE0"/>
    <w:rsid w:val="00F109A6"/>
    <w:rsid w:val="00F1103B"/>
    <w:rsid w:val="00F1157F"/>
    <w:rsid w:val="00F11A8D"/>
    <w:rsid w:val="00F124A6"/>
    <w:rsid w:val="00F13D05"/>
    <w:rsid w:val="00F13ECE"/>
    <w:rsid w:val="00F14249"/>
    <w:rsid w:val="00F1447B"/>
    <w:rsid w:val="00F14705"/>
    <w:rsid w:val="00F14B07"/>
    <w:rsid w:val="00F14F4E"/>
    <w:rsid w:val="00F150D4"/>
    <w:rsid w:val="00F16498"/>
    <w:rsid w:val="00F1658E"/>
    <w:rsid w:val="00F1679D"/>
    <w:rsid w:val="00F1682C"/>
    <w:rsid w:val="00F172C9"/>
    <w:rsid w:val="00F17DD3"/>
    <w:rsid w:val="00F17F2D"/>
    <w:rsid w:val="00F2069E"/>
    <w:rsid w:val="00F20898"/>
    <w:rsid w:val="00F208DD"/>
    <w:rsid w:val="00F20B91"/>
    <w:rsid w:val="00F20DD8"/>
    <w:rsid w:val="00F20FB8"/>
    <w:rsid w:val="00F2138D"/>
    <w:rsid w:val="00F2142C"/>
    <w:rsid w:val="00F21F0E"/>
    <w:rsid w:val="00F21F4F"/>
    <w:rsid w:val="00F22C70"/>
    <w:rsid w:val="00F23CBE"/>
    <w:rsid w:val="00F23CF4"/>
    <w:rsid w:val="00F24309"/>
    <w:rsid w:val="00F24B8B"/>
    <w:rsid w:val="00F24C23"/>
    <w:rsid w:val="00F25290"/>
    <w:rsid w:val="00F25576"/>
    <w:rsid w:val="00F25E55"/>
    <w:rsid w:val="00F267BF"/>
    <w:rsid w:val="00F273B1"/>
    <w:rsid w:val="00F302CE"/>
    <w:rsid w:val="00F303F5"/>
    <w:rsid w:val="00F308DC"/>
    <w:rsid w:val="00F30979"/>
    <w:rsid w:val="00F30D2E"/>
    <w:rsid w:val="00F31052"/>
    <w:rsid w:val="00F310AF"/>
    <w:rsid w:val="00F31EC6"/>
    <w:rsid w:val="00F3284F"/>
    <w:rsid w:val="00F328D9"/>
    <w:rsid w:val="00F32996"/>
    <w:rsid w:val="00F32EEA"/>
    <w:rsid w:val="00F32F59"/>
    <w:rsid w:val="00F33183"/>
    <w:rsid w:val="00F336CB"/>
    <w:rsid w:val="00F336CF"/>
    <w:rsid w:val="00F3467C"/>
    <w:rsid w:val="00F35516"/>
    <w:rsid w:val="00F35790"/>
    <w:rsid w:val="00F357B9"/>
    <w:rsid w:val="00F3586C"/>
    <w:rsid w:val="00F36567"/>
    <w:rsid w:val="00F372D9"/>
    <w:rsid w:val="00F37549"/>
    <w:rsid w:val="00F37783"/>
    <w:rsid w:val="00F377A9"/>
    <w:rsid w:val="00F37910"/>
    <w:rsid w:val="00F407EF"/>
    <w:rsid w:val="00F40BDB"/>
    <w:rsid w:val="00F40C2C"/>
    <w:rsid w:val="00F40D6F"/>
    <w:rsid w:val="00F4136D"/>
    <w:rsid w:val="00F415EF"/>
    <w:rsid w:val="00F4212E"/>
    <w:rsid w:val="00F4251A"/>
    <w:rsid w:val="00F427D0"/>
    <w:rsid w:val="00F42A2E"/>
    <w:rsid w:val="00F42C20"/>
    <w:rsid w:val="00F42DC4"/>
    <w:rsid w:val="00F43671"/>
    <w:rsid w:val="00F4390E"/>
    <w:rsid w:val="00F43D11"/>
    <w:rsid w:val="00F43E34"/>
    <w:rsid w:val="00F43E97"/>
    <w:rsid w:val="00F43FD7"/>
    <w:rsid w:val="00F4478D"/>
    <w:rsid w:val="00F449AA"/>
    <w:rsid w:val="00F449B7"/>
    <w:rsid w:val="00F44E4C"/>
    <w:rsid w:val="00F461A0"/>
    <w:rsid w:val="00F4670E"/>
    <w:rsid w:val="00F468D6"/>
    <w:rsid w:val="00F46DFF"/>
    <w:rsid w:val="00F47478"/>
    <w:rsid w:val="00F511BC"/>
    <w:rsid w:val="00F51820"/>
    <w:rsid w:val="00F51B71"/>
    <w:rsid w:val="00F51D7F"/>
    <w:rsid w:val="00F51E98"/>
    <w:rsid w:val="00F5244A"/>
    <w:rsid w:val="00F53053"/>
    <w:rsid w:val="00F5384E"/>
    <w:rsid w:val="00F53C0F"/>
    <w:rsid w:val="00F53FE2"/>
    <w:rsid w:val="00F545B1"/>
    <w:rsid w:val="00F54E0F"/>
    <w:rsid w:val="00F55340"/>
    <w:rsid w:val="00F55953"/>
    <w:rsid w:val="00F55C37"/>
    <w:rsid w:val="00F55EC1"/>
    <w:rsid w:val="00F56012"/>
    <w:rsid w:val="00F56517"/>
    <w:rsid w:val="00F56BE7"/>
    <w:rsid w:val="00F56CB2"/>
    <w:rsid w:val="00F57076"/>
    <w:rsid w:val="00F57159"/>
    <w:rsid w:val="00F573BB"/>
    <w:rsid w:val="00F575FF"/>
    <w:rsid w:val="00F57CF2"/>
    <w:rsid w:val="00F601AE"/>
    <w:rsid w:val="00F60436"/>
    <w:rsid w:val="00F604F4"/>
    <w:rsid w:val="00F60684"/>
    <w:rsid w:val="00F61024"/>
    <w:rsid w:val="00F616E5"/>
    <w:rsid w:val="00F61782"/>
    <w:rsid w:val="00F618EF"/>
    <w:rsid w:val="00F62901"/>
    <w:rsid w:val="00F631EB"/>
    <w:rsid w:val="00F636DC"/>
    <w:rsid w:val="00F63DFC"/>
    <w:rsid w:val="00F6436C"/>
    <w:rsid w:val="00F64B83"/>
    <w:rsid w:val="00F64E0F"/>
    <w:rsid w:val="00F64F7B"/>
    <w:rsid w:val="00F64F89"/>
    <w:rsid w:val="00F6505C"/>
    <w:rsid w:val="00F65086"/>
    <w:rsid w:val="00F65333"/>
    <w:rsid w:val="00F65582"/>
    <w:rsid w:val="00F66AB1"/>
    <w:rsid w:val="00F66E75"/>
    <w:rsid w:val="00F66ED8"/>
    <w:rsid w:val="00F67774"/>
    <w:rsid w:val="00F67793"/>
    <w:rsid w:val="00F67A0C"/>
    <w:rsid w:val="00F67A65"/>
    <w:rsid w:val="00F67B35"/>
    <w:rsid w:val="00F67BE0"/>
    <w:rsid w:val="00F67E7A"/>
    <w:rsid w:val="00F700DF"/>
    <w:rsid w:val="00F702D1"/>
    <w:rsid w:val="00F70483"/>
    <w:rsid w:val="00F7060D"/>
    <w:rsid w:val="00F71073"/>
    <w:rsid w:val="00F71312"/>
    <w:rsid w:val="00F7141D"/>
    <w:rsid w:val="00F71E13"/>
    <w:rsid w:val="00F727A6"/>
    <w:rsid w:val="00F72CF1"/>
    <w:rsid w:val="00F72E8E"/>
    <w:rsid w:val="00F7320C"/>
    <w:rsid w:val="00F736B4"/>
    <w:rsid w:val="00F7386F"/>
    <w:rsid w:val="00F73DEA"/>
    <w:rsid w:val="00F7427C"/>
    <w:rsid w:val="00F74855"/>
    <w:rsid w:val="00F74B37"/>
    <w:rsid w:val="00F75273"/>
    <w:rsid w:val="00F758F5"/>
    <w:rsid w:val="00F76916"/>
    <w:rsid w:val="00F76987"/>
    <w:rsid w:val="00F76FAB"/>
    <w:rsid w:val="00F77524"/>
    <w:rsid w:val="00F77552"/>
    <w:rsid w:val="00F77EB0"/>
    <w:rsid w:val="00F80803"/>
    <w:rsid w:val="00F814A9"/>
    <w:rsid w:val="00F8174F"/>
    <w:rsid w:val="00F81D72"/>
    <w:rsid w:val="00F81FBD"/>
    <w:rsid w:val="00F8249D"/>
    <w:rsid w:val="00F8249F"/>
    <w:rsid w:val="00F826CD"/>
    <w:rsid w:val="00F83059"/>
    <w:rsid w:val="00F83074"/>
    <w:rsid w:val="00F83133"/>
    <w:rsid w:val="00F83BA7"/>
    <w:rsid w:val="00F846C0"/>
    <w:rsid w:val="00F846FC"/>
    <w:rsid w:val="00F84BC0"/>
    <w:rsid w:val="00F84D3D"/>
    <w:rsid w:val="00F85898"/>
    <w:rsid w:val="00F85A77"/>
    <w:rsid w:val="00F85BB0"/>
    <w:rsid w:val="00F85C10"/>
    <w:rsid w:val="00F85CFA"/>
    <w:rsid w:val="00F86881"/>
    <w:rsid w:val="00F86DED"/>
    <w:rsid w:val="00F87A68"/>
    <w:rsid w:val="00F87CDD"/>
    <w:rsid w:val="00F87CFD"/>
    <w:rsid w:val="00F87DC7"/>
    <w:rsid w:val="00F90469"/>
    <w:rsid w:val="00F906D1"/>
    <w:rsid w:val="00F90BE7"/>
    <w:rsid w:val="00F91095"/>
    <w:rsid w:val="00F911F7"/>
    <w:rsid w:val="00F91BFC"/>
    <w:rsid w:val="00F91D0B"/>
    <w:rsid w:val="00F91DCE"/>
    <w:rsid w:val="00F92137"/>
    <w:rsid w:val="00F92187"/>
    <w:rsid w:val="00F933F0"/>
    <w:rsid w:val="00F936EE"/>
    <w:rsid w:val="00F937A3"/>
    <w:rsid w:val="00F93B77"/>
    <w:rsid w:val="00F93C9B"/>
    <w:rsid w:val="00F94715"/>
    <w:rsid w:val="00F94745"/>
    <w:rsid w:val="00F94D5D"/>
    <w:rsid w:val="00F94F9B"/>
    <w:rsid w:val="00F9660C"/>
    <w:rsid w:val="00F96A3D"/>
    <w:rsid w:val="00F96B97"/>
    <w:rsid w:val="00F96CD3"/>
    <w:rsid w:val="00F97689"/>
    <w:rsid w:val="00FA0D09"/>
    <w:rsid w:val="00FA0D6B"/>
    <w:rsid w:val="00FA0DF7"/>
    <w:rsid w:val="00FA1E17"/>
    <w:rsid w:val="00FA1FC6"/>
    <w:rsid w:val="00FA25A9"/>
    <w:rsid w:val="00FA2D95"/>
    <w:rsid w:val="00FA379E"/>
    <w:rsid w:val="00FA4718"/>
    <w:rsid w:val="00FA4843"/>
    <w:rsid w:val="00FA504E"/>
    <w:rsid w:val="00FA5522"/>
    <w:rsid w:val="00FA5698"/>
    <w:rsid w:val="00FA5848"/>
    <w:rsid w:val="00FA5C5B"/>
    <w:rsid w:val="00FA5F01"/>
    <w:rsid w:val="00FA6612"/>
    <w:rsid w:val="00FA7332"/>
    <w:rsid w:val="00FA75F2"/>
    <w:rsid w:val="00FA7918"/>
    <w:rsid w:val="00FA7CBD"/>
    <w:rsid w:val="00FA7F3D"/>
    <w:rsid w:val="00FA7F55"/>
    <w:rsid w:val="00FB0051"/>
    <w:rsid w:val="00FB08B7"/>
    <w:rsid w:val="00FB0A12"/>
    <w:rsid w:val="00FB1181"/>
    <w:rsid w:val="00FB12D5"/>
    <w:rsid w:val="00FB1513"/>
    <w:rsid w:val="00FB19FF"/>
    <w:rsid w:val="00FB241E"/>
    <w:rsid w:val="00FB2CA5"/>
    <w:rsid w:val="00FB3103"/>
    <w:rsid w:val="00FB38D8"/>
    <w:rsid w:val="00FB3A1A"/>
    <w:rsid w:val="00FB3AEC"/>
    <w:rsid w:val="00FB3B8F"/>
    <w:rsid w:val="00FB3EA2"/>
    <w:rsid w:val="00FB4307"/>
    <w:rsid w:val="00FB4498"/>
    <w:rsid w:val="00FB48BC"/>
    <w:rsid w:val="00FB4FA5"/>
    <w:rsid w:val="00FB55F8"/>
    <w:rsid w:val="00FB5E6D"/>
    <w:rsid w:val="00FB5FBF"/>
    <w:rsid w:val="00FB6103"/>
    <w:rsid w:val="00FB6493"/>
    <w:rsid w:val="00FB6E20"/>
    <w:rsid w:val="00FB73E4"/>
    <w:rsid w:val="00FB74EB"/>
    <w:rsid w:val="00FB7C38"/>
    <w:rsid w:val="00FB7CB9"/>
    <w:rsid w:val="00FC051F"/>
    <w:rsid w:val="00FC06FF"/>
    <w:rsid w:val="00FC0E1F"/>
    <w:rsid w:val="00FC26A7"/>
    <w:rsid w:val="00FC2C7D"/>
    <w:rsid w:val="00FC2E8C"/>
    <w:rsid w:val="00FC351A"/>
    <w:rsid w:val="00FC3B40"/>
    <w:rsid w:val="00FC40BA"/>
    <w:rsid w:val="00FC4BDD"/>
    <w:rsid w:val="00FC5A5C"/>
    <w:rsid w:val="00FC5FCC"/>
    <w:rsid w:val="00FC69B4"/>
    <w:rsid w:val="00FC6D1F"/>
    <w:rsid w:val="00FC709D"/>
    <w:rsid w:val="00FD0694"/>
    <w:rsid w:val="00FD089C"/>
    <w:rsid w:val="00FD090C"/>
    <w:rsid w:val="00FD0DAE"/>
    <w:rsid w:val="00FD1D26"/>
    <w:rsid w:val="00FD1D45"/>
    <w:rsid w:val="00FD1DD8"/>
    <w:rsid w:val="00FD25BE"/>
    <w:rsid w:val="00FD2E70"/>
    <w:rsid w:val="00FD2F00"/>
    <w:rsid w:val="00FD343F"/>
    <w:rsid w:val="00FD3547"/>
    <w:rsid w:val="00FD3B68"/>
    <w:rsid w:val="00FD407E"/>
    <w:rsid w:val="00FD411E"/>
    <w:rsid w:val="00FD481A"/>
    <w:rsid w:val="00FD4D78"/>
    <w:rsid w:val="00FD4F14"/>
    <w:rsid w:val="00FD54EA"/>
    <w:rsid w:val="00FD56D9"/>
    <w:rsid w:val="00FD59A2"/>
    <w:rsid w:val="00FD63B2"/>
    <w:rsid w:val="00FD6E7C"/>
    <w:rsid w:val="00FD71DE"/>
    <w:rsid w:val="00FD73FF"/>
    <w:rsid w:val="00FD777C"/>
    <w:rsid w:val="00FD7A7D"/>
    <w:rsid w:val="00FD7AA7"/>
    <w:rsid w:val="00FE00C5"/>
    <w:rsid w:val="00FE04D2"/>
    <w:rsid w:val="00FE05AE"/>
    <w:rsid w:val="00FE11F1"/>
    <w:rsid w:val="00FE1974"/>
    <w:rsid w:val="00FE1A0F"/>
    <w:rsid w:val="00FE2258"/>
    <w:rsid w:val="00FE2546"/>
    <w:rsid w:val="00FE2DDE"/>
    <w:rsid w:val="00FE3482"/>
    <w:rsid w:val="00FE3ADB"/>
    <w:rsid w:val="00FE3DEE"/>
    <w:rsid w:val="00FE3F94"/>
    <w:rsid w:val="00FE5530"/>
    <w:rsid w:val="00FE59F9"/>
    <w:rsid w:val="00FE629A"/>
    <w:rsid w:val="00FE6B77"/>
    <w:rsid w:val="00FF073C"/>
    <w:rsid w:val="00FF07CD"/>
    <w:rsid w:val="00FF0A6D"/>
    <w:rsid w:val="00FF0E39"/>
    <w:rsid w:val="00FF104B"/>
    <w:rsid w:val="00FF143C"/>
    <w:rsid w:val="00FF1473"/>
    <w:rsid w:val="00FF1C93"/>
    <w:rsid w:val="00FF1FCB"/>
    <w:rsid w:val="00FF2341"/>
    <w:rsid w:val="00FF25A7"/>
    <w:rsid w:val="00FF3437"/>
    <w:rsid w:val="00FF3584"/>
    <w:rsid w:val="00FF3BE1"/>
    <w:rsid w:val="00FF4D16"/>
    <w:rsid w:val="00FF4DAB"/>
    <w:rsid w:val="00FF51B0"/>
    <w:rsid w:val="00FF52D4"/>
    <w:rsid w:val="00FF5344"/>
    <w:rsid w:val="00FF54B5"/>
    <w:rsid w:val="00FF59D6"/>
    <w:rsid w:val="00FF5AAE"/>
    <w:rsid w:val="00FF5CC1"/>
    <w:rsid w:val="00FF629D"/>
    <w:rsid w:val="00FF64D6"/>
    <w:rsid w:val="00FF64E2"/>
    <w:rsid w:val="00FF65FD"/>
    <w:rsid w:val="00FF69B5"/>
    <w:rsid w:val="00FF6AA4"/>
    <w:rsid w:val="00FF6B09"/>
    <w:rsid w:val="00FF7043"/>
    <w:rsid w:val="00FF74BE"/>
    <w:rsid w:val="00FF766A"/>
    <w:rsid w:val="00FF7BF0"/>
    <w:rsid w:val="00FF7D84"/>
    <w:rsid w:val="08100A15"/>
    <w:rsid w:val="0AF633CE"/>
    <w:rsid w:val="0C4333B2"/>
    <w:rsid w:val="0E6D0B9E"/>
    <w:rsid w:val="11685AC8"/>
    <w:rsid w:val="1DEF759E"/>
    <w:rsid w:val="1E7D6299"/>
    <w:rsid w:val="25062D59"/>
    <w:rsid w:val="2CB14F76"/>
    <w:rsid w:val="2D8060AF"/>
    <w:rsid w:val="30570DB6"/>
    <w:rsid w:val="39690FF7"/>
    <w:rsid w:val="3AAD3851"/>
    <w:rsid w:val="3BB61277"/>
    <w:rsid w:val="41FC7D50"/>
    <w:rsid w:val="45351C0B"/>
    <w:rsid w:val="49B8047A"/>
    <w:rsid w:val="4BC71F30"/>
    <w:rsid w:val="4EBE4F9F"/>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65885"/>
  <w15:docId w15:val="{AD35A93D-D50E-4A2B-A418-B398CD37C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qFormat/>
    <w:pPr>
      <w:widowControl w:val="0"/>
      <w:spacing w:after="0" w:line="240" w:lineRule="auto"/>
      <w:ind w:firstLine="420"/>
      <w:jc w:val="both"/>
    </w:pPr>
    <w:rPr>
      <w:kern w:val="2"/>
      <w:sz w:val="21"/>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Listnumbersingleline">
    <w:name w:val="List number single line"/>
    <w:uiPriority w:val="99"/>
    <w:qFormat/>
    <w:pPr>
      <w:numPr>
        <w:numId w:val="4"/>
      </w:numPr>
      <w:ind w:left="2921" w:hanging="369"/>
    </w:pPr>
    <w:rPr>
      <w:rFonts w:ascii="Arial" w:eastAsia="MS Mincho" w:hAnsi="Arial"/>
      <w:sz w:val="22"/>
      <w:lang w:eastAsia="en-US"/>
    </w:rPr>
  </w:style>
  <w:style w:type="table" w:customStyle="1" w:styleId="2">
    <w:name w:val="网格型2"/>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kern w:val="2"/>
      <w:sz w:val="21"/>
      <w:lang w:val="zh-CN" w:eastAsia="zh-CN"/>
    </w:rPr>
  </w:style>
  <w:style w:type="paragraph" w:customStyle="1" w:styleId="Char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qFormat/>
    <w:pPr>
      <w:numPr>
        <w:numId w:val="5"/>
      </w:numPr>
      <w:spacing w:line="240" w:lineRule="auto"/>
    </w:pPr>
    <w:rPr>
      <w:rFonts w:eastAsia="Batang"/>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rhuang5\OneDrive%20-%20Intel%20Corporation\Documents\my_work\LTE_A\RAN4\100e\Docs\R4-2114451.zip" TargetMode="External"/><Relationship Id="rId18" Type="http://schemas.openxmlformats.org/officeDocument/2006/relationships/hyperlink" Target="file:///C:\Users\rhuang5\OneDrive%20-%20Intel%20Corporation\Documents\my_work\LTE_A\RAN4\100e\Docs\R4-2114196.zip" TargetMode="External"/><Relationship Id="rId26" Type="http://schemas.openxmlformats.org/officeDocument/2006/relationships/hyperlink" Target="http://www.3gpp.org/ftp/tsg_ran/WG4_Radio/TSGR4_100-e/Docs/R4-2111991.zip" TargetMode="External"/><Relationship Id="rId39" Type="http://schemas.openxmlformats.org/officeDocument/2006/relationships/hyperlink" Target="http://www.3gpp.org/ftp/tsg_ran/WG4_Radio/TSGR4_100-e/Docs/R4-2111990.zip" TargetMode="External"/><Relationship Id="rId21" Type="http://schemas.openxmlformats.org/officeDocument/2006/relationships/hyperlink" Target="http://www.3gpp.org/ftp/tsg_ran/WG4_Radio/TSGR4_100-e/Docs/R4-2114284.zip" TargetMode="External"/><Relationship Id="rId34" Type="http://schemas.openxmlformats.org/officeDocument/2006/relationships/hyperlink" Target="http://www.3gpp.org/ftp/tsg_ran/WG4_Radio/TSGR4_98bis_e/Docs/R4-2100446.zip" TargetMode="External"/><Relationship Id="rId42" Type="http://schemas.openxmlformats.org/officeDocument/2006/relationships/hyperlink" Target="file:///C:\Users\rhuang5\OneDrive%20-%20Intel%20Corporation\Documents\my_work\LTE_A\RAN4\100e\Docs\R4-2113870.zip" TargetMode="External"/><Relationship Id="rId47" Type="http://schemas.openxmlformats.org/officeDocument/2006/relationships/hyperlink" Target="file:///C:\Users\rhuang5\OneDrive%20-%20Intel%20Corporation\Documents\my_work\LTE_A\RAN4\100e\Docs\R4-2114203.zip" TargetMode="External"/><Relationship Id="rId50" Type="http://schemas.openxmlformats.org/officeDocument/2006/relationships/hyperlink" Target="file:///C:\Users\rhuang5\OneDrive%20-%20Intel%20Corporation\Documents\my_work\LTE_A\RAN4\100e\Docs\R4-2114460.zip" TargetMode="External"/><Relationship Id="rId55" Type="http://schemas.openxmlformats.org/officeDocument/2006/relationships/hyperlink" Target="https://www.3gpp.org/ftp/TSG_RAN/WG4_Radio/TSGR4_100-e/Docs/R4-2111993.zip" TargetMode="External"/><Relationship Id="rId63" Type="http://schemas.openxmlformats.org/officeDocument/2006/relationships/hyperlink" Target="https://www.3gpp.org/ftp/TSG_RAN/WG4_Radio/TSGR4_100-e/Docs/R4-2111993.zip" TargetMode="External"/><Relationship Id="rId68" Type="http://schemas.openxmlformats.org/officeDocument/2006/relationships/hyperlink" Target="https://www.3gpp.org/ftp/TSG_RAN/WG4_Radio/TSGR4_100-e/Docs/R4-2113447.zip" TargetMode="External"/><Relationship Id="rId76" Type="http://schemas.openxmlformats.org/officeDocument/2006/relationships/hyperlink" Target="file:///C:\Users\rhuang5\OneDrive%20-%20Intel%20Corporation\Documents\my_work\LTE_A\RAN4\100e\Docs\R4-2114283.zip" TargetMode="External"/><Relationship Id="rId84" Type="http://schemas.openxmlformats.org/officeDocument/2006/relationships/hyperlink" Target="https://www.3gpp.org/ftp/TSG_RAN/WG4_Radio/TSGR4_100-e/Docs/R4-2113091.zip" TargetMode="External"/><Relationship Id="rId89" Type="http://schemas.openxmlformats.org/officeDocument/2006/relationships/hyperlink" Target="https://www.3gpp.org/ftp/TSG_RAN/WG4_Radio/TSGR4_100-e/Docs/R4-2114288.zip" TargetMode="External"/><Relationship Id="rId7" Type="http://schemas.openxmlformats.org/officeDocument/2006/relationships/numbering" Target="numbering.xml"/><Relationship Id="rId71" Type="http://schemas.openxmlformats.org/officeDocument/2006/relationships/hyperlink" Target="https://www.3gpp.org/ftp/TSG_RAN/WG4_Radio/TSGR4_100-e/Docs/R4-2114292.zip" TargetMode="External"/><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0e\Docs\R4-2113154.zip" TargetMode="External"/><Relationship Id="rId29" Type="http://schemas.openxmlformats.org/officeDocument/2006/relationships/hyperlink" Target="file:///C:\Users\rhuang5\OneDrive%20-%20Intel%20Corporation\Documents\my_work\LTE_A\RAN4\100e\Docs\R4-2113869.zip" TargetMode="External"/><Relationship Id="rId11" Type="http://schemas.openxmlformats.org/officeDocument/2006/relationships/footnotes" Target="footnotes.xml"/><Relationship Id="rId24" Type="http://schemas.openxmlformats.org/officeDocument/2006/relationships/hyperlink" Target="http://www.3gpp.org/ftp/tsg_ran/WG4_Radio/TSGR4_100-e/Docs/R4-2109238.zip" TargetMode="External"/><Relationship Id="rId32" Type="http://schemas.openxmlformats.org/officeDocument/2006/relationships/hyperlink" Target="http://www.3gpp.org/ftp/tsg_ran/WG4_Radio/TSGR4_98bis_e/Docs/R4-2100446.zip" TargetMode="External"/><Relationship Id="rId37" Type="http://schemas.openxmlformats.org/officeDocument/2006/relationships/hyperlink" Target="http://www.3gpp.org/ftp/tsg_ran/WG4_Radio/TSGR4_98bis_e/Docs/R4-2100446.zip" TargetMode="External"/><Relationship Id="rId40" Type="http://schemas.openxmlformats.org/officeDocument/2006/relationships/hyperlink" Target="file:///C:\Users\rhuang5\OneDrive%20-%20Intel%20Corporation\Documents\my_work\LTE_A\RAN4\100e\Docs\R4-2112546.zip" TargetMode="External"/><Relationship Id="rId45" Type="http://schemas.openxmlformats.org/officeDocument/2006/relationships/hyperlink" Target="file:///C:\Users\rhuang5\OneDrive%20-%20Intel%20Corporation\Documents\my_work\LTE_A\RAN4\100e\Docs\R4-2114459.zip" TargetMode="External"/><Relationship Id="rId53" Type="http://schemas.openxmlformats.org/officeDocument/2006/relationships/hyperlink" Target="file:///C:\Users\rhuang5\OneDrive%20-%20Intel%20Corporation\Documents\my_work\LTE_A\RAN4\100e\Docs\R4-2114451.zip" TargetMode="External"/><Relationship Id="rId58" Type="http://schemas.openxmlformats.org/officeDocument/2006/relationships/hyperlink" Target="https://www.3gpp.org/ftp/TSG_RAN/WG4_Radio/TSGR4_100-e/Docs/R4-2113447.zip" TargetMode="External"/><Relationship Id="rId66" Type="http://schemas.openxmlformats.org/officeDocument/2006/relationships/hyperlink" Target="file:///C:\Users\rhuang5\OneDrive%20-%20Intel%20Corporation\Documents\my_work\LTE_A\RAN4\100e\Docs\R4-2114288.zip" TargetMode="External"/><Relationship Id="rId74" Type="http://schemas.openxmlformats.org/officeDocument/2006/relationships/hyperlink" Target="file:///C:\Users\rhuang5\OneDrive%20-%20Intel%20Corporation\Documents\my_work\LTE_A\RAN4\100e\Docs\R4-2114281.zip" TargetMode="External"/><Relationship Id="rId79" Type="http://schemas.openxmlformats.org/officeDocument/2006/relationships/hyperlink" Target="http://www.3gpp.org/ftp/tsg_ran/WG4_Radio/TSGR4_100-e/Docs/R4-2111991.zip" TargetMode="External"/><Relationship Id="rId87" Type="http://schemas.openxmlformats.org/officeDocument/2006/relationships/hyperlink" Target="https://www.3gpp.org/ftp/TSG_RAN/WG4_Radio/TSGR4_100-e/Docs/R4-2113447.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0-e/Docs/R4-2114290.zip" TargetMode="External"/><Relationship Id="rId82" Type="http://schemas.openxmlformats.org/officeDocument/2006/relationships/hyperlink" Target="file:///C:\Users\rhuang5\OneDrive%20-%20Intel%20Corporation\Documents\my_work\LTE_A\RAN4\100e\Docs\R4-2114451.zip" TargetMode="External"/><Relationship Id="rId90" Type="http://schemas.openxmlformats.org/officeDocument/2006/relationships/hyperlink" Target="https://www.3gpp.org/ftp/TSG_RAN/WG4_Radio/TSGR4_100-e/Docs/R4-2114290.zip" TargetMode="External"/><Relationship Id="rId19" Type="http://schemas.openxmlformats.org/officeDocument/2006/relationships/hyperlink" Target="file:///C:\Users\rhuang5\OneDrive%20-%20Intel%20Corporation\Documents\my_work\LTE_A\RAN4\100e\Docs\R4-2114282.zip" TargetMode="External"/><Relationship Id="rId14" Type="http://schemas.openxmlformats.org/officeDocument/2006/relationships/hyperlink" Target="file:///C:\Users\rhuang5\OneDrive%20-%20Intel%20Corporation\Documents\my_work\LTE_A\RAN4\100e\Docs\R4-2114451.zip" TargetMode="External"/><Relationship Id="rId22" Type="http://schemas.openxmlformats.org/officeDocument/2006/relationships/hyperlink" Target="http://www.3gpp.org/ftp/tsg_ran/WG4_Radio/TSGR4_100-e/Docs/R4-2109238.zip" TargetMode="External"/><Relationship Id="rId27" Type="http://schemas.openxmlformats.org/officeDocument/2006/relationships/hyperlink" Target="file:///C:\Users\rhuang5\OneDrive%20-%20Intel%20Corporation\Documents\my_work\LTE_A\RAN4\100e\Docs\R4-2112545.zip" TargetMode="External"/><Relationship Id="rId30" Type="http://schemas.openxmlformats.org/officeDocument/2006/relationships/hyperlink" Target="file:///C:\Users\rhuang5\OneDrive%20-%20Intel%20Corporation\Documents\my_work\LTE_A\RAN4\100e\Docs\R4-2114285.zip" TargetMode="External"/><Relationship Id="rId35" Type="http://schemas.openxmlformats.org/officeDocument/2006/relationships/hyperlink" Target="file:///C:\Users\rhuang5\OneDrive%20-%20Intel%20Corporation\Documents\my_work\LTE_A\RAN4\100e\Docs\R4-2114203.zip" TargetMode="External"/><Relationship Id="rId43" Type="http://schemas.openxmlformats.org/officeDocument/2006/relationships/hyperlink" Target="file:///C:\Users\rhuang5\OneDrive%20-%20Intel%20Corporation\Documents\my_work\LTE_A\RAN4\100e\Docs\R4-2114197.zip" TargetMode="External"/><Relationship Id="rId48" Type="http://schemas.openxmlformats.org/officeDocument/2006/relationships/hyperlink" Target="http://www.3gpp.org/ftp/tsg_ran/WG4_Radio/TSGR4_100-e/Docs/R4-2114204.zip" TargetMode="External"/><Relationship Id="rId56" Type="http://schemas.openxmlformats.org/officeDocument/2006/relationships/hyperlink" Target="https://www.3gpp.org/ftp/TSG_RAN/WG4_Radio/TSGR4_100-e/Docs/R4-2113091.zip" TargetMode="External"/><Relationship Id="rId64" Type="http://schemas.openxmlformats.org/officeDocument/2006/relationships/hyperlink" Target="http://www.3gpp.org/ftp/tsg_ran/WG4_Radio/TSGR4_100-e/Docs/R4-2109232.zip" TargetMode="External"/><Relationship Id="rId69" Type="http://schemas.openxmlformats.org/officeDocument/2006/relationships/hyperlink" Target="https://www.3gpp.org/ftp/TSG_RAN/WG4_Radio/TSGR4_100-e/Docs/R4-2114288.zip" TargetMode="External"/><Relationship Id="rId77" Type="http://schemas.openxmlformats.org/officeDocument/2006/relationships/hyperlink" Target="http://www.3gpp.org/ftp/tsg_ran/WG4_Radio/TSGR4_100-e/Docs/R4-2111991.zip" TargetMode="External"/><Relationship Id="rId8" Type="http://schemas.openxmlformats.org/officeDocument/2006/relationships/styles" Target="styles.xml"/><Relationship Id="rId51" Type="http://schemas.openxmlformats.org/officeDocument/2006/relationships/hyperlink" Target="file:///C:\Users\rhuang5\OneDrive%20-%20Intel%20Corporation\Documents\my_work\LTE_A\RAN4\100e\Docs\R4-2114203.zip" TargetMode="External"/><Relationship Id="rId72" Type="http://schemas.openxmlformats.org/officeDocument/2006/relationships/hyperlink" Target="http://www.3gpp.org/ftp/tsg_ran/WG4_Radio/TSGR4_100-e/Docs/R4-2113156.zip" TargetMode="External"/><Relationship Id="rId80" Type="http://schemas.openxmlformats.org/officeDocument/2006/relationships/hyperlink" Target="file:///C:\Users\rhuang5\OneDrive%20-%20Intel%20Corporation\Documents\my_work\LTE_A\RAN4\100e\Docs\R4-2114460.zip" TargetMode="External"/><Relationship Id="rId85" Type="http://schemas.openxmlformats.org/officeDocument/2006/relationships/hyperlink" Target="file:///C:\Users\rhuang5\OneDrive%20-%20Intel%20Corporation\Documents\my_work\LTE_A\RAN4\100e\Docs\R4-2114288.zip" TargetMode="External"/><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0e\Docs\R4-2113264.zip" TargetMode="External"/><Relationship Id="rId25" Type="http://schemas.openxmlformats.org/officeDocument/2006/relationships/hyperlink" Target="file:///C:\Users\rhuang5\OneDrive%20-%20Intel%20Corporation\Documents\my_work\LTE_A\RAN4\100e\Docs\R4-2111989.zip" TargetMode="External"/><Relationship Id="rId33" Type="http://schemas.openxmlformats.org/officeDocument/2006/relationships/hyperlink" Target="http://www.3gpp.org/ftp/tsg_ran/WG4_Radio/TSGR4_100-e/Docs/R4-2111991.zip" TargetMode="External"/><Relationship Id="rId38" Type="http://schemas.openxmlformats.org/officeDocument/2006/relationships/hyperlink" Target="http://www.3gpp.org/ftp/tsg_ran/WG4_Radio/TSGR4_98bis_e/Docs/R4-2100446.zip" TargetMode="External"/><Relationship Id="rId46" Type="http://schemas.openxmlformats.org/officeDocument/2006/relationships/hyperlink" Target="file:///C:\Users\rhuang5\OneDrive%20-%20Intel%20Corporation\Documents\my_work\LTE_A\RAN4\100e\Docs\R4-2114460.zip" TargetMode="External"/><Relationship Id="rId59" Type="http://schemas.openxmlformats.org/officeDocument/2006/relationships/hyperlink" Target="https://www.3gpp.org/ftp/TSG_RAN/WG4_Radio/TSGR4_100-e/Docs/R4-2114287.zip" TargetMode="External"/><Relationship Id="rId67" Type="http://schemas.openxmlformats.org/officeDocument/2006/relationships/hyperlink" Target="https://www.3gpp.org/ftp/TSG_RAN/WG4_Radio/TSGR4_100-e/Docs/R4-2113445.zip" TargetMode="External"/><Relationship Id="rId20" Type="http://schemas.openxmlformats.org/officeDocument/2006/relationships/hyperlink" Target="file:///C:\Users\rhuang5\OneDrive%20-%20Intel%20Corporation\Documents\my_work\LTE_A\RAN4\100e\Docs\R4-2114283.zip" TargetMode="External"/><Relationship Id="rId41" Type="http://schemas.openxmlformats.org/officeDocument/2006/relationships/hyperlink" Target="file:///C:\Users\rhuang5\OneDrive%20-%20Intel%20Corporation\Documents\my_work\LTE_A\RAN4\100e\Docs\R4-2113155.zip" TargetMode="External"/><Relationship Id="rId54" Type="http://schemas.openxmlformats.org/officeDocument/2006/relationships/hyperlink" Target="http://www.3gpp.org/ftp/tsg_ran/WG4_Radio/TSGR4_100-e/Docs/R4-2109238.zip" TargetMode="External"/><Relationship Id="rId62" Type="http://schemas.openxmlformats.org/officeDocument/2006/relationships/hyperlink" Target="https://www.3gpp.org/ftp/TSG_RAN/WG4_Radio/TSGR4_100-e/Docs/R4-2114292.zip" TargetMode="External"/><Relationship Id="rId70" Type="http://schemas.openxmlformats.org/officeDocument/2006/relationships/hyperlink" Target="https://www.3gpp.org/ftp/TSG_RAN/WG4_Radio/TSGR4_100-e/Docs/R4-2114290.zip" TargetMode="External"/><Relationship Id="rId75" Type="http://schemas.openxmlformats.org/officeDocument/2006/relationships/hyperlink" Target="file:///C:\Users\rhuang5\OneDrive%20-%20Intel%20Corporation\Documents\my_work\LTE_A\RAN4\100e\Docs\R4-2114458.zip" TargetMode="External"/><Relationship Id="rId83" Type="http://schemas.openxmlformats.org/officeDocument/2006/relationships/hyperlink" Target="https://www.3gpp.org/ftp/TSG_RAN/WG4_Radio/TSGR4_100-e/Docs/R4-2111993.zip" TargetMode="External"/><Relationship Id="rId88" Type="http://schemas.openxmlformats.org/officeDocument/2006/relationships/hyperlink" Target="https://www.3gpp.org/ftp/TSG_RAN/WG4_Radio/TSGR4_100-e/Docs/R4-2114292.zip" TargetMode="External"/><Relationship Id="rId91" Type="http://schemas.openxmlformats.org/officeDocument/2006/relationships/hyperlink" Target="https://www.3gpp.org/ftp/TSG_RAN/WG4_Radio/TSGR4_100-e/Docs/R4-2114292.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100e\Docs\R4-2112544.zip" TargetMode="External"/><Relationship Id="rId23" Type="http://schemas.openxmlformats.org/officeDocument/2006/relationships/hyperlink" Target="file:///C:\Users\rhuang5\OneDrive%20-%20Intel%20Corporation\Documents\my_work\LTE_A\RAN4\100e\Docs\R4-2114283.zip" TargetMode="External"/><Relationship Id="rId28" Type="http://schemas.openxmlformats.org/officeDocument/2006/relationships/hyperlink" Target="file:///C:\Users\rhuang5\OneDrive%20-%20Intel%20Corporation\Documents\my_work\LTE_A\RAN4\100e\Docs\R4-2113265.zip" TargetMode="External"/><Relationship Id="rId36" Type="http://schemas.openxmlformats.org/officeDocument/2006/relationships/hyperlink" Target="http://www.3gpp.org/ftp/tsg_ran/WG4_Radio/TSGR4_100-e/Docs/R4-2111991.zip" TargetMode="External"/><Relationship Id="rId49" Type="http://schemas.openxmlformats.org/officeDocument/2006/relationships/hyperlink" Target="http://www.3gpp.org/ftp/tsg_ran/WG4_Radio/TSGR4_100-e/Docs/R4-2109238.zip" TargetMode="External"/><Relationship Id="rId57" Type="http://schemas.openxmlformats.org/officeDocument/2006/relationships/hyperlink" Target="https://www.3gpp.org/ftp/TSG_RAN/WG4_Radio/TSGR4_100-e/Docs/R4-2113445.zip" TargetMode="External"/><Relationship Id="rId10" Type="http://schemas.openxmlformats.org/officeDocument/2006/relationships/webSettings" Target="webSettings.xml"/><Relationship Id="rId31" Type="http://schemas.openxmlformats.org/officeDocument/2006/relationships/hyperlink" Target="file:///C:\Users\rhuang5\OneDrive%20-%20Intel%20Corporation\Documents\my_work\LTE_A\RAN4\100e\Docs\R4-2114203.zip" TargetMode="External"/><Relationship Id="rId44" Type="http://schemas.openxmlformats.org/officeDocument/2006/relationships/hyperlink" Target="file:///C:\Users\rhuang5\OneDrive%20-%20Intel%20Corporation\Documents\my_work\LTE_A\RAN4\100e\Docs\R4-2114286.zip" TargetMode="External"/><Relationship Id="rId52" Type="http://schemas.openxmlformats.org/officeDocument/2006/relationships/hyperlink" Target="file:///C:\Users\rhuang5\OneDrive%20-%20Intel%20Corporation\Documents\my_work\LTE_A\RAN4\100e\Docs\R4-2114460.zip" TargetMode="External"/><Relationship Id="rId60" Type="http://schemas.openxmlformats.org/officeDocument/2006/relationships/hyperlink" Target="https://www.3gpp.org/ftp/TSG_RAN/WG4_Radio/TSGR4_100-e/Docs/R4-2114288.zip" TargetMode="External"/><Relationship Id="rId65" Type="http://schemas.openxmlformats.org/officeDocument/2006/relationships/hyperlink" Target="https://www.3gpp.org/ftp/TSG_RAN/WG4_Radio/TSGR4_100-e/Docs/R4-2113091.zip" TargetMode="External"/><Relationship Id="rId73" Type="http://schemas.openxmlformats.org/officeDocument/2006/relationships/hyperlink" Target="file:///C:\Users\rhuang5\OneDrive%20-%20Intel%20Corporation\Documents\my_work\LTE_A\RAN4\100e\Docs\R4-2112547.zip" TargetMode="External"/><Relationship Id="rId78" Type="http://schemas.openxmlformats.org/officeDocument/2006/relationships/hyperlink" Target="file:///C:\Users\rhuang5\OneDrive%20-%20Intel%20Corporation\Documents\my_work\LTE_A\RAN4\100e\Docs\R4-2114203.zip" TargetMode="External"/><Relationship Id="rId81" Type="http://schemas.openxmlformats.org/officeDocument/2006/relationships/hyperlink" Target="file:///C:\Users\rhuang5\OneDrive%20-%20Intel%20Corporation\Documents\my_work\LTE_A\RAN4\100e\Docs\R4-2114460.zip" TargetMode="External"/><Relationship Id="rId86" Type="http://schemas.openxmlformats.org/officeDocument/2006/relationships/hyperlink" Target="https://www.3gpp.org/ftp/TSG_RAN/WG4_Radio/TSGR4_100-e/Docs/R4-2113445.zip" TargetMode="External"/><Relationship Id="rId4" Type="http://schemas.openxmlformats.org/officeDocument/2006/relationships/customXml" Target="../customXml/item3.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3.xml><?xml version="1.0" encoding="utf-8"?>
<ds:datastoreItem xmlns:ds="http://schemas.openxmlformats.org/officeDocument/2006/customXml" ds:itemID="{52F35060-766E-498B-A970-1275664594E7}">
  <ds:schemaRefs>
    <ds:schemaRef ds:uri="http://schemas.openxmlformats.org/officeDocument/2006/bibliography"/>
  </ds:schemaRefs>
</ds:datastoreItem>
</file>

<file path=customXml/itemProps4.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29B129F-C2DF-4A09-9ADF-6E0B4640B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37</Pages>
  <Words>9085</Words>
  <Characters>51787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24</cp:revision>
  <cp:lastPrinted>2019-04-25T01:09:00Z</cp:lastPrinted>
  <dcterms:created xsi:type="dcterms:W3CDTF">2021-08-20T06:01:00Z</dcterms:created>
  <dcterms:modified xsi:type="dcterms:W3CDTF">2021-08-20T12:04:00Z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(3)Xm+fur7VKiT9+mZIiDl1//Izpj/ybv8GayuswrRx9mYypmu9hg6OrMxjIYv6WK/DQJaHqMMa
3Z/QgHAl/FnX/Vv9qjMaFZJZb2IZcThBX2aDQJ5vGv5tSvbEBEibauPVH03YdYyeXKsF4sMn
15ZFe5JCcCMGK4MNBbWXDuBwCyTIxIsLES5FT9NchRlhtXFOkpyb7zKmQJnHasoO3clyARNB
i308idS4RkTjof9eyF</vt:lpwstr>
  </property>
  <property fmtid="{D5CDD505-2E9C-101B-9397-08002B2CF9AE}" pid="9" name="_2015_ms_pID_7253431">
    <vt:lpwstr>xYinKmDEtDF8T/zPSHr7bIkw4OMwaqveuZFdDdq0R+tDH7YBEY2X3m
QKsiDNIgsPnxT7CkaKtP4LHkU6u94hVvkjajBUTFgrAxKVfx2OIWCs0xFJshP14nS4zfryQh
ZfkjYjQo9W2klCkO9CtR+ilS0rRTRv3V9E9gfVZ6T2gutfS1tcnaER1q1XX3PkOfQmex84Zi
071LWsnJ2tG9j+v90FYnhNTjgjE+Z97ltm9e</vt:lpwstr>
  </property>
  <property fmtid="{D5CDD505-2E9C-101B-9397-08002B2CF9AE}" pid="10" name="_2015_ms_pID_7253432">
    <vt:lpwstr>3TCIXgBv4KtjC2G9VU7zKmU=</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