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8D7" w:rsidRPr="00936313" w:rsidRDefault="004F38D7" w:rsidP="004F38D7">
      <w:pPr>
        <w:pStyle w:val="a3"/>
        <w:tabs>
          <w:tab w:val="right" w:pos="8647"/>
        </w:tabs>
        <w:rPr>
          <w:rFonts w:eastAsia="宋体"/>
          <w:bCs/>
          <w:noProof w:val="0"/>
          <w:sz w:val="24"/>
          <w:lang w:val="en-GB" w:eastAsia="zh-CN"/>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w:t>
      </w:r>
      <w:r w:rsidRPr="000530A5">
        <w:rPr>
          <w:bCs/>
          <w:noProof w:val="0"/>
          <w:sz w:val="24"/>
          <w:szCs w:val="24"/>
          <w:lang w:val="en-GB"/>
        </w:rPr>
        <w:t>G</w:t>
      </w:r>
      <w:r w:rsidRPr="000530A5">
        <w:rPr>
          <w:rFonts w:hint="eastAsia"/>
          <w:bCs/>
          <w:noProof w:val="0"/>
          <w:sz w:val="24"/>
          <w:szCs w:val="24"/>
          <w:lang w:val="en-GB"/>
        </w:rPr>
        <w:t>3</w:t>
      </w:r>
      <w:r w:rsidRPr="000530A5">
        <w:rPr>
          <w:bCs/>
          <w:noProof w:val="0"/>
          <w:sz w:val="24"/>
          <w:szCs w:val="24"/>
          <w:lang w:val="en-GB"/>
        </w:rPr>
        <w:t xml:space="preserve"> M</w:t>
      </w:r>
      <w:r w:rsidRPr="00EC3D19">
        <w:rPr>
          <w:noProof w:val="0"/>
          <w:sz w:val="24"/>
          <w:szCs w:val="24"/>
          <w:lang w:val="en-GB"/>
        </w:rPr>
        <w:t>eeting #</w:t>
      </w:r>
      <w:r>
        <w:rPr>
          <w:noProof w:val="0"/>
          <w:sz w:val="24"/>
          <w:szCs w:val="24"/>
          <w:lang w:val="en-GB"/>
        </w:rPr>
        <w:t>9</w:t>
      </w:r>
      <w:r w:rsidRPr="000530A5">
        <w:rPr>
          <w:rFonts w:hint="eastAsia"/>
          <w:noProof w:val="0"/>
          <w:sz w:val="24"/>
          <w:szCs w:val="24"/>
          <w:lang w:val="en-GB"/>
        </w:rPr>
        <w:t>3</w:t>
      </w:r>
      <w:r w:rsidRPr="00936313">
        <w:rPr>
          <w:rFonts w:eastAsia="宋体" w:hint="eastAsia"/>
          <w:noProof w:val="0"/>
          <w:sz w:val="24"/>
          <w:szCs w:val="24"/>
          <w:lang w:val="en-GB" w:eastAsia="zh-CN"/>
        </w:rPr>
        <w:t>bis</w:t>
      </w:r>
      <w:r w:rsidRPr="00EC3D19">
        <w:rPr>
          <w:bCs/>
          <w:noProof w:val="0"/>
          <w:sz w:val="24"/>
          <w:lang w:val="en-GB"/>
        </w:rPr>
        <w:tab/>
      </w:r>
      <w:r w:rsidRPr="004856DC">
        <w:rPr>
          <w:bCs/>
          <w:noProof w:val="0"/>
          <w:sz w:val="24"/>
          <w:lang w:val="en-GB" w:eastAsia="ja-JP"/>
        </w:rPr>
        <w:t>R</w:t>
      </w:r>
      <w:r w:rsidRPr="000530A5">
        <w:rPr>
          <w:rFonts w:hint="eastAsia"/>
          <w:bCs/>
          <w:noProof w:val="0"/>
          <w:sz w:val="24"/>
          <w:lang w:val="en-GB" w:eastAsia="ja-JP"/>
        </w:rPr>
        <w:t>3</w:t>
      </w:r>
      <w:r w:rsidRPr="004856DC">
        <w:rPr>
          <w:bCs/>
          <w:noProof w:val="0"/>
          <w:sz w:val="24"/>
          <w:lang w:val="en-GB" w:eastAsia="ja-JP"/>
        </w:rPr>
        <w:t>-16</w:t>
      </w:r>
      <w:r>
        <w:rPr>
          <w:rFonts w:eastAsia="宋体" w:hint="eastAsia"/>
          <w:bCs/>
          <w:noProof w:val="0"/>
          <w:sz w:val="24"/>
          <w:lang w:val="en-GB" w:eastAsia="zh-CN"/>
        </w:rPr>
        <w:t>2135</w:t>
      </w:r>
    </w:p>
    <w:p w:rsidR="004F38D7" w:rsidRDefault="004F38D7" w:rsidP="004F38D7">
      <w:pPr>
        <w:pStyle w:val="a3"/>
        <w:tabs>
          <w:tab w:val="right" w:pos="9639"/>
        </w:tabs>
        <w:rPr>
          <w:bCs/>
          <w:noProof w:val="0"/>
          <w:sz w:val="24"/>
        </w:rPr>
      </w:pPr>
      <w:r w:rsidRPr="003F580C">
        <w:rPr>
          <w:bCs/>
          <w:sz w:val="24"/>
        </w:rPr>
        <w:t>Sophia Antipolis, France, 10th – 14th October 2016</w:t>
      </w:r>
    </w:p>
    <w:p w:rsidR="004F38D7" w:rsidRPr="007C1EDD" w:rsidRDefault="004F38D7" w:rsidP="004F38D7">
      <w:pPr>
        <w:pStyle w:val="a3"/>
        <w:tabs>
          <w:tab w:val="right" w:pos="9639"/>
        </w:tabs>
        <w:rPr>
          <w:bCs/>
          <w:noProof w:val="0"/>
          <w:sz w:val="24"/>
          <w:lang w:val="en-GB" w:eastAsia="ja-JP"/>
        </w:rPr>
      </w:pPr>
      <w:r w:rsidRPr="007C1EDD">
        <w:rPr>
          <w:bCs/>
          <w:noProof w:val="0"/>
          <w:sz w:val="24"/>
          <w:lang w:val="en-GB"/>
        </w:rPr>
        <w:tab/>
      </w:r>
    </w:p>
    <w:p w:rsidR="004F38D7" w:rsidRPr="00290AB4" w:rsidRDefault="004F38D7" w:rsidP="004F38D7">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Pr="000530A5">
        <w:rPr>
          <w:rFonts w:eastAsia="Times New Roman" w:cs="Arial" w:hint="eastAsia"/>
          <w:b/>
          <w:bCs/>
          <w:sz w:val="24"/>
        </w:rPr>
        <w:t>20</w:t>
      </w:r>
    </w:p>
    <w:p w:rsidR="004F38D7" w:rsidRPr="00EC3D19" w:rsidRDefault="004F38D7" w:rsidP="004F38D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4F38D7" w:rsidRPr="00936313" w:rsidRDefault="004F38D7" w:rsidP="004F38D7">
      <w:pPr>
        <w:ind w:left="1985" w:hanging="1985"/>
        <w:rPr>
          <w:rFonts w:ascii="Arial" w:eastAsia="宋体" w:hAnsi="Arial" w:cs="Arial"/>
          <w:b/>
          <w:bCs/>
          <w:sz w:val="24"/>
          <w:lang w:eastAsia="zh-CN"/>
        </w:rPr>
      </w:pPr>
      <w:r w:rsidRPr="00EC3D19">
        <w:rPr>
          <w:rFonts w:ascii="Arial" w:hAnsi="Arial" w:cs="Arial"/>
          <w:b/>
          <w:bCs/>
          <w:sz w:val="24"/>
        </w:rPr>
        <w:t>Title:</w:t>
      </w:r>
      <w:r w:rsidRPr="00EC3D19">
        <w:rPr>
          <w:rFonts w:ascii="Arial" w:hAnsi="Arial" w:cs="Arial"/>
          <w:b/>
          <w:bCs/>
          <w:sz w:val="24"/>
        </w:rPr>
        <w:tab/>
      </w:r>
      <w:r>
        <w:rPr>
          <w:rFonts w:ascii="Arial" w:eastAsia="宋体" w:hAnsi="Arial" w:cs="Arial" w:hint="eastAsia"/>
          <w:b/>
          <w:bCs/>
          <w:sz w:val="24"/>
          <w:lang w:eastAsia="zh-CN"/>
        </w:rPr>
        <w:t>Signalling impacts</w:t>
      </w:r>
      <w:r w:rsidRPr="00936313">
        <w:rPr>
          <w:rFonts w:ascii="Arial" w:eastAsia="宋体" w:hAnsi="Arial" w:cs="Arial" w:hint="eastAsia"/>
          <w:b/>
          <w:bCs/>
          <w:sz w:val="24"/>
          <w:lang w:eastAsia="zh-CN"/>
        </w:rPr>
        <w:t xml:space="preserve"> for </w:t>
      </w:r>
      <w:r w:rsidRPr="00936313">
        <w:rPr>
          <w:rFonts w:ascii="Arial" w:eastAsia="宋体" w:hAnsi="Arial" w:cs="Arial"/>
          <w:b/>
          <w:bCs/>
          <w:sz w:val="24"/>
          <w:lang w:eastAsia="zh-CN"/>
        </w:rPr>
        <w:t>“</w:t>
      </w:r>
      <w:r w:rsidRPr="003273C8">
        <w:rPr>
          <w:rFonts w:ascii="Arial" w:eastAsia="宋体" w:hAnsi="Arial" w:cs="Arial"/>
          <w:b/>
          <w:bCs/>
          <w:sz w:val="24"/>
          <w:lang w:eastAsia="zh-CN"/>
        </w:rPr>
        <w:t xml:space="preserve">Maintaining source </w:t>
      </w:r>
      <w:proofErr w:type="spellStart"/>
      <w:r w:rsidRPr="003273C8">
        <w:rPr>
          <w:rFonts w:ascii="Arial" w:eastAsia="宋体" w:hAnsi="Arial" w:cs="Arial"/>
          <w:b/>
          <w:bCs/>
          <w:sz w:val="24"/>
          <w:lang w:eastAsia="zh-CN"/>
        </w:rPr>
        <w:t>eNB</w:t>
      </w:r>
      <w:proofErr w:type="spellEnd"/>
      <w:r w:rsidRPr="003273C8">
        <w:rPr>
          <w:rFonts w:ascii="Arial" w:eastAsia="宋体" w:hAnsi="Arial" w:cs="Arial"/>
          <w:b/>
          <w:bCs/>
          <w:sz w:val="24"/>
          <w:lang w:eastAsia="zh-CN"/>
        </w:rPr>
        <w:t xml:space="preserve"> connection</w:t>
      </w:r>
      <w:r>
        <w:rPr>
          <w:rFonts w:ascii="Arial" w:eastAsia="宋体" w:hAnsi="Arial" w:cs="Arial" w:hint="eastAsia"/>
          <w:b/>
          <w:bCs/>
          <w:sz w:val="24"/>
          <w:lang w:eastAsia="zh-CN"/>
        </w:rPr>
        <w:t xml:space="preserve"> solution</w:t>
      </w:r>
      <w:r>
        <w:rPr>
          <w:rFonts w:ascii="Arial" w:eastAsia="宋体" w:hAnsi="Arial" w:cs="Arial"/>
          <w:b/>
          <w:bCs/>
          <w:sz w:val="24"/>
          <w:lang w:eastAsia="zh-CN"/>
        </w:rPr>
        <w:t>”</w:t>
      </w:r>
    </w:p>
    <w:p w:rsidR="004F38D7" w:rsidRPr="00EC3D19" w:rsidRDefault="004F38D7" w:rsidP="004F38D7">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4F38D7" w:rsidRPr="00EC3D19" w:rsidRDefault="004F38D7" w:rsidP="004F38D7">
      <w:pPr>
        <w:pStyle w:val="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Pr="00EC3D19">
        <w:t>Introduction</w:t>
      </w:r>
    </w:p>
    <w:p w:rsidR="004F38D7" w:rsidRDefault="004F38D7" w:rsidP="004F38D7">
      <w:pPr>
        <w:rPr>
          <w:rFonts w:eastAsia="宋体"/>
          <w:lang w:val="en-US" w:eastAsia="zh-CN"/>
        </w:rPr>
      </w:pPr>
      <w:r>
        <w:rPr>
          <w:rFonts w:eastAsia="Malgun Gothic" w:hint="eastAsia"/>
          <w:lang w:eastAsia="ko-KR"/>
        </w:rPr>
        <w:t>During the RAN</w:t>
      </w:r>
      <w:r w:rsidRPr="00936313">
        <w:rPr>
          <w:rFonts w:eastAsia="宋体" w:hint="eastAsia"/>
          <w:lang w:eastAsia="zh-CN"/>
        </w:rPr>
        <w:t>2</w:t>
      </w:r>
      <w:r>
        <w:rPr>
          <w:rFonts w:eastAsia="Malgun Gothic" w:hint="eastAsia"/>
          <w:lang w:eastAsia="ko-KR"/>
        </w:rPr>
        <w:t>#9</w:t>
      </w:r>
      <w:r w:rsidRPr="00936313">
        <w:rPr>
          <w:rFonts w:eastAsia="宋体" w:hint="eastAsia"/>
          <w:lang w:eastAsia="zh-CN"/>
        </w:rPr>
        <w:t>5</w:t>
      </w:r>
      <w:r>
        <w:rPr>
          <w:rFonts w:eastAsia="Malgun Gothic" w:hint="eastAsia"/>
          <w:lang w:eastAsia="ko-KR"/>
        </w:rPr>
        <w:t xml:space="preserve"> meeting, </w:t>
      </w:r>
      <w:r w:rsidRPr="00936313">
        <w:rPr>
          <w:rFonts w:eastAsia="宋体" w:hint="eastAsia"/>
          <w:lang w:eastAsia="zh-CN"/>
        </w:rPr>
        <w:t>RAN2 finished the down selection of</w:t>
      </w:r>
      <w:r>
        <w:rPr>
          <w:rFonts w:eastAsia="Malgun Gothic" w:hint="eastAsia"/>
          <w:lang w:eastAsia="ko-KR"/>
        </w:rPr>
        <w:t xml:space="preserve"> "maintaining a connection to the source </w:t>
      </w:r>
      <w:proofErr w:type="spellStart"/>
      <w:r>
        <w:rPr>
          <w:rFonts w:eastAsia="Malgun Gothic" w:hint="eastAsia"/>
          <w:lang w:eastAsia="ko-KR"/>
        </w:rPr>
        <w:t>eNB</w:t>
      </w:r>
      <w:proofErr w:type="spellEnd"/>
      <w:r w:rsidRPr="00936313">
        <w:rPr>
          <w:rFonts w:eastAsia="宋体" w:hint="eastAsia"/>
          <w:lang w:eastAsia="zh-CN"/>
        </w:rPr>
        <w:t xml:space="preserve"> solution</w:t>
      </w:r>
      <w:r>
        <w:rPr>
          <w:rFonts w:eastAsia="Malgun Gothic" w:hint="eastAsia"/>
          <w:lang w:eastAsia="ko-KR"/>
        </w:rPr>
        <w:t>"</w:t>
      </w:r>
      <w:r w:rsidRPr="009F1F94">
        <w:rPr>
          <w:rFonts w:eastAsia="宋体" w:hint="eastAsia"/>
          <w:lang w:val="en-US" w:eastAsia="zh-CN"/>
        </w:rPr>
        <w:t xml:space="preserve">. </w:t>
      </w:r>
      <w:r w:rsidRPr="00A873BD">
        <w:rPr>
          <w:rFonts w:eastAsia="宋体"/>
          <w:lang w:val="en-US" w:eastAsia="zh-CN"/>
        </w:rPr>
        <w:t xml:space="preserve">The “make before break handover solution” means the UE continues downlink and uplink with the source cell until the UE performs the first transmission through PUSCH or PRACH to the target </w:t>
      </w:r>
      <w:proofErr w:type="spellStart"/>
      <w:r w:rsidRPr="00A873BD">
        <w:rPr>
          <w:rFonts w:eastAsia="宋体"/>
          <w:lang w:val="en-US" w:eastAsia="zh-CN"/>
        </w:rPr>
        <w:t>eNB</w:t>
      </w:r>
      <w:proofErr w:type="spellEnd"/>
      <w:r w:rsidRPr="00A873BD">
        <w:rPr>
          <w:rFonts w:eastAsia="宋体"/>
          <w:lang w:val="en-US" w:eastAsia="zh-CN"/>
        </w:rPr>
        <w:t>.</w:t>
      </w:r>
    </w:p>
    <w:p w:rsidR="004F38D7" w:rsidRPr="00FC4112" w:rsidRDefault="004F38D7" w:rsidP="004F38D7">
      <w:pPr>
        <w:rPr>
          <w:rFonts w:eastAsia="Malgun Gothic"/>
          <w:lang w:val="en-US" w:eastAsia="ko-KR"/>
        </w:rPr>
      </w:pPr>
      <w:r>
        <w:rPr>
          <w:rFonts w:eastAsia="宋体" w:hint="eastAsia"/>
          <w:lang w:val="en-US" w:eastAsia="zh-CN"/>
        </w:rPr>
        <w:t xml:space="preserve">This contribution discussed the </w:t>
      </w:r>
      <w:r>
        <w:rPr>
          <w:rFonts w:eastAsia="宋体"/>
          <w:lang w:val="en-US" w:eastAsia="zh-CN"/>
        </w:rPr>
        <w:t>signaling</w:t>
      </w:r>
      <w:r>
        <w:rPr>
          <w:rFonts w:eastAsia="宋体" w:hint="eastAsia"/>
          <w:lang w:val="en-US" w:eastAsia="zh-CN"/>
        </w:rPr>
        <w:t xml:space="preserve"> impact of </w:t>
      </w:r>
      <w:r>
        <w:rPr>
          <w:rFonts w:eastAsia="Malgun Gothic" w:hint="eastAsia"/>
          <w:lang w:eastAsia="ko-KR"/>
        </w:rPr>
        <w:t xml:space="preserve">"maintaining a connection to the source </w:t>
      </w:r>
      <w:proofErr w:type="spellStart"/>
      <w:r>
        <w:rPr>
          <w:rFonts w:eastAsia="Malgun Gothic" w:hint="eastAsia"/>
          <w:lang w:eastAsia="ko-KR"/>
        </w:rPr>
        <w:t>eNB</w:t>
      </w:r>
      <w:proofErr w:type="spellEnd"/>
      <w:r w:rsidRPr="00A873BD">
        <w:rPr>
          <w:rFonts w:eastAsia="宋体" w:hint="eastAsia"/>
          <w:lang w:eastAsia="zh-CN"/>
        </w:rPr>
        <w:t xml:space="preserve"> solution</w:t>
      </w:r>
      <w:r>
        <w:rPr>
          <w:rFonts w:eastAsia="Malgun Gothic" w:hint="eastAsia"/>
          <w:lang w:eastAsia="ko-KR"/>
        </w:rPr>
        <w:t>"</w:t>
      </w:r>
      <w:r>
        <w:rPr>
          <w:rFonts w:eastAsia="宋体" w:hint="eastAsia"/>
          <w:lang w:eastAsia="zh-CN"/>
        </w:rPr>
        <w:t xml:space="preserve">. </w:t>
      </w:r>
    </w:p>
    <w:p w:rsidR="004F38D7" w:rsidRPr="00936313" w:rsidRDefault="004F38D7" w:rsidP="004F38D7">
      <w:pPr>
        <w:pStyle w:val="1"/>
        <w:numPr>
          <w:ilvl w:val="0"/>
          <w:numId w:val="0"/>
        </w:numPr>
        <w:ind w:left="432" w:hanging="432"/>
        <w:rPr>
          <w:lang w:eastAsia="zh-CN"/>
        </w:rPr>
      </w:pPr>
      <w:r w:rsidRPr="009F1F94">
        <w:rPr>
          <w:rFonts w:hint="eastAsia"/>
          <w:lang w:eastAsia="zh-CN"/>
        </w:rPr>
        <w:t>2</w:t>
      </w:r>
      <w:r>
        <w:rPr>
          <w:rFonts w:eastAsia="Malgun Gothic" w:hint="eastAsia"/>
          <w:lang w:eastAsia="ko-KR"/>
        </w:rPr>
        <w:tab/>
      </w:r>
      <w:r w:rsidRPr="00936313">
        <w:rPr>
          <w:rFonts w:hint="eastAsia"/>
          <w:lang w:eastAsia="zh-CN"/>
        </w:rPr>
        <w:t>Discussion</w:t>
      </w:r>
    </w:p>
    <w:p w:rsidR="004F38D7" w:rsidRDefault="004F38D7" w:rsidP="004F38D7">
      <w:pPr>
        <w:rPr>
          <w:rFonts w:eastAsia="宋体"/>
          <w:lang w:val="en-US" w:eastAsia="zh-CN"/>
        </w:rPr>
      </w:pPr>
      <w:r>
        <w:rPr>
          <w:rFonts w:eastAsia="宋体" w:hint="eastAsia"/>
          <w:lang w:val="en-US" w:eastAsia="zh-CN"/>
        </w:rPr>
        <w:t xml:space="preserve">RAN2 assumes that it is the network to decide enhanced handover procedure. The </w:t>
      </w:r>
      <w:r>
        <w:rPr>
          <w:rFonts w:eastAsia="宋体"/>
          <w:lang w:val="en-US" w:eastAsia="zh-CN"/>
        </w:rPr>
        <w:t>network</w:t>
      </w:r>
      <w:r>
        <w:rPr>
          <w:rFonts w:eastAsia="宋体" w:hint="eastAsia"/>
          <w:lang w:val="en-US" w:eastAsia="zh-CN"/>
        </w:rPr>
        <w:t xml:space="preserve"> </w:t>
      </w:r>
      <w:r>
        <w:rPr>
          <w:rFonts w:eastAsia="宋体"/>
          <w:lang w:val="en-US" w:eastAsia="zh-CN"/>
        </w:rPr>
        <w:t>notif</w:t>
      </w:r>
      <w:r>
        <w:rPr>
          <w:rFonts w:eastAsia="宋体" w:hint="eastAsia"/>
          <w:lang w:val="en-US" w:eastAsia="zh-CN"/>
        </w:rPr>
        <w:t>ies the UE by RRC Connection Reconfiguration message. So</w:t>
      </w:r>
      <w:r w:rsidRPr="00B15DB3">
        <w:rPr>
          <w:rFonts w:eastAsia="宋体"/>
          <w:lang w:val="en-US" w:eastAsia="zh-CN"/>
        </w:rPr>
        <w:t xml:space="preserve"> the UE know</w:t>
      </w:r>
      <w:r>
        <w:rPr>
          <w:rFonts w:eastAsia="宋体" w:hint="eastAsia"/>
          <w:lang w:val="en-US" w:eastAsia="zh-CN"/>
        </w:rPr>
        <w:t>s</w:t>
      </w:r>
      <w:r w:rsidRPr="00B15DB3">
        <w:rPr>
          <w:rFonts w:eastAsia="宋体"/>
          <w:lang w:val="en-US" w:eastAsia="zh-CN"/>
        </w:rPr>
        <w:t xml:space="preserve"> the source </w:t>
      </w:r>
      <w:proofErr w:type="spellStart"/>
      <w:r>
        <w:rPr>
          <w:rFonts w:eastAsia="宋体" w:hint="eastAsia"/>
          <w:lang w:val="en-US" w:eastAsia="zh-CN"/>
        </w:rPr>
        <w:t>eNB</w:t>
      </w:r>
      <w:proofErr w:type="spellEnd"/>
      <w:r>
        <w:rPr>
          <w:rFonts w:eastAsia="宋体" w:hint="eastAsia"/>
          <w:lang w:val="en-US" w:eastAsia="zh-CN"/>
        </w:rPr>
        <w:t xml:space="preserve"> </w:t>
      </w:r>
      <w:r w:rsidRPr="00B15DB3">
        <w:rPr>
          <w:rFonts w:eastAsia="宋体"/>
          <w:lang w:val="en-US" w:eastAsia="zh-CN"/>
        </w:rPr>
        <w:t xml:space="preserve">will continue data transmission/reception after RRC Connection Reconfiguration message and </w:t>
      </w:r>
      <w:r>
        <w:rPr>
          <w:rFonts w:eastAsia="宋体" w:hint="eastAsia"/>
          <w:lang w:val="en-US" w:eastAsia="zh-CN"/>
        </w:rPr>
        <w:t xml:space="preserve">therefore the </w:t>
      </w:r>
      <w:r w:rsidRPr="00B15DB3">
        <w:rPr>
          <w:rFonts w:eastAsia="宋体"/>
          <w:lang w:val="en-US" w:eastAsia="zh-CN"/>
        </w:rPr>
        <w:t xml:space="preserve">UE </w:t>
      </w:r>
      <w:r>
        <w:rPr>
          <w:rFonts w:eastAsia="宋体" w:hint="eastAsia"/>
          <w:lang w:val="en-US" w:eastAsia="zh-CN"/>
        </w:rPr>
        <w:t>performs the enhanced handover correspondingly.</w:t>
      </w:r>
      <w:r w:rsidRPr="00B15DB3">
        <w:rPr>
          <w:rFonts w:eastAsia="宋体"/>
          <w:lang w:val="en-US" w:eastAsia="zh-CN"/>
        </w:rPr>
        <w:t xml:space="preserve"> </w:t>
      </w:r>
      <w:r>
        <w:rPr>
          <w:rFonts w:eastAsia="宋体" w:hint="eastAsia"/>
          <w:lang w:val="en-US" w:eastAsia="zh-CN"/>
        </w:rPr>
        <w:t>There are three options to decide enhanced handover:</w:t>
      </w:r>
    </w:p>
    <w:p w:rsidR="004F38D7" w:rsidRPr="00E7749B" w:rsidRDefault="004F38D7" w:rsidP="004F38D7">
      <w:pPr>
        <w:rPr>
          <w:rFonts w:eastAsia="宋体"/>
          <w:lang w:val="en-US" w:eastAsia="zh-CN"/>
        </w:rPr>
      </w:pPr>
      <w:r w:rsidRPr="00E7749B">
        <w:rPr>
          <w:rFonts w:eastAsia="宋体" w:hint="eastAsia"/>
          <w:lang w:val="en-US" w:eastAsia="zh-CN"/>
        </w:rPr>
        <w:t xml:space="preserve">Option 1: </w:t>
      </w:r>
    </w:p>
    <w:p w:rsidR="004F38D7" w:rsidRDefault="004F38D7" w:rsidP="004F38D7">
      <w:pPr>
        <w:numPr>
          <w:ilvl w:val="0"/>
          <w:numId w:val="2"/>
        </w:numPr>
        <w:rPr>
          <w:rFonts w:eastAsia="宋体"/>
          <w:lang w:val="en-US" w:eastAsia="zh-CN"/>
        </w:rPr>
      </w:pPr>
      <w:r w:rsidRPr="00ED5282">
        <w:rPr>
          <w:rFonts w:eastAsia="宋体" w:hint="eastAsia"/>
          <w:b/>
          <w:lang w:val="en-US" w:eastAsia="zh-CN"/>
        </w:rPr>
        <w:t xml:space="preserve">The source </w:t>
      </w:r>
      <w:proofErr w:type="spellStart"/>
      <w:r w:rsidRPr="00ED5282">
        <w:rPr>
          <w:rFonts w:eastAsia="宋体" w:hint="eastAsia"/>
          <w:b/>
          <w:lang w:val="en-US" w:eastAsia="zh-CN"/>
        </w:rPr>
        <w:t>eNB</w:t>
      </w:r>
      <w:proofErr w:type="spellEnd"/>
      <w:r w:rsidRPr="00ED5282">
        <w:rPr>
          <w:rFonts w:eastAsia="宋体" w:hint="eastAsia"/>
          <w:b/>
          <w:lang w:val="en-US" w:eastAsia="zh-CN"/>
        </w:rPr>
        <w:t xml:space="preserve"> decides whether legacy handover or enhanced handover.</w:t>
      </w:r>
      <w:r>
        <w:rPr>
          <w:rFonts w:eastAsia="宋体" w:hint="eastAsia"/>
          <w:lang w:val="en-US" w:eastAsia="zh-CN"/>
        </w:rPr>
        <w:t xml:space="preserve"> The source </w:t>
      </w:r>
      <w:proofErr w:type="spellStart"/>
      <w:r>
        <w:rPr>
          <w:rFonts w:eastAsia="宋体" w:hint="eastAsia"/>
          <w:lang w:val="en-US" w:eastAsia="zh-CN"/>
        </w:rPr>
        <w:t>eNB</w:t>
      </w:r>
      <w:proofErr w:type="spellEnd"/>
      <w:r>
        <w:rPr>
          <w:rFonts w:eastAsia="宋体" w:hint="eastAsia"/>
          <w:lang w:val="en-US" w:eastAsia="zh-CN"/>
        </w:rPr>
        <w:t xml:space="preserve"> knows the UE </w:t>
      </w:r>
      <w:r>
        <w:rPr>
          <w:rFonts w:eastAsia="宋体"/>
          <w:lang w:val="en-US" w:eastAsia="zh-CN"/>
        </w:rPr>
        <w:t>capability</w:t>
      </w:r>
      <w:r>
        <w:rPr>
          <w:rFonts w:eastAsia="宋体" w:hint="eastAsia"/>
          <w:lang w:val="en-US" w:eastAsia="zh-CN"/>
        </w:rPr>
        <w:t xml:space="preserve">, its support of the maintain source </w:t>
      </w:r>
      <w:proofErr w:type="spellStart"/>
      <w:r>
        <w:rPr>
          <w:rFonts w:eastAsia="宋体" w:hint="eastAsia"/>
          <w:lang w:val="en-US" w:eastAsia="zh-CN"/>
        </w:rPr>
        <w:t>eNB</w:t>
      </w:r>
      <w:proofErr w:type="spellEnd"/>
      <w:r>
        <w:rPr>
          <w:rFonts w:eastAsia="宋体" w:hint="eastAsia"/>
          <w:lang w:val="en-US" w:eastAsia="zh-CN"/>
        </w:rPr>
        <w:t xml:space="preserve"> connection solution, </w:t>
      </w:r>
      <w:proofErr w:type="spellStart"/>
      <w:r>
        <w:rPr>
          <w:rFonts w:eastAsia="宋体" w:hint="eastAsia"/>
          <w:lang w:val="en-US" w:eastAsia="zh-CN"/>
        </w:rPr>
        <w:t>Qos</w:t>
      </w:r>
      <w:proofErr w:type="spellEnd"/>
      <w:r>
        <w:rPr>
          <w:rFonts w:eastAsia="宋体" w:hint="eastAsia"/>
          <w:lang w:val="en-US" w:eastAsia="zh-CN"/>
        </w:rPr>
        <w:t xml:space="preserve"> information, so the source </w:t>
      </w:r>
      <w:proofErr w:type="spellStart"/>
      <w:r>
        <w:rPr>
          <w:rFonts w:eastAsia="宋体" w:hint="eastAsia"/>
          <w:lang w:val="en-US" w:eastAsia="zh-CN"/>
        </w:rPr>
        <w:t>eNB</w:t>
      </w:r>
      <w:proofErr w:type="spellEnd"/>
      <w:r>
        <w:rPr>
          <w:rFonts w:eastAsia="宋体" w:hint="eastAsia"/>
          <w:lang w:val="en-US" w:eastAsia="zh-CN"/>
        </w:rPr>
        <w:t xml:space="preserve"> can make a proper decision based on those information. </w:t>
      </w:r>
    </w:p>
    <w:p w:rsidR="004F38D7" w:rsidRDefault="004F38D7" w:rsidP="004F38D7">
      <w:pPr>
        <w:numPr>
          <w:ilvl w:val="0"/>
          <w:numId w:val="2"/>
        </w:numPr>
        <w:rPr>
          <w:rFonts w:eastAsia="宋体"/>
          <w:lang w:val="en-US" w:eastAsia="zh-CN"/>
        </w:rPr>
      </w:pPr>
      <w:r>
        <w:rPr>
          <w:rFonts w:eastAsia="宋体" w:hint="eastAsia"/>
          <w:lang w:val="en-US" w:eastAsia="zh-CN"/>
        </w:rPr>
        <w:t xml:space="preserve">The source indicates the enhanced handover to the target </w:t>
      </w:r>
      <w:proofErr w:type="spellStart"/>
      <w:r>
        <w:rPr>
          <w:rFonts w:eastAsia="宋体" w:hint="eastAsia"/>
          <w:lang w:val="en-US" w:eastAsia="zh-CN"/>
        </w:rPr>
        <w:t>eNB</w:t>
      </w:r>
      <w:proofErr w:type="spellEnd"/>
      <w:r>
        <w:rPr>
          <w:rFonts w:eastAsia="宋体" w:hint="eastAsia"/>
          <w:lang w:val="en-US" w:eastAsia="zh-CN"/>
        </w:rPr>
        <w:t xml:space="preserve">. Because it is the target </w:t>
      </w:r>
      <w:proofErr w:type="spellStart"/>
      <w:r>
        <w:rPr>
          <w:rFonts w:eastAsia="宋体" w:hint="eastAsia"/>
          <w:lang w:val="en-US" w:eastAsia="zh-CN"/>
        </w:rPr>
        <w:t>eNB</w:t>
      </w:r>
      <w:proofErr w:type="spellEnd"/>
      <w:r>
        <w:rPr>
          <w:rFonts w:eastAsia="宋体" w:hint="eastAsia"/>
          <w:lang w:val="en-US" w:eastAsia="zh-CN"/>
        </w:rPr>
        <w:t xml:space="preserve"> to compose RRC Connection Reconfiguration message that will be sent to the UE, the target </w:t>
      </w:r>
      <w:proofErr w:type="spellStart"/>
      <w:r>
        <w:rPr>
          <w:rFonts w:eastAsia="宋体" w:hint="eastAsia"/>
          <w:lang w:val="en-US" w:eastAsia="zh-CN"/>
        </w:rPr>
        <w:t>eNB</w:t>
      </w:r>
      <w:proofErr w:type="spellEnd"/>
      <w:r>
        <w:rPr>
          <w:rFonts w:eastAsia="宋体" w:hint="eastAsia"/>
          <w:lang w:val="en-US" w:eastAsia="zh-CN"/>
        </w:rPr>
        <w:t xml:space="preserve"> should know the enhanced handover decision.</w:t>
      </w:r>
    </w:p>
    <w:p w:rsidR="004F38D7" w:rsidRDefault="004F38D7" w:rsidP="004F38D7">
      <w:pPr>
        <w:numPr>
          <w:ilvl w:val="0"/>
          <w:numId w:val="2"/>
        </w:numPr>
        <w:rPr>
          <w:rFonts w:eastAsia="宋体"/>
          <w:lang w:val="en-US" w:eastAsia="zh-CN"/>
        </w:rPr>
      </w:pPr>
      <w:r>
        <w:rPr>
          <w:rFonts w:eastAsia="宋体" w:hint="eastAsia"/>
          <w:lang w:val="en-US" w:eastAsia="zh-CN"/>
        </w:rPr>
        <w:t>The t</w:t>
      </w:r>
      <w:r w:rsidRPr="00F01A1F">
        <w:rPr>
          <w:rFonts w:eastAsia="宋体"/>
          <w:lang w:val="en-US" w:eastAsia="zh-CN"/>
        </w:rPr>
        <w:t xml:space="preserve">arget </w:t>
      </w:r>
      <w:proofErr w:type="spellStart"/>
      <w:r>
        <w:rPr>
          <w:rFonts w:eastAsia="宋体" w:hint="eastAsia"/>
          <w:lang w:val="en-US" w:eastAsia="zh-CN"/>
        </w:rPr>
        <w:t>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r>
        <w:rPr>
          <w:rFonts w:eastAsia="宋体" w:hint="eastAsia"/>
          <w:lang w:val="en-US" w:eastAsia="zh-CN"/>
        </w:rPr>
        <w:t>the RRC Container in Handover Request A</w:t>
      </w:r>
      <w:r>
        <w:rPr>
          <w:rFonts w:eastAsia="宋体"/>
          <w:lang w:val="en-US" w:eastAsia="zh-CN"/>
        </w:rPr>
        <w:t>c</w:t>
      </w:r>
      <w:r>
        <w:rPr>
          <w:rFonts w:eastAsia="宋体" w:hint="eastAsia"/>
          <w:lang w:val="en-US" w:eastAsia="zh-CN"/>
        </w:rPr>
        <w:t>knowledge message</w:t>
      </w:r>
      <w:r w:rsidRPr="00F01A1F">
        <w:rPr>
          <w:rFonts w:eastAsia="宋体"/>
          <w:lang w:val="en-US" w:eastAsia="zh-CN"/>
        </w:rPr>
        <w:t xml:space="preserve">, which is sent to the UE </w:t>
      </w:r>
      <w:r>
        <w:rPr>
          <w:rFonts w:eastAsia="宋体" w:hint="eastAsia"/>
          <w:lang w:val="en-US" w:eastAsia="zh-CN"/>
        </w:rPr>
        <w:t xml:space="preserve">via the source </w:t>
      </w:r>
      <w:proofErr w:type="spellStart"/>
      <w:r>
        <w:rPr>
          <w:rFonts w:eastAsia="宋体" w:hint="eastAsia"/>
          <w:lang w:val="en-US" w:eastAsia="zh-CN"/>
        </w:rPr>
        <w:t>eNB</w:t>
      </w:r>
      <w:proofErr w:type="spellEnd"/>
      <w:r>
        <w:rPr>
          <w:rFonts w:eastAsia="宋体" w:hint="eastAsia"/>
          <w:lang w:val="en-US" w:eastAsia="zh-CN"/>
        </w:rPr>
        <w:t>.</w:t>
      </w:r>
    </w:p>
    <w:p w:rsidR="004F38D7" w:rsidRDefault="004F38D7" w:rsidP="004F38D7">
      <w:pPr>
        <w:rPr>
          <w:rFonts w:eastAsia="宋体"/>
          <w:lang w:val="en-US" w:eastAsia="zh-CN"/>
        </w:rPr>
      </w:pPr>
      <w:r>
        <w:rPr>
          <w:rFonts w:eastAsia="宋体" w:hint="eastAsia"/>
          <w:lang w:val="en-US" w:eastAsia="zh-CN"/>
        </w:rPr>
        <w:t xml:space="preserve">Option 2: </w:t>
      </w:r>
    </w:p>
    <w:p w:rsidR="004F38D7" w:rsidRDefault="004F38D7" w:rsidP="004F38D7">
      <w:pPr>
        <w:numPr>
          <w:ilvl w:val="0"/>
          <w:numId w:val="2"/>
        </w:numPr>
        <w:rPr>
          <w:rFonts w:eastAsia="宋体"/>
          <w:lang w:val="en-US" w:eastAsia="zh-CN"/>
        </w:rPr>
      </w:pPr>
      <w:r w:rsidRPr="00E95CC2">
        <w:rPr>
          <w:rFonts w:eastAsia="宋体" w:hint="eastAsia"/>
          <w:b/>
          <w:lang w:val="en-US" w:eastAsia="zh-CN"/>
        </w:rPr>
        <w:t xml:space="preserve">The target </w:t>
      </w:r>
      <w:proofErr w:type="spellStart"/>
      <w:r w:rsidRPr="00E95CC2">
        <w:rPr>
          <w:rFonts w:eastAsia="宋体" w:hint="eastAsia"/>
          <w:b/>
          <w:lang w:val="en-US" w:eastAsia="zh-CN"/>
        </w:rPr>
        <w:t>eNB</w:t>
      </w:r>
      <w:proofErr w:type="spellEnd"/>
      <w:r w:rsidRPr="00E95CC2">
        <w:rPr>
          <w:rFonts w:eastAsia="宋体" w:hint="eastAsia"/>
          <w:b/>
          <w:lang w:val="en-US" w:eastAsia="zh-CN"/>
        </w:rPr>
        <w:t xml:space="preserve"> decides whether legacy handover or enhanced handover</w:t>
      </w:r>
      <w:r>
        <w:rPr>
          <w:rFonts w:eastAsia="宋体" w:hint="eastAsia"/>
          <w:lang w:val="en-US" w:eastAsia="zh-CN"/>
        </w:rPr>
        <w:t xml:space="preserve">. From the Handover Request message, the target </w:t>
      </w:r>
      <w:proofErr w:type="spellStart"/>
      <w:r>
        <w:rPr>
          <w:rFonts w:eastAsia="宋体" w:hint="eastAsia"/>
          <w:lang w:val="en-US" w:eastAsia="zh-CN"/>
        </w:rPr>
        <w:t>eNB</w:t>
      </w:r>
      <w:proofErr w:type="spellEnd"/>
      <w:r>
        <w:rPr>
          <w:rFonts w:eastAsia="宋体" w:hint="eastAsia"/>
          <w:lang w:val="en-US" w:eastAsia="zh-CN"/>
        </w:rPr>
        <w:t xml:space="preserve"> can get the UE </w:t>
      </w:r>
      <w:r>
        <w:rPr>
          <w:rFonts w:eastAsia="宋体"/>
          <w:lang w:val="en-US" w:eastAsia="zh-CN"/>
        </w:rPr>
        <w:t>capability</w:t>
      </w:r>
      <w:r>
        <w:rPr>
          <w:rFonts w:eastAsia="宋体" w:hint="eastAsia"/>
          <w:lang w:val="en-US" w:eastAsia="zh-CN"/>
        </w:rPr>
        <w:t xml:space="preserve">, </w:t>
      </w:r>
      <w:proofErr w:type="spellStart"/>
      <w:r>
        <w:rPr>
          <w:rFonts w:eastAsia="宋体" w:hint="eastAsia"/>
          <w:lang w:val="en-US" w:eastAsia="zh-CN"/>
        </w:rPr>
        <w:t>Qos</w:t>
      </w:r>
      <w:proofErr w:type="spellEnd"/>
      <w:r>
        <w:rPr>
          <w:rFonts w:eastAsia="宋体" w:hint="eastAsia"/>
          <w:lang w:val="en-US" w:eastAsia="zh-CN"/>
        </w:rPr>
        <w:t xml:space="preserve"> information. The source </w:t>
      </w:r>
      <w:proofErr w:type="spellStart"/>
      <w:r>
        <w:rPr>
          <w:rFonts w:eastAsia="宋体" w:hint="eastAsia"/>
          <w:lang w:val="en-US" w:eastAsia="zh-CN"/>
        </w:rPr>
        <w:t>eNB</w:t>
      </w:r>
      <w:proofErr w:type="spellEnd"/>
      <w:r>
        <w:rPr>
          <w:rFonts w:eastAsia="宋体" w:hint="eastAsia"/>
          <w:lang w:val="en-US" w:eastAsia="zh-CN"/>
        </w:rPr>
        <w:t xml:space="preserve"> can also include its capability (i.e. whether support the enhanced handover) in the Handover Request message or the source </w:t>
      </w:r>
      <w:proofErr w:type="spellStart"/>
      <w:r>
        <w:rPr>
          <w:rFonts w:eastAsia="宋体" w:hint="eastAsia"/>
          <w:lang w:val="en-US" w:eastAsia="zh-CN"/>
        </w:rPr>
        <w:t>eNB</w:t>
      </w:r>
      <w:proofErr w:type="spellEnd"/>
      <w:r>
        <w:rPr>
          <w:rFonts w:eastAsia="宋体" w:hint="eastAsia"/>
          <w:lang w:val="en-US" w:eastAsia="zh-CN"/>
        </w:rPr>
        <w:t xml:space="preserve"> and the target </w:t>
      </w:r>
      <w:proofErr w:type="spellStart"/>
      <w:r>
        <w:rPr>
          <w:rFonts w:eastAsia="宋体" w:hint="eastAsia"/>
          <w:lang w:val="en-US" w:eastAsia="zh-CN"/>
        </w:rPr>
        <w:t>eNB</w:t>
      </w:r>
      <w:proofErr w:type="spellEnd"/>
      <w:r>
        <w:rPr>
          <w:rFonts w:eastAsia="宋体" w:hint="eastAsia"/>
          <w:lang w:val="en-US" w:eastAsia="zh-CN"/>
        </w:rPr>
        <w:t xml:space="preserve"> exchange its capability by X2 setup procedure. </w:t>
      </w:r>
      <w:r>
        <w:rPr>
          <w:rFonts w:eastAsia="宋体"/>
          <w:lang w:val="en-US" w:eastAsia="zh-CN"/>
        </w:rPr>
        <w:t>Alternatively</w:t>
      </w:r>
      <w:r>
        <w:rPr>
          <w:rFonts w:eastAsia="宋体" w:hint="eastAsia"/>
          <w:lang w:val="en-US" w:eastAsia="zh-CN"/>
        </w:rPr>
        <w:t xml:space="preserve">, the target </w:t>
      </w:r>
      <w:proofErr w:type="spellStart"/>
      <w:r>
        <w:rPr>
          <w:rFonts w:eastAsia="宋体" w:hint="eastAsia"/>
          <w:lang w:val="en-US" w:eastAsia="zh-CN"/>
        </w:rPr>
        <w:t>eNB</w:t>
      </w:r>
      <w:proofErr w:type="spellEnd"/>
      <w:r>
        <w:rPr>
          <w:rFonts w:eastAsia="宋体" w:hint="eastAsia"/>
          <w:lang w:val="en-US" w:eastAsia="zh-CN"/>
        </w:rPr>
        <w:t xml:space="preserve"> can know the source capability by O&amp;M configuration. Normally, capability </w:t>
      </w:r>
      <w:r>
        <w:rPr>
          <w:rFonts w:eastAsia="宋体"/>
          <w:lang w:val="en-US" w:eastAsia="zh-CN"/>
        </w:rPr>
        <w:t>information</w:t>
      </w:r>
      <w:r>
        <w:rPr>
          <w:rFonts w:eastAsia="宋体" w:hint="eastAsia"/>
          <w:lang w:val="en-US" w:eastAsia="zh-CN"/>
        </w:rPr>
        <w:t xml:space="preserve"> of the </w:t>
      </w:r>
      <w:proofErr w:type="spellStart"/>
      <w:r>
        <w:rPr>
          <w:rFonts w:eastAsia="宋体" w:hint="eastAsia"/>
          <w:lang w:val="en-US" w:eastAsia="zh-CN"/>
        </w:rPr>
        <w:t>eNB</w:t>
      </w:r>
      <w:proofErr w:type="spellEnd"/>
      <w:r>
        <w:rPr>
          <w:rFonts w:eastAsia="宋体" w:hint="eastAsia"/>
          <w:lang w:val="en-US" w:eastAsia="zh-CN"/>
        </w:rPr>
        <w:t xml:space="preserve"> is not exchanged based on </w:t>
      </w:r>
      <w:proofErr w:type="spellStart"/>
      <w:r>
        <w:rPr>
          <w:rFonts w:eastAsia="宋体" w:hint="eastAsia"/>
          <w:lang w:val="en-US" w:eastAsia="zh-CN"/>
        </w:rPr>
        <w:t>siganlling</w:t>
      </w:r>
      <w:proofErr w:type="spellEnd"/>
      <w:r>
        <w:rPr>
          <w:rFonts w:eastAsia="宋体" w:hint="eastAsia"/>
          <w:lang w:val="en-US" w:eastAsia="zh-CN"/>
        </w:rPr>
        <w:t xml:space="preserve"> approach. It is assumed that O&amp;M based approach could be used. Therefore, the target </w:t>
      </w:r>
      <w:proofErr w:type="spellStart"/>
      <w:r>
        <w:rPr>
          <w:rFonts w:eastAsia="宋体" w:hint="eastAsia"/>
          <w:lang w:val="en-US" w:eastAsia="zh-CN"/>
        </w:rPr>
        <w:t>eNB</w:t>
      </w:r>
      <w:proofErr w:type="spellEnd"/>
      <w:r>
        <w:rPr>
          <w:rFonts w:eastAsia="宋体" w:hint="eastAsia"/>
          <w:lang w:val="en-US" w:eastAsia="zh-CN"/>
        </w:rPr>
        <w:t xml:space="preserve"> can make a proper decision based on </w:t>
      </w:r>
      <w:r>
        <w:rPr>
          <w:rFonts w:eastAsia="宋体"/>
          <w:lang w:val="en-US" w:eastAsia="zh-CN"/>
        </w:rPr>
        <w:t>that</w:t>
      </w:r>
      <w:r>
        <w:rPr>
          <w:rFonts w:eastAsia="宋体" w:hint="eastAsia"/>
          <w:lang w:val="en-US" w:eastAsia="zh-CN"/>
        </w:rPr>
        <w:t xml:space="preserve"> information. </w:t>
      </w:r>
    </w:p>
    <w:p w:rsidR="004F38D7" w:rsidRDefault="004F38D7" w:rsidP="004F38D7">
      <w:pPr>
        <w:numPr>
          <w:ilvl w:val="0"/>
          <w:numId w:val="2"/>
        </w:numPr>
        <w:rPr>
          <w:rFonts w:eastAsia="宋体"/>
          <w:lang w:val="en-US" w:eastAsia="zh-CN"/>
        </w:rPr>
      </w:pPr>
      <w:r>
        <w:rPr>
          <w:rFonts w:eastAsia="宋体" w:hint="eastAsia"/>
          <w:lang w:val="en-US" w:eastAsia="zh-CN"/>
        </w:rPr>
        <w:t>The t</w:t>
      </w:r>
      <w:r w:rsidRPr="00F01A1F">
        <w:rPr>
          <w:rFonts w:eastAsia="宋体"/>
          <w:lang w:val="en-US" w:eastAsia="zh-CN"/>
        </w:rPr>
        <w:t xml:space="preserve">arget </w:t>
      </w:r>
      <w:proofErr w:type="spellStart"/>
      <w:r>
        <w:rPr>
          <w:rFonts w:eastAsia="宋体" w:hint="eastAsia"/>
          <w:lang w:val="en-US" w:eastAsia="zh-CN"/>
        </w:rPr>
        <w:t>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r>
        <w:rPr>
          <w:rFonts w:eastAsia="宋体" w:hint="eastAsia"/>
          <w:lang w:val="en-US" w:eastAsia="zh-CN"/>
        </w:rPr>
        <w:t>RRC Container in Handover Request A</w:t>
      </w:r>
      <w:r>
        <w:rPr>
          <w:rFonts w:eastAsia="宋体"/>
          <w:lang w:val="en-US" w:eastAsia="zh-CN"/>
        </w:rPr>
        <w:t>c</w:t>
      </w:r>
      <w:r>
        <w:rPr>
          <w:rFonts w:eastAsia="宋体" w:hint="eastAsia"/>
          <w:lang w:val="en-US" w:eastAsia="zh-CN"/>
        </w:rPr>
        <w:t>knowledge message</w:t>
      </w:r>
      <w:r w:rsidRPr="00F01A1F">
        <w:rPr>
          <w:rFonts w:eastAsia="宋体"/>
          <w:lang w:val="en-US" w:eastAsia="zh-CN"/>
        </w:rPr>
        <w:t xml:space="preserve">, which is sent to the UE </w:t>
      </w:r>
      <w:r>
        <w:rPr>
          <w:rFonts w:eastAsia="宋体" w:hint="eastAsia"/>
          <w:lang w:val="en-US" w:eastAsia="zh-CN"/>
        </w:rPr>
        <w:t xml:space="preserve">via the source </w:t>
      </w:r>
      <w:proofErr w:type="spellStart"/>
      <w:r>
        <w:rPr>
          <w:rFonts w:eastAsia="宋体" w:hint="eastAsia"/>
          <w:lang w:val="en-US" w:eastAsia="zh-CN"/>
        </w:rPr>
        <w:t>eNB</w:t>
      </w:r>
      <w:proofErr w:type="spellEnd"/>
      <w:r>
        <w:rPr>
          <w:rFonts w:eastAsia="宋体" w:hint="eastAsia"/>
          <w:lang w:val="en-US" w:eastAsia="zh-CN"/>
        </w:rPr>
        <w:t>.</w:t>
      </w:r>
    </w:p>
    <w:p w:rsidR="004F38D7" w:rsidRDefault="004F38D7" w:rsidP="004F38D7">
      <w:pPr>
        <w:numPr>
          <w:ilvl w:val="0"/>
          <w:numId w:val="2"/>
        </w:numPr>
        <w:rPr>
          <w:rFonts w:eastAsia="宋体"/>
          <w:lang w:val="en-US" w:eastAsia="zh-CN"/>
        </w:rPr>
      </w:pPr>
      <w:r w:rsidRPr="00E95CC2">
        <w:rPr>
          <w:rFonts w:eastAsia="宋体" w:hint="eastAsia"/>
          <w:b/>
          <w:lang w:val="en-US" w:eastAsia="zh-CN"/>
        </w:rPr>
        <w:t xml:space="preserve">The source </w:t>
      </w:r>
      <w:proofErr w:type="spellStart"/>
      <w:r w:rsidRPr="00E95CC2">
        <w:rPr>
          <w:rFonts w:eastAsia="宋体" w:hint="eastAsia"/>
          <w:b/>
          <w:lang w:val="en-US" w:eastAsia="zh-CN"/>
        </w:rPr>
        <w:t>eNB</w:t>
      </w:r>
      <w:proofErr w:type="spellEnd"/>
      <w:r w:rsidRPr="00E95CC2">
        <w:rPr>
          <w:rFonts w:eastAsia="宋体" w:hint="eastAsia"/>
          <w:b/>
          <w:lang w:val="en-US" w:eastAsia="zh-CN"/>
        </w:rPr>
        <w:t xml:space="preserve"> know the enhanced handover decision by decoding the </w:t>
      </w:r>
      <w:r w:rsidRPr="006F5216">
        <w:rPr>
          <w:rFonts w:eastAsia="宋体"/>
          <w:b/>
          <w:lang w:val="en-US" w:eastAsia="zh-CN"/>
        </w:rPr>
        <w:t>RRC Container in Handover Request Acknowledge message</w:t>
      </w:r>
      <w:r>
        <w:rPr>
          <w:rFonts w:eastAsia="宋体" w:hint="eastAsia"/>
          <w:lang w:val="en-US" w:eastAsia="zh-CN"/>
        </w:rPr>
        <w:t>.</w:t>
      </w:r>
    </w:p>
    <w:p w:rsidR="004F38D7" w:rsidRDefault="004F38D7" w:rsidP="004F38D7">
      <w:pPr>
        <w:rPr>
          <w:rFonts w:eastAsia="宋体"/>
          <w:lang w:val="en-US" w:eastAsia="zh-CN"/>
        </w:rPr>
      </w:pPr>
      <w:r>
        <w:rPr>
          <w:rFonts w:eastAsia="宋体" w:hint="eastAsia"/>
          <w:lang w:val="en-US" w:eastAsia="zh-CN"/>
        </w:rPr>
        <w:t xml:space="preserve">Option 3: </w:t>
      </w:r>
    </w:p>
    <w:p w:rsidR="004F38D7" w:rsidRDefault="004F38D7" w:rsidP="004F38D7">
      <w:pPr>
        <w:numPr>
          <w:ilvl w:val="0"/>
          <w:numId w:val="2"/>
        </w:numPr>
        <w:rPr>
          <w:rFonts w:eastAsia="宋体"/>
          <w:lang w:val="en-US" w:eastAsia="zh-CN"/>
        </w:rPr>
      </w:pPr>
      <w:r w:rsidRPr="00E95CC2">
        <w:rPr>
          <w:rFonts w:eastAsia="宋体" w:hint="eastAsia"/>
          <w:b/>
          <w:lang w:val="en-US" w:eastAsia="zh-CN"/>
        </w:rPr>
        <w:t xml:space="preserve">The target </w:t>
      </w:r>
      <w:proofErr w:type="spellStart"/>
      <w:r w:rsidRPr="00E95CC2">
        <w:rPr>
          <w:rFonts w:eastAsia="宋体" w:hint="eastAsia"/>
          <w:b/>
          <w:lang w:val="en-US" w:eastAsia="zh-CN"/>
        </w:rPr>
        <w:t>eNB</w:t>
      </w:r>
      <w:proofErr w:type="spellEnd"/>
      <w:r w:rsidRPr="00E95CC2">
        <w:rPr>
          <w:rFonts w:eastAsia="宋体" w:hint="eastAsia"/>
          <w:b/>
          <w:lang w:val="en-US" w:eastAsia="zh-CN"/>
        </w:rPr>
        <w:t xml:space="preserve"> decides whether legacy handover or enhanced handover</w:t>
      </w:r>
      <w:r>
        <w:rPr>
          <w:rFonts w:eastAsia="宋体" w:hint="eastAsia"/>
          <w:lang w:val="en-US" w:eastAsia="zh-CN"/>
        </w:rPr>
        <w:t xml:space="preserve">. From the Handover Request message, the target </w:t>
      </w:r>
      <w:proofErr w:type="spellStart"/>
      <w:r>
        <w:rPr>
          <w:rFonts w:eastAsia="宋体" w:hint="eastAsia"/>
          <w:lang w:val="en-US" w:eastAsia="zh-CN"/>
        </w:rPr>
        <w:t>eNB</w:t>
      </w:r>
      <w:proofErr w:type="spellEnd"/>
      <w:r>
        <w:rPr>
          <w:rFonts w:eastAsia="宋体" w:hint="eastAsia"/>
          <w:lang w:val="en-US" w:eastAsia="zh-CN"/>
        </w:rPr>
        <w:t xml:space="preserve"> can get the UE </w:t>
      </w:r>
      <w:r>
        <w:rPr>
          <w:rFonts w:eastAsia="宋体"/>
          <w:lang w:val="en-US" w:eastAsia="zh-CN"/>
        </w:rPr>
        <w:t>capability</w:t>
      </w:r>
      <w:r>
        <w:rPr>
          <w:rFonts w:eastAsia="宋体" w:hint="eastAsia"/>
          <w:lang w:val="en-US" w:eastAsia="zh-CN"/>
        </w:rPr>
        <w:t xml:space="preserve">, </w:t>
      </w:r>
      <w:proofErr w:type="spellStart"/>
      <w:r>
        <w:rPr>
          <w:rFonts w:eastAsia="宋体" w:hint="eastAsia"/>
          <w:lang w:val="en-US" w:eastAsia="zh-CN"/>
        </w:rPr>
        <w:t>Qos</w:t>
      </w:r>
      <w:proofErr w:type="spellEnd"/>
      <w:r>
        <w:rPr>
          <w:rFonts w:eastAsia="宋体" w:hint="eastAsia"/>
          <w:lang w:val="en-US" w:eastAsia="zh-CN"/>
        </w:rPr>
        <w:t xml:space="preserve"> information. The source </w:t>
      </w:r>
      <w:proofErr w:type="spellStart"/>
      <w:r>
        <w:rPr>
          <w:rFonts w:eastAsia="宋体" w:hint="eastAsia"/>
          <w:lang w:val="en-US" w:eastAsia="zh-CN"/>
        </w:rPr>
        <w:t>eNB</w:t>
      </w:r>
      <w:proofErr w:type="spellEnd"/>
      <w:r>
        <w:rPr>
          <w:rFonts w:eastAsia="宋体" w:hint="eastAsia"/>
          <w:lang w:val="en-US" w:eastAsia="zh-CN"/>
        </w:rPr>
        <w:t xml:space="preserve"> can also include its </w:t>
      </w:r>
      <w:r>
        <w:rPr>
          <w:rFonts w:eastAsia="宋体" w:hint="eastAsia"/>
          <w:lang w:val="en-US" w:eastAsia="zh-CN"/>
        </w:rPr>
        <w:lastRenderedPageBreak/>
        <w:t xml:space="preserve">capability (i.e. whether support the enhanced handover) in the Handover Request message or the source </w:t>
      </w:r>
      <w:proofErr w:type="spellStart"/>
      <w:r>
        <w:rPr>
          <w:rFonts w:eastAsia="宋体" w:hint="eastAsia"/>
          <w:lang w:val="en-US" w:eastAsia="zh-CN"/>
        </w:rPr>
        <w:t>eNB</w:t>
      </w:r>
      <w:proofErr w:type="spellEnd"/>
      <w:r>
        <w:rPr>
          <w:rFonts w:eastAsia="宋体" w:hint="eastAsia"/>
          <w:lang w:val="en-US" w:eastAsia="zh-CN"/>
        </w:rPr>
        <w:t xml:space="preserve"> and the target </w:t>
      </w:r>
      <w:proofErr w:type="spellStart"/>
      <w:r>
        <w:rPr>
          <w:rFonts w:eastAsia="宋体" w:hint="eastAsia"/>
          <w:lang w:val="en-US" w:eastAsia="zh-CN"/>
        </w:rPr>
        <w:t>eNB</w:t>
      </w:r>
      <w:proofErr w:type="spellEnd"/>
      <w:r>
        <w:rPr>
          <w:rFonts w:eastAsia="宋体" w:hint="eastAsia"/>
          <w:lang w:val="en-US" w:eastAsia="zh-CN"/>
        </w:rPr>
        <w:t xml:space="preserve"> exchange its capability by X2 setup procedure. </w:t>
      </w:r>
      <w:r>
        <w:rPr>
          <w:rFonts w:eastAsia="宋体"/>
          <w:lang w:val="en-US" w:eastAsia="zh-CN"/>
        </w:rPr>
        <w:t>Alternatively</w:t>
      </w:r>
      <w:r>
        <w:rPr>
          <w:rFonts w:eastAsia="宋体" w:hint="eastAsia"/>
          <w:lang w:val="en-US" w:eastAsia="zh-CN"/>
        </w:rPr>
        <w:t xml:space="preserve">, the target </w:t>
      </w:r>
      <w:proofErr w:type="spellStart"/>
      <w:r>
        <w:rPr>
          <w:rFonts w:eastAsia="宋体" w:hint="eastAsia"/>
          <w:lang w:val="en-US" w:eastAsia="zh-CN"/>
        </w:rPr>
        <w:t>eNB</w:t>
      </w:r>
      <w:proofErr w:type="spellEnd"/>
      <w:r>
        <w:rPr>
          <w:rFonts w:eastAsia="宋体" w:hint="eastAsia"/>
          <w:lang w:val="en-US" w:eastAsia="zh-CN"/>
        </w:rPr>
        <w:t xml:space="preserve"> can know the source capability by O&amp;M configuration. Normally, capability </w:t>
      </w:r>
      <w:r>
        <w:rPr>
          <w:rFonts w:eastAsia="宋体"/>
          <w:lang w:val="en-US" w:eastAsia="zh-CN"/>
        </w:rPr>
        <w:t>information</w:t>
      </w:r>
      <w:r>
        <w:rPr>
          <w:rFonts w:eastAsia="宋体" w:hint="eastAsia"/>
          <w:lang w:val="en-US" w:eastAsia="zh-CN"/>
        </w:rPr>
        <w:t xml:space="preserve"> of the </w:t>
      </w:r>
      <w:proofErr w:type="spellStart"/>
      <w:r>
        <w:rPr>
          <w:rFonts w:eastAsia="宋体" w:hint="eastAsia"/>
          <w:lang w:val="en-US" w:eastAsia="zh-CN"/>
        </w:rPr>
        <w:t>eNB</w:t>
      </w:r>
      <w:proofErr w:type="spellEnd"/>
      <w:r>
        <w:rPr>
          <w:rFonts w:eastAsia="宋体" w:hint="eastAsia"/>
          <w:lang w:val="en-US" w:eastAsia="zh-CN"/>
        </w:rPr>
        <w:t xml:space="preserve"> is not exchanged based on </w:t>
      </w:r>
      <w:proofErr w:type="spellStart"/>
      <w:r>
        <w:rPr>
          <w:rFonts w:eastAsia="宋体" w:hint="eastAsia"/>
          <w:lang w:val="en-US" w:eastAsia="zh-CN"/>
        </w:rPr>
        <w:t>siganlling</w:t>
      </w:r>
      <w:proofErr w:type="spellEnd"/>
      <w:r>
        <w:rPr>
          <w:rFonts w:eastAsia="宋体" w:hint="eastAsia"/>
          <w:lang w:val="en-US" w:eastAsia="zh-CN"/>
        </w:rPr>
        <w:t xml:space="preserve"> approach. It is assumed that O&amp;M based approach could be used. Therefore, the target </w:t>
      </w:r>
      <w:proofErr w:type="spellStart"/>
      <w:r>
        <w:rPr>
          <w:rFonts w:eastAsia="宋体" w:hint="eastAsia"/>
          <w:lang w:val="en-US" w:eastAsia="zh-CN"/>
        </w:rPr>
        <w:t>eNB</w:t>
      </w:r>
      <w:proofErr w:type="spellEnd"/>
      <w:r>
        <w:rPr>
          <w:rFonts w:eastAsia="宋体" w:hint="eastAsia"/>
          <w:lang w:val="en-US" w:eastAsia="zh-CN"/>
        </w:rPr>
        <w:t xml:space="preserve"> can make a proper decision based on </w:t>
      </w:r>
      <w:r>
        <w:rPr>
          <w:rFonts w:eastAsia="宋体"/>
          <w:lang w:val="en-US" w:eastAsia="zh-CN"/>
        </w:rPr>
        <w:t>that</w:t>
      </w:r>
      <w:r>
        <w:rPr>
          <w:rFonts w:eastAsia="宋体" w:hint="eastAsia"/>
          <w:lang w:val="en-US" w:eastAsia="zh-CN"/>
        </w:rPr>
        <w:t xml:space="preserve"> information. </w:t>
      </w:r>
    </w:p>
    <w:p w:rsidR="004F38D7" w:rsidRDefault="004F38D7" w:rsidP="004F38D7">
      <w:pPr>
        <w:numPr>
          <w:ilvl w:val="0"/>
          <w:numId w:val="2"/>
        </w:numPr>
        <w:rPr>
          <w:rFonts w:eastAsia="宋体"/>
          <w:lang w:val="en-US" w:eastAsia="zh-CN"/>
        </w:rPr>
      </w:pPr>
      <w:r>
        <w:rPr>
          <w:rFonts w:eastAsia="宋体" w:hint="eastAsia"/>
          <w:lang w:val="en-US" w:eastAsia="zh-CN"/>
        </w:rPr>
        <w:t>The t</w:t>
      </w:r>
      <w:r w:rsidRPr="00F01A1F">
        <w:rPr>
          <w:rFonts w:eastAsia="宋体"/>
          <w:lang w:val="en-US" w:eastAsia="zh-CN"/>
        </w:rPr>
        <w:t xml:space="preserve">arget </w:t>
      </w:r>
      <w:proofErr w:type="spellStart"/>
      <w:r>
        <w:rPr>
          <w:rFonts w:eastAsia="宋体" w:hint="eastAsia"/>
          <w:lang w:val="en-US" w:eastAsia="zh-CN"/>
        </w:rPr>
        <w:t>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r>
        <w:rPr>
          <w:rFonts w:eastAsia="宋体" w:hint="eastAsia"/>
          <w:lang w:val="en-US" w:eastAsia="zh-CN"/>
        </w:rPr>
        <w:t>RRC Container in Handover Request A</w:t>
      </w:r>
      <w:r>
        <w:rPr>
          <w:rFonts w:eastAsia="宋体"/>
          <w:lang w:val="en-US" w:eastAsia="zh-CN"/>
        </w:rPr>
        <w:t>c</w:t>
      </w:r>
      <w:r>
        <w:rPr>
          <w:rFonts w:eastAsia="宋体" w:hint="eastAsia"/>
          <w:lang w:val="en-US" w:eastAsia="zh-CN"/>
        </w:rPr>
        <w:t>knowledge message</w:t>
      </w:r>
      <w:r w:rsidRPr="00F01A1F">
        <w:rPr>
          <w:rFonts w:eastAsia="宋体"/>
          <w:lang w:val="en-US" w:eastAsia="zh-CN"/>
        </w:rPr>
        <w:t xml:space="preserve">, which is sent to the UE </w:t>
      </w:r>
      <w:r>
        <w:rPr>
          <w:rFonts w:eastAsia="宋体" w:hint="eastAsia"/>
          <w:lang w:val="en-US" w:eastAsia="zh-CN"/>
        </w:rPr>
        <w:t xml:space="preserve">via the source </w:t>
      </w:r>
      <w:proofErr w:type="spellStart"/>
      <w:r>
        <w:rPr>
          <w:rFonts w:eastAsia="宋体" w:hint="eastAsia"/>
          <w:lang w:val="en-US" w:eastAsia="zh-CN"/>
        </w:rPr>
        <w:t>eNB</w:t>
      </w:r>
      <w:proofErr w:type="spellEnd"/>
      <w:r>
        <w:rPr>
          <w:rFonts w:eastAsia="宋体" w:hint="eastAsia"/>
          <w:lang w:val="en-US" w:eastAsia="zh-CN"/>
        </w:rPr>
        <w:t xml:space="preserve">. The target </w:t>
      </w:r>
      <w:proofErr w:type="spellStart"/>
      <w:r>
        <w:rPr>
          <w:rFonts w:eastAsia="宋体" w:hint="eastAsia"/>
          <w:lang w:val="en-US" w:eastAsia="zh-CN"/>
        </w:rPr>
        <w:t>eNB</w:t>
      </w:r>
      <w:proofErr w:type="spellEnd"/>
      <w:r>
        <w:rPr>
          <w:rFonts w:eastAsia="宋体" w:hint="eastAsia"/>
          <w:lang w:val="en-US" w:eastAsia="zh-CN"/>
        </w:rPr>
        <w:t xml:space="preserve"> also includes the enhanced handover indication in Handover Request Ack. message. </w:t>
      </w:r>
    </w:p>
    <w:p w:rsidR="004F38D7" w:rsidRPr="00DD166F" w:rsidRDefault="004F38D7" w:rsidP="004F38D7">
      <w:pPr>
        <w:numPr>
          <w:ilvl w:val="0"/>
          <w:numId w:val="2"/>
        </w:numPr>
        <w:rPr>
          <w:rFonts w:eastAsia="宋体"/>
          <w:b/>
          <w:lang w:val="en-US" w:eastAsia="zh-CN"/>
        </w:rPr>
      </w:pPr>
      <w:r w:rsidRPr="00DD166F">
        <w:rPr>
          <w:rFonts w:eastAsia="宋体" w:hint="eastAsia"/>
          <w:b/>
          <w:lang w:val="en-US" w:eastAsia="zh-CN"/>
        </w:rPr>
        <w:t xml:space="preserve">The source </w:t>
      </w:r>
      <w:proofErr w:type="spellStart"/>
      <w:r w:rsidRPr="00DD166F">
        <w:rPr>
          <w:rFonts w:eastAsia="宋体" w:hint="eastAsia"/>
          <w:b/>
          <w:lang w:val="en-US" w:eastAsia="zh-CN"/>
        </w:rPr>
        <w:t>eNB</w:t>
      </w:r>
      <w:proofErr w:type="spellEnd"/>
      <w:r w:rsidRPr="00DD166F">
        <w:rPr>
          <w:rFonts w:eastAsia="宋体" w:hint="eastAsia"/>
          <w:b/>
          <w:lang w:val="en-US" w:eastAsia="zh-CN"/>
        </w:rPr>
        <w:t xml:space="preserve"> know</w:t>
      </w:r>
      <w:r>
        <w:rPr>
          <w:rFonts w:eastAsia="宋体" w:hint="eastAsia"/>
          <w:b/>
          <w:lang w:val="en-US" w:eastAsia="zh-CN"/>
        </w:rPr>
        <w:t>s</w:t>
      </w:r>
      <w:r w:rsidRPr="00DD166F">
        <w:rPr>
          <w:rFonts w:eastAsia="宋体" w:hint="eastAsia"/>
          <w:b/>
          <w:lang w:val="en-US" w:eastAsia="zh-CN"/>
        </w:rPr>
        <w:t xml:space="preserve"> the enhanced handover decision from the enhanced handover indication in Handover Request Ack. message.</w:t>
      </w:r>
    </w:p>
    <w:p w:rsidR="004F38D7" w:rsidRDefault="004F38D7" w:rsidP="004F38D7">
      <w:pPr>
        <w:rPr>
          <w:rFonts w:eastAsia="宋体"/>
          <w:lang w:val="en-US" w:eastAsia="zh-CN"/>
        </w:rPr>
      </w:pPr>
      <w:r w:rsidRPr="00DD6363">
        <w:rPr>
          <w:rFonts w:eastAsia="宋体"/>
          <w:lang w:val="en-US" w:eastAsia="zh-CN"/>
        </w:rPr>
        <w:t xml:space="preserve">The handover message to the UE is completely made by the target </w:t>
      </w:r>
      <w:proofErr w:type="spellStart"/>
      <w:r w:rsidRPr="00DD6363">
        <w:rPr>
          <w:rFonts w:eastAsia="宋体"/>
          <w:lang w:val="en-US" w:eastAsia="zh-CN"/>
        </w:rPr>
        <w:t>eNB</w:t>
      </w:r>
      <w:proofErr w:type="spellEnd"/>
      <w:r w:rsidRPr="00DD6363">
        <w:rPr>
          <w:rFonts w:eastAsia="宋体"/>
          <w:lang w:val="en-US" w:eastAsia="zh-CN"/>
        </w:rPr>
        <w:t xml:space="preserve"> (nothing added by source </w:t>
      </w:r>
      <w:proofErr w:type="spellStart"/>
      <w:r w:rsidRPr="00DD6363">
        <w:rPr>
          <w:rFonts w:eastAsia="宋体"/>
          <w:lang w:val="en-US" w:eastAsia="zh-CN"/>
        </w:rPr>
        <w:t>eNB</w:t>
      </w:r>
      <w:proofErr w:type="spellEnd"/>
      <w:r w:rsidRPr="00DD6363">
        <w:rPr>
          <w:rFonts w:eastAsia="宋体"/>
          <w:lang w:val="en-US" w:eastAsia="zh-CN"/>
        </w:rPr>
        <w:t xml:space="preserve">). </w:t>
      </w:r>
      <w:r>
        <w:rPr>
          <w:rFonts w:eastAsia="宋体" w:hint="eastAsia"/>
          <w:lang w:val="en-US" w:eastAsia="zh-CN"/>
        </w:rPr>
        <w:t>If follow the current principle</w:t>
      </w:r>
      <w:r w:rsidRPr="00DD6363">
        <w:rPr>
          <w:rFonts w:eastAsia="宋体"/>
          <w:lang w:val="en-US" w:eastAsia="zh-CN"/>
        </w:rPr>
        <w:t xml:space="preserve">, it is the target </w:t>
      </w:r>
      <w:proofErr w:type="spellStart"/>
      <w:r w:rsidRPr="00DD6363">
        <w:rPr>
          <w:rFonts w:eastAsia="宋体"/>
          <w:lang w:val="en-US" w:eastAsia="zh-CN"/>
        </w:rPr>
        <w:t>eNB</w:t>
      </w:r>
      <w:proofErr w:type="spellEnd"/>
      <w:r w:rsidRPr="00DD6363">
        <w:rPr>
          <w:rFonts w:eastAsia="宋体"/>
          <w:lang w:val="en-US" w:eastAsia="zh-CN"/>
        </w:rPr>
        <w:t xml:space="preserve"> that informs the UE about whether to use a feature or not at handover.</w:t>
      </w:r>
      <w:r>
        <w:rPr>
          <w:rFonts w:eastAsia="宋体" w:hint="eastAsia"/>
          <w:lang w:val="en-US" w:eastAsia="zh-CN"/>
        </w:rPr>
        <w:t xml:space="preserve"> I</w:t>
      </w:r>
      <w:r w:rsidRPr="00DD6363">
        <w:rPr>
          <w:rFonts w:eastAsia="宋体"/>
          <w:lang w:val="en-US" w:eastAsia="zh-CN"/>
        </w:rPr>
        <w:t xml:space="preserve">t seems more consistent with existing principles to have the target </w:t>
      </w:r>
      <w:proofErr w:type="spellStart"/>
      <w:r w:rsidRPr="00DD6363">
        <w:rPr>
          <w:rFonts w:eastAsia="宋体"/>
          <w:lang w:val="en-US" w:eastAsia="zh-CN"/>
        </w:rPr>
        <w:t>eNB</w:t>
      </w:r>
      <w:proofErr w:type="spellEnd"/>
      <w:r w:rsidRPr="00DD6363">
        <w:rPr>
          <w:rFonts w:eastAsia="宋体"/>
          <w:lang w:val="en-US" w:eastAsia="zh-CN"/>
        </w:rPr>
        <w:t xml:space="preserve"> decide</w:t>
      </w:r>
      <w:r>
        <w:rPr>
          <w:rFonts w:eastAsia="宋体" w:hint="eastAsia"/>
          <w:lang w:val="en-US" w:eastAsia="zh-CN"/>
        </w:rPr>
        <w:t xml:space="preserve"> to activate the feature. Therefore, option 2 or option 3 </w:t>
      </w:r>
      <w:r>
        <w:rPr>
          <w:rFonts w:eastAsia="宋体"/>
          <w:lang w:val="en-US" w:eastAsia="zh-CN"/>
        </w:rPr>
        <w:t>is preferred.</w:t>
      </w:r>
    </w:p>
    <w:p w:rsidR="004F38D7" w:rsidRPr="00EA2B89" w:rsidRDefault="004F38D7" w:rsidP="004F38D7">
      <w:pPr>
        <w:rPr>
          <w:rFonts w:eastAsia="宋体"/>
          <w:lang w:val="en-US" w:eastAsia="zh-CN"/>
        </w:rPr>
      </w:pPr>
      <w:r w:rsidRPr="00EA2B89">
        <w:rPr>
          <w:rFonts w:eastAsia="宋体" w:hint="eastAsia"/>
          <w:lang w:val="en-US" w:eastAsia="zh-CN"/>
        </w:rPr>
        <w:t xml:space="preserve">Compare between option 2 and option 3, </w:t>
      </w:r>
      <w:r>
        <w:rPr>
          <w:rFonts w:eastAsia="宋体" w:hint="eastAsia"/>
          <w:lang w:val="en-US" w:eastAsia="zh-CN"/>
        </w:rPr>
        <w:t>option 3 doesn</w:t>
      </w:r>
      <w:r>
        <w:rPr>
          <w:rFonts w:eastAsia="宋体"/>
          <w:lang w:val="en-US" w:eastAsia="zh-CN"/>
        </w:rPr>
        <w:t>’</w:t>
      </w:r>
      <w:r>
        <w:rPr>
          <w:rFonts w:eastAsia="宋体" w:hint="eastAsia"/>
          <w:lang w:val="en-US" w:eastAsia="zh-CN"/>
        </w:rPr>
        <w:t xml:space="preserve">t require the source </w:t>
      </w:r>
      <w:proofErr w:type="spellStart"/>
      <w:r>
        <w:rPr>
          <w:rFonts w:eastAsia="宋体" w:hint="eastAsia"/>
          <w:lang w:val="en-US" w:eastAsia="zh-CN"/>
        </w:rPr>
        <w:t>eNB</w:t>
      </w:r>
      <w:proofErr w:type="spellEnd"/>
      <w:r>
        <w:rPr>
          <w:rFonts w:eastAsia="宋体" w:hint="eastAsia"/>
          <w:lang w:val="en-US" w:eastAsia="zh-CN"/>
        </w:rPr>
        <w:t xml:space="preserve"> to decode the RRC </w:t>
      </w:r>
      <w:r>
        <w:rPr>
          <w:rFonts w:eastAsia="宋体"/>
          <w:lang w:val="en-US" w:eastAsia="zh-CN"/>
        </w:rPr>
        <w:t>container</w:t>
      </w:r>
      <w:r>
        <w:rPr>
          <w:rFonts w:eastAsia="宋体" w:hint="eastAsia"/>
          <w:lang w:val="en-US" w:eastAsia="zh-CN"/>
        </w:rPr>
        <w:t xml:space="preserve"> as in legacy handover. If using option 2, the source </w:t>
      </w:r>
      <w:proofErr w:type="spellStart"/>
      <w:r>
        <w:rPr>
          <w:rFonts w:eastAsia="宋体" w:hint="eastAsia"/>
          <w:lang w:val="en-US" w:eastAsia="zh-CN"/>
        </w:rPr>
        <w:t>eNB</w:t>
      </w:r>
      <w:proofErr w:type="spellEnd"/>
      <w:r>
        <w:rPr>
          <w:rFonts w:eastAsia="宋体" w:hint="eastAsia"/>
          <w:lang w:val="en-US" w:eastAsia="zh-CN"/>
        </w:rPr>
        <w:t xml:space="preserve"> has to decode the RRC container always in order to know whether the target </w:t>
      </w:r>
      <w:proofErr w:type="spellStart"/>
      <w:r>
        <w:rPr>
          <w:rFonts w:eastAsia="宋体" w:hint="eastAsia"/>
          <w:lang w:val="en-US" w:eastAsia="zh-CN"/>
        </w:rPr>
        <w:t>eNB</w:t>
      </w:r>
      <w:proofErr w:type="spellEnd"/>
      <w:r>
        <w:rPr>
          <w:rFonts w:eastAsia="宋体" w:hint="eastAsia"/>
          <w:lang w:val="en-US" w:eastAsia="zh-CN"/>
        </w:rPr>
        <w:t xml:space="preserve"> decided an enhanced handover procedure which is not backward </w:t>
      </w:r>
      <w:r>
        <w:rPr>
          <w:rFonts w:eastAsia="宋体"/>
          <w:lang w:val="en-US" w:eastAsia="zh-CN"/>
        </w:rPr>
        <w:t>compatib</w:t>
      </w:r>
      <w:r>
        <w:rPr>
          <w:rFonts w:eastAsia="宋体" w:hint="eastAsia"/>
          <w:lang w:val="en-US" w:eastAsia="zh-CN"/>
        </w:rPr>
        <w:t>le. From this aspect, option 3 is better than option 2.</w:t>
      </w:r>
    </w:p>
    <w:p w:rsidR="004F38D7" w:rsidRPr="00672846" w:rsidRDefault="004F38D7" w:rsidP="004F38D7">
      <w:pPr>
        <w:rPr>
          <w:rFonts w:eastAsia="宋体"/>
          <w:b/>
          <w:lang w:val="en-US" w:eastAsia="zh-CN"/>
        </w:rPr>
      </w:pPr>
      <w:r>
        <w:rPr>
          <w:rFonts w:eastAsia="宋体" w:hint="eastAsia"/>
          <w:b/>
          <w:lang w:val="en-US" w:eastAsia="zh-CN"/>
        </w:rPr>
        <w:t>Proposal 1: It is proposed for RAN3 to decide</w:t>
      </w:r>
      <w:r w:rsidRPr="008518A5">
        <w:rPr>
          <w:rFonts w:eastAsia="宋体"/>
          <w:b/>
          <w:lang w:val="en-US" w:eastAsia="zh-CN"/>
        </w:rPr>
        <w:t xml:space="preserve"> which option is better</w:t>
      </w:r>
      <w:r>
        <w:rPr>
          <w:rFonts w:eastAsia="宋体" w:hint="eastAsia"/>
          <w:b/>
          <w:lang w:val="en-US" w:eastAsia="zh-CN"/>
        </w:rPr>
        <w:t xml:space="preserve">. </w:t>
      </w:r>
    </w:p>
    <w:p w:rsidR="004F38D7" w:rsidRPr="00672846" w:rsidRDefault="004F38D7" w:rsidP="004F38D7">
      <w:pPr>
        <w:rPr>
          <w:rFonts w:eastAsia="宋体"/>
          <w:b/>
          <w:lang w:val="en-US" w:eastAsia="zh-CN"/>
        </w:rPr>
      </w:pPr>
    </w:p>
    <w:p w:rsidR="004F38D7" w:rsidRDefault="004F38D7" w:rsidP="004F38D7">
      <w:pPr>
        <w:rPr>
          <w:rFonts w:eastAsia="宋体"/>
          <w:b/>
          <w:u w:val="single"/>
          <w:lang w:val="en-US" w:eastAsia="zh-CN"/>
        </w:rPr>
      </w:pPr>
      <w:proofErr w:type="spellStart"/>
      <w:r w:rsidRPr="00527618">
        <w:rPr>
          <w:rFonts w:eastAsia="宋体" w:hint="eastAsia"/>
          <w:b/>
          <w:u w:val="single"/>
          <w:lang w:val="en-US" w:eastAsia="zh-CN"/>
        </w:rPr>
        <w:t>SeNB</w:t>
      </w:r>
      <w:proofErr w:type="spellEnd"/>
      <w:r w:rsidRPr="00527618">
        <w:rPr>
          <w:rFonts w:eastAsia="宋体" w:hint="eastAsia"/>
          <w:b/>
          <w:u w:val="single"/>
          <w:lang w:val="en-US" w:eastAsia="zh-CN"/>
        </w:rPr>
        <w:t xml:space="preserve"> Change procedure:</w:t>
      </w:r>
    </w:p>
    <w:p w:rsidR="004F38D7" w:rsidRPr="00527618" w:rsidRDefault="004F38D7" w:rsidP="004F38D7">
      <w:pPr>
        <w:rPr>
          <w:rFonts w:eastAsia="宋体"/>
          <w:lang w:val="en-US" w:eastAsia="zh-CN"/>
        </w:rPr>
      </w:pPr>
      <w:r w:rsidRPr="00527618">
        <w:rPr>
          <w:rFonts w:eastAsia="宋体" w:hint="eastAsia"/>
          <w:lang w:val="en-US" w:eastAsia="zh-CN"/>
        </w:rPr>
        <w:t xml:space="preserve">The </w:t>
      </w:r>
      <w:proofErr w:type="spellStart"/>
      <w:r w:rsidRPr="00527618">
        <w:rPr>
          <w:rFonts w:eastAsia="宋体" w:hint="eastAsia"/>
          <w:lang w:val="en-US" w:eastAsia="zh-CN"/>
        </w:rPr>
        <w:t>SeNB</w:t>
      </w:r>
      <w:proofErr w:type="spellEnd"/>
      <w:r w:rsidRPr="00527618">
        <w:rPr>
          <w:rFonts w:eastAsia="宋体" w:hint="eastAsia"/>
          <w:lang w:val="en-US" w:eastAsia="zh-CN"/>
        </w:rPr>
        <w:t xml:space="preserve"> </w:t>
      </w:r>
      <w:r>
        <w:rPr>
          <w:rFonts w:eastAsia="宋体" w:hint="eastAsia"/>
          <w:lang w:val="en-US" w:eastAsia="zh-CN"/>
        </w:rPr>
        <w:t xml:space="preserve">change procedure is shown in Figure 1. </w:t>
      </w:r>
    </w:p>
    <w:p w:rsidR="004F38D7" w:rsidRPr="001E4D2C" w:rsidRDefault="004F38D7" w:rsidP="004F38D7">
      <w:pPr>
        <w:jc w:val="center"/>
        <w:rPr>
          <w:rFonts w:eastAsia="宋体"/>
          <w:lang w:eastAsia="zh-CN"/>
        </w:rPr>
      </w:pPr>
      <w:r w:rsidRPr="005132EF">
        <w:object w:dxaOrig="12570"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5pt;height:249.3pt" o:ole="">
            <v:imagedata r:id="rId6" o:title=""/>
          </v:shape>
          <o:OLEObject Type="Embed" ProgID="Visio.Drawing.11" ShapeID="_x0000_i1025" DrawAspect="Content" ObjectID="_1536766869" r:id="rId7"/>
        </w:object>
      </w:r>
    </w:p>
    <w:p w:rsidR="004F38D7" w:rsidRPr="001E4D2C" w:rsidRDefault="004F38D7" w:rsidP="004F38D7">
      <w:pPr>
        <w:jc w:val="center"/>
        <w:rPr>
          <w:rFonts w:eastAsia="宋体"/>
          <w:b/>
          <w:lang w:val="en-US" w:eastAsia="zh-CN"/>
        </w:rPr>
      </w:pPr>
      <w:r w:rsidRPr="001E4D2C">
        <w:rPr>
          <w:rFonts w:eastAsia="宋体" w:hint="eastAsia"/>
          <w:b/>
          <w:lang w:eastAsia="zh-CN"/>
        </w:rPr>
        <w:t xml:space="preserve">Figure 1: Change of </w:t>
      </w:r>
      <w:proofErr w:type="spellStart"/>
      <w:r w:rsidRPr="001E4D2C">
        <w:rPr>
          <w:rFonts w:eastAsia="宋体" w:hint="eastAsia"/>
          <w:b/>
          <w:lang w:eastAsia="zh-CN"/>
        </w:rPr>
        <w:t>SeNB</w:t>
      </w:r>
      <w:proofErr w:type="spellEnd"/>
    </w:p>
    <w:p w:rsidR="004F38D7" w:rsidRDefault="004F38D7" w:rsidP="004F38D7">
      <w:pPr>
        <w:rPr>
          <w:rFonts w:eastAsia="宋体"/>
          <w:lang w:val="en-US" w:eastAsia="zh-CN"/>
        </w:rPr>
      </w:pPr>
      <w:r>
        <w:rPr>
          <w:rFonts w:eastAsia="宋体" w:hint="eastAsia"/>
          <w:lang w:val="en-US" w:eastAsia="zh-CN"/>
        </w:rPr>
        <w:t xml:space="preserve">Correspondingly, there are three </w:t>
      </w:r>
      <w:r>
        <w:rPr>
          <w:rFonts w:eastAsia="宋体"/>
          <w:lang w:val="en-US" w:eastAsia="zh-CN"/>
        </w:rPr>
        <w:t>approaches</w:t>
      </w:r>
      <w:r>
        <w:rPr>
          <w:rFonts w:eastAsia="宋体" w:hint="eastAsia"/>
          <w:lang w:val="en-US" w:eastAsia="zh-CN"/>
        </w:rPr>
        <w:t xml:space="preserve"> for </w:t>
      </w:r>
      <w:proofErr w:type="spellStart"/>
      <w:r>
        <w:rPr>
          <w:rFonts w:eastAsia="宋体" w:hint="eastAsia"/>
          <w:lang w:val="en-US" w:eastAsia="zh-CN"/>
        </w:rPr>
        <w:t>SeNB</w:t>
      </w:r>
      <w:proofErr w:type="spellEnd"/>
      <w:r>
        <w:rPr>
          <w:rFonts w:eastAsia="宋体" w:hint="eastAsia"/>
          <w:lang w:val="en-US" w:eastAsia="zh-CN"/>
        </w:rPr>
        <w:t xml:space="preserve"> change as well.</w:t>
      </w:r>
    </w:p>
    <w:p w:rsidR="004F38D7" w:rsidRPr="0026116D" w:rsidRDefault="004F38D7" w:rsidP="004F38D7">
      <w:pPr>
        <w:rPr>
          <w:rFonts w:eastAsia="宋体"/>
          <w:lang w:val="en-US" w:eastAsia="zh-CN"/>
        </w:rPr>
      </w:pPr>
      <w:r w:rsidRPr="0026116D">
        <w:rPr>
          <w:rFonts w:eastAsia="宋体" w:hint="eastAsia"/>
          <w:lang w:val="en-US" w:eastAsia="zh-CN"/>
        </w:rPr>
        <w:t>Option 1:</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decides whether legacy handover or enhanced handover. The </w:t>
      </w:r>
      <w:proofErr w:type="spellStart"/>
      <w:r>
        <w:rPr>
          <w:rFonts w:eastAsia="宋体" w:hint="eastAsia"/>
          <w:lang w:val="en-US" w:eastAsia="zh-CN"/>
        </w:rPr>
        <w:t>MeNB</w:t>
      </w:r>
      <w:proofErr w:type="spellEnd"/>
      <w:r>
        <w:rPr>
          <w:rFonts w:eastAsia="宋体" w:hint="eastAsia"/>
          <w:lang w:val="en-US" w:eastAsia="zh-CN"/>
        </w:rPr>
        <w:t xml:space="preserve"> informs the target </w:t>
      </w:r>
      <w:proofErr w:type="spellStart"/>
      <w:r>
        <w:rPr>
          <w:rFonts w:eastAsia="宋体" w:hint="eastAsia"/>
          <w:lang w:val="en-US" w:eastAsia="zh-CN"/>
        </w:rPr>
        <w:t>SeNB</w:t>
      </w:r>
      <w:proofErr w:type="spellEnd"/>
      <w:r>
        <w:rPr>
          <w:rFonts w:eastAsia="宋体" w:hint="eastAsia"/>
          <w:lang w:val="en-US" w:eastAsia="zh-CN"/>
        </w:rPr>
        <w:t xml:space="preserve"> by the </w:t>
      </w:r>
      <w:proofErr w:type="spellStart"/>
      <w:r>
        <w:rPr>
          <w:rFonts w:eastAsia="宋体" w:hint="eastAsia"/>
          <w:lang w:val="en-US" w:eastAsia="zh-CN"/>
        </w:rPr>
        <w:t>SeNB</w:t>
      </w:r>
      <w:proofErr w:type="spellEnd"/>
      <w:r>
        <w:rPr>
          <w:rFonts w:eastAsia="宋体" w:hint="eastAsia"/>
          <w:lang w:val="en-US" w:eastAsia="zh-CN"/>
        </w:rPr>
        <w:t xml:space="preserve"> Addition Request message. </w:t>
      </w:r>
    </w:p>
    <w:p w:rsidR="004F38D7" w:rsidRDefault="004F38D7" w:rsidP="004F38D7">
      <w:pPr>
        <w:numPr>
          <w:ilvl w:val="0"/>
          <w:numId w:val="2"/>
        </w:numPr>
        <w:rPr>
          <w:rFonts w:eastAsia="宋体"/>
          <w:lang w:val="en-US" w:eastAsia="zh-CN"/>
        </w:rPr>
      </w:pPr>
      <w:r>
        <w:rPr>
          <w:rFonts w:eastAsia="宋体" w:hint="eastAsia"/>
          <w:lang w:val="en-US" w:eastAsia="zh-CN"/>
        </w:rPr>
        <w:lastRenderedPageBreak/>
        <w:t>The t</w:t>
      </w:r>
      <w:r w:rsidRPr="00F01A1F">
        <w:rPr>
          <w:rFonts w:eastAsia="宋体"/>
          <w:lang w:val="en-US" w:eastAsia="zh-CN"/>
        </w:rPr>
        <w:t xml:space="preserve">arget </w:t>
      </w:r>
      <w:proofErr w:type="spellStart"/>
      <w:r>
        <w:rPr>
          <w:rFonts w:eastAsia="宋体" w:hint="eastAsia"/>
          <w:lang w:val="en-US" w:eastAsia="zh-CN"/>
        </w:rPr>
        <w:t>SeNB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proofErr w:type="spellStart"/>
      <w:r>
        <w:rPr>
          <w:rFonts w:eastAsia="宋体" w:hint="eastAsia"/>
          <w:lang w:val="en-US" w:eastAsia="zh-CN"/>
        </w:rPr>
        <w:t>SeNB</w:t>
      </w:r>
      <w:proofErr w:type="spellEnd"/>
      <w:r>
        <w:rPr>
          <w:rFonts w:eastAsia="宋体" w:hint="eastAsia"/>
          <w:lang w:val="en-US" w:eastAsia="zh-CN"/>
        </w:rPr>
        <w:t xml:space="preserve"> to </w:t>
      </w:r>
      <w:proofErr w:type="spellStart"/>
      <w:r>
        <w:rPr>
          <w:rFonts w:eastAsia="宋体" w:hint="eastAsia"/>
          <w:lang w:val="en-US" w:eastAsia="zh-CN"/>
        </w:rPr>
        <w:t>MeNB</w:t>
      </w:r>
      <w:proofErr w:type="spellEnd"/>
      <w:r>
        <w:rPr>
          <w:rFonts w:eastAsia="宋体" w:hint="eastAsia"/>
          <w:lang w:val="en-US" w:eastAsia="zh-CN"/>
        </w:rPr>
        <w:t xml:space="preserve"> Container</w:t>
      </w:r>
      <w:r w:rsidRPr="00F01A1F">
        <w:rPr>
          <w:rFonts w:eastAsia="宋体"/>
          <w:lang w:val="en-US" w:eastAsia="zh-CN"/>
        </w:rPr>
        <w:t xml:space="preserve">, which is sent to the UE in </w:t>
      </w:r>
      <w:r>
        <w:rPr>
          <w:rFonts w:eastAsia="宋体" w:hint="eastAsia"/>
          <w:lang w:val="en-US" w:eastAsia="zh-CN"/>
        </w:rPr>
        <w:t xml:space="preserve">step 4. </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includes the enhanced handover indication in </w:t>
      </w:r>
      <w:proofErr w:type="spellStart"/>
      <w:r>
        <w:rPr>
          <w:rFonts w:eastAsia="宋体" w:hint="eastAsia"/>
          <w:lang w:val="en-US" w:eastAsia="zh-CN"/>
        </w:rPr>
        <w:t>SeNB</w:t>
      </w:r>
      <w:proofErr w:type="spellEnd"/>
      <w:r>
        <w:rPr>
          <w:rFonts w:eastAsia="宋体" w:hint="eastAsia"/>
          <w:lang w:val="en-US" w:eastAsia="zh-CN"/>
        </w:rPr>
        <w:t xml:space="preserve"> Release Request message. So the source </w:t>
      </w:r>
      <w:proofErr w:type="spellStart"/>
      <w:r>
        <w:rPr>
          <w:rFonts w:eastAsia="宋体" w:hint="eastAsia"/>
          <w:lang w:val="en-US" w:eastAsia="zh-CN"/>
        </w:rPr>
        <w:t>SeNB</w:t>
      </w:r>
      <w:proofErr w:type="spellEnd"/>
      <w:r>
        <w:rPr>
          <w:rFonts w:eastAsia="宋体" w:hint="eastAsia"/>
          <w:lang w:val="en-US" w:eastAsia="zh-CN"/>
        </w:rPr>
        <w:t xml:space="preserve"> can activate the enhanced handover procedure.</w:t>
      </w:r>
    </w:p>
    <w:p w:rsidR="004F38D7" w:rsidRPr="0026116D" w:rsidRDefault="004F38D7" w:rsidP="004F38D7">
      <w:pPr>
        <w:rPr>
          <w:rFonts w:eastAsia="宋体"/>
          <w:lang w:val="en-US" w:eastAsia="zh-CN"/>
        </w:rPr>
      </w:pPr>
      <w:r w:rsidRPr="0026116D">
        <w:rPr>
          <w:rFonts w:eastAsia="宋体" w:hint="eastAsia"/>
          <w:lang w:val="en-US" w:eastAsia="zh-CN"/>
        </w:rPr>
        <w:t>Option 2:</w:t>
      </w:r>
    </w:p>
    <w:p w:rsidR="004F38D7" w:rsidRDefault="004F38D7" w:rsidP="004F38D7">
      <w:pPr>
        <w:numPr>
          <w:ilvl w:val="0"/>
          <w:numId w:val="2"/>
        </w:numPr>
        <w:rPr>
          <w:rFonts w:eastAsia="宋体"/>
          <w:lang w:val="en-US" w:eastAsia="zh-CN"/>
        </w:rPr>
      </w:pPr>
      <w:r>
        <w:rPr>
          <w:rFonts w:eastAsia="宋体" w:hint="eastAsia"/>
          <w:lang w:val="en-US" w:eastAsia="zh-CN"/>
        </w:rPr>
        <w:t xml:space="preserve">The target </w:t>
      </w:r>
      <w:proofErr w:type="spellStart"/>
      <w:r>
        <w:rPr>
          <w:rFonts w:eastAsia="宋体" w:hint="eastAsia"/>
          <w:lang w:val="en-US" w:eastAsia="zh-CN"/>
        </w:rPr>
        <w:t>SeNB</w:t>
      </w:r>
      <w:proofErr w:type="spellEnd"/>
      <w:r>
        <w:rPr>
          <w:rFonts w:eastAsia="宋体" w:hint="eastAsia"/>
          <w:lang w:val="en-US" w:eastAsia="zh-CN"/>
        </w:rPr>
        <w:t xml:space="preserve"> decides whether legacy handover or enhanced handover. From the </w:t>
      </w:r>
      <w:proofErr w:type="spellStart"/>
      <w:r>
        <w:rPr>
          <w:rFonts w:eastAsia="宋体" w:hint="eastAsia"/>
          <w:lang w:val="en-US" w:eastAsia="zh-CN"/>
        </w:rPr>
        <w:t>SeNB</w:t>
      </w:r>
      <w:proofErr w:type="spellEnd"/>
      <w:r>
        <w:rPr>
          <w:rFonts w:eastAsia="宋体" w:hint="eastAsia"/>
          <w:lang w:val="en-US" w:eastAsia="zh-CN"/>
        </w:rPr>
        <w:t xml:space="preserve"> Addition Request message, the target </w:t>
      </w:r>
      <w:proofErr w:type="spellStart"/>
      <w:r>
        <w:rPr>
          <w:rFonts w:eastAsia="宋体" w:hint="eastAsia"/>
          <w:lang w:val="en-US" w:eastAsia="zh-CN"/>
        </w:rPr>
        <w:t>SeNB</w:t>
      </w:r>
      <w:proofErr w:type="spellEnd"/>
      <w:r>
        <w:rPr>
          <w:rFonts w:eastAsia="宋体" w:hint="eastAsia"/>
          <w:lang w:val="en-US" w:eastAsia="zh-CN"/>
        </w:rPr>
        <w:t xml:space="preserve"> can get the UE </w:t>
      </w:r>
      <w:r>
        <w:rPr>
          <w:rFonts w:eastAsia="宋体"/>
          <w:lang w:val="en-US" w:eastAsia="zh-CN"/>
        </w:rPr>
        <w:t>capability</w:t>
      </w:r>
      <w:r>
        <w:rPr>
          <w:rFonts w:eastAsia="宋体" w:hint="eastAsia"/>
          <w:lang w:val="en-US" w:eastAsia="zh-CN"/>
        </w:rPr>
        <w:t xml:space="preserve">, </w:t>
      </w:r>
      <w:proofErr w:type="spellStart"/>
      <w:r>
        <w:rPr>
          <w:rFonts w:eastAsia="宋体" w:hint="eastAsia"/>
          <w:lang w:val="en-US" w:eastAsia="zh-CN"/>
        </w:rPr>
        <w:t>Qos</w:t>
      </w:r>
      <w:proofErr w:type="spellEnd"/>
      <w:r>
        <w:rPr>
          <w:rFonts w:eastAsia="宋体" w:hint="eastAsia"/>
          <w:lang w:val="en-US" w:eastAsia="zh-CN"/>
        </w:rPr>
        <w:t xml:space="preserve"> information. The target </w:t>
      </w:r>
      <w:proofErr w:type="spellStart"/>
      <w:r>
        <w:rPr>
          <w:rFonts w:eastAsia="宋体" w:hint="eastAsia"/>
          <w:lang w:val="en-US" w:eastAsia="zh-CN"/>
        </w:rPr>
        <w:t>eNB</w:t>
      </w:r>
      <w:proofErr w:type="spellEnd"/>
      <w:r>
        <w:rPr>
          <w:rFonts w:eastAsia="宋体" w:hint="eastAsia"/>
          <w:lang w:val="en-US" w:eastAsia="zh-CN"/>
        </w:rPr>
        <w:t xml:space="preserve"> can know the </w:t>
      </w:r>
      <w:proofErr w:type="spellStart"/>
      <w:r>
        <w:rPr>
          <w:rFonts w:eastAsia="宋体" w:hint="eastAsia"/>
          <w:lang w:val="en-US" w:eastAsia="zh-CN"/>
        </w:rPr>
        <w:t>MeNB</w:t>
      </w:r>
      <w:proofErr w:type="spellEnd"/>
      <w:r>
        <w:rPr>
          <w:rFonts w:eastAsia="宋体" w:hint="eastAsia"/>
          <w:lang w:val="en-US" w:eastAsia="zh-CN"/>
        </w:rPr>
        <w:t xml:space="preserve"> and the source </w:t>
      </w:r>
      <w:proofErr w:type="spellStart"/>
      <w:r>
        <w:rPr>
          <w:rFonts w:eastAsia="宋体" w:hint="eastAsia"/>
          <w:lang w:val="en-US" w:eastAsia="zh-CN"/>
        </w:rPr>
        <w:t>SeNB</w:t>
      </w:r>
      <w:proofErr w:type="spellEnd"/>
      <w:r>
        <w:rPr>
          <w:rFonts w:eastAsia="宋体" w:hint="eastAsia"/>
          <w:lang w:val="en-US" w:eastAsia="zh-CN"/>
        </w:rPr>
        <w:t xml:space="preserve"> capability by O&amp;M configuration. Therefore, the target </w:t>
      </w:r>
      <w:proofErr w:type="spellStart"/>
      <w:r>
        <w:rPr>
          <w:rFonts w:eastAsia="宋体" w:hint="eastAsia"/>
          <w:lang w:val="en-US" w:eastAsia="zh-CN"/>
        </w:rPr>
        <w:t>eNB</w:t>
      </w:r>
      <w:proofErr w:type="spellEnd"/>
      <w:r>
        <w:rPr>
          <w:rFonts w:eastAsia="宋体" w:hint="eastAsia"/>
          <w:lang w:val="en-US" w:eastAsia="zh-CN"/>
        </w:rPr>
        <w:t xml:space="preserve"> can make a proper decision based on </w:t>
      </w:r>
      <w:r>
        <w:rPr>
          <w:rFonts w:eastAsia="宋体"/>
          <w:lang w:val="en-US" w:eastAsia="zh-CN"/>
        </w:rPr>
        <w:t>that</w:t>
      </w:r>
      <w:r>
        <w:rPr>
          <w:rFonts w:eastAsia="宋体" w:hint="eastAsia"/>
          <w:lang w:val="en-US" w:eastAsia="zh-CN"/>
        </w:rPr>
        <w:t xml:space="preserve"> information. </w:t>
      </w:r>
    </w:p>
    <w:p w:rsidR="004F38D7" w:rsidRDefault="004F38D7" w:rsidP="004F38D7">
      <w:pPr>
        <w:numPr>
          <w:ilvl w:val="0"/>
          <w:numId w:val="2"/>
        </w:numPr>
        <w:rPr>
          <w:rFonts w:eastAsia="宋体"/>
          <w:lang w:val="en-US" w:eastAsia="zh-CN"/>
        </w:rPr>
      </w:pPr>
      <w:r>
        <w:rPr>
          <w:rFonts w:eastAsia="宋体" w:hint="eastAsia"/>
          <w:lang w:val="en-US" w:eastAsia="zh-CN"/>
        </w:rPr>
        <w:t>The t</w:t>
      </w:r>
      <w:r w:rsidRPr="00F01A1F">
        <w:rPr>
          <w:rFonts w:eastAsia="宋体"/>
          <w:lang w:val="en-US" w:eastAsia="zh-CN"/>
        </w:rPr>
        <w:t xml:space="preserve">arget </w:t>
      </w:r>
      <w:proofErr w:type="spellStart"/>
      <w:r>
        <w:rPr>
          <w:rFonts w:eastAsia="宋体" w:hint="eastAsia"/>
          <w:lang w:val="en-US" w:eastAsia="zh-CN"/>
        </w:rPr>
        <w:t>SeNB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proofErr w:type="spellStart"/>
      <w:r>
        <w:rPr>
          <w:rFonts w:eastAsia="宋体" w:hint="eastAsia"/>
          <w:lang w:val="en-US" w:eastAsia="zh-CN"/>
        </w:rPr>
        <w:t>SeNB</w:t>
      </w:r>
      <w:proofErr w:type="spellEnd"/>
      <w:r>
        <w:rPr>
          <w:rFonts w:eastAsia="宋体" w:hint="eastAsia"/>
          <w:lang w:val="en-US" w:eastAsia="zh-CN"/>
        </w:rPr>
        <w:t xml:space="preserve"> to </w:t>
      </w:r>
      <w:proofErr w:type="spellStart"/>
      <w:r>
        <w:rPr>
          <w:rFonts w:eastAsia="宋体" w:hint="eastAsia"/>
          <w:lang w:val="en-US" w:eastAsia="zh-CN"/>
        </w:rPr>
        <w:t>MeNB</w:t>
      </w:r>
      <w:proofErr w:type="spellEnd"/>
      <w:r>
        <w:rPr>
          <w:rFonts w:eastAsia="宋体" w:hint="eastAsia"/>
          <w:lang w:val="en-US" w:eastAsia="zh-CN"/>
        </w:rPr>
        <w:t xml:space="preserve"> Container</w:t>
      </w:r>
      <w:r w:rsidRPr="00F01A1F">
        <w:rPr>
          <w:rFonts w:eastAsia="宋体"/>
          <w:lang w:val="en-US" w:eastAsia="zh-CN"/>
        </w:rPr>
        <w:t xml:space="preserve">, which is sent to the UE in </w:t>
      </w:r>
      <w:r>
        <w:rPr>
          <w:rFonts w:eastAsia="宋体" w:hint="eastAsia"/>
          <w:lang w:val="en-US" w:eastAsia="zh-CN"/>
        </w:rPr>
        <w:t xml:space="preserve">step 4. </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knows the enhanced handover decision from the </w:t>
      </w:r>
      <w:proofErr w:type="spellStart"/>
      <w:r>
        <w:rPr>
          <w:rFonts w:eastAsia="宋体" w:hint="eastAsia"/>
          <w:lang w:val="en-US" w:eastAsia="zh-CN"/>
        </w:rPr>
        <w:t>SeNB</w:t>
      </w:r>
      <w:proofErr w:type="spellEnd"/>
      <w:r>
        <w:rPr>
          <w:rFonts w:eastAsia="宋体" w:hint="eastAsia"/>
          <w:lang w:val="en-US" w:eastAsia="zh-CN"/>
        </w:rPr>
        <w:t xml:space="preserve"> to </w:t>
      </w:r>
      <w:proofErr w:type="spellStart"/>
      <w:r>
        <w:rPr>
          <w:rFonts w:eastAsia="宋体" w:hint="eastAsia"/>
          <w:lang w:val="en-US" w:eastAsia="zh-CN"/>
        </w:rPr>
        <w:t>MeNB</w:t>
      </w:r>
      <w:proofErr w:type="spellEnd"/>
      <w:r>
        <w:rPr>
          <w:rFonts w:eastAsia="宋体" w:hint="eastAsia"/>
          <w:lang w:val="en-US" w:eastAsia="zh-CN"/>
        </w:rPr>
        <w:t xml:space="preserve"> container.</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includes the enhanced handover indication in </w:t>
      </w:r>
      <w:proofErr w:type="spellStart"/>
      <w:r>
        <w:rPr>
          <w:rFonts w:eastAsia="宋体" w:hint="eastAsia"/>
          <w:lang w:val="en-US" w:eastAsia="zh-CN"/>
        </w:rPr>
        <w:t>SeNB</w:t>
      </w:r>
      <w:proofErr w:type="spellEnd"/>
      <w:r>
        <w:rPr>
          <w:rFonts w:eastAsia="宋体" w:hint="eastAsia"/>
          <w:lang w:val="en-US" w:eastAsia="zh-CN"/>
        </w:rPr>
        <w:t xml:space="preserve"> Release Request message. So the source </w:t>
      </w:r>
      <w:proofErr w:type="spellStart"/>
      <w:r>
        <w:rPr>
          <w:rFonts w:eastAsia="宋体" w:hint="eastAsia"/>
          <w:lang w:val="en-US" w:eastAsia="zh-CN"/>
        </w:rPr>
        <w:t>SeNB</w:t>
      </w:r>
      <w:proofErr w:type="spellEnd"/>
      <w:r>
        <w:rPr>
          <w:rFonts w:eastAsia="宋体" w:hint="eastAsia"/>
          <w:lang w:val="en-US" w:eastAsia="zh-CN"/>
        </w:rPr>
        <w:t xml:space="preserve"> can activate the enhanced handover procedure.</w:t>
      </w:r>
    </w:p>
    <w:p w:rsidR="004F38D7" w:rsidRPr="0026116D" w:rsidRDefault="004F38D7" w:rsidP="004F38D7">
      <w:pPr>
        <w:rPr>
          <w:rFonts w:eastAsia="宋体"/>
          <w:lang w:val="en-US" w:eastAsia="zh-CN"/>
        </w:rPr>
      </w:pPr>
      <w:bookmarkStart w:id="1" w:name="_GoBack"/>
      <w:r w:rsidRPr="0026116D">
        <w:rPr>
          <w:rFonts w:eastAsia="宋体" w:hint="eastAsia"/>
          <w:lang w:val="en-US" w:eastAsia="zh-CN"/>
        </w:rPr>
        <w:t>Option 3:</w:t>
      </w:r>
    </w:p>
    <w:bookmarkEnd w:id="1"/>
    <w:p w:rsidR="004F38D7" w:rsidRDefault="004F38D7" w:rsidP="004F38D7">
      <w:pPr>
        <w:numPr>
          <w:ilvl w:val="0"/>
          <w:numId w:val="2"/>
        </w:numPr>
        <w:rPr>
          <w:rFonts w:eastAsia="宋体"/>
          <w:lang w:val="en-US" w:eastAsia="zh-CN"/>
        </w:rPr>
      </w:pPr>
      <w:r>
        <w:rPr>
          <w:rFonts w:eastAsia="宋体" w:hint="eastAsia"/>
          <w:lang w:val="en-US" w:eastAsia="zh-CN"/>
        </w:rPr>
        <w:t xml:space="preserve">The target </w:t>
      </w:r>
      <w:proofErr w:type="spellStart"/>
      <w:r>
        <w:rPr>
          <w:rFonts w:eastAsia="宋体" w:hint="eastAsia"/>
          <w:lang w:val="en-US" w:eastAsia="zh-CN"/>
        </w:rPr>
        <w:t>SeNB</w:t>
      </w:r>
      <w:proofErr w:type="spellEnd"/>
      <w:r>
        <w:rPr>
          <w:rFonts w:eastAsia="宋体" w:hint="eastAsia"/>
          <w:lang w:val="en-US" w:eastAsia="zh-CN"/>
        </w:rPr>
        <w:t xml:space="preserve"> decides whether legacy handover or enhanced handover. From the </w:t>
      </w:r>
      <w:proofErr w:type="spellStart"/>
      <w:r>
        <w:rPr>
          <w:rFonts w:eastAsia="宋体" w:hint="eastAsia"/>
          <w:lang w:val="en-US" w:eastAsia="zh-CN"/>
        </w:rPr>
        <w:t>SeNB</w:t>
      </w:r>
      <w:proofErr w:type="spellEnd"/>
      <w:r>
        <w:rPr>
          <w:rFonts w:eastAsia="宋体" w:hint="eastAsia"/>
          <w:lang w:val="en-US" w:eastAsia="zh-CN"/>
        </w:rPr>
        <w:t xml:space="preserve"> Addition Request message, the target </w:t>
      </w:r>
      <w:proofErr w:type="spellStart"/>
      <w:r>
        <w:rPr>
          <w:rFonts w:eastAsia="宋体" w:hint="eastAsia"/>
          <w:lang w:val="en-US" w:eastAsia="zh-CN"/>
        </w:rPr>
        <w:t>SeNB</w:t>
      </w:r>
      <w:proofErr w:type="spellEnd"/>
      <w:r>
        <w:rPr>
          <w:rFonts w:eastAsia="宋体" w:hint="eastAsia"/>
          <w:lang w:val="en-US" w:eastAsia="zh-CN"/>
        </w:rPr>
        <w:t xml:space="preserve"> can get the UE </w:t>
      </w:r>
      <w:r>
        <w:rPr>
          <w:rFonts w:eastAsia="宋体"/>
          <w:lang w:val="en-US" w:eastAsia="zh-CN"/>
        </w:rPr>
        <w:t>capability</w:t>
      </w:r>
      <w:r>
        <w:rPr>
          <w:rFonts w:eastAsia="宋体" w:hint="eastAsia"/>
          <w:lang w:val="en-US" w:eastAsia="zh-CN"/>
        </w:rPr>
        <w:t xml:space="preserve">, </w:t>
      </w:r>
      <w:proofErr w:type="spellStart"/>
      <w:r>
        <w:rPr>
          <w:rFonts w:eastAsia="宋体" w:hint="eastAsia"/>
          <w:lang w:val="en-US" w:eastAsia="zh-CN"/>
        </w:rPr>
        <w:t>Qos</w:t>
      </w:r>
      <w:proofErr w:type="spellEnd"/>
      <w:r>
        <w:rPr>
          <w:rFonts w:eastAsia="宋体" w:hint="eastAsia"/>
          <w:lang w:val="en-US" w:eastAsia="zh-CN"/>
        </w:rPr>
        <w:t xml:space="preserve"> information. The target </w:t>
      </w:r>
      <w:proofErr w:type="spellStart"/>
      <w:r>
        <w:rPr>
          <w:rFonts w:eastAsia="宋体" w:hint="eastAsia"/>
          <w:lang w:val="en-US" w:eastAsia="zh-CN"/>
        </w:rPr>
        <w:t>eNB</w:t>
      </w:r>
      <w:proofErr w:type="spellEnd"/>
      <w:r>
        <w:rPr>
          <w:rFonts w:eastAsia="宋体" w:hint="eastAsia"/>
          <w:lang w:val="en-US" w:eastAsia="zh-CN"/>
        </w:rPr>
        <w:t xml:space="preserve"> can know the </w:t>
      </w:r>
      <w:proofErr w:type="spellStart"/>
      <w:r>
        <w:rPr>
          <w:rFonts w:eastAsia="宋体" w:hint="eastAsia"/>
          <w:lang w:val="en-US" w:eastAsia="zh-CN"/>
        </w:rPr>
        <w:t>MeNB</w:t>
      </w:r>
      <w:proofErr w:type="spellEnd"/>
      <w:r>
        <w:rPr>
          <w:rFonts w:eastAsia="宋体" w:hint="eastAsia"/>
          <w:lang w:val="en-US" w:eastAsia="zh-CN"/>
        </w:rPr>
        <w:t xml:space="preserve"> and the source </w:t>
      </w:r>
      <w:proofErr w:type="spellStart"/>
      <w:r>
        <w:rPr>
          <w:rFonts w:eastAsia="宋体" w:hint="eastAsia"/>
          <w:lang w:val="en-US" w:eastAsia="zh-CN"/>
        </w:rPr>
        <w:t>SeNB</w:t>
      </w:r>
      <w:proofErr w:type="spellEnd"/>
      <w:r>
        <w:rPr>
          <w:rFonts w:eastAsia="宋体" w:hint="eastAsia"/>
          <w:lang w:val="en-US" w:eastAsia="zh-CN"/>
        </w:rPr>
        <w:t xml:space="preserve"> capability by O&amp;M configuration. Therefore, the target </w:t>
      </w:r>
      <w:proofErr w:type="spellStart"/>
      <w:r>
        <w:rPr>
          <w:rFonts w:eastAsia="宋体" w:hint="eastAsia"/>
          <w:lang w:val="en-US" w:eastAsia="zh-CN"/>
        </w:rPr>
        <w:t>eNB</w:t>
      </w:r>
      <w:proofErr w:type="spellEnd"/>
      <w:r>
        <w:rPr>
          <w:rFonts w:eastAsia="宋体" w:hint="eastAsia"/>
          <w:lang w:val="en-US" w:eastAsia="zh-CN"/>
        </w:rPr>
        <w:t xml:space="preserve"> can make a proper decision based on </w:t>
      </w:r>
      <w:r>
        <w:rPr>
          <w:rFonts w:eastAsia="宋体"/>
          <w:lang w:val="en-US" w:eastAsia="zh-CN"/>
        </w:rPr>
        <w:t>that</w:t>
      </w:r>
      <w:r>
        <w:rPr>
          <w:rFonts w:eastAsia="宋体" w:hint="eastAsia"/>
          <w:lang w:val="en-US" w:eastAsia="zh-CN"/>
        </w:rPr>
        <w:t xml:space="preserve"> information. </w:t>
      </w:r>
    </w:p>
    <w:p w:rsidR="004F38D7" w:rsidRDefault="004F38D7" w:rsidP="004F38D7">
      <w:pPr>
        <w:numPr>
          <w:ilvl w:val="0"/>
          <w:numId w:val="2"/>
        </w:numPr>
        <w:rPr>
          <w:rFonts w:eastAsia="宋体"/>
          <w:lang w:val="en-US" w:eastAsia="zh-CN"/>
        </w:rPr>
      </w:pPr>
      <w:r>
        <w:rPr>
          <w:rFonts w:eastAsia="宋体" w:hint="eastAsia"/>
          <w:lang w:val="en-US" w:eastAsia="zh-CN"/>
        </w:rPr>
        <w:t>The t</w:t>
      </w:r>
      <w:r w:rsidRPr="00F01A1F">
        <w:rPr>
          <w:rFonts w:eastAsia="宋体"/>
          <w:lang w:val="en-US" w:eastAsia="zh-CN"/>
        </w:rPr>
        <w:t xml:space="preserve">arget </w:t>
      </w:r>
      <w:proofErr w:type="spellStart"/>
      <w:r>
        <w:rPr>
          <w:rFonts w:eastAsia="宋体" w:hint="eastAsia"/>
          <w:lang w:val="en-US" w:eastAsia="zh-CN"/>
        </w:rPr>
        <w:t>SeNB</w:t>
      </w:r>
      <w:proofErr w:type="spellEnd"/>
      <w:r>
        <w:rPr>
          <w:rFonts w:eastAsia="宋体" w:hint="eastAsia"/>
          <w:lang w:val="en-US" w:eastAsia="zh-CN"/>
        </w:rPr>
        <w:t xml:space="preserve"> </w:t>
      </w:r>
      <w:r w:rsidRPr="00F01A1F">
        <w:rPr>
          <w:rFonts w:eastAsia="宋体"/>
          <w:lang w:val="en-US" w:eastAsia="zh-CN"/>
        </w:rPr>
        <w:t xml:space="preserve">includes the </w:t>
      </w:r>
      <w:r>
        <w:rPr>
          <w:rFonts w:eastAsia="宋体" w:hint="eastAsia"/>
          <w:lang w:val="en-US" w:eastAsia="zh-CN"/>
        </w:rPr>
        <w:t>enhanced handover</w:t>
      </w:r>
      <w:r w:rsidRPr="00F01A1F">
        <w:rPr>
          <w:rFonts w:eastAsia="宋体"/>
          <w:lang w:val="en-US" w:eastAsia="zh-CN"/>
        </w:rPr>
        <w:t xml:space="preserve"> indication into </w:t>
      </w:r>
      <w:proofErr w:type="spellStart"/>
      <w:r>
        <w:rPr>
          <w:rFonts w:eastAsia="宋体" w:hint="eastAsia"/>
          <w:lang w:val="en-US" w:eastAsia="zh-CN"/>
        </w:rPr>
        <w:t>SeNB</w:t>
      </w:r>
      <w:proofErr w:type="spellEnd"/>
      <w:r>
        <w:rPr>
          <w:rFonts w:eastAsia="宋体" w:hint="eastAsia"/>
          <w:lang w:val="en-US" w:eastAsia="zh-CN"/>
        </w:rPr>
        <w:t xml:space="preserve"> to </w:t>
      </w:r>
      <w:proofErr w:type="spellStart"/>
      <w:r>
        <w:rPr>
          <w:rFonts w:eastAsia="宋体" w:hint="eastAsia"/>
          <w:lang w:val="en-US" w:eastAsia="zh-CN"/>
        </w:rPr>
        <w:t>MeNB</w:t>
      </w:r>
      <w:proofErr w:type="spellEnd"/>
      <w:r>
        <w:rPr>
          <w:rFonts w:eastAsia="宋体" w:hint="eastAsia"/>
          <w:lang w:val="en-US" w:eastAsia="zh-CN"/>
        </w:rPr>
        <w:t xml:space="preserve"> Container</w:t>
      </w:r>
      <w:r w:rsidRPr="00F01A1F">
        <w:rPr>
          <w:rFonts w:eastAsia="宋体"/>
          <w:lang w:val="en-US" w:eastAsia="zh-CN"/>
        </w:rPr>
        <w:t xml:space="preserve">, which is sent to the UE in </w:t>
      </w:r>
      <w:r>
        <w:rPr>
          <w:rFonts w:eastAsia="宋体" w:hint="eastAsia"/>
          <w:lang w:val="en-US" w:eastAsia="zh-CN"/>
        </w:rPr>
        <w:t xml:space="preserve">step 4. The target </w:t>
      </w:r>
      <w:proofErr w:type="spellStart"/>
      <w:r>
        <w:rPr>
          <w:rFonts w:eastAsia="宋体" w:hint="eastAsia"/>
          <w:lang w:val="en-US" w:eastAsia="zh-CN"/>
        </w:rPr>
        <w:t>SeNB</w:t>
      </w:r>
      <w:proofErr w:type="spellEnd"/>
      <w:r>
        <w:rPr>
          <w:rFonts w:eastAsia="宋体" w:hint="eastAsia"/>
          <w:lang w:val="en-US" w:eastAsia="zh-CN"/>
        </w:rPr>
        <w:t xml:space="preserve"> also includes the enhanced handover indication in </w:t>
      </w:r>
      <w:proofErr w:type="spellStart"/>
      <w:r>
        <w:rPr>
          <w:rFonts w:eastAsia="宋体" w:hint="eastAsia"/>
          <w:lang w:val="en-US" w:eastAsia="zh-CN"/>
        </w:rPr>
        <w:t>SeNB</w:t>
      </w:r>
      <w:proofErr w:type="spellEnd"/>
      <w:r>
        <w:rPr>
          <w:rFonts w:eastAsia="宋体" w:hint="eastAsia"/>
          <w:lang w:val="en-US" w:eastAsia="zh-CN"/>
        </w:rPr>
        <w:t xml:space="preserve"> Addition Request Ack. message. </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knows the enhanced handover decision from the enhanced handover indication in </w:t>
      </w:r>
      <w:proofErr w:type="spellStart"/>
      <w:r>
        <w:rPr>
          <w:rFonts w:eastAsia="宋体" w:hint="eastAsia"/>
          <w:lang w:val="en-US" w:eastAsia="zh-CN"/>
        </w:rPr>
        <w:t>SeNB</w:t>
      </w:r>
      <w:proofErr w:type="spellEnd"/>
      <w:r>
        <w:rPr>
          <w:rFonts w:eastAsia="宋体" w:hint="eastAsia"/>
          <w:lang w:val="en-US" w:eastAsia="zh-CN"/>
        </w:rPr>
        <w:t xml:space="preserve"> Addition Request Ack. message.</w:t>
      </w:r>
    </w:p>
    <w:p w:rsidR="004F38D7" w:rsidRDefault="004F38D7" w:rsidP="004F38D7">
      <w:pPr>
        <w:numPr>
          <w:ilvl w:val="0"/>
          <w:numId w:val="2"/>
        </w:num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MeNB</w:t>
      </w:r>
      <w:proofErr w:type="spellEnd"/>
      <w:r>
        <w:rPr>
          <w:rFonts w:eastAsia="宋体" w:hint="eastAsia"/>
          <w:lang w:val="en-US" w:eastAsia="zh-CN"/>
        </w:rPr>
        <w:t xml:space="preserve"> includes the enhanced handover indication in </w:t>
      </w:r>
      <w:proofErr w:type="spellStart"/>
      <w:r>
        <w:rPr>
          <w:rFonts w:eastAsia="宋体" w:hint="eastAsia"/>
          <w:lang w:val="en-US" w:eastAsia="zh-CN"/>
        </w:rPr>
        <w:t>SeNB</w:t>
      </w:r>
      <w:proofErr w:type="spellEnd"/>
      <w:r>
        <w:rPr>
          <w:rFonts w:eastAsia="宋体" w:hint="eastAsia"/>
          <w:lang w:val="en-US" w:eastAsia="zh-CN"/>
        </w:rPr>
        <w:t xml:space="preserve"> Release Request message. So the source </w:t>
      </w:r>
      <w:proofErr w:type="spellStart"/>
      <w:r>
        <w:rPr>
          <w:rFonts w:eastAsia="宋体" w:hint="eastAsia"/>
          <w:lang w:val="en-US" w:eastAsia="zh-CN"/>
        </w:rPr>
        <w:t>SeNB</w:t>
      </w:r>
      <w:proofErr w:type="spellEnd"/>
      <w:r>
        <w:rPr>
          <w:rFonts w:eastAsia="宋体" w:hint="eastAsia"/>
          <w:lang w:val="en-US" w:eastAsia="zh-CN"/>
        </w:rPr>
        <w:t xml:space="preserve"> can activate the enhanced handover procedure.</w:t>
      </w:r>
    </w:p>
    <w:p w:rsidR="004F38D7" w:rsidRPr="004E6319" w:rsidRDefault="004F38D7" w:rsidP="004F38D7">
      <w:pPr>
        <w:rPr>
          <w:rFonts w:eastAsia="宋体"/>
          <w:lang w:val="en-US" w:eastAsia="zh-CN"/>
        </w:rPr>
      </w:pPr>
      <w:r w:rsidRPr="004E6319">
        <w:rPr>
          <w:rFonts w:eastAsia="宋体"/>
          <w:lang w:val="en-US" w:eastAsia="zh-CN"/>
        </w:rPr>
        <w:t xml:space="preserve">Once the solution for handover is selected, similar mechanism can be used for </w:t>
      </w:r>
      <w:proofErr w:type="spellStart"/>
      <w:r w:rsidRPr="004E6319">
        <w:rPr>
          <w:rFonts w:eastAsia="宋体"/>
          <w:lang w:val="en-US" w:eastAsia="zh-CN"/>
        </w:rPr>
        <w:t>SeNB</w:t>
      </w:r>
      <w:proofErr w:type="spellEnd"/>
      <w:r w:rsidRPr="004E6319">
        <w:rPr>
          <w:rFonts w:eastAsia="宋体"/>
          <w:lang w:val="en-US" w:eastAsia="zh-CN"/>
        </w:rPr>
        <w:t xml:space="preserve"> change.</w:t>
      </w:r>
      <w:r>
        <w:rPr>
          <w:rFonts w:eastAsia="宋体" w:hint="eastAsia"/>
          <w:lang w:val="en-US" w:eastAsia="zh-CN"/>
        </w:rPr>
        <w:t xml:space="preserve"> E.g. if it was agreed that the target </w:t>
      </w:r>
      <w:proofErr w:type="spellStart"/>
      <w:r>
        <w:rPr>
          <w:rFonts w:eastAsia="宋体" w:hint="eastAsia"/>
          <w:lang w:val="en-US" w:eastAsia="zh-CN"/>
        </w:rPr>
        <w:t>eNB</w:t>
      </w:r>
      <w:proofErr w:type="spellEnd"/>
      <w:r>
        <w:rPr>
          <w:rFonts w:eastAsia="宋体" w:hint="eastAsia"/>
          <w:lang w:val="en-US" w:eastAsia="zh-CN"/>
        </w:rPr>
        <w:t xml:space="preserve"> makes decision for handover, it should be the target </w:t>
      </w:r>
      <w:proofErr w:type="spellStart"/>
      <w:r>
        <w:rPr>
          <w:rFonts w:eastAsia="宋体" w:hint="eastAsia"/>
          <w:lang w:val="en-US" w:eastAsia="zh-CN"/>
        </w:rPr>
        <w:t>SeNB</w:t>
      </w:r>
      <w:proofErr w:type="spellEnd"/>
      <w:r>
        <w:rPr>
          <w:rFonts w:eastAsia="宋体" w:hint="eastAsia"/>
          <w:lang w:val="en-US" w:eastAsia="zh-CN"/>
        </w:rPr>
        <w:t xml:space="preserve"> for </w:t>
      </w:r>
      <w:proofErr w:type="spellStart"/>
      <w:r>
        <w:rPr>
          <w:rFonts w:eastAsia="宋体" w:hint="eastAsia"/>
          <w:lang w:val="en-US" w:eastAsia="zh-CN"/>
        </w:rPr>
        <w:t>SeNB</w:t>
      </w:r>
      <w:proofErr w:type="spellEnd"/>
      <w:r>
        <w:rPr>
          <w:rFonts w:eastAsia="宋体" w:hint="eastAsia"/>
          <w:lang w:val="en-US" w:eastAsia="zh-CN"/>
        </w:rPr>
        <w:t xml:space="preserve"> change procedure. If it was agreed the source </w:t>
      </w:r>
      <w:proofErr w:type="spellStart"/>
      <w:r>
        <w:rPr>
          <w:rFonts w:eastAsia="宋体" w:hint="eastAsia"/>
          <w:lang w:val="en-US" w:eastAsia="zh-CN"/>
        </w:rPr>
        <w:t>eNB</w:t>
      </w:r>
      <w:proofErr w:type="spellEnd"/>
      <w:r>
        <w:rPr>
          <w:rFonts w:eastAsia="宋体" w:hint="eastAsia"/>
          <w:lang w:val="en-US" w:eastAsia="zh-CN"/>
        </w:rPr>
        <w:t xml:space="preserve">, then it could be the </w:t>
      </w:r>
      <w:proofErr w:type="spellStart"/>
      <w:r>
        <w:rPr>
          <w:rFonts w:eastAsia="宋体" w:hint="eastAsia"/>
          <w:lang w:val="en-US" w:eastAsia="zh-CN"/>
        </w:rPr>
        <w:t>MeNB</w:t>
      </w:r>
      <w:proofErr w:type="spellEnd"/>
      <w:r>
        <w:rPr>
          <w:rFonts w:eastAsia="宋体" w:hint="eastAsia"/>
          <w:lang w:val="en-US" w:eastAsia="zh-CN"/>
        </w:rPr>
        <w:t xml:space="preserve"> decision for </w:t>
      </w:r>
      <w:proofErr w:type="spellStart"/>
      <w:r>
        <w:rPr>
          <w:rFonts w:eastAsia="宋体" w:hint="eastAsia"/>
          <w:lang w:val="en-US" w:eastAsia="zh-CN"/>
        </w:rPr>
        <w:t>SeNB</w:t>
      </w:r>
      <w:proofErr w:type="spellEnd"/>
      <w:r>
        <w:rPr>
          <w:rFonts w:eastAsia="宋体" w:hint="eastAsia"/>
          <w:lang w:val="en-US" w:eastAsia="zh-CN"/>
        </w:rPr>
        <w:t xml:space="preserve"> change.</w:t>
      </w:r>
    </w:p>
    <w:p w:rsidR="004F38D7" w:rsidRPr="001E5526" w:rsidRDefault="004F38D7" w:rsidP="004F38D7">
      <w:pPr>
        <w:rPr>
          <w:rFonts w:eastAsia="Malgun Gothic"/>
          <w:lang w:eastAsia="ko-KR"/>
        </w:rPr>
      </w:pPr>
      <w:r w:rsidRPr="00CF7F10">
        <w:rPr>
          <w:rFonts w:eastAsia="宋体" w:hint="eastAsia"/>
          <w:b/>
          <w:lang w:val="en-US" w:eastAsia="zh-CN"/>
        </w:rPr>
        <w:t xml:space="preserve">Proposal </w:t>
      </w:r>
      <w:r>
        <w:rPr>
          <w:rFonts w:eastAsia="宋体" w:hint="eastAsia"/>
          <w:b/>
          <w:lang w:val="en-US" w:eastAsia="zh-CN"/>
        </w:rPr>
        <w:t>2</w:t>
      </w:r>
      <w:r w:rsidRPr="00CF7F10">
        <w:rPr>
          <w:rFonts w:eastAsia="宋体" w:hint="eastAsia"/>
          <w:b/>
          <w:lang w:val="en-US" w:eastAsia="zh-CN"/>
        </w:rPr>
        <w:t>:</w:t>
      </w:r>
      <w:r w:rsidRPr="00A00201">
        <w:rPr>
          <w:rFonts w:eastAsia="Malgun Gothic" w:hint="eastAsia"/>
          <w:b/>
          <w:lang w:eastAsia="ko-KR"/>
        </w:rPr>
        <w:t xml:space="preserve"> </w:t>
      </w:r>
      <w:r>
        <w:rPr>
          <w:rFonts w:eastAsia="宋体" w:hint="eastAsia"/>
          <w:b/>
          <w:lang w:eastAsia="zh-CN"/>
        </w:rPr>
        <w:t xml:space="preserve">It was proposed to use the same principle for handover and </w:t>
      </w:r>
      <w:proofErr w:type="spellStart"/>
      <w:r>
        <w:rPr>
          <w:rFonts w:eastAsia="宋体" w:hint="eastAsia"/>
          <w:b/>
          <w:lang w:eastAsia="zh-CN"/>
        </w:rPr>
        <w:t>SeNB</w:t>
      </w:r>
      <w:proofErr w:type="spellEnd"/>
      <w:r>
        <w:rPr>
          <w:rFonts w:eastAsia="宋体" w:hint="eastAsia"/>
          <w:b/>
          <w:lang w:eastAsia="zh-CN"/>
        </w:rPr>
        <w:t xml:space="preserve"> change procedure.</w:t>
      </w:r>
    </w:p>
    <w:p w:rsidR="004F38D7" w:rsidRDefault="004F38D7" w:rsidP="004F38D7">
      <w:pPr>
        <w:pStyle w:val="1"/>
        <w:numPr>
          <w:ilvl w:val="0"/>
          <w:numId w:val="0"/>
        </w:numPr>
        <w:ind w:left="432" w:hanging="432"/>
      </w:pPr>
      <w:r w:rsidRPr="009F1F94">
        <w:rPr>
          <w:rFonts w:hint="eastAsia"/>
          <w:lang w:eastAsia="zh-CN"/>
        </w:rPr>
        <w:t>3</w:t>
      </w:r>
      <w:r>
        <w:rPr>
          <w:rFonts w:eastAsia="Malgun Gothic" w:hint="eastAsia"/>
          <w:lang w:eastAsia="ko-KR"/>
        </w:rPr>
        <w:t xml:space="preserve"> </w:t>
      </w:r>
      <w:r w:rsidRPr="00BC60DC">
        <w:rPr>
          <w:rFonts w:eastAsia="Malgun Gothic" w:hint="eastAsia"/>
          <w:lang w:eastAsia="ko-KR"/>
        </w:rPr>
        <w:t>C</w:t>
      </w:r>
      <w:r>
        <w:t>onclusion</w:t>
      </w:r>
    </w:p>
    <w:p w:rsidR="004F38D7" w:rsidRDefault="004F38D7" w:rsidP="004F38D7">
      <w:pPr>
        <w:rPr>
          <w:rFonts w:eastAsia="宋体"/>
          <w:lang w:val="en-US" w:eastAsia="zh-CN"/>
        </w:rPr>
      </w:pPr>
      <w:r>
        <w:rPr>
          <w:rFonts w:eastAsia="Malgun Gothic" w:hint="eastAsia"/>
          <w:lang w:val="en-US" w:eastAsia="ko-KR"/>
        </w:rPr>
        <w:t xml:space="preserve">In this paper we have </w:t>
      </w:r>
      <w:r w:rsidRPr="00936313">
        <w:rPr>
          <w:rFonts w:eastAsia="宋体"/>
          <w:lang w:val="en-US" w:eastAsia="zh-CN"/>
        </w:rPr>
        <w:t>analyzed</w:t>
      </w:r>
      <w:r w:rsidRPr="00936313">
        <w:rPr>
          <w:rFonts w:eastAsia="宋体" w:hint="eastAsia"/>
          <w:lang w:val="en-US" w:eastAsia="zh-CN"/>
        </w:rPr>
        <w:t xml:space="preserve"> the </w:t>
      </w:r>
      <w:r w:rsidRPr="00936313">
        <w:rPr>
          <w:rFonts w:eastAsia="宋体"/>
          <w:lang w:val="en-US" w:eastAsia="zh-CN"/>
        </w:rPr>
        <w:t>potential</w:t>
      </w:r>
      <w:r w:rsidRPr="00936313">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impacts</w:t>
      </w:r>
      <w:r w:rsidRPr="00936313">
        <w:rPr>
          <w:rFonts w:eastAsia="宋体" w:hint="eastAsia"/>
          <w:lang w:val="en-US" w:eastAsia="zh-CN"/>
        </w:rPr>
        <w:t xml:space="preserve"> for </w:t>
      </w:r>
      <w:r w:rsidRPr="00936313">
        <w:rPr>
          <w:rFonts w:eastAsia="宋体"/>
          <w:lang w:val="en-US" w:eastAsia="zh-CN"/>
        </w:rPr>
        <w:t>maintaining</w:t>
      </w:r>
      <w:r w:rsidRPr="00936313">
        <w:rPr>
          <w:rFonts w:eastAsia="宋体" w:hint="eastAsia"/>
          <w:lang w:val="en-US" w:eastAsia="zh-CN"/>
        </w:rPr>
        <w:t xml:space="preserve"> source connection solution and have the following </w:t>
      </w:r>
      <w:r>
        <w:rPr>
          <w:rFonts w:eastAsia="宋体" w:hint="eastAsia"/>
          <w:lang w:val="en-US" w:eastAsia="zh-CN"/>
        </w:rPr>
        <w:t>proposals</w:t>
      </w:r>
      <w:r w:rsidRPr="009F1F94">
        <w:rPr>
          <w:rFonts w:eastAsia="宋体" w:hint="eastAsia"/>
          <w:lang w:val="en-US" w:eastAsia="zh-CN"/>
        </w:rPr>
        <w:t xml:space="preserve">. </w:t>
      </w:r>
    </w:p>
    <w:p w:rsidR="004F38D7" w:rsidRPr="00672846" w:rsidRDefault="004F38D7" w:rsidP="004F38D7">
      <w:pPr>
        <w:rPr>
          <w:rFonts w:eastAsia="宋体"/>
          <w:b/>
          <w:lang w:val="en-US" w:eastAsia="zh-CN"/>
        </w:rPr>
      </w:pPr>
      <w:r>
        <w:rPr>
          <w:rFonts w:eastAsia="宋体" w:hint="eastAsia"/>
          <w:b/>
          <w:lang w:val="en-US" w:eastAsia="zh-CN"/>
        </w:rPr>
        <w:t>Proposal 1: It is proposed for RAN3 to decide</w:t>
      </w:r>
      <w:r w:rsidRPr="008518A5">
        <w:rPr>
          <w:rFonts w:eastAsia="宋体"/>
          <w:b/>
          <w:lang w:val="en-US" w:eastAsia="zh-CN"/>
        </w:rPr>
        <w:t xml:space="preserve"> which option is better</w:t>
      </w:r>
      <w:r>
        <w:rPr>
          <w:rFonts w:eastAsia="宋体" w:hint="eastAsia"/>
          <w:b/>
          <w:lang w:val="en-US" w:eastAsia="zh-CN"/>
        </w:rPr>
        <w:t xml:space="preserve">. </w:t>
      </w:r>
    </w:p>
    <w:p w:rsidR="004F38D7" w:rsidRPr="001E5526" w:rsidRDefault="004F38D7" w:rsidP="004F38D7">
      <w:pPr>
        <w:rPr>
          <w:rFonts w:eastAsia="Malgun Gothic"/>
          <w:lang w:eastAsia="ko-KR"/>
        </w:rPr>
      </w:pPr>
      <w:r w:rsidRPr="00CF7F10">
        <w:rPr>
          <w:rFonts w:eastAsia="宋体" w:hint="eastAsia"/>
          <w:b/>
          <w:lang w:val="en-US" w:eastAsia="zh-CN"/>
        </w:rPr>
        <w:t xml:space="preserve">Proposal </w:t>
      </w:r>
      <w:r>
        <w:rPr>
          <w:rFonts w:eastAsia="宋体" w:hint="eastAsia"/>
          <w:b/>
          <w:lang w:val="en-US" w:eastAsia="zh-CN"/>
        </w:rPr>
        <w:t>2</w:t>
      </w:r>
      <w:r w:rsidRPr="00CF7F10">
        <w:rPr>
          <w:rFonts w:eastAsia="宋体" w:hint="eastAsia"/>
          <w:b/>
          <w:lang w:val="en-US" w:eastAsia="zh-CN"/>
        </w:rPr>
        <w:t>:</w:t>
      </w:r>
      <w:r w:rsidRPr="00A00201">
        <w:rPr>
          <w:rFonts w:eastAsia="Malgun Gothic" w:hint="eastAsia"/>
          <w:b/>
          <w:lang w:eastAsia="ko-KR"/>
        </w:rPr>
        <w:t xml:space="preserve"> </w:t>
      </w:r>
      <w:r>
        <w:rPr>
          <w:rFonts w:eastAsia="宋体" w:hint="eastAsia"/>
          <w:b/>
          <w:lang w:eastAsia="zh-CN"/>
        </w:rPr>
        <w:t xml:space="preserve">It was proposed to use the same principle for handover and </w:t>
      </w:r>
      <w:proofErr w:type="spellStart"/>
      <w:r>
        <w:rPr>
          <w:rFonts w:eastAsia="宋体" w:hint="eastAsia"/>
          <w:b/>
          <w:lang w:eastAsia="zh-CN"/>
        </w:rPr>
        <w:t>SeNB</w:t>
      </w:r>
      <w:proofErr w:type="spellEnd"/>
      <w:r>
        <w:rPr>
          <w:rFonts w:eastAsia="宋体" w:hint="eastAsia"/>
          <w:b/>
          <w:lang w:eastAsia="zh-CN"/>
        </w:rPr>
        <w:t xml:space="preserve"> change procedure.</w:t>
      </w:r>
    </w:p>
    <w:p w:rsidR="004F38D7" w:rsidRPr="00936313" w:rsidRDefault="004F38D7" w:rsidP="004F38D7">
      <w:pPr>
        <w:rPr>
          <w:rFonts w:eastAsia="宋体"/>
          <w:lang w:eastAsia="zh-CN"/>
        </w:rPr>
      </w:pPr>
      <w:r w:rsidRPr="00936313">
        <w:rPr>
          <w:rFonts w:eastAsia="宋体" w:hint="eastAsia"/>
          <w:lang w:eastAsia="zh-CN"/>
        </w:rPr>
        <w:t>CR</w:t>
      </w:r>
      <w:r>
        <w:rPr>
          <w:rFonts w:eastAsia="宋体" w:hint="eastAsia"/>
          <w:lang w:eastAsia="zh-CN"/>
        </w:rPr>
        <w:t>s in</w:t>
      </w:r>
      <w:r w:rsidR="00623A56">
        <w:rPr>
          <w:rFonts w:eastAsia="宋体" w:hint="eastAsia"/>
          <w:lang w:eastAsia="zh-CN"/>
        </w:rPr>
        <w:t xml:space="preserve"> </w:t>
      </w:r>
      <w:r>
        <w:rPr>
          <w:rFonts w:eastAsia="宋体" w:hint="eastAsia"/>
          <w:lang w:eastAsia="zh-CN"/>
        </w:rPr>
        <w:t>[3</w:t>
      </w:r>
      <w:proofErr w:type="gramStart"/>
      <w:r>
        <w:rPr>
          <w:rFonts w:eastAsia="宋体" w:hint="eastAsia"/>
          <w:lang w:eastAsia="zh-CN"/>
        </w:rPr>
        <w:t>][</w:t>
      </w:r>
      <w:proofErr w:type="gramEnd"/>
      <w:r>
        <w:rPr>
          <w:rFonts w:eastAsia="宋体" w:hint="eastAsia"/>
          <w:lang w:eastAsia="zh-CN"/>
        </w:rPr>
        <w:t>4]</w:t>
      </w:r>
      <w:r w:rsidRPr="00936313">
        <w:rPr>
          <w:rFonts w:eastAsia="宋体" w:hint="eastAsia"/>
          <w:lang w:eastAsia="zh-CN"/>
        </w:rPr>
        <w:t xml:space="preserve"> </w:t>
      </w:r>
      <w:r>
        <w:rPr>
          <w:rFonts w:eastAsia="宋体" w:hint="eastAsia"/>
          <w:lang w:eastAsia="zh-CN"/>
        </w:rPr>
        <w:t xml:space="preserve">demonstrated the implementation of </w:t>
      </w:r>
      <w:r>
        <w:rPr>
          <w:rFonts w:eastAsia="宋体"/>
          <w:lang w:eastAsia="zh-CN"/>
        </w:rPr>
        <w:t xml:space="preserve">option 3. </w:t>
      </w:r>
      <w:r>
        <w:rPr>
          <w:rFonts w:eastAsia="宋体" w:hint="eastAsia"/>
          <w:lang w:eastAsia="zh-CN"/>
        </w:rPr>
        <w:t>If RAN3 select other options, the CRs could be</w:t>
      </w:r>
      <w:r w:rsidR="00CE4CF7">
        <w:rPr>
          <w:rFonts w:eastAsia="宋体" w:hint="eastAsia"/>
          <w:lang w:eastAsia="zh-CN"/>
        </w:rPr>
        <w:t xml:space="preserve"> updated based on the agreement</w:t>
      </w:r>
      <w:r>
        <w:rPr>
          <w:rFonts w:eastAsia="宋体" w:hint="eastAsia"/>
          <w:lang w:eastAsia="zh-CN"/>
        </w:rPr>
        <w:t>.</w:t>
      </w:r>
    </w:p>
    <w:p w:rsidR="004F38D7" w:rsidRDefault="004F38D7" w:rsidP="004F38D7">
      <w:pPr>
        <w:pStyle w:val="1"/>
        <w:numPr>
          <w:ilvl w:val="0"/>
          <w:numId w:val="0"/>
        </w:numPr>
        <w:ind w:left="432" w:hanging="432"/>
      </w:pPr>
      <w:r w:rsidRPr="009F1F94">
        <w:rPr>
          <w:rFonts w:hint="eastAsia"/>
          <w:lang w:eastAsia="zh-CN"/>
        </w:rPr>
        <w:t>4</w:t>
      </w:r>
      <w:r w:rsidRPr="0056025E">
        <w:rPr>
          <w:rFonts w:eastAsia="Malgun Gothic" w:hint="eastAsia"/>
          <w:lang w:eastAsia="ko-KR"/>
        </w:rPr>
        <w:t xml:space="preserve"> </w:t>
      </w:r>
      <w:r>
        <w:t>References</w:t>
      </w:r>
    </w:p>
    <w:p w:rsidR="004F38D7" w:rsidRDefault="004F38D7" w:rsidP="004F38D7">
      <w:pPr>
        <w:rPr>
          <w:rFonts w:eastAsia="Malgun Gothic"/>
          <w:lang w:val="en-US" w:eastAsia="ko-KR"/>
        </w:rPr>
      </w:pPr>
      <w:r>
        <w:rPr>
          <w:lang w:val="en-US"/>
        </w:rPr>
        <w:t xml:space="preserve">[1] </w:t>
      </w:r>
      <w:r w:rsidRPr="00B539CB">
        <w:rPr>
          <w:lang w:val="en-US"/>
        </w:rPr>
        <w:t>RP-160636</w:t>
      </w:r>
      <w:r>
        <w:rPr>
          <w:lang w:val="en-US"/>
        </w:rPr>
        <w:t xml:space="preserve">, </w:t>
      </w:r>
      <w:r w:rsidRPr="00290AB4">
        <w:rPr>
          <w:rFonts w:eastAsia="Malgun Gothic"/>
          <w:lang w:val="en-US" w:eastAsia="ko-KR"/>
        </w:rPr>
        <w:t>"</w:t>
      </w:r>
      <w:r w:rsidRPr="00B539CB">
        <w:rPr>
          <w:rFonts w:eastAsia="Malgun Gothic"/>
          <w:lang w:val="en-US" w:eastAsia="ko-KR"/>
        </w:rPr>
        <w:t>New WID: Further mobility enhancements in LTE</w:t>
      </w:r>
      <w:r w:rsidRPr="00290AB4">
        <w:rPr>
          <w:rFonts w:eastAsia="Malgun Gothic" w:hint="eastAsia"/>
          <w:lang w:val="en-US" w:eastAsia="ko-KR"/>
        </w:rPr>
        <w:t>"</w:t>
      </w:r>
    </w:p>
    <w:p w:rsidR="004F38D7" w:rsidRPr="00936313" w:rsidRDefault="004F38D7" w:rsidP="004F38D7">
      <w:pPr>
        <w:rPr>
          <w:rFonts w:eastAsia="宋体"/>
          <w:lang w:val="en-US" w:eastAsia="zh-CN"/>
        </w:rPr>
      </w:pPr>
      <w:r>
        <w:rPr>
          <w:rFonts w:eastAsia="Malgun Gothic" w:hint="eastAsia"/>
          <w:lang w:val="en-US" w:eastAsia="ko-KR"/>
        </w:rPr>
        <w:t>[2] T</w:t>
      </w:r>
      <w:r w:rsidRPr="00936313">
        <w:rPr>
          <w:rFonts w:eastAsia="宋体" w:hint="eastAsia"/>
          <w:lang w:val="en-US" w:eastAsia="zh-CN"/>
        </w:rPr>
        <w:t>S</w:t>
      </w:r>
      <w:r>
        <w:rPr>
          <w:rFonts w:eastAsia="Malgun Gothic" w:hint="eastAsia"/>
          <w:lang w:val="en-US" w:eastAsia="ko-KR"/>
        </w:rPr>
        <w:t xml:space="preserve"> 36.</w:t>
      </w:r>
      <w:r w:rsidRPr="00936313">
        <w:rPr>
          <w:rFonts w:eastAsia="宋体" w:hint="eastAsia"/>
          <w:lang w:val="en-US" w:eastAsia="zh-CN"/>
        </w:rPr>
        <w:t>323</w:t>
      </w:r>
    </w:p>
    <w:p w:rsidR="004F38D7" w:rsidRDefault="004F38D7" w:rsidP="004F38D7">
      <w:pPr>
        <w:rPr>
          <w:rFonts w:eastAsia="宋体"/>
          <w:lang w:val="en-US" w:eastAsia="zh-CN"/>
        </w:rPr>
      </w:pPr>
      <w:r w:rsidRPr="00936313">
        <w:rPr>
          <w:rFonts w:eastAsia="宋体" w:hint="eastAsia"/>
          <w:lang w:val="en-US" w:eastAsia="zh-CN"/>
        </w:rPr>
        <w:lastRenderedPageBreak/>
        <w:t>[3] R3-16</w:t>
      </w:r>
      <w:r>
        <w:rPr>
          <w:rFonts w:eastAsia="宋体" w:hint="eastAsia"/>
          <w:lang w:val="en-US" w:eastAsia="zh-CN"/>
        </w:rPr>
        <w:t>2136</w:t>
      </w:r>
      <w:r w:rsidRPr="00936313">
        <w:rPr>
          <w:rFonts w:eastAsia="宋体" w:hint="eastAsia"/>
          <w:lang w:val="en-US" w:eastAsia="zh-CN"/>
        </w:rPr>
        <w:t xml:space="preserve">, </w:t>
      </w:r>
      <w:r w:rsidRPr="00681C2C">
        <w:rPr>
          <w:rFonts w:eastAsia="宋体"/>
          <w:lang w:val="en-US" w:eastAsia="zh-CN"/>
        </w:rPr>
        <w:t xml:space="preserve">Introduction of "Maintain source </w:t>
      </w:r>
      <w:proofErr w:type="spellStart"/>
      <w:r w:rsidRPr="00681C2C">
        <w:rPr>
          <w:rFonts w:eastAsia="宋体"/>
          <w:lang w:val="en-US" w:eastAsia="zh-CN"/>
        </w:rPr>
        <w:t>eNB</w:t>
      </w:r>
      <w:proofErr w:type="spellEnd"/>
      <w:r w:rsidRPr="00681C2C">
        <w:rPr>
          <w:rFonts w:eastAsia="宋体"/>
          <w:lang w:val="en-US" w:eastAsia="zh-CN"/>
        </w:rPr>
        <w:t xml:space="preserve"> connection solution"</w:t>
      </w:r>
      <w:r>
        <w:rPr>
          <w:rFonts w:eastAsia="宋体" w:hint="eastAsia"/>
          <w:lang w:val="en-US" w:eastAsia="zh-CN"/>
        </w:rPr>
        <w:t>, Samsung</w:t>
      </w:r>
      <w:r w:rsidRPr="00936313">
        <w:rPr>
          <w:rFonts w:eastAsia="宋体" w:hint="eastAsia"/>
          <w:lang w:val="en-US" w:eastAsia="zh-CN"/>
        </w:rPr>
        <w:t>.</w:t>
      </w:r>
    </w:p>
    <w:p w:rsidR="004F38D7" w:rsidRDefault="004F38D7" w:rsidP="004F38D7">
      <w:pPr>
        <w:rPr>
          <w:rFonts w:eastAsia="宋体"/>
          <w:lang w:val="en-US" w:eastAsia="zh-CN"/>
        </w:rPr>
      </w:pPr>
      <w:r w:rsidRPr="00936313">
        <w:rPr>
          <w:rFonts w:eastAsia="宋体" w:hint="eastAsia"/>
          <w:lang w:val="en-US" w:eastAsia="zh-CN"/>
        </w:rPr>
        <w:t>[</w:t>
      </w:r>
      <w:r>
        <w:rPr>
          <w:rFonts w:eastAsia="宋体" w:hint="eastAsia"/>
          <w:lang w:val="en-US" w:eastAsia="zh-CN"/>
        </w:rPr>
        <w:t>4</w:t>
      </w:r>
      <w:r w:rsidRPr="00936313">
        <w:rPr>
          <w:rFonts w:eastAsia="宋体" w:hint="eastAsia"/>
          <w:lang w:val="en-US" w:eastAsia="zh-CN"/>
        </w:rPr>
        <w:t>] R3-16</w:t>
      </w:r>
      <w:r>
        <w:rPr>
          <w:rFonts w:eastAsia="宋体" w:hint="eastAsia"/>
          <w:lang w:val="en-US" w:eastAsia="zh-CN"/>
        </w:rPr>
        <w:t>2137</w:t>
      </w:r>
      <w:r w:rsidRPr="00936313">
        <w:rPr>
          <w:rFonts w:eastAsia="宋体" w:hint="eastAsia"/>
          <w:lang w:val="en-US" w:eastAsia="zh-CN"/>
        </w:rPr>
        <w:t xml:space="preserve">, </w:t>
      </w:r>
      <w:r w:rsidRPr="00681C2C">
        <w:rPr>
          <w:rFonts w:eastAsia="宋体"/>
          <w:lang w:val="en-US" w:eastAsia="zh-CN"/>
        </w:rPr>
        <w:t xml:space="preserve">Introduction of "Maintain source </w:t>
      </w:r>
      <w:proofErr w:type="spellStart"/>
      <w:r w:rsidRPr="00681C2C">
        <w:rPr>
          <w:rFonts w:eastAsia="宋体"/>
          <w:lang w:val="en-US" w:eastAsia="zh-CN"/>
        </w:rPr>
        <w:t>eNB</w:t>
      </w:r>
      <w:proofErr w:type="spellEnd"/>
      <w:r w:rsidRPr="00681C2C">
        <w:rPr>
          <w:rFonts w:eastAsia="宋体"/>
          <w:lang w:val="en-US" w:eastAsia="zh-CN"/>
        </w:rPr>
        <w:t xml:space="preserve"> connection solution"</w:t>
      </w:r>
      <w:r>
        <w:rPr>
          <w:rFonts w:eastAsia="宋体" w:hint="eastAsia"/>
          <w:lang w:val="en-US" w:eastAsia="zh-CN"/>
        </w:rPr>
        <w:t>, Samsung</w:t>
      </w:r>
      <w:r w:rsidRPr="00936313">
        <w:rPr>
          <w:rFonts w:eastAsia="宋体" w:hint="eastAsia"/>
          <w:lang w:val="en-US" w:eastAsia="zh-CN"/>
        </w:rPr>
        <w:t>.</w:t>
      </w:r>
    </w:p>
    <w:p w:rsidR="004F38D7" w:rsidRPr="00D30DB4" w:rsidRDefault="004F38D7" w:rsidP="004F38D7">
      <w:pPr>
        <w:rPr>
          <w:rFonts w:eastAsia="Malgun Gothic"/>
          <w:lang w:val="en-US" w:eastAsia="ko-KR"/>
        </w:rPr>
      </w:pPr>
    </w:p>
    <w:p w:rsidR="00F370D6" w:rsidRDefault="00F370D6"/>
    <w:sectPr w:rsidR="00F370D6"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9394511"/>
    <w:multiLevelType w:val="hybridMultilevel"/>
    <w:tmpl w:val="456244E0"/>
    <w:lvl w:ilvl="0" w:tplc="703893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8D7"/>
    <w:rsid w:val="0026116D"/>
    <w:rsid w:val="00294FAF"/>
    <w:rsid w:val="002D262E"/>
    <w:rsid w:val="004F38D7"/>
    <w:rsid w:val="00623A56"/>
    <w:rsid w:val="00BA382C"/>
    <w:rsid w:val="00CE4CF7"/>
    <w:rsid w:val="00DF5173"/>
    <w:rsid w:val="00F3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8D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4F38D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4F38D7"/>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4F38D7"/>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4F38D7"/>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F38D7"/>
    <w:rPr>
      <w:rFonts w:ascii="Arial" w:eastAsia="宋体" w:hAnsi="Arial" w:cs="Times New Roman"/>
      <w:kern w:val="0"/>
      <w:sz w:val="36"/>
      <w:szCs w:val="20"/>
      <w:lang w:eastAsia="en-US"/>
    </w:rPr>
  </w:style>
  <w:style w:type="character" w:customStyle="1" w:styleId="2Char">
    <w:name w:val="标题 2 Char"/>
    <w:basedOn w:val="a0"/>
    <w:link w:val="2"/>
    <w:rsid w:val="004F38D7"/>
    <w:rPr>
      <w:rFonts w:ascii="Arial" w:eastAsia="Times New Roman" w:hAnsi="Arial" w:cs="Arial"/>
      <w:bCs/>
      <w:iCs/>
      <w:kern w:val="0"/>
      <w:sz w:val="28"/>
      <w:szCs w:val="28"/>
      <w:lang w:eastAsia="en-US"/>
    </w:rPr>
  </w:style>
  <w:style w:type="character" w:customStyle="1" w:styleId="3Char">
    <w:name w:val="标题 3 Char"/>
    <w:basedOn w:val="a0"/>
    <w:link w:val="3"/>
    <w:rsid w:val="004F38D7"/>
    <w:rPr>
      <w:rFonts w:ascii="Arial" w:eastAsia="宋体" w:hAnsi="Arial" w:cs="Times New Roman"/>
      <w:b/>
      <w:bCs/>
      <w:kern w:val="0"/>
      <w:sz w:val="26"/>
      <w:szCs w:val="26"/>
      <w:lang w:val="x-none" w:eastAsia="en-US"/>
    </w:rPr>
  </w:style>
  <w:style w:type="character" w:customStyle="1" w:styleId="4Char">
    <w:name w:val="标题 4 Char"/>
    <w:basedOn w:val="a0"/>
    <w:link w:val="4"/>
    <w:rsid w:val="004F38D7"/>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4F38D7"/>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4F38D7"/>
    <w:rPr>
      <w:rFonts w:ascii="Arial" w:eastAsia="Times New Roman" w:hAnsi="Arial" w:cs="Times New Roman"/>
      <w:b/>
      <w:noProof/>
      <w:kern w:val="0"/>
      <w:sz w:val="18"/>
      <w:szCs w:val="20"/>
      <w:lang w:eastAsia="en-US"/>
    </w:rPr>
  </w:style>
  <w:style w:type="paragraph" w:customStyle="1" w:styleId="CRCoverPage">
    <w:name w:val="CR Cover Page"/>
    <w:rsid w:val="004F38D7"/>
    <w:pPr>
      <w:spacing w:after="120"/>
    </w:pPr>
    <w:rPr>
      <w:rFonts w:ascii="Arial" w:eastAsia="MS Mincho"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8D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4F38D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4F38D7"/>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4F38D7"/>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4F38D7"/>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F38D7"/>
    <w:rPr>
      <w:rFonts w:ascii="Arial" w:eastAsia="宋体" w:hAnsi="Arial" w:cs="Times New Roman"/>
      <w:kern w:val="0"/>
      <w:sz w:val="36"/>
      <w:szCs w:val="20"/>
      <w:lang w:eastAsia="en-US"/>
    </w:rPr>
  </w:style>
  <w:style w:type="character" w:customStyle="1" w:styleId="2Char">
    <w:name w:val="标题 2 Char"/>
    <w:basedOn w:val="a0"/>
    <w:link w:val="2"/>
    <w:rsid w:val="004F38D7"/>
    <w:rPr>
      <w:rFonts w:ascii="Arial" w:eastAsia="Times New Roman" w:hAnsi="Arial" w:cs="Arial"/>
      <w:bCs/>
      <w:iCs/>
      <w:kern w:val="0"/>
      <w:sz w:val="28"/>
      <w:szCs w:val="28"/>
      <w:lang w:eastAsia="en-US"/>
    </w:rPr>
  </w:style>
  <w:style w:type="character" w:customStyle="1" w:styleId="3Char">
    <w:name w:val="标题 3 Char"/>
    <w:basedOn w:val="a0"/>
    <w:link w:val="3"/>
    <w:rsid w:val="004F38D7"/>
    <w:rPr>
      <w:rFonts w:ascii="Arial" w:eastAsia="宋体" w:hAnsi="Arial" w:cs="Times New Roman"/>
      <w:b/>
      <w:bCs/>
      <w:kern w:val="0"/>
      <w:sz w:val="26"/>
      <w:szCs w:val="26"/>
      <w:lang w:val="x-none" w:eastAsia="en-US"/>
    </w:rPr>
  </w:style>
  <w:style w:type="character" w:customStyle="1" w:styleId="4Char">
    <w:name w:val="标题 4 Char"/>
    <w:basedOn w:val="a0"/>
    <w:link w:val="4"/>
    <w:rsid w:val="004F38D7"/>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4F38D7"/>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4F38D7"/>
    <w:rPr>
      <w:rFonts w:ascii="Arial" w:eastAsia="Times New Roman" w:hAnsi="Arial" w:cs="Times New Roman"/>
      <w:b/>
      <w:noProof/>
      <w:kern w:val="0"/>
      <w:sz w:val="18"/>
      <w:szCs w:val="20"/>
      <w:lang w:eastAsia="en-US"/>
    </w:rPr>
  </w:style>
  <w:style w:type="paragraph" w:customStyle="1" w:styleId="CRCoverPage">
    <w:name w:val="CR Cover Page"/>
    <w:rsid w:val="004F38D7"/>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1173</Words>
  <Characters>6691</Characters>
  <Application>Microsoft Office Word</Application>
  <DocSecurity>0</DocSecurity>
  <Lines>55</Lines>
  <Paragraphs>15</Paragraphs>
  <ScaleCrop>false</ScaleCrop>
  <Company>Samsung Electronics</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5</cp:revision>
  <dcterms:created xsi:type="dcterms:W3CDTF">2016-09-30T10:52:00Z</dcterms:created>
  <dcterms:modified xsi:type="dcterms:W3CDTF">2016-09-30T10:55:00Z</dcterms:modified>
</cp:coreProperties>
</file>