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A4E286" w14:textId="04D3724A" w:rsidR="0063326E" w:rsidRPr="00FB60BC" w:rsidRDefault="0063326E" w:rsidP="0063326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#12</w:t>
      </w:r>
      <w:r w:rsidR="00072391">
        <w:rPr>
          <w:rFonts w:eastAsia="맑은 고딕" w:cs="Arial"/>
          <w:b/>
          <w:noProof/>
          <w:color w:val="000000"/>
          <w:sz w:val="24"/>
          <w:lang w:eastAsia="ko-KR"/>
        </w:rPr>
        <w:t>8</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sidR="00B039D6">
        <w:rPr>
          <w:rFonts w:eastAsia="맑은 고딕" w:cs="Arial" w:hint="eastAsia"/>
          <w:b/>
          <w:noProof/>
          <w:color w:val="000000"/>
          <w:sz w:val="24"/>
          <w:szCs w:val="32"/>
          <w:lang w:eastAsia="ko-KR"/>
        </w:rPr>
        <w:t>5</w:t>
      </w:r>
      <w:r w:rsidR="00BE5315">
        <w:rPr>
          <w:rFonts w:eastAsia="맑은 고딕" w:cs="Arial"/>
          <w:b/>
          <w:noProof/>
          <w:color w:val="000000"/>
          <w:sz w:val="24"/>
          <w:szCs w:val="32"/>
          <w:lang w:eastAsia="ko-KR"/>
        </w:rPr>
        <w:t>3575</w:t>
      </w:r>
    </w:p>
    <w:p w14:paraId="1592DEA3" w14:textId="35B9F129" w:rsidR="0063326E" w:rsidRPr="00B039D6" w:rsidRDefault="00072391" w:rsidP="0063326E">
      <w:pPr>
        <w:pStyle w:val="CRCoverPage"/>
        <w:tabs>
          <w:tab w:val="right" w:pos="9639"/>
        </w:tabs>
        <w:spacing w:after="0"/>
        <w:rPr>
          <w:rFonts w:eastAsiaTheme="minorEastAsia" w:cs="Arial"/>
          <w:b/>
          <w:noProof/>
          <w:color w:val="000000"/>
          <w:sz w:val="24"/>
          <w:vertAlign w:val="superscript"/>
          <w:lang w:eastAsia="ko-KR"/>
        </w:rPr>
      </w:pPr>
      <w:bookmarkStart w:id="0" w:name="_Hlk197593425"/>
      <w:r>
        <w:rPr>
          <w:b/>
          <w:noProof/>
          <w:sz w:val="24"/>
        </w:rPr>
        <w:t>Malta</w:t>
      </w:r>
      <w:r w:rsidRPr="0067047B">
        <w:rPr>
          <w:b/>
          <w:noProof/>
          <w:sz w:val="24"/>
        </w:rPr>
        <w:t>, M</w:t>
      </w:r>
      <w:r>
        <w:rPr>
          <w:b/>
          <w:noProof/>
          <w:sz w:val="24"/>
        </w:rPr>
        <w:t xml:space="preserve">T, </w:t>
      </w:r>
      <w:bookmarkEnd w:id="0"/>
      <w:r>
        <w:rPr>
          <w:b/>
          <w:noProof/>
          <w:sz w:val="24"/>
        </w:rPr>
        <w:t>19</w:t>
      </w:r>
      <w:r w:rsidRPr="00B0049A">
        <w:rPr>
          <w:b/>
          <w:noProof/>
          <w:sz w:val="24"/>
        </w:rPr>
        <w:t xml:space="preserve"> – </w:t>
      </w:r>
      <w:r>
        <w:rPr>
          <w:b/>
          <w:noProof/>
          <w:sz w:val="24"/>
        </w:rPr>
        <w:t>23</w:t>
      </w:r>
      <w:r w:rsidRPr="00B0049A">
        <w:rPr>
          <w:b/>
          <w:noProof/>
          <w:sz w:val="24"/>
        </w:rPr>
        <w:t xml:space="preserve"> </w:t>
      </w:r>
      <w:r>
        <w:rPr>
          <w:b/>
          <w:noProof/>
          <w:sz w:val="24"/>
        </w:rPr>
        <w:t>May</w:t>
      </w:r>
      <w:r w:rsidRPr="006E54B8">
        <w:rPr>
          <w:b/>
          <w:noProof/>
          <w:sz w:val="24"/>
        </w:rPr>
        <w:t xml:space="preserve"> </w:t>
      </w:r>
      <w:r w:rsidR="0063326E" w:rsidRPr="00D62F72">
        <w:rPr>
          <w:b/>
          <w:noProof/>
          <w:sz w:val="24"/>
        </w:rPr>
        <w:t>202</w:t>
      </w:r>
      <w:r w:rsidR="00B039D6">
        <w:rPr>
          <w:rFonts w:eastAsiaTheme="minorEastAsia" w:hint="eastAsia"/>
          <w:b/>
          <w:noProof/>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3A7C69A"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12</w:t>
      </w:r>
      <w:r w:rsidR="00377CBB" w:rsidRPr="00B11946">
        <w:rPr>
          <w:rFonts w:ascii="Arial" w:hAnsi="Arial" w:cs="Arial"/>
          <w:b/>
          <w:noProof/>
          <w:sz w:val="24"/>
          <w:szCs w:val="28"/>
          <w:lang w:val="en-US"/>
        </w:rPr>
        <w:t>.</w:t>
      </w:r>
      <w:r w:rsidR="00146639">
        <w:rPr>
          <w:rFonts w:ascii="Arial" w:hAnsi="Arial" w:cs="Arial" w:hint="eastAsia"/>
          <w:b/>
          <w:noProof/>
          <w:sz w:val="24"/>
          <w:szCs w:val="28"/>
          <w:lang w:val="en-US" w:eastAsia="ko-KR"/>
        </w:rPr>
        <w:t>3</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1C13897E" w14:textId="3CB5C061" w:rsidR="008C24F3" w:rsidRPr="00053B4B" w:rsidRDefault="008C24F3" w:rsidP="00EE5C1A">
      <w:pPr>
        <w:tabs>
          <w:tab w:val="left" w:pos="1487"/>
        </w:tabs>
        <w:spacing w:after="60" w:line="288" w:lineRule="auto"/>
        <w:ind w:left="1884" w:hangingChars="800" w:hanging="1884"/>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0B59B2">
        <w:rPr>
          <w:rFonts w:ascii="Arial" w:hAnsi="Arial" w:cs="Arial" w:hint="eastAsia"/>
          <w:b/>
          <w:noProof/>
          <w:sz w:val="24"/>
          <w:szCs w:val="28"/>
          <w:lang w:val="en-US" w:eastAsia="ko-KR"/>
        </w:rPr>
        <w:t xml:space="preserve"> </w:t>
      </w:r>
      <w:r w:rsidR="00394CC2">
        <w:rPr>
          <w:rFonts w:ascii="Arial" w:hAnsi="Arial" w:cs="Arial"/>
          <w:b/>
          <w:noProof/>
          <w:sz w:val="24"/>
          <w:szCs w:val="28"/>
          <w:lang w:val="en-US" w:eastAsia="ko-KR"/>
        </w:rPr>
        <w:t>S</w:t>
      </w:r>
      <w:r w:rsidR="00394CC2" w:rsidRPr="00394CC2">
        <w:rPr>
          <w:rFonts w:ascii="Arial" w:hAnsi="Arial" w:cs="Arial"/>
          <w:b/>
          <w:noProof/>
          <w:sz w:val="24"/>
          <w:szCs w:val="28"/>
          <w:lang w:val="en-US" w:eastAsia="ko-KR"/>
        </w:rPr>
        <w:t>ecurity verification related to NR Femto</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053B4B">
        <w:rPr>
          <w:rFonts w:ascii="Arial" w:hAnsi="Arial" w:cs="Arial"/>
          <w:b/>
          <w:noProof/>
          <w:sz w:val="24"/>
          <w:szCs w:val="28"/>
          <w:lang w:val="en-US"/>
        </w:rPr>
        <w:t>Document for:</w:t>
      </w:r>
      <w:r w:rsidRPr="00053B4B">
        <w:rPr>
          <w:rFonts w:ascii="Arial" w:hAnsi="Arial" w:cs="Arial"/>
          <w:b/>
          <w:noProof/>
          <w:sz w:val="24"/>
          <w:szCs w:val="28"/>
          <w:lang w:val="en-US"/>
        </w:rPr>
        <w:tab/>
      </w:r>
      <w:r w:rsidRPr="00053B4B">
        <w:rPr>
          <w:rFonts w:ascii="Arial" w:hAnsi="Arial" w:cs="Arial"/>
          <w:b/>
          <w:noProof/>
          <w:sz w:val="24"/>
          <w:szCs w:val="28"/>
          <w:lang w:val="en-US"/>
        </w:rPr>
        <w:tab/>
      </w:r>
      <w:r w:rsidR="008C24F3" w:rsidRPr="00053B4B">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F35AEE9" w14:textId="29E1EE19" w:rsidR="00E52B02" w:rsidRPr="00394CC2" w:rsidRDefault="00394CC2" w:rsidP="00394CC2">
      <w:pPr>
        <w:rPr>
          <w:lang w:eastAsia="ko-KR"/>
        </w:rPr>
      </w:pPr>
      <w:r w:rsidRPr="00394CC2">
        <w:rPr>
          <w:lang w:eastAsia="ko-KR"/>
        </w:rPr>
        <w:t>RAN3</w:t>
      </w:r>
      <w:r w:rsidR="00DC652E" w:rsidRPr="00394CC2">
        <w:rPr>
          <w:lang w:eastAsia="ko-KR"/>
        </w:rPr>
        <w:t xml:space="preserve"> sent a LS [</w:t>
      </w:r>
      <w:r w:rsidR="00EB27BC" w:rsidRPr="00394CC2">
        <w:rPr>
          <w:lang w:eastAsia="ko-KR"/>
        </w:rPr>
        <w:t>1</w:t>
      </w:r>
      <w:r w:rsidR="00DC652E" w:rsidRPr="00394CC2">
        <w:rPr>
          <w:lang w:eastAsia="ko-KR"/>
        </w:rPr>
        <w:t xml:space="preserve">] to </w:t>
      </w:r>
      <w:r w:rsidRPr="00394CC2">
        <w:rPr>
          <w:lang w:eastAsia="ko-KR"/>
        </w:rPr>
        <w:t>S</w:t>
      </w:r>
      <w:r w:rsidR="00DC652E" w:rsidRPr="00394CC2">
        <w:rPr>
          <w:lang w:eastAsia="ko-KR"/>
        </w:rPr>
        <w:t xml:space="preserve">A3 to clarify </w:t>
      </w:r>
      <w:r w:rsidR="00EB27BC" w:rsidRPr="00394CC2">
        <w:rPr>
          <w:lang w:eastAsia="ko-KR"/>
        </w:rPr>
        <w:t>the</w:t>
      </w:r>
      <w:r w:rsidRPr="00394CC2">
        <w:rPr>
          <w:lang w:eastAsia="ko-KR"/>
        </w:rPr>
        <w:t xml:space="preserve"> security verifications for the NR Femto GW (and AMF, respectively). For this RAN3 LS, SA3 confirmed in [2] that all the verifications listed in the LS need to be performed in NR Femto GW (or AMF if NR Femto GW is not deployed), and TS 33.545 is updated to incorporate relevant verification requirements and mechanisms. Based on the SA3 Reply LS, </w:t>
      </w:r>
      <w:r w:rsidR="008A1CB5" w:rsidRPr="00394CC2">
        <w:t xml:space="preserve">we will </w:t>
      </w:r>
      <w:r w:rsidRPr="00394CC2">
        <w:rPr>
          <w:rFonts w:eastAsia="맑은 고딕" w:hint="eastAsia"/>
          <w:lang w:eastAsia="ko-KR"/>
        </w:rPr>
        <w:t xml:space="preserve">further </w:t>
      </w:r>
      <w:r w:rsidR="008A1CB5" w:rsidRPr="00394CC2">
        <w:t xml:space="preserve">discuss </w:t>
      </w:r>
      <w:r w:rsidRPr="00394CC2">
        <w:rPr>
          <w:rFonts w:eastAsia="SimSun"/>
          <w:lang w:val="en-US" w:eastAsia="ja-JP"/>
        </w:rPr>
        <w:t xml:space="preserve">RAN3 specification impacts on the security verifications </w:t>
      </w:r>
      <w:r w:rsidRPr="00394CC2">
        <w:rPr>
          <w:lang w:eastAsia="ko-KR"/>
        </w:rPr>
        <w:t>for the NR Femto GW (and AMF, respectively)</w:t>
      </w:r>
      <w:r w:rsidR="008A1CB5" w:rsidRPr="00394CC2">
        <w:rPr>
          <w:rFonts w:eastAsiaTheme="minorEastAsia" w:hint="eastAsia"/>
          <w:lang w:val="en-US" w:eastAsia="ko-KR"/>
        </w:rPr>
        <w:t>,</w:t>
      </w:r>
      <w:r w:rsidR="008A1CB5" w:rsidRPr="00394CC2">
        <w:rPr>
          <w:rFonts w:eastAsia="맑은 고딕"/>
          <w:lang w:eastAsia="ko-KR"/>
        </w:rPr>
        <w:t xml:space="preserve"> and provide our view</w:t>
      </w:r>
      <w:r w:rsidRPr="00394CC2">
        <w:rPr>
          <w:rFonts w:eastAsia="맑은 고딕"/>
          <w:lang w:eastAsia="ko-KR"/>
        </w:rPr>
        <w:t>s</w:t>
      </w:r>
      <w:r w:rsidR="008A1CB5" w:rsidRPr="00394CC2">
        <w:rPr>
          <w:rFonts w:eastAsia="맑은 고딕"/>
          <w:lang w:eastAsia="ko-KR"/>
        </w:rPr>
        <w:t xml:space="preserve"> on it.</w:t>
      </w:r>
    </w:p>
    <w:p w14:paraId="5D7B0E19" w14:textId="54D8C9D2" w:rsidR="00422A4F" w:rsidRPr="00394CC2"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94CC2">
        <w:rPr>
          <w:rFonts w:hint="eastAsia"/>
          <w:szCs w:val="36"/>
          <w:lang w:val="en-US" w:eastAsia="ko-KR"/>
        </w:rPr>
        <w:t>2</w:t>
      </w:r>
      <w:r w:rsidRPr="00394CC2">
        <w:rPr>
          <w:szCs w:val="36"/>
          <w:lang w:val="en-US"/>
        </w:rPr>
        <w:t>.</w:t>
      </w:r>
      <w:r w:rsidRPr="00394CC2">
        <w:rPr>
          <w:szCs w:val="36"/>
          <w:lang w:val="en-US"/>
        </w:rPr>
        <w:tab/>
      </w:r>
      <w:r w:rsidRPr="00394CC2">
        <w:rPr>
          <w:rFonts w:hint="eastAsia"/>
          <w:szCs w:val="36"/>
          <w:lang w:val="en-US" w:eastAsia="ko-KR"/>
        </w:rPr>
        <w:t>Discussion</w:t>
      </w:r>
    </w:p>
    <w:p w14:paraId="74043619" w14:textId="77777777" w:rsidR="00394CC2" w:rsidRDefault="00394CC2" w:rsidP="00394CC2">
      <w:pPr>
        <w:spacing w:after="120"/>
        <w:rPr>
          <w:rFonts w:eastAsiaTheme="minorEastAsia"/>
          <w:bCs/>
          <w:lang w:val="en-US" w:eastAsia="ko-KR"/>
        </w:rPr>
      </w:pPr>
      <w:r w:rsidRPr="00394CC2">
        <w:rPr>
          <w:rFonts w:eastAsiaTheme="minorEastAsia" w:hint="eastAsia"/>
          <w:bCs/>
          <w:lang w:val="en-US" w:eastAsia="ko-KR"/>
        </w:rPr>
        <w:t>I</w:t>
      </w:r>
      <w:r w:rsidRPr="00394CC2">
        <w:rPr>
          <w:rFonts w:eastAsiaTheme="minorEastAsia"/>
          <w:bCs/>
          <w:lang w:val="en-US" w:eastAsia="ko-KR"/>
        </w:rPr>
        <w:t>n RAN3#127 meeting, the LS [</w:t>
      </w:r>
      <w:r>
        <w:rPr>
          <w:rFonts w:eastAsiaTheme="minorEastAsia"/>
          <w:bCs/>
          <w:lang w:val="en-US" w:eastAsia="ko-KR"/>
        </w:rPr>
        <w:t>1</w:t>
      </w:r>
      <w:r w:rsidRPr="00394CC2">
        <w:rPr>
          <w:rFonts w:eastAsiaTheme="minorEastAsia"/>
          <w:bCs/>
          <w:lang w:val="en-US" w:eastAsia="ko-KR"/>
        </w:rPr>
        <w:t>] was</w:t>
      </w:r>
      <w:r>
        <w:rPr>
          <w:rFonts w:eastAsiaTheme="minorEastAsia"/>
          <w:bCs/>
          <w:lang w:val="en-US" w:eastAsia="ko-KR"/>
        </w:rPr>
        <w:t xml:space="preserve"> sent to SA3 to ask whether the security </w:t>
      </w:r>
      <w:r w:rsidRPr="00394CC2">
        <w:rPr>
          <w:rFonts w:eastAsiaTheme="minorEastAsia"/>
          <w:bCs/>
          <w:lang w:val="en-US" w:eastAsia="ko-KR"/>
        </w:rPr>
        <w:t>verifications</w:t>
      </w:r>
      <w:r>
        <w:rPr>
          <w:rFonts w:eastAsiaTheme="minorEastAsia"/>
          <w:bCs/>
          <w:lang w:val="en-US" w:eastAsia="ko-KR"/>
        </w:rPr>
        <w:t xml:space="preserve"> need </w:t>
      </w:r>
      <w:r w:rsidRPr="00394CC2">
        <w:rPr>
          <w:rFonts w:eastAsiaTheme="minorEastAsia"/>
          <w:bCs/>
          <w:lang w:val="en-US" w:eastAsia="ko-KR"/>
        </w:rPr>
        <w:t>to be specified for the NR Femto GW (and AMF, respectively)</w:t>
      </w:r>
      <w:r>
        <w:rPr>
          <w:rFonts w:eastAsiaTheme="minorEastAsia"/>
          <w:bCs/>
          <w:lang w:val="en-US" w:eastAsia="ko-KR"/>
        </w:rPr>
        <w:t xml:space="preserve"> as in the LTE HeNB.</w:t>
      </w:r>
    </w:p>
    <w:tbl>
      <w:tblPr>
        <w:tblStyle w:val="af4"/>
        <w:tblW w:w="0" w:type="auto"/>
        <w:tblLook w:val="04A0" w:firstRow="1" w:lastRow="0" w:firstColumn="1" w:lastColumn="0" w:noHBand="0" w:noVBand="1"/>
      </w:tblPr>
      <w:tblGrid>
        <w:gridCol w:w="9631"/>
      </w:tblGrid>
      <w:tr w:rsidR="00394CC2" w14:paraId="17CFFBDF" w14:textId="77777777" w:rsidTr="00B03B0D">
        <w:tc>
          <w:tcPr>
            <w:tcW w:w="9631" w:type="dxa"/>
          </w:tcPr>
          <w:p w14:paraId="609C4142" w14:textId="551A6379" w:rsidR="00394CC2" w:rsidRPr="001D0709" w:rsidRDefault="00394CC2" w:rsidP="00B03B0D">
            <w:pPr>
              <w:spacing w:after="0"/>
              <w:rPr>
                <w:rFonts w:eastAsiaTheme="minorEastAsia"/>
                <w:b/>
                <w:sz w:val="22"/>
                <w:szCs w:val="22"/>
                <w:u w:val="single"/>
                <w:lang w:val="en-US" w:eastAsia="ko-KR"/>
              </w:rPr>
            </w:pPr>
            <w:r>
              <w:rPr>
                <w:rFonts w:eastAsiaTheme="minorEastAsia"/>
                <w:b/>
                <w:sz w:val="22"/>
                <w:szCs w:val="22"/>
                <w:u w:val="single"/>
                <w:lang w:val="en-US" w:eastAsia="ko-KR"/>
              </w:rPr>
              <w:t xml:space="preserve">LS to </w:t>
            </w:r>
            <w:r w:rsidRPr="00EB27BC">
              <w:rPr>
                <w:rFonts w:eastAsiaTheme="minorEastAsia"/>
                <w:b/>
                <w:sz w:val="22"/>
                <w:szCs w:val="22"/>
                <w:u w:val="single"/>
                <w:lang w:val="en-US" w:eastAsia="ko-KR"/>
              </w:rPr>
              <w:t>SA</w:t>
            </w:r>
            <w:r>
              <w:rPr>
                <w:rFonts w:eastAsiaTheme="minorEastAsia"/>
                <w:b/>
                <w:sz w:val="22"/>
                <w:szCs w:val="22"/>
                <w:u w:val="single"/>
                <w:lang w:val="en-US" w:eastAsia="ko-KR"/>
              </w:rPr>
              <w:t>3</w:t>
            </w:r>
            <w:r w:rsidRPr="00EB27BC">
              <w:rPr>
                <w:rFonts w:eastAsiaTheme="minorEastAsia"/>
                <w:b/>
                <w:sz w:val="22"/>
                <w:szCs w:val="22"/>
                <w:u w:val="single"/>
                <w:lang w:val="en-US" w:eastAsia="ko-KR"/>
              </w:rPr>
              <w:t xml:space="preserve"> </w:t>
            </w:r>
            <w:r w:rsidRPr="00EB27BC">
              <w:rPr>
                <w:rFonts w:eastAsiaTheme="minorEastAsia" w:hint="eastAsia"/>
                <w:b/>
                <w:sz w:val="22"/>
                <w:szCs w:val="22"/>
                <w:u w:val="single"/>
                <w:lang w:val="en-US" w:eastAsia="ko-KR"/>
              </w:rPr>
              <w:t>[</w:t>
            </w:r>
            <w:r w:rsidRPr="00EB27BC">
              <w:rPr>
                <w:rFonts w:eastAsiaTheme="minorEastAsia"/>
                <w:b/>
                <w:sz w:val="22"/>
                <w:szCs w:val="22"/>
                <w:u w:val="single"/>
                <w:lang w:val="en-US" w:eastAsia="ko-KR"/>
              </w:rPr>
              <w:t>1</w:t>
            </w:r>
            <w:r w:rsidRPr="00EB27BC">
              <w:rPr>
                <w:rFonts w:eastAsiaTheme="minorEastAsia" w:hint="eastAsia"/>
                <w:b/>
                <w:sz w:val="22"/>
                <w:szCs w:val="22"/>
                <w:u w:val="single"/>
                <w:lang w:val="en-US" w:eastAsia="ko-KR"/>
              </w:rPr>
              <w:t>]</w:t>
            </w:r>
            <w:r>
              <w:rPr>
                <w:rFonts w:eastAsiaTheme="minorEastAsia"/>
                <w:b/>
                <w:sz w:val="22"/>
                <w:szCs w:val="22"/>
                <w:u w:val="single"/>
                <w:lang w:val="en-US" w:eastAsia="ko-KR"/>
              </w:rPr>
              <w:t>:</w:t>
            </w:r>
          </w:p>
          <w:p w14:paraId="65807BA2" w14:textId="77777777" w:rsidR="00394CC2" w:rsidRDefault="00394CC2" w:rsidP="00B03B0D">
            <w:pPr>
              <w:spacing w:after="0"/>
              <w:rPr>
                <w:rFonts w:eastAsiaTheme="minorEastAsia"/>
                <w:bCs/>
                <w:lang w:val="en-US" w:eastAsia="ko-KR"/>
              </w:rPr>
            </w:pPr>
            <w:r>
              <w:rPr>
                <w:rFonts w:asciiTheme="minorEastAsia" w:eastAsiaTheme="minorEastAsia" w:hAnsiTheme="minorEastAsia" w:hint="eastAsia"/>
                <w:bCs/>
                <w:lang w:val="en-US" w:eastAsia="ko-KR"/>
              </w:rPr>
              <w:t>…</w:t>
            </w:r>
          </w:p>
          <w:p w14:paraId="0AD62620" w14:textId="77777777" w:rsidR="00394CC2" w:rsidRPr="00394CC2" w:rsidRDefault="00394CC2" w:rsidP="00394CC2">
            <w:pPr>
              <w:rPr>
                <w:rFonts w:ascii="Arial" w:eastAsia="SimSun" w:hAnsi="Arial" w:cs="Arial"/>
                <w:lang w:val="en-US" w:eastAsia="zh-CN"/>
              </w:rPr>
            </w:pPr>
            <w:r w:rsidRPr="00394CC2">
              <w:rPr>
                <w:rFonts w:ascii="Arial" w:eastAsia="SimSun" w:hAnsi="Arial" w:cs="Arial"/>
              </w:rPr>
              <w:t xml:space="preserve">RAN3 would like SA3 feedback on whether the following verifications need to be specified </w:t>
            </w:r>
            <w:r w:rsidRPr="00394CC2">
              <w:rPr>
                <w:rFonts w:ascii="Arial" w:eastAsia="SimSun" w:hAnsi="Arial" w:cs="Arial" w:hint="eastAsia"/>
                <w:lang w:val="en-US" w:eastAsia="zh-CN"/>
              </w:rPr>
              <w:t>for</w:t>
            </w:r>
            <w:r w:rsidRPr="00394CC2">
              <w:rPr>
                <w:rFonts w:ascii="Arial" w:eastAsia="SimSun" w:hAnsi="Arial" w:cs="Arial"/>
              </w:rPr>
              <w:t xml:space="preserve"> the NR Femto GW (</w:t>
            </w:r>
            <w:r w:rsidRPr="00394CC2">
              <w:rPr>
                <w:rFonts w:ascii="Arial" w:eastAsia="SimSun" w:hAnsi="Arial" w:cs="Arial" w:hint="eastAsia"/>
                <w:lang w:val="en-US" w:eastAsia="zh-CN"/>
              </w:rPr>
              <w:t xml:space="preserve">and AMF, </w:t>
            </w:r>
            <w:r w:rsidRPr="00394CC2">
              <w:rPr>
                <w:rFonts w:ascii="Arial" w:eastAsia="SimSun" w:hAnsi="Arial" w:cs="Arial"/>
              </w:rPr>
              <w:t>respectively)</w:t>
            </w:r>
            <w:r w:rsidRPr="00394CC2">
              <w:rPr>
                <w:rFonts w:ascii="Arial" w:eastAsia="SimSun" w:hAnsi="Arial" w:cs="Arial" w:hint="eastAsia"/>
                <w:lang w:val="en-US" w:eastAsia="zh-CN"/>
              </w:rPr>
              <w:t>,</w:t>
            </w:r>
            <w:r w:rsidRPr="00394CC2">
              <w:rPr>
                <w:rFonts w:ascii="Arial" w:eastAsia="SimSun" w:hAnsi="Arial" w:cs="Arial"/>
              </w:rPr>
              <w:t xml:space="preserve"> as </w:t>
            </w:r>
            <w:r w:rsidRPr="00394CC2">
              <w:rPr>
                <w:rFonts w:ascii="Arial" w:eastAsia="SimSun" w:hAnsi="Arial" w:cs="Arial" w:hint="eastAsia"/>
                <w:lang w:val="en-US" w:eastAsia="zh-CN"/>
              </w:rPr>
              <w:t>outlined below</w:t>
            </w:r>
            <w:r w:rsidRPr="00394CC2">
              <w:rPr>
                <w:rFonts w:ascii="Arial" w:eastAsia="SimSun" w:hAnsi="Arial" w:cs="Arial"/>
              </w:rPr>
              <w:t>:</w:t>
            </w:r>
          </w:p>
          <w:p w14:paraId="5481539E" w14:textId="77777777" w:rsidR="00394CC2" w:rsidRPr="00394CC2" w:rsidRDefault="00394CC2" w:rsidP="00394CC2">
            <w:pPr>
              <w:rPr>
                <w:rFonts w:ascii="Arial" w:eastAsia="SimSun" w:hAnsi="Arial" w:cs="Arial"/>
              </w:rPr>
            </w:pPr>
            <w:r w:rsidRPr="00394CC2">
              <w:rPr>
                <w:rFonts w:ascii="Arial" w:eastAsia="SimSun" w:hAnsi="Arial" w:cs="Arial"/>
              </w:rPr>
              <w:t>For the NR Femto Gateway:</w:t>
            </w:r>
          </w:p>
          <w:p w14:paraId="0071C4DF" w14:textId="77777777" w:rsidR="00394CC2" w:rsidRPr="00394CC2" w:rsidRDefault="00394CC2" w:rsidP="00394CC2">
            <w:pPr>
              <w:rPr>
                <w:rFonts w:ascii="Arial" w:eastAsia="SimSun" w:hAnsi="Arial" w:cs="Arial"/>
              </w:rPr>
            </w:pPr>
            <w:r w:rsidRPr="00394CC2">
              <w:rPr>
                <w:rFonts w:ascii="Arial" w:eastAsia="SimSun" w:hAnsi="Arial" w:cs="Arial"/>
              </w:rPr>
              <w:t>1:</w:t>
            </w:r>
            <w:r w:rsidRPr="00394CC2">
              <w:rPr>
                <w:rFonts w:ascii="Arial" w:eastAsia="SimSun" w:hAnsi="Arial" w:cs="Arial"/>
              </w:rPr>
              <w:tab/>
              <w:t xml:space="preserve">In case of NGAP INITIAL UE MESSAGE message, whether to verify that </w:t>
            </w:r>
            <w:r w:rsidRPr="00394CC2">
              <w:rPr>
                <w:rFonts w:ascii="Arial" w:eastAsia="DengXian" w:hAnsi="Arial" w:cs="Arial"/>
              </w:rPr>
              <w:t xml:space="preserve">reported </w:t>
            </w:r>
            <w:r w:rsidRPr="00394CC2">
              <w:rPr>
                <w:rFonts w:ascii="Arial" w:eastAsia="SimSun" w:hAnsi="Arial" w:cs="Arial"/>
              </w:rPr>
              <w:t xml:space="preserve">CAG ID </w:t>
            </w:r>
            <w:r w:rsidRPr="00394CC2">
              <w:rPr>
                <w:rFonts w:ascii="Arial" w:eastAsia="DengXian" w:hAnsi="Arial" w:cs="Arial"/>
              </w:rPr>
              <w:t>is</w:t>
            </w:r>
            <w:r w:rsidRPr="00394CC2">
              <w:rPr>
                <w:rFonts w:ascii="Arial" w:eastAsia="SimSun" w:hAnsi="Arial" w:cs="Arial"/>
              </w:rPr>
              <w:t xml:space="preserve"> valid for that NR Femto.</w:t>
            </w:r>
          </w:p>
          <w:p w14:paraId="279A44C7" w14:textId="77777777" w:rsidR="00394CC2" w:rsidRPr="00394CC2" w:rsidRDefault="00394CC2" w:rsidP="00394CC2">
            <w:pPr>
              <w:rPr>
                <w:rFonts w:ascii="Arial" w:eastAsia="SimSun" w:hAnsi="Arial" w:cs="Arial"/>
              </w:rPr>
            </w:pPr>
            <w:r w:rsidRPr="00394CC2">
              <w:rPr>
                <w:rFonts w:ascii="Arial" w:eastAsia="SimSun" w:hAnsi="Arial" w:cs="Arial"/>
              </w:rPr>
              <w:t>2:</w:t>
            </w:r>
            <w:r w:rsidRPr="00394CC2">
              <w:rPr>
                <w:rFonts w:ascii="Arial" w:eastAsia="SimSun" w:hAnsi="Arial" w:cs="Arial"/>
              </w:rPr>
              <w:tab/>
              <w:t>In case of NG</w:t>
            </w:r>
            <w:r w:rsidRPr="00394CC2">
              <w:rPr>
                <w:rFonts w:ascii="Arial" w:eastAsia="SimSun" w:hAnsi="Arial" w:cs="Arial" w:hint="eastAsia"/>
                <w:lang w:val="en-US" w:eastAsia="zh-CN"/>
              </w:rPr>
              <w:t>AP</w:t>
            </w:r>
            <w:r w:rsidRPr="00394CC2">
              <w:rPr>
                <w:rFonts w:ascii="Arial" w:eastAsia="SimSun" w:hAnsi="Arial" w:cs="Arial"/>
              </w:rPr>
              <w:t xml:space="preserve"> SETUP REQUEST message, whether to verify that the identity used by the NR Femto is valid</w:t>
            </w:r>
            <w:r w:rsidRPr="00394CC2">
              <w:rPr>
                <w:rFonts w:ascii="Arial" w:eastAsia="SimSun" w:hAnsi="Arial" w:cs="Arial" w:hint="eastAsia"/>
                <w:lang w:val="en-US" w:eastAsia="zh-CN"/>
              </w:rPr>
              <w:t>.</w:t>
            </w:r>
            <w:r w:rsidRPr="00394CC2">
              <w:rPr>
                <w:rFonts w:ascii="Arial" w:eastAsia="SimSun" w:hAnsi="Arial" w:cs="Arial"/>
              </w:rPr>
              <w:t xml:space="preserve"> </w:t>
            </w:r>
          </w:p>
          <w:p w14:paraId="644D4EBF" w14:textId="77777777" w:rsidR="00394CC2" w:rsidRPr="00394CC2" w:rsidRDefault="00394CC2" w:rsidP="00394CC2">
            <w:pPr>
              <w:rPr>
                <w:rFonts w:ascii="Arial" w:eastAsia="DengXian" w:hAnsi="Arial" w:cs="Arial"/>
              </w:rPr>
            </w:pPr>
            <w:r w:rsidRPr="00394CC2">
              <w:rPr>
                <w:rFonts w:ascii="Arial" w:eastAsia="SimSun" w:hAnsi="Arial" w:cs="Arial"/>
              </w:rPr>
              <w:t>3:</w:t>
            </w:r>
            <w:r w:rsidRPr="00394CC2">
              <w:rPr>
                <w:rFonts w:ascii="Arial" w:eastAsia="SimSun" w:hAnsi="Arial" w:cs="Arial"/>
              </w:rPr>
              <w:tab/>
              <w:t>In case of NG</w:t>
            </w:r>
            <w:r w:rsidRPr="00394CC2">
              <w:rPr>
                <w:rFonts w:ascii="Arial" w:eastAsia="SimSun" w:hAnsi="Arial" w:cs="Arial" w:hint="eastAsia"/>
                <w:lang w:val="en-US" w:eastAsia="zh-CN"/>
              </w:rPr>
              <w:t>AP</w:t>
            </w:r>
            <w:r w:rsidRPr="00394CC2">
              <w:rPr>
                <w:rFonts w:ascii="Arial" w:eastAsia="SimSun" w:hAnsi="Arial" w:cs="Arial"/>
              </w:rPr>
              <w:t xml:space="preserve"> PWS RESTART INDICATION message and </w:t>
            </w:r>
            <w:r w:rsidRPr="00394CC2">
              <w:rPr>
                <w:rFonts w:ascii="Arial" w:eastAsia="SimSun" w:hAnsi="Arial" w:cs="Arial" w:hint="eastAsia"/>
                <w:lang w:val="en-US" w:eastAsia="zh-CN"/>
              </w:rPr>
              <w:t xml:space="preserve">NGAP </w:t>
            </w:r>
            <w:r w:rsidRPr="00394CC2">
              <w:rPr>
                <w:rFonts w:ascii="Arial" w:eastAsia="SimSun" w:hAnsi="Arial" w:cs="Arial"/>
              </w:rPr>
              <w:t>PWS FAILURE INDICATION message, whether to verify that the indicated cell identity is valid</w:t>
            </w:r>
            <w:r w:rsidRPr="00394CC2">
              <w:rPr>
                <w:rFonts w:ascii="Arial" w:eastAsia="DengXian" w:hAnsi="Arial" w:cs="Arial"/>
              </w:rPr>
              <w:t>.</w:t>
            </w:r>
          </w:p>
          <w:p w14:paraId="04D2F388" w14:textId="77777777" w:rsidR="00394CC2" w:rsidRPr="00394CC2" w:rsidRDefault="00394CC2" w:rsidP="00394CC2">
            <w:pPr>
              <w:rPr>
                <w:rFonts w:ascii="Arial" w:eastAsia="SimSun" w:hAnsi="Arial" w:cs="Arial"/>
              </w:rPr>
            </w:pPr>
            <w:r w:rsidRPr="00394CC2">
              <w:rPr>
                <w:rFonts w:ascii="Arial" w:eastAsia="SimSun" w:hAnsi="Arial" w:cs="Arial"/>
              </w:rPr>
              <w:t>For the AMF:</w:t>
            </w:r>
          </w:p>
          <w:p w14:paraId="2BD5670C" w14:textId="77777777" w:rsidR="00394CC2" w:rsidRPr="00394CC2" w:rsidRDefault="00394CC2" w:rsidP="00394CC2">
            <w:pPr>
              <w:rPr>
                <w:rFonts w:ascii="Arial" w:eastAsia="SimSun" w:hAnsi="Arial" w:cs="Arial"/>
                <w:lang w:val="en-US" w:eastAsia="zh-CN"/>
              </w:rPr>
            </w:pPr>
            <w:r w:rsidRPr="00394CC2">
              <w:rPr>
                <w:rFonts w:ascii="Arial" w:eastAsia="SimSun" w:hAnsi="Arial" w:cs="Arial"/>
              </w:rPr>
              <w:t>1:</w:t>
            </w:r>
            <w:r w:rsidRPr="00394CC2">
              <w:rPr>
                <w:rFonts w:ascii="Arial" w:eastAsia="SimSun" w:hAnsi="Arial" w:cs="Arial"/>
              </w:rPr>
              <w:tab/>
              <w:t>In case of an NR Femto directly connected, whether to verif</w:t>
            </w:r>
            <w:r w:rsidRPr="00394CC2">
              <w:rPr>
                <w:rFonts w:ascii="Arial" w:eastAsia="DengXian" w:hAnsi="Arial" w:cs="Arial"/>
              </w:rPr>
              <w:t>y</w:t>
            </w:r>
            <w:r w:rsidRPr="00394CC2">
              <w:rPr>
                <w:rFonts w:ascii="Arial" w:eastAsia="SimSun" w:hAnsi="Arial" w:cs="Arial"/>
              </w:rPr>
              <w:t xml:space="preserve"> </w:t>
            </w:r>
            <w:r w:rsidRPr="00394CC2">
              <w:rPr>
                <w:rFonts w:ascii="Arial" w:eastAsia="DengXian" w:hAnsi="Arial" w:cs="Arial"/>
              </w:rPr>
              <w:t xml:space="preserve">that the CAG ID reported in the </w:t>
            </w:r>
            <w:r w:rsidRPr="00394CC2">
              <w:rPr>
                <w:rFonts w:ascii="Arial" w:eastAsia="SimSun" w:hAnsi="Arial" w:cs="Arial"/>
              </w:rPr>
              <w:t>NGAP INITIAL UE MESSAGE</w:t>
            </w:r>
            <w:r w:rsidRPr="00394CC2">
              <w:rPr>
                <w:rFonts w:ascii="Arial" w:eastAsia="DengXian" w:hAnsi="Arial" w:cs="Arial"/>
              </w:rPr>
              <w:t xml:space="preserve"> message is valid for </w:t>
            </w:r>
            <w:r w:rsidRPr="00394CC2">
              <w:rPr>
                <w:rFonts w:ascii="Arial" w:eastAsia="SimSun" w:hAnsi="Arial" w:cs="Arial"/>
              </w:rPr>
              <w:t>the indicated cell</w:t>
            </w:r>
            <w:r w:rsidRPr="00394CC2">
              <w:rPr>
                <w:rFonts w:ascii="Arial" w:eastAsia="SimSun" w:hAnsi="Arial" w:cs="Arial" w:hint="eastAsia"/>
                <w:lang w:val="en-US" w:eastAsia="zh-CN"/>
              </w:rPr>
              <w:t>.</w:t>
            </w:r>
          </w:p>
          <w:p w14:paraId="34DF0B81" w14:textId="77777777" w:rsidR="00394CC2" w:rsidRPr="00394CC2" w:rsidRDefault="00394CC2" w:rsidP="00394CC2">
            <w:pPr>
              <w:rPr>
                <w:rFonts w:ascii="Arial" w:eastAsia="DengXian" w:hAnsi="Arial" w:cs="Arial"/>
              </w:rPr>
            </w:pPr>
            <w:r w:rsidRPr="00394CC2">
              <w:rPr>
                <w:rFonts w:ascii="Arial" w:eastAsia="SimSun" w:hAnsi="Arial" w:cs="Arial"/>
              </w:rPr>
              <w:t>2:</w:t>
            </w:r>
            <w:r w:rsidRPr="00394CC2">
              <w:rPr>
                <w:rFonts w:ascii="Arial" w:eastAsia="SimSun" w:hAnsi="Arial" w:cs="Arial"/>
              </w:rPr>
              <w:tab/>
              <w:t>In case of an NR Femto directly connected, whether to verify that the identity used by the NR Femto is valid when receiving the NGAP SETUP REQUEST message</w:t>
            </w:r>
            <w:r w:rsidRPr="00394CC2">
              <w:rPr>
                <w:rFonts w:ascii="Arial" w:eastAsia="SimSun" w:hAnsi="Arial" w:cs="Arial" w:hint="eastAsia"/>
                <w:lang w:val="en-US" w:eastAsia="zh-CN"/>
              </w:rPr>
              <w:t>.</w:t>
            </w:r>
          </w:p>
          <w:p w14:paraId="41E5FD84" w14:textId="6BC92D07" w:rsidR="00394CC2" w:rsidRPr="00DA3210" w:rsidRDefault="00394CC2" w:rsidP="00394CC2">
            <w:pPr>
              <w:overflowPunct w:val="0"/>
              <w:autoSpaceDE w:val="0"/>
              <w:autoSpaceDN w:val="0"/>
              <w:adjustRightInd w:val="0"/>
              <w:spacing w:after="0"/>
              <w:textAlignment w:val="baseline"/>
              <w:rPr>
                <w:rFonts w:ascii="Arial" w:eastAsia="맑은 고딕" w:hAnsi="Arial" w:cs="Arial"/>
                <w:color w:val="000000"/>
                <w:lang w:val="en-US" w:eastAsia="ko-KR"/>
              </w:rPr>
            </w:pPr>
            <w:r w:rsidRPr="00394CC2">
              <w:rPr>
                <w:rFonts w:ascii="Arial" w:eastAsia="SimSun" w:hAnsi="Arial" w:cs="Arial"/>
              </w:rPr>
              <w:t>3:</w:t>
            </w:r>
            <w:r w:rsidRPr="00394CC2">
              <w:rPr>
                <w:rFonts w:ascii="Arial" w:eastAsia="SimSun" w:hAnsi="Arial" w:cs="Arial"/>
              </w:rPr>
              <w:tab/>
              <w:t>In case of an NR Femto directly connected, whether to verify that the indicated gNB identity of the NR Femto is valid when receiving the NGAP PWS RESTART INDICATION message and the NG</w:t>
            </w:r>
            <w:r w:rsidRPr="00394CC2">
              <w:rPr>
                <w:rFonts w:ascii="Arial" w:eastAsia="SimSun" w:hAnsi="Arial" w:cs="Arial" w:hint="eastAsia"/>
                <w:lang w:val="en-US" w:eastAsia="zh-CN"/>
              </w:rPr>
              <w:t>AP</w:t>
            </w:r>
            <w:r w:rsidRPr="00394CC2">
              <w:rPr>
                <w:rFonts w:ascii="Arial" w:eastAsia="SimSun" w:hAnsi="Arial" w:cs="Arial"/>
              </w:rPr>
              <w:t xml:space="preserve"> PWS FAILURE INDICATION message</w:t>
            </w:r>
            <w:r w:rsidRPr="00394CC2">
              <w:rPr>
                <w:rFonts w:ascii="Arial" w:eastAsia="DengXian" w:hAnsi="Arial" w:cs="Arial"/>
              </w:rPr>
              <w:t>.</w:t>
            </w:r>
            <w:r w:rsidRPr="00DA3210">
              <w:rPr>
                <w:rFonts w:ascii="Arial" w:eastAsia="맑은 고딕" w:hAnsi="Arial" w:cs="Arial"/>
                <w:color w:val="000000"/>
                <w:lang w:val="en-US" w:eastAsia="ko-KR"/>
              </w:rPr>
              <w:t xml:space="preserve"> </w:t>
            </w:r>
          </w:p>
          <w:p w14:paraId="2F3B7A4F" w14:textId="77777777" w:rsidR="00394CC2" w:rsidRPr="00DA3210" w:rsidRDefault="00394CC2" w:rsidP="00B03B0D">
            <w:pPr>
              <w:spacing w:after="0"/>
              <w:rPr>
                <w:rFonts w:eastAsiaTheme="minorEastAsia"/>
                <w:bCs/>
                <w:lang w:val="en-US" w:eastAsia="ko-KR"/>
              </w:rPr>
            </w:pPr>
            <w:r>
              <w:rPr>
                <w:rFonts w:asciiTheme="minorEastAsia" w:eastAsiaTheme="minorEastAsia" w:hAnsiTheme="minorEastAsia" w:hint="eastAsia"/>
                <w:bCs/>
                <w:lang w:val="en-US" w:eastAsia="ko-KR"/>
              </w:rPr>
              <w:t>…</w:t>
            </w:r>
          </w:p>
        </w:tc>
      </w:tr>
    </w:tbl>
    <w:p w14:paraId="57CFD935" w14:textId="20FE6551" w:rsidR="00072391" w:rsidRPr="00394CC2" w:rsidRDefault="00072391" w:rsidP="0007043B">
      <w:pPr>
        <w:spacing w:after="120"/>
        <w:rPr>
          <w:rFonts w:eastAsiaTheme="minorEastAsia"/>
          <w:bCs/>
          <w:lang w:val="en-US" w:eastAsia="ko-KR"/>
        </w:rPr>
      </w:pPr>
    </w:p>
    <w:p w14:paraId="54A224D4" w14:textId="477E515F" w:rsidR="00072391" w:rsidRPr="00A06A0C" w:rsidRDefault="00A06A0C" w:rsidP="0007043B">
      <w:pPr>
        <w:spacing w:after="120"/>
        <w:rPr>
          <w:rFonts w:eastAsiaTheme="minorEastAsia"/>
          <w:bCs/>
          <w:lang w:val="en-US" w:eastAsia="ko-KR"/>
        </w:rPr>
      </w:pPr>
      <w:r>
        <w:rPr>
          <w:rFonts w:eastAsiaTheme="minorEastAsia" w:hint="eastAsia"/>
          <w:bCs/>
          <w:lang w:val="en-US" w:eastAsia="ko-KR"/>
        </w:rPr>
        <w:t>I</w:t>
      </w:r>
      <w:r>
        <w:rPr>
          <w:rFonts w:eastAsiaTheme="minorEastAsia"/>
          <w:bCs/>
          <w:lang w:val="en-US" w:eastAsia="ko-KR"/>
        </w:rPr>
        <w:t xml:space="preserve">n the Reply LS [2], SA3 confirmed that </w:t>
      </w:r>
      <w:r w:rsidRPr="00A06A0C">
        <w:rPr>
          <w:rFonts w:eastAsiaTheme="minorEastAsia"/>
          <w:bCs/>
          <w:lang w:val="en-US" w:eastAsia="ko-KR"/>
        </w:rPr>
        <w:t>all the verifications listed in the LS need to be performed in NR Femto GW (or AMF if NR Femto GW is not deployed).</w:t>
      </w:r>
      <w:r>
        <w:rPr>
          <w:rFonts w:eastAsiaTheme="minorEastAsia"/>
          <w:bCs/>
          <w:lang w:val="en-US" w:eastAsia="ko-KR"/>
        </w:rPr>
        <w:t xml:space="preserve"> It was also </w:t>
      </w:r>
      <w:r w:rsidRPr="007322CF">
        <w:rPr>
          <w:rFonts w:eastAsiaTheme="minorEastAsia"/>
          <w:bCs/>
          <w:lang w:val="en-US" w:eastAsia="ko-KR"/>
        </w:rPr>
        <w:t xml:space="preserve">agreed to </w:t>
      </w:r>
      <w:r w:rsidRPr="00057423">
        <w:rPr>
          <w:rFonts w:eastAsia="Times New Roman" w:hint="eastAsia"/>
          <w:lang w:val="en-US" w:eastAsia="zh-CN"/>
        </w:rPr>
        <w:t>update TS 33.545</w:t>
      </w:r>
      <w:r>
        <w:rPr>
          <w:rFonts w:eastAsia="Times New Roman"/>
          <w:lang w:val="en-US" w:eastAsia="zh-CN"/>
        </w:rPr>
        <w:t xml:space="preserve"> in [3][4]. </w:t>
      </w:r>
    </w:p>
    <w:tbl>
      <w:tblPr>
        <w:tblStyle w:val="af4"/>
        <w:tblW w:w="0" w:type="auto"/>
        <w:tblLook w:val="04A0" w:firstRow="1" w:lastRow="0" w:firstColumn="1" w:lastColumn="0" w:noHBand="0" w:noVBand="1"/>
      </w:tblPr>
      <w:tblGrid>
        <w:gridCol w:w="9631"/>
      </w:tblGrid>
      <w:tr w:rsidR="00057423" w14:paraId="24E8A27C" w14:textId="77777777" w:rsidTr="00B03B0D">
        <w:tc>
          <w:tcPr>
            <w:tcW w:w="9631" w:type="dxa"/>
          </w:tcPr>
          <w:p w14:paraId="3D81B65A" w14:textId="74AA328B" w:rsidR="00057423" w:rsidRPr="001D0709" w:rsidRDefault="00057423" w:rsidP="00B03B0D">
            <w:pPr>
              <w:spacing w:after="0"/>
              <w:rPr>
                <w:rFonts w:eastAsiaTheme="minorEastAsia"/>
                <w:b/>
                <w:sz w:val="22"/>
                <w:szCs w:val="22"/>
                <w:u w:val="single"/>
                <w:lang w:val="en-US" w:eastAsia="ko-KR"/>
              </w:rPr>
            </w:pPr>
            <w:r>
              <w:rPr>
                <w:rFonts w:eastAsiaTheme="minorEastAsia"/>
                <w:b/>
                <w:sz w:val="22"/>
                <w:szCs w:val="22"/>
                <w:u w:val="single"/>
                <w:lang w:val="en-US" w:eastAsia="ko-KR"/>
              </w:rPr>
              <w:t xml:space="preserve">Reply LS from </w:t>
            </w:r>
            <w:r w:rsidRPr="00EB27BC">
              <w:rPr>
                <w:rFonts w:eastAsiaTheme="minorEastAsia"/>
                <w:b/>
                <w:sz w:val="22"/>
                <w:szCs w:val="22"/>
                <w:u w:val="single"/>
                <w:lang w:val="en-US" w:eastAsia="ko-KR"/>
              </w:rPr>
              <w:t>SA</w:t>
            </w:r>
            <w:r>
              <w:rPr>
                <w:rFonts w:eastAsiaTheme="minorEastAsia"/>
                <w:b/>
                <w:sz w:val="22"/>
                <w:szCs w:val="22"/>
                <w:u w:val="single"/>
                <w:lang w:val="en-US" w:eastAsia="ko-KR"/>
              </w:rPr>
              <w:t>3</w:t>
            </w:r>
            <w:r w:rsidRPr="00EB27BC">
              <w:rPr>
                <w:rFonts w:eastAsiaTheme="minorEastAsia"/>
                <w:b/>
                <w:sz w:val="22"/>
                <w:szCs w:val="22"/>
                <w:u w:val="single"/>
                <w:lang w:val="en-US" w:eastAsia="ko-KR"/>
              </w:rPr>
              <w:t xml:space="preserve"> </w:t>
            </w:r>
            <w:r w:rsidRPr="00EB27BC">
              <w:rPr>
                <w:rFonts w:eastAsiaTheme="minorEastAsia" w:hint="eastAsia"/>
                <w:b/>
                <w:sz w:val="22"/>
                <w:szCs w:val="22"/>
                <w:u w:val="single"/>
                <w:lang w:val="en-US" w:eastAsia="ko-KR"/>
              </w:rPr>
              <w:t>[</w:t>
            </w:r>
            <w:r>
              <w:rPr>
                <w:rFonts w:eastAsiaTheme="minorEastAsia"/>
                <w:b/>
                <w:sz w:val="22"/>
                <w:szCs w:val="22"/>
                <w:u w:val="single"/>
                <w:lang w:val="en-US" w:eastAsia="ko-KR"/>
              </w:rPr>
              <w:t>2</w:t>
            </w:r>
            <w:r w:rsidRPr="00EB27BC">
              <w:rPr>
                <w:rFonts w:eastAsiaTheme="minorEastAsia" w:hint="eastAsia"/>
                <w:b/>
                <w:sz w:val="22"/>
                <w:szCs w:val="22"/>
                <w:u w:val="single"/>
                <w:lang w:val="en-US" w:eastAsia="ko-KR"/>
              </w:rPr>
              <w:t>]</w:t>
            </w:r>
            <w:r>
              <w:rPr>
                <w:rFonts w:eastAsiaTheme="minorEastAsia"/>
                <w:b/>
                <w:sz w:val="22"/>
                <w:szCs w:val="22"/>
                <w:u w:val="single"/>
                <w:lang w:val="en-US" w:eastAsia="ko-KR"/>
              </w:rPr>
              <w:t>:</w:t>
            </w:r>
          </w:p>
          <w:p w14:paraId="343D604E" w14:textId="77777777" w:rsidR="00057423" w:rsidRDefault="00057423" w:rsidP="00B03B0D">
            <w:pPr>
              <w:spacing w:after="0"/>
              <w:rPr>
                <w:rFonts w:eastAsiaTheme="minorEastAsia"/>
                <w:bCs/>
                <w:lang w:val="en-US" w:eastAsia="ko-KR"/>
              </w:rPr>
            </w:pPr>
            <w:r>
              <w:rPr>
                <w:rFonts w:asciiTheme="minorEastAsia" w:eastAsiaTheme="minorEastAsia" w:hAnsiTheme="minorEastAsia" w:hint="eastAsia"/>
                <w:bCs/>
                <w:lang w:val="en-US" w:eastAsia="ko-KR"/>
              </w:rPr>
              <w:t>…</w:t>
            </w:r>
          </w:p>
          <w:p w14:paraId="2C7B2DC6" w14:textId="77777777" w:rsidR="00057423" w:rsidRPr="00057423" w:rsidRDefault="00057423" w:rsidP="00057423">
            <w:pPr>
              <w:overflowPunct w:val="0"/>
              <w:autoSpaceDE w:val="0"/>
              <w:autoSpaceDN w:val="0"/>
              <w:adjustRightInd w:val="0"/>
              <w:textAlignment w:val="baseline"/>
              <w:rPr>
                <w:rFonts w:eastAsia="Times New Roman"/>
                <w:lang w:val="en-US" w:eastAsia="zh-CN"/>
              </w:rPr>
            </w:pPr>
            <w:r w:rsidRPr="00057423">
              <w:rPr>
                <w:rFonts w:eastAsia="Times New Roman"/>
                <w:lang w:eastAsia="zh-CN"/>
              </w:rPr>
              <w:lastRenderedPageBreak/>
              <w:t xml:space="preserve">SA3 </w:t>
            </w:r>
            <w:r w:rsidRPr="00057423">
              <w:rPr>
                <w:rFonts w:eastAsia="Times New Roman" w:hint="eastAsia"/>
                <w:lang w:val="en-US" w:eastAsia="zh-CN"/>
              </w:rPr>
              <w:t>kindly asks RAN3 to consider following answers:</w:t>
            </w:r>
          </w:p>
          <w:p w14:paraId="0C97C333" w14:textId="77777777" w:rsidR="00057423" w:rsidRPr="00057423" w:rsidRDefault="00057423" w:rsidP="00057423">
            <w:pPr>
              <w:overflowPunct w:val="0"/>
              <w:autoSpaceDE w:val="0"/>
              <w:autoSpaceDN w:val="0"/>
              <w:adjustRightInd w:val="0"/>
              <w:textAlignment w:val="baseline"/>
              <w:rPr>
                <w:rFonts w:eastAsia="Times New Roman"/>
                <w:lang w:val="en-US" w:eastAsia="zh-CN"/>
              </w:rPr>
            </w:pPr>
            <w:r w:rsidRPr="00057423">
              <w:rPr>
                <w:rFonts w:eastAsia="Times New Roman" w:hint="eastAsia"/>
                <w:highlight w:val="yellow"/>
                <w:lang w:val="en-US" w:eastAsia="zh-CN"/>
              </w:rPr>
              <w:t>SA3 has agreed that all the verifications listed in the LS need to be performed in NR Femto GW (</w:t>
            </w:r>
            <w:r w:rsidRPr="00057423">
              <w:rPr>
                <w:rFonts w:eastAsia="Times New Roman"/>
                <w:highlight w:val="yellow"/>
                <w:lang w:val="en-US" w:eastAsia="zh-CN"/>
              </w:rPr>
              <w:t>or</w:t>
            </w:r>
            <w:r w:rsidRPr="00057423">
              <w:rPr>
                <w:rFonts w:eastAsia="Times New Roman" w:hint="eastAsia"/>
                <w:highlight w:val="yellow"/>
                <w:lang w:val="en-US" w:eastAsia="zh-CN"/>
              </w:rPr>
              <w:t xml:space="preserve"> AMF</w:t>
            </w:r>
            <w:r w:rsidRPr="00057423">
              <w:rPr>
                <w:rFonts w:eastAsia="Times New Roman"/>
                <w:highlight w:val="yellow"/>
                <w:lang w:val="en-US" w:eastAsia="zh-CN"/>
              </w:rPr>
              <w:t xml:space="preserve"> if NR Femto GW is not deployed</w:t>
            </w:r>
            <w:r w:rsidRPr="00057423">
              <w:rPr>
                <w:rFonts w:eastAsia="Times New Roman" w:hint="eastAsia"/>
                <w:highlight w:val="yellow"/>
                <w:lang w:val="en-US" w:eastAsia="zh-CN"/>
              </w:rPr>
              <w:t>). SA3 agreed the attached CRs to update TS 33.545 to incorporate relevant verification requirements and mechanisms as well.</w:t>
            </w:r>
            <w:r w:rsidRPr="00057423">
              <w:rPr>
                <w:rFonts w:eastAsia="Times New Roman" w:hint="eastAsia"/>
                <w:lang w:val="en-US" w:eastAsia="zh-CN"/>
              </w:rPr>
              <w:t xml:space="preserve"> </w:t>
            </w:r>
          </w:p>
          <w:p w14:paraId="1BCD0FEC" w14:textId="77777777" w:rsidR="00057423" w:rsidRPr="00DA3210" w:rsidRDefault="00057423" w:rsidP="00B03B0D">
            <w:pPr>
              <w:spacing w:after="0"/>
              <w:rPr>
                <w:rFonts w:eastAsiaTheme="minorEastAsia"/>
                <w:bCs/>
                <w:lang w:val="en-US" w:eastAsia="ko-KR"/>
              </w:rPr>
            </w:pPr>
            <w:r>
              <w:rPr>
                <w:rFonts w:asciiTheme="minorEastAsia" w:eastAsiaTheme="minorEastAsia" w:hAnsiTheme="minorEastAsia" w:hint="eastAsia"/>
                <w:bCs/>
                <w:lang w:val="en-US" w:eastAsia="ko-KR"/>
              </w:rPr>
              <w:t>…</w:t>
            </w:r>
          </w:p>
        </w:tc>
      </w:tr>
    </w:tbl>
    <w:p w14:paraId="3CCE7202" w14:textId="77777777" w:rsidR="00072391" w:rsidRDefault="00072391" w:rsidP="0007043B">
      <w:pPr>
        <w:spacing w:after="120"/>
        <w:rPr>
          <w:rFonts w:eastAsia="MS Mincho"/>
          <w:bCs/>
          <w:lang w:val="en-US"/>
        </w:rPr>
      </w:pPr>
    </w:p>
    <w:p w14:paraId="1550E492" w14:textId="08801E9C" w:rsidR="00072391" w:rsidRDefault="00072F17" w:rsidP="0007043B">
      <w:pPr>
        <w:spacing w:after="120"/>
        <w:rPr>
          <w:rFonts w:eastAsiaTheme="minorEastAsia"/>
          <w:bCs/>
          <w:lang w:val="en-US" w:eastAsia="ko-KR"/>
        </w:rPr>
      </w:pPr>
      <w:r>
        <w:rPr>
          <w:rFonts w:eastAsiaTheme="minorEastAsia"/>
          <w:bCs/>
          <w:lang w:val="en-US" w:eastAsia="ko-KR"/>
        </w:rPr>
        <w:t xml:space="preserve">In the current BL CR to TS 38.300 [5], the aspects on the security verifications for </w:t>
      </w:r>
      <w:r w:rsidRPr="00394CC2">
        <w:rPr>
          <w:lang w:eastAsia="ko-KR"/>
        </w:rPr>
        <w:t>the NR Femto GW (and AMF, respectively)</w:t>
      </w:r>
      <w:r>
        <w:rPr>
          <w:lang w:eastAsia="ko-KR"/>
        </w:rPr>
        <w:t xml:space="preserve"> is still missing. </w:t>
      </w:r>
      <w:r w:rsidR="007322CF">
        <w:rPr>
          <w:rFonts w:eastAsiaTheme="minorEastAsia" w:hint="eastAsia"/>
          <w:bCs/>
          <w:lang w:val="en-US" w:eastAsia="ko-KR"/>
        </w:rPr>
        <w:t>B</w:t>
      </w:r>
      <w:r w:rsidR="007322CF">
        <w:rPr>
          <w:rFonts w:eastAsiaTheme="minorEastAsia"/>
          <w:bCs/>
          <w:lang w:val="en-US" w:eastAsia="ko-KR"/>
        </w:rPr>
        <w:t>ased on the Reply LS [2] from SA3,</w:t>
      </w:r>
      <w:r>
        <w:rPr>
          <w:rFonts w:eastAsiaTheme="minorEastAsia"/>
          <w:bCs/>
          <w:lang w:val="en-US" w:eastAsia="ko-KR"/>
        </w:rPr>
        <w:t xml:space="preserve"> therefore,</w:t>
      </w:r>
      <w:r w:rsidR="007322CF">
        <w:rPr>
          <w:rFonts w:eastAsiaTheme="minorEastAsia"/>
          <w:bCs/>
          <w:lang w:val="en-US" w:eastAsia="ko-KR"/>
        </w:rPr>
        <w:t xml:space="preserve"> </w:t>
      </w:r>
      <w:r>
        <w:rPr>
          <w:rFonts w:eastAsiaTheme="minorEastAsia"/>
          <w:bCs/>
          <w:lang w:val="en-US" w:eastAsia="ko-KR"/>
        </w:rPr>
        <w:t xml:space="preserve">it is needed to capture the security verifications for </w:t>
      </w:r>
      <w:r w:rsidRPr="00394CC2">
        <w:rPr>
          <w:lang w:eastAsia="ko-KR"/>
        </w:rPr>
        <w:t>the NR Femto GW (and AMF, respectively)</w:t>
      </w:r>
      <w:r>
        <w:rPr>
          <w:lang w:eastAsia="ko-KR"/>
        </w:rPr>
        <w:t xml:space="preserve"> into the BL CR to </w:t>
      </w:r>
      <w:r>
        <w:rPr>
          <w:rFonts w:eastAsiaTheme="minorEastAsia"/>
          <w:bCs/>
          <w:lang w:val="en-US" w:eastAsia="ko-KR"/>
        </w:rPr>
        <w:t>to TS 38.300 [5].</w:t>
      </w:r>
    </w:p>
    <w:p w14:paraId="3622EB17" w14:textId="67E6315B" w:rsidR="00072F17" w:rsidRPr="00072F17" w:rsidRDefault="00072F17" w:rsidP="0007043B">
      <w:pPr>
        <w:spacing w:after="120"/>
        <w:rPr>
          <w:rFonts w:eastAsiaTheme="minorEastAsia"/>
          <w:b/>
          <w:lang w:val="en-US" w:eastAsia="ko-KR"/>
        </w:rPr>
      </w:pPr>
      <w:r w:rsidRPr="00072F17">
        <w:rPr>
          <w:rFonts w:eastAsiaTheme="minorEastAsia" w:hint="eastAsia"/>
          <w:b/>
          <w:lang w:val="en-US" w:eastAsia="ko-KR"/>
        </w:rPr>
        <w:t>P</w:t>
      </w:r>
      <w:r w:rsidRPr="00072F17">
        <w:rPr>
          <w:rFonts w:eastAsiaTheme="minorEastAsia"/>
          <w:b/>
          <w:lang w:val="en-US" w:eastAsia="ko-KR"/>
        </w:rPr>
        <w:t xml:space="preserve">roposal 1: It is proposed to capture the security verifications for </w:t>
      </w:r>
      <w:r w:rsidRPr="00072F17">
        <w:rPr>
          <w:b/>
          <w:lang w:eastAsia="ko-KR"/>
        </w:rPr>
        <w:t xml:space="preserve">the NR Femto GW (and AMF, respectively) into the BL CR to </w:t>
      </w:r>
      <w:r w:rsidRPr="00072F17">
        <w:rPr>
          <w:rFonts w:eastAsiaTheme="minorEastAsia"/>
          <w:b/>
          <w:lang w:val="en-US" w:eastAsia="ko-KR"/>
        </w:rPr>
        <w:t>to TS 38.300.</w:t>
      </w:r>
    </w:p>
    <w:p w14:paraId="103A6AB7" w14:textId="7A756460" w:rsidR="007322CF" w:rsidRDefault="007322CF" w:rsidP="007322CF">
      <w:pPr>
        <w:spacing w:after="120"/>
        <w:rPr>
          <w:rFonts w:eastAsiaTheme="minorEastAsia"/>
          <w:bCs/>
          <w:lang w:eastAsia="ko-KR"/>
        </w:rPr>
      </w:pPr>
    </w:p>
    <w:p w14:paraId="6E7E30FF" w14:textId="77777777" w:rsidR="003B0033" w:rsidRDefault="003B0033" w:rsidP="003B0033">
      <w:pPr>
        <w:spacing w:after="120"/>
        <w:rPr>
          <w:rFonts w:eastAsiaTheme="minorEastAsia"/>
          <w:bCs/>
          <w:lang w:val="en-US" w:eastAsia="ko-KR"/>
        </w:rPr>
      </w:pPr>
      <w:r>
        <w:rPr>
          <w:rFonts w:eastAsiaTheme="minorEastAsia"/>
          <w:bCs/>
          <w:lang w:val="en-US" w:eastAsia="ko-KR"/>
        </w:rPr>
        <w:t>According to the SA3 CR [3], it is clearly described that the security verifications for the UE-associated procedure are performed in case of the UE-associated messages from the NR Femto in the closed access mode. Therefore, i</w:t>
      </w:r>
      <w:r w:rsidRPr="0076159F">
        <w:rPr>
          <w:rFonts w:eastAsiaTheme="minorEastAsia"/>
          <w:bCs/>
          <w:lang w:val="en-US" w:eastAsia="ko-KR"/>
        </w:rPr>
        <w:t xml:space="preserve">n case of NGAP INITIAL UE MESSAGE message, the NR Femto GW (and AMF, respectively) </w:t>
      </w:r>
      <w:r>
        <w:rPr>
          <w:rFonts w:eastAsiaTheme="minorEastAsia"/>
          <w:bCs/>
          <w:lang w:val="en-US" w:eastAsia="ko-KR"/>
        </w:rPr>
        <w:t>should verify that the</w:t>
      </w:r>
      <w:r w:rsidRPr="0076159F">
        <w:rPr>
          <w:rFonts w:eastAsiaTheme="minorEastAsia"/>
          <w:bCs/>
          <w:lang w:val="en-US" w:eastAsia="ko-KR"/>
        </w:rPr>
        <w:t xml:space="preserve"> reported CAG ID is valid for that NR Femto</w:t>
      </w:r>
      <w:r>
        <w:rPr>
          <w:rFonts w:eastAsiaTheme="minorEastAsia"/>
          <w:bCs/>
          <w:lang w:val="en-US" w:eastAsia="ko-KR"/>
        </w:rPr>
        <w:t xml:space="preserve"> in the closed access mode. However, in RAN3#126 meeting, RAN3 decided to avoid mentioning</w:t>
      </w:r>
      <w:r w:rsidRPr="00CC5DB5">
        <w:rPr>
          <w:rFonts w:eastAsiaTheme="minorEastAsia"/>
          <w:bCs/>
          <w:lang w:val="en-US" w:eastAsia="ko-KR"/>
        </w:rPr>
        <w:t xml:space="preserve"> “open”, “closed”, and “hybrid” access mode in NOTE and introduc</w:t>
      </w:r>
      <w:r>
        <w:rPr>
          <w:rFonts w:eastAsiaTheme="minorEastAsia"/>
          <w:bCs/>
          <w:lang w:val="en-US" w:eastAsia="ko-KR"/>
        </w:rPr>
        <w:t>ing</w:t>
      </w:r>
      <w:r w:rsidRPr="00CC5DB5">
        <w:rPr>
          <w:rFonts w:eastAsiaTheme="minorEastAsia"/>
          <w:bCs/>
          <w:lang w:val="en-US" w:eastAsia="ko-KR"/>
        </w:rPr>
        <w:t xml:space="preserve"> such definitions</w:t>
      </w:r>
      <w:r>
        <w:rPr>
          <w:rFonts w:eastAsiaTheme="minorEastAsia"/>
          <w:bCs/>
          <w:lang w:val="en-US" w:eastAsia="ko-KR"/>
        </w:rPr>
        <w:t xml:space="preserve"> for the access mode in NR Femto</w:t>
      </w:r>
      <w:r w:rsidRPr="00CC5DB5">
        <w:rPr>
          <w:rFonts w:eastAsiaTheme="minorEastAsia"/>
          <w:bCs/>
          <w:lang w:val="en-US" w:eastAsia="ko-KR"/>
        </w:rPr>
        <w:t>.</w:t>
      </w:r>
      <w:r>
        <w:rPr>
          <w:rFonts w:eastAsiaTheme="minorEastAsia"/>
          <w:bCs/>
          <w:lang w:val="en-US" w:eastAsia="ko-KR"/>
        </w:rPr>
        <w:t xml:space="preserve"> </w:t>
      </w:r>
    </w:p>
    <w:tbl>
      <w:tblPr>
        <w:tblStyle w:val="af4"/>
        <w:tblW w:w="0" w:type="auto"/>
        <w:tblLook w:val="04A0" w:firstRow="1" w:lastRow="0" w:firstColumn="1" w:lastColumn="0" w:noHBand="0" w:noVBand="1"/>
      </w:tblPr>
      <w:tblGrid>
        <w:gridCol w:w="9631"/>
      </w:tblGrid>
      <w:tr w:rsidR="007322CF" w14:paraId="535A2D7A" w14:textId="77777777" w:rsidTr="00B03B0D">
        <w:tc>
          <w:tcPr>
            <w:tcW w:w="9631" w:type="dxa"/>
          </w:tcPr>
          <w:p w14:paraId="0A63D9BB" w14:textId="77777777" w:rsidR="007322CF" w:rsidRPr="001D0709" w:rsidRDefault="007322CF" w:rsidP="00B03B0D">
            <w:pPr>
              <w:spacing w:after="0"/>
              <w:rPr>
                <w:rFonts w:eastAsiaTheme="minorEastAsia"/>
                <w:b/>
                <w:sz w:val="22"/>
                <w:szCs w:val="22"/>
                <w:u w:val="single"/>
                <w:lang w:val="en-US" w:eastAsia="ko-KR"/>
              </w:rPr>
            </w:pPr>
            <w:r>
              <w:rPr>
                <w:rFonts w:eastAsiaTheme="minorEastAsia"/>
                <w:b/>
                <w:sz w:val="22"/>
                <w:szCs w:val="22"/>
                <w:u w:val="single"/>
                <w:lang w:val="en-US" w:eastAsia="ko-KR"/>
              </w:rPr>
              <w:t>CR (S3-251699) for TS 33.545</w:t>
            </w:r>
            <w:r w:rsidRPr="00EB27BC">
              <w:rPr>
                <w:rFonts w:eastAsiaTheme="minorEastAsia"/>
                <w:b/>
                <w:sz w:val="22"/>
                <w:szCs w:val="22"/>
                <w:u w:val="single"/>
                <w:lang w:val="en-US" w:eastAsia="ko-KR"/>
              </w:rPr>
              <w:t xml:space="preserve"> </w:t>
            </w:r>
            <w:r w:rsidRPr="00EB27BC">
              <w:rPr>
                <w:rFonts w:eastAsiaTheme="minorEastAsia" w:hint="eastAsia"/>
                <w:b/>
                <w:sz w:val="22"/>
                <w:szCs w:val="22"/>
                <w:u w:val="single"/>
                <w:lang w:val="en-US" w:eastAsia="ko-KR"/>
              </w:rPr>
              <w:t>[</w:t>
            </w:r>
            <w:r>
              <w:rPr>
                <w:rFonts w:eastAsiaTheme="minorEastAsia"/>
                <w:b/>
                <w:sz w:val="22"/>
                <w:szCs w:val="22"/>
                <w:u w:val="single"/>
                <w:lang w:val="en-US" w:eastAsia="ko-KR"/>
              </w:rPr>
              <w:t>3</w:t>
            </w:r>
            <w:r w:rsidRPr="00EB27BC">
              <w:rPr>
                <w:rFonts w:eastAsiaTheme="minorEastAsia" w:hint="eastAsia"/>
                <w:b/>
                <w:sz w:val="22"/>
                <w:szCs w:val="22"/>
                <w:u w:val="single"/>
                <w:lang w:val="en-US" w:eastAsia="ko-KR"/>
              </w:rPr>
              <w:t>]</w:t>
            </w:r>
            <w:r>
              <w:rPr>
                <w:rFonts w:eastAsiaTheme="minorEastAsia"/>
                <w:b/>
                <w:sz w:val="22"/>
                <w:szCs w:val="22"/>
                <w:u w:val="single"/>
                <w:lang w:val="en-US" w:eastAsia="ko-KR"/>
              </w:rPr>
              <w:t>:</w:t>
            </w:r>
          </w:p>
          <w:p w14:paraId="33A48532" w14:textId="77777777" w:rsidR="007322CF" w:rsidRDefault="007322CF" w:rsidP="00B03B0D">
            <w:pPr>
              <w:spacing w:after="0"/>
              <w:rPr>
                <w:rFonts w:eastAsiaTheme="minorEastAsia"/>
                <w:bCs/>
                <w:lang w:val="en-US" w:eastAsia="ko-KR"/>
              </w:rPr>
            </w:pPr>
            <w:r>
              <w:rPr>
                <w:rFonts w:asciiTheme="minorEastAsia" w:eastAsiaTheme="minorEastAsia" w:hAnsiTheme="minorEastAsia" w:hint="eastAsia"/>
                <w:bCs/>
                <w:lang w:val="en-US" w:eastAsia="ko-KR"/>
              </w:rPr>
              <w:t>…</w:t>
            </w:r>
          </w:p>
          <w:p w14:paraId="499693B9" w14:textId="77777777" w:rsidR="007322CF" w:rsidRPr="007322CF" w:rsidRDefault="007322CF" w:rsidP="00B03B0D">
            <w:pPr>
              <w:keepNext/>
              <w:keepLines/>
              <w:overflowPunct w:val="0"/>
              <w:autoSpaceDE w:val="0"/>
              <w:autoSpaceDN w:val="0"/>
              <w:adjustRightInd w:val="0"/>
              <w:spacing w:before="120"/>
              <w:ind w:left="1418" w:hanging="1134"/>
              <w:textAlignment w:val="baseline"/>
              <w:outlineLvl w:val="1"/>
              <w:rPr>
                <w:rFonts w:ascii="Arial" w:eastAsia="Times New Roman" w:hAnsi="Arial"/>
                <w:sz w:val="32"/>
                <w:lang w:eastAsia="zh-CN"/>
              </w:rPr>
            </w:pPr>
            <w:r w:rsidRPr="007322CF">
              <w:rPr>
                <w:rFonts w:ascii="Arial" w:eastAsia="Times New Roman" w:hAnsi="Arial"/>
                <w:sz w:val="32"/>
                <w:lang w:eastAsia="zh-CN"/>
              </w:rPr>
              <w:t>5.X</w:t>
            </w:r>
            <w:r w:rsidRPr="007322CF">
              <w:rPr>
                <w:rFonts w:ascii="Arial" w:eastAsia="Times New Roman" w:hAnsi="Arial"/>
                <w:sz w:val="32"/>
                <w:lang w:eastAsia="zh-CN"/>
              </w:rPr>
              <w:tab/>
              <w:t>CAG ID verification</w:t>
            </w:r>
          </w:p>
          <w:p w14:paraId="30AE01C4" w14:textId="77777777" w:rsidR="007322CF" w:rsidRPr="007322CF" w:rsidRDefault="007322CF" w:rsidP="00B03B0D">
            <w:pPr>
              <w:rPr>
                <w:rFonts w:eastAsia="SimSun"/>
                <w:bCs/>
                <w:iCs/>
                <w:lang w:eastAsia="zh-CN"/>
              </w:rPr>
            </w:pPr>
            <w:r w:rsidRPr="007322CF">
              <w:rPr>
                <w:rFonts w:eastAsia="SimSun"/>
                <w:bCs/>
                <w:iCs/>
                <w:highlight w:val="green"/>
                <w:lang w:eastAsia="zh-CN"/>
              </w:rPr>
              <w:t>The NR Femto GW shall verify that all UE associated messages from Femtos operating in closed access mode</w:t>
            </w:r>
            <w:r w:rsidRPr="007322CF">
              <w:rPr>
                <w:rFonts w:eastAsia="SimSun"/>
                <w:highlight w:val="green"/>
                <w:lang w:eastAsia="zh-CN"/>
              </w:rPr>
              <w:t xml:space="preserve"> </w:t>
            </w:r>
            <w:r w:rsidRPr="007322CF">
              <w:rPr>
                <w:rFonts w:eastAsia="SimSun"/>
                <w:bCs/>
                <w:iCs/>
                <w:highlight w:val="green"/>
                <w:lang w:eastAsia="zh-CN"/>
              </w:rPr>
              <w:t>can be mapped to a specific CAG ID and that this CAG ID is allowed for the identity of the originating Femto.</w:t>
            </w:r>
            <w:r w:rsidRPr="007322CF">
              <w:rPr>
                <w:rFonts w:eastAsia="SimSun"/>
                <w:color w:val="FF0000"/>
                <w:lang w:val="en-US"/>
              </w:rPr>
              <w:t xml:space="preserve"> </w:t>
            </w:r>
            <w:r w:rsidRPr="007322CF">
              <w:rPr>
                <w:rFonts w:eastAsia="SimSun"/>
                <w:lang w:val="en-US"/>
              </w:rPr>
              <w:t xml:space="preserve">In the absence of a </w:t>
            </w:r>
            <w:r w:rsidRPr="007322CF">
              <w:rPr>
                <w:rFonts w:eastAsia="SimSun"/>
                <w:bCs/>
                <w:iCs/>
                <w:lang w:eastAsia="zh-CN"/>
              </w:rPr>
              <w:t>NR Femto GW</w:t>
            </w:r>
            <w:r w:rsidRPr="007322CF">
              <w:rPr>
                <w:rFonts w:eastAsia="SimSun"/>
                <w:lang w:val="en-US"/>
              </w:rPr>
              <w:t xml:space="preserve">, the </w:t>
            </w:r>
            <w:r w:rsidRPr="007322CF">
              <w:rPr>
                <w:rFonts w:eastAsia="SimSun"/>
                <w:bCs/>
                <w:iCs/>
                <w:lang w:eastAsia="zh-CN"/>
              </w:rPr>
              <w:t>AMF shall perform this CAG ID verification.</w:t>
            </w:r>
          </w:p>
          <w:p w14:paraId="1E8682B7" w14:textId="77777777" w:rsidR="007322CF" w:rsidRPr="007322CF" w:rsidRDefault="007322CF" w:rsidP="00B03B0D">
            <w:pPr>
              <w:rPr>
                <w:rFonts w:eastAsia="SimSun"/>
                <w:bCs/>
                <w:iCs/>
                <w:lang w:val="en-US" w:eastAsia="zh-CN"/>
              </w:rPr>
            </w:pPr>
            <w:r w:rsidRPr="007322CF">
              <w:rPr>
                <w:rFonts w:eastAsia="Times New Roman"/>
                <w:lang w:eastAsia="zh-CN"/>
              </w:rPr>
              <w:t>One NR Femto can host multiple Femto cells. Hence, the CAG requirements should be considered mapping to individual Femto cell.</w:t>
            </w:r>
          </w:p>
          <w:p w14:paraId="29515709" w14:textId="77777777" w:rsidR="007322CF" w:rsidRPr="007322CF" w:rsidRDefault="007322CF" w:rsidP="00B03B0D">
            <w:pPr>
              <w:keepLines/>
              <w:ind w:left="1135" w:hanging="851"/>
              <w:rPr>
                <w:rFonts w:eastAsia="SimSun"/>
                <w:color w:val="000000"/>
                <w:lang w:eastAsia="zh-CN"/>
              </w:rPr>
            </w:pPr>
            <w:r w:rsidRPr="007322CF">
              <w:rPr>
                <w:rFonts w:eastAsia="SimSun"/>
              </w:rPr>
              <w:t xml:space="preserve">NOTE 1: </w:t>
            </w:r>
            <w:r w:rsidRPr="007322CF">
              <w:rPr>
                <w:rFonts w:eastAsia="SimSun"/>
              </w:rPr>
              <w:tab/>
              <w:t xml:space="preserve">The CAG </w:t>
            </w:r>
            <w:r w:rsidRPr="007322CF">
              <w:rPr>
                <w:rFonts w:eastAsia="SimSun"/>
                <w:bCs/>
                <w:iCs/>
                <w:lang w:eastAsia="zh-CN"/>
              </w:rPr>
              <w:t>ID</w:t>
            </w:r>
            <w:r w:rsidRPr="007322CF">
              <w:rPr>
                <w:rFonts w:eastAsia="SimSun"/>
              </w:rPr>
              <w:t xml:space="preserve"> being verified may be explicitly present in the message as an information element or may be mapped by other means.</w:t>
            </w:r>
          </w:p>
          <w:p w14:paraId="3084C2B9" w14:textId="77777777" w:rsidR="007322CF" w:rsidRPr="007322CF" w:rsidRDefault="007322CF" w:rsidP="00B03B0D">
            <w:pPr>
              <w:keepLines/>
              <w:ind w:left="1135" w:hanging="851"/>
              <w:rPr>
                <w:rFonts w:eastAsia="SimSun"/>
              </w:rPr>
            </w:pPr>
            <w:r w:rsidRPr="007322CF">
              <w:rPr>
                <w:rFonts w:eastAsia="SimSun"/>
              </w:rPr>
              <w:t>NOTE 2:</w:t>
            </w:r>
            <w:r w:rsidRPr="007322CF">
              <w:rPr>
                <w:rFonts w:eastAsia="SimSun"/>
              </w:rPr>
              <w:tab/>
              <w:t xml:space="preserve">The above requirement implies that the network has to ensure that all UE-associated messages from </w:t>
            </w:r>
            <w:r w:rsidRPr="007322CF">
              <w:rPr>
                <w:rFonts w:eastAsia="SimSun"/>
                <w:bCs/>
                <w:iCs/>
                <w:lang w:eastAsia="zh-CN"/>
              </w:rPr>
              <w:t>Femto</w:t>
            </w:r>
            <w:r w:rsidRPr="007322CF">
              <w:rPr>
                <w:rFonts w:eastAsia="SimSun"/>
              </w:rPr>
              <w:t xml:space="preserve">s operating in closed access mode are subject to the above verification, even if a (rogue) message from a compromised </w:t>
            </w:r>
            <w:r w:rsidRPr="007322CF">
              <w:rPr>
                <w:rFonts w:eastAsia="SimSun"/>
                <w:bCs/>
                <w:iCs/>
                <w:lang w:eastAsia="zh-CN"/>
              </w:rPr>
              <w:t>Femto</w:t>
            </w:r>
            <w:r w:rsidRPr="007322CF">
              <w:rPr>
                <w:rFonts w:eastAsia="SimSun"/>
              </w:rPr>
              <w:t xml:space="preserve"> would not indicate to originate from a </w:t>
            </w:r>
            <w:r w:rsidRPr="007322CF">
              <w:rPr>
                <w:rFonts w:eastAsia="SimSun" w:hint="eastAsia"/>
                <w:lang w:eastAsia="zh-CN"/>
              </w:rPr>
              <w:t>NR</w:t>
            </w:r>
            <w:r w:rsidRPr="007322CF">
              <w:rPr>
                <w:rFonts w:eastAsia="SimSun"/>
              </w:rPr>
              <w:t xml:space="preserve"> </w:t>
            </w:r>
            <w:r w:rsidRPr="007322CF">
              <w:rPr>
                <w:rFonts w:eastAsia="SimSun"/>
                <w:bCs/>
                <w:iCs/>
                <w:lang w:eastAsia="zh-CN"/>
              </w:rPr>
              <w:t>Femto</w:t>
            </w:r>
            <w:r w:rsidRPr="007322CF">
              <w:rPr>
                <w:rFonts w:eastAsia="SimSun"/>
              </w:rPr>
              <w:t>.</w:t>
            </w:r>
          </w:p>
          <w:p w14:paraId="702EED80" w14:textId="77777777" w:rsidR="007322CF" w:rsidRDefault="007322CF" w:rsidP="00B03B0D">
            <w:pPr>
              <w:spacing w:after="0"/>
              <w:rPr>
                <w:rFonts w:eastAsiaTheme="minorEastAsia"/>
                <w:b/>
                <w:sz w:val="22"/>
                <w:szCs w:val="22"/>
                <w:u w:val="single"/>
                <w:lang w:val="en-US" w:eastAsia="ko-KR"/>
              </w:rPr>
            </w:pPr>
            <w:r>
              <w:rPr>
                <w:rFonts w:asciiTheme="minorEastAsia" w:eastAsiaTheme="minorEastAsia" w:hAnsiTheme="minorEastAsia" w:hint="eastAsia"/>
                <w:bCs/>
                <w:lang w:val="en-US" w:eastAsia="ko-KR"/>
              </w:rPr>
              <w:t>…</w:t>
            </w:r>
          </w:p>
        </w:tc>
      </w:tr>
    </w:tbl>
    <w:p w14:paraId="2BC6E760" w14:textId="77777777" w:rsidR="00072391" w:rsidRDefault="00072391" w:rsidP="0007043B">
      <w:pPr>
        <w:spacing w:after="120"/>
        <w:rPr>
          <w:rFonts w:eastAsia="MS Mincho"/>
          <w:bCs/>
          <w:lang w:val="en-US"/>
        </w:rPr>
      </w:pPr>
    </w:p>
    <w:p w14:paraId="0D5A5EFC" w14:textId="6F59AA94" w:rsidR="00CC5DB5" w:rsidRPr="00CC5DB5" w:rsidRDefault="00CC5DB5" w:rsidP="00CC5DB5">
      <w:pPr>
        <w:spacing w:after="120"/>
        <w:rPr>
          <w:rFonts w:eastAsiaTheme="minorEastAsia"/>
          <w:b/>
          <w:lang w:val="en-US" w:eastAsia="ko-KR"/>
        </w:rPr>
      </w:pPr>
      <w:r w:rsidRPr="00CC5DB5">
        <w:rPr>
          <w:rFonts w:eastAsiaTheme="minorEastAsia"/>
          <w:b/>
          <w:lang w:val="en-US" w:eastAsia="ko-KR"/>
        </w:rPr>
        <w:t>Observation 1: RAN3 agreed to avoid mentioning “open”, “closed”, and “hybrid” access mode in NOTE and introducing such definitions for the access mode in NR Femto.</w:t>
      </w:r>
    </w:p>
    <w:p w14:paraId="23D12D13" w14:textId="47E684F7" w:rsidR="00291DBE" w:rsidRDefault="00291DBE" w:rsidP="0007043B">
      <w:pPr>
        <w:spacing w:after="120"/>
        <w:rPr>
          <w:rFonts w:eastAsiaTheme="minorEastAsia"/>
          <w:bCs/>
          <w:lang w:val="en-US" w:eastAsia="ko-KR"/>
        </w:rPr>
      </w:pPr>
      <w:r>
        <w:rPr>
          <w:rFonts w:eastAsiaTheme="minorEastAsia"/>
          <w:bCs/>
          <w:lang w:val="en-US" w:eastAsia="ko-KR"/>
        </w:rPr>
        <w:t>In the current BL CR to TS 38.300, the closed access mode related descriptions are captured as follows:</w:t>
      </w:r>
    </w:p>
    <w:p w14:paraId="7187DA42" w14:textId="4587F37F" w:rsidR="00291DBE" w:rsidRPr="00291DBE" w:rsidRDefault="00291DBE" w:rsidP="00291DBE">
      <w:pPr>
        <w:pStyle w:val="afa"/>
        <w:numPr>
          <w:ilvl w:val="0"/>
          <w:numId w:val="12"/>
        </w:numPr>
        <w:spacing w:after="120"/>
        <w:ind w:leftChars="0"/>
        <w:rPr>
          <w:rFonts w:ascii="Times New Roman" w:eastAsiaTheme="minorEastAsia" w:hAnsi="Times New Roman"/>
          <w:bCs/>
        </w:rPr>
      </w:pPr>
      <w:r w:rsidRPr="00291DBE">
        <w:rPr>
          <w:rFonts w:ascii="Times New Roman" w:eastAsiaTheme="minorEastAsia" w:hAnsi="Times New Roman"/>
          <w:bCs/>
        </w:rPr>
        <w:t xml:space="preserve">The NR Femto node may activate an NPN-only cell by broadcasting the </w:t>
      </w:r>
      <w:r w:rsidRPr="00291DBE">
        <w:rPr>
          <w:rFonts w:ascii="Times New Roman" w:eastAsiaTheme="minorEastAsia" w:hAnsi="Times New Roman"/>
          <w:bCs/>
          <w:i/>
          <w:iCs/>
        </w:rPr>
        <w:t>cellReservedForOtherUse</w:t>
      </w:r>
      <w:r w:rsidRPr="00291DBE">
        <w:rPr>
          <w:rFonts w:ascii="Times New Roman" w:eastAsiaTheme="minorEastAsia" w:hAnsi="Times New Roman"/>
          <w:bCs/>
        </w:rPr>
        <w:t xml:space="preserve"> IE with value “true”, then this cell can only be accessed by the UEs whose allowed CAG list includes a CAG-ID broadcasted by the cell</w:t>
      </w:r>
      <w:r>
        <w:rPr>
          <w:rFonts w:ascii="Times New Roman" w:eastAsiaTheme="minorEastAsia" w:hAnsi="Times New Roman"/>
          <w:bCs/>
        </w:rPr>
        <w:t>.</w:t>
      </w:r>
    </w:p>
    <w:p w14:paraId="78F73904" w14:textId="7557F4A2" w:rsidR="00072F17" w:rsidRDefault="00291DBE" w:rsidP="0007043B">
      <w:pPr>
        <w:spacing w:after="120"/>
        <w:rPr>
          <w:rFonts w:eastAsiaTheme="minorEastAsia"/>
          <w:bCs/>
          <w:lang w:val="en-US" w:eastAsia="ko-KR"/>
        </w:rPr>
      </w:pPr>
      <w:r>
        <w:rPr>
          <w:rFonts w:eastAsiaTheme="minorEastAsia"/>
          <w:bCs/>
          <w:lang w:val="en-US" w:eastAsia="ko-KR"/>
        </w:rPr>
        <w:t xml:space="preserve">Therefore, we think that </w:t>
      </w:r>
      <w:r w:rsidR="003B0033">
        <w:rPr>
          <w:rFonts w:eastAsiaTheme="minorEastAsia"/>
          <w:bCs/>
          <w:lang w:val="en-US" w:eastAsia="ko-KR"/>
        </w:rPr>
        <w:t>“a</w:t>
      </w:r>
      <w:r>
        <w:rPr>
          <w:rFonts w:eastAsiaTheme="minorEastAsia"/>
          <w:bCs/>
          <w:lang w:val="en-US" w:eastAsia="ko-KR"/>
        </w:rPr>
        <w:t xml:space="preserve"> NR Femto activating an CAG-only cell</w:t>
      </w:r>
      <w:r w:rsidR="003B0033">
        <w:rPr>
          <w:rFonts w:eastAsiaTheme="minorEastAsia"/>
          <w:bCs/>
          <w:lang w:val="en-US" w:eastAsia="ko-KR"/>
        </w:rPr>
        <w:t>”</w:t>
      </w:r>
      <w:r>
        <w:rPr>
          <w:rFonts w:eastAsiaTheme="minorEastAsia"/>
          <w:bCs/>
          <w:lang w:val="en-US" w:eastAsia="ko-KR"/>
        </w:rPr>
        <w:t xml:space="preserve"> can be used instead of “a closed NR Femto”</w:t>
      </w:r>
      <w:r w:rsidR="003B0033">
        <w:rPr>
          <w:rFonts w:eastAsiaTheme="minorEastAsia"/>
          <w:bCs/>
          <w:lang w:val="en-US" w:eastAsia="ko-KR"/>
        </w:rPr>
        <w:t xml:space="preserve"> in the corresponding TP</w:t>
      </w:r>
      <w:r>
        <w:rPr>
          <w:rFonts w:eastAsiaTheme="minorEastAsia"/>
          <w:bCs/>
          <w:lang w:val="en-US" w:eastAsia="ko-KR"/>
        </w:rPr>
        <w:t>.</w:t>
      </w:r>
    </w:p>
    <w:p w14:paraId="2BE03406" w14:textId="54FB0B74" w:rsidR="002C6F32" w:rsidRPr="00B0131F" w:rsidRDefault="003B0033" w:rsidP="00A640CD">
      <w:pPr>
        <w:spacing w:after="120"/>
        <w:rPr>
          <w:lang w:val="en-US" w:eastAsia="ko-KR"/>
        </w:rPr>
      </w:pPr>
      <w:r w:rsidRPr="00EB27BC">
        <w:rPr>
          <w:b/>
          <w:bCs/>
          <w:lang w:eastAsia="ko-KR"/>
        </w:rPr>
        <w:t xml:space="preserve">Proposal </w:t>
      </w:r>
      <w:r w:rsidR="008657E6">
        <w:rPr>
          <w:b/>
          <w:bCs/>
          <w:lang w:eastAsia="ko-KR"/>
        </w:rPr>
        <w:t>2</w:t>
      </w:r>
      <w:r w:rsidRPr="00EB27BC">
        <w:rPr>
          <w:b/>
          <w:bCs/>
          <w:lang w:eastAsia="ko-KR"/>
        </w:rPr>
        <w:t>:</w:t>
      </w:r>
      <w:r>
        <w:rPr>
          <w:b/>
          <w:bCs/>
          <w:lang w:eastAsia="ko-KR"/>
        </w:rPr>
        <w:t xml:space="preserve"> It is proposed to use the terminologies </w:t>
      </w:r>
      <w:r w:rsidRPr="003B0033">
        <w:rPr>
          <w:rFonts w:hint="eastAsia"/>
          <w:b/>
          <w:bCs/>
          <w:lang w:eastAsia="ko-KR"/>
        </w:rPr>
        <w:t>“</w:t>
      </w:r>
      <w:r w:rsidRPr="003B0033">
        <w:rPr>
          <w:b/>
          <w:bCs/>
          <w:lang w:eastAsia="ko-KR"/>
        </w:rPr>
        <w:t>a NR Femto activating an CAG-only cell”</w:t>
      </w:r>
      <w:r>
        <w:rPr>
          <w:b/>
          <w:bCs/>
          <w:lang w:eastAsia="ko-KR"/>
        </w:rPr>
        <w:t xml:space="preserve"> instead of </w:t>
      </w:r>
      <w:r w:rsidRPr="003B0033">
        <w:rPr>
          <w:rFonts w:hint="eastAsia"/>
          <w:b/>
          <w:bCs/>
          <w:lang w:eastAsia="ko-KR"/>
        </w:rPr>
        <w:t>“</w:t>
      </w:r>
      <w:r w:rsidRPr="003B0033">
        <w:rPr>
          <w:b/>
          <w:bCs/>
          <w:lang w:eastAsia="ko-KR"/>
        </w:rPr>
        <w:t>a closed NR Femto” in the corresponding TP</w:t>
      </w:r>
      <w:r>
        <w:rPr>
          <w:b/>
          <w:bCs/>
          <w:lang w:eastAsia="ko-KR"/>
        </w:rPr>
        <w:t>.</w:t>
      </w:r>
    </w:p>
    <w:p w14:paraId="415D8AF7" w14:textId="4EA842B9" w:rsidR="00B0131F" w:rsidRDefault="00DA116C" w:rsidP="0063307A">
      <w:pPr>
        <w:pStyle w:val="B1"/>
        <w:ind w:left="0" w:firstLine="0"/>
        <w:rPr>
          <w:lang w:eastAsia="ko-KR"/>
        </w:rPr>
      </w:pPr>
      <w:r>
        <w:rPr>
          <w:lang w:eastAsia="ko-KR"/>
        </w:rPr>
        <w:t>According to the SA3 CR [4], it was captured in TS 3</w:t>
      </w:r>
      <w:r w:rsidR="00F635E6">
        <w:rPr>
          <w:lang w:eastAsia="ko-KR"/>
        </w:rPr>
        <w:t>3</w:t>
      </w:r>
      <w:r>
        <w:rPr>
          <w:lang w:eastAsia="ko-KR"/>
        </w:rPr>
        <w:t xml:space="preserve">.545 that the </w:t>
      </w:r>
      <w:r w:rsidRPr="00DA116C">
        <w:rPr>
          <w:lang w:eastAsia="ko-KR"/>
        </w:rPr>
        <w:t>Security Requirements and Principles defined in clause 4.4 of TS 33.320</w:t>
      </w:r>
      <w:r>
        <w:rPr>
          <w:lang w:eastAsia="ko-KR"/>
        </w:rPr>
        <w:t xml:space="preserve"> are reused </w:t>
      </w:r>
      <w:r w:rsidR="00F635E6">
        <w:rPr>
          <w:lang w:eastAsia="ko-KR"/>
        </w:rPr>
        <w:t>with some modifications for</w:t>
      </w:r>
      <w:r>
        <w:rPr>
          <w:lang w:eastAsia="ko-KR"/>
        </w:rPr>
        <w:t xml:space="preserve"> the NR Femto. Therefore, </w:t>
      </w:r>
      <w:r w:rsidR="00F635E6">
        <w:rPr>
          <w:lang w:eastAsia="ko-KR"/>
        </w:rPr>
        <w:t>it is required to refer to TS 33.545 instead of TS 33.320.</w:t>
      </w:r>
    </w:p>
    <w:p w14:paraId="6D30A179" w14:textId="368F47D7" w:rsidR="00F635E6" w:rsidRPr="00F635E6" w:rsidRDefault="00F635E6" w:rsidP="0063307A">
      <w:pPr>
        <w:pStyle w:val="B1"/>
        <w:ind w:left="0" w:firstLine="0"/>
        <w:rPr>
          <w:b/>
          <w:bCs/>
          <w:lang w:eastAsia="ko-KR"/>
        </w:rPr>
      </w:pPr>
      <w:r w:rsidRPr="00F635E6">
        <w:rPr>
          <w:rFonts w:hint="eastAsia"/>
          <w:b/>
          <w:bCs/>
          <w:lang w:eastAsia="ko-KR"/>
        </w:rPr>
        <w:lastRenderedPageBreak/>
        <w:t>P</w:t>
      </w:r>
      <w:r w:rsidRPr="00F635E6">
        <w:rPr>
          <w:b/>
          <w:bCs/>
          <w:lang w:eastAsia="ko-KR"/>
        </w:rPr>
        <w:t xml:space="preserve">roposal </w:t>
      </w:r>
      <w:r w:rsidR="008657E6">
        <w:rPr>
          <w:b/>
          <w:bCs/>
          <w:lang w:eastAsia="ko-KR"/>
        </w:rPr>
        <w:t>3</w:t>
      </w:r>
      <w:r w:rsidRPr="00F635E6">
        <w:rPr>
          <w:b/>
          <w:bCs/>
          <w:lang w:eastAsia="ko-KR"/>
        </w:rPr>
        <w:t>: It is proposed to refer to TS 33.545 for the security verifications for the NR Femto GW (and AMF, respectively).</w:t>
      </w:r>
    </w:p>
    <w:p w14:paraId="1A2273ED" w14:textId="15C85625" w:rsidR="00DA116C" w:rsidRDefault="00DA116C" w:rsidP="0063307A">
      <w:pPr>
        <w:pStyle w:val="B1"/>
        <w:ind w:left="0" w:firstLine="0"/>
        <w:rPr>
          <w:lang w:eastAsia="ko-KR"/>
        </w:rPr>
      </w:pPr>
    </w:p>
    <w:p w14:paraId="52A88B37" w14:textId="31C14E7A" w:rsidR="008657E6" w:rsidRPr="00EB27BC" w:rsidRDefault="008657E6" w:rsidP="008657E6">
      <w:pPr>
        <w:pStyle w:val="B1"/>
        <w:ind w:left="0" w:firstLine="0"/>
        <w:rPr>
          <w:lang w:eastAsia="ko-KR"/>
        </w:rPr>
      </w:pPr>
      <w:r>
        <w:rPr>
          <w:lang w:eastAsia="ko-KR"/>
        </w:rPr>
        <w:t xml:space="preserve">Therefore, we propose to agree the </w:t>
      </w:r>
      <w:r w:rsidR="00C81A0A">
        <w:rPr>
          <w:lang w:eastAsia="ko-KR"/>
        </w:rPr>
        <w:t xml:space="preserve">Relay LS </w:t>
      </w:r>
      <w:r w:rsidR="00C81A0A" w:rsidRPr="00EB27BC">
        <w:rPr>
          <w:lang w:eastAsia="ko-KR"/>
        </w:rPr>
        <w:t>to SA</w:t>
      </w:r>
      <w:r w:rsidR="00C81A0A">
        <w:rPr>
          <w:lang w:eastAsia="ko-KR"/>
        </w:rPr>
        <w:t>3</w:t>
      </w:r>
      <w:r w:rsidR="00C81A0A" w:rsidRPr="00EB27BC">
        <w:rPr>
          <w:lang w:eastAsia="ko-KR"/>
        </w:rPr>
        <w:t xml:space="preserve"> </w:t>
      </w:r>
      <w:r w:rsidRPr="001162CB">
        <w:rPr>
          <w:lang w:eastAsia="ko-KR"/>
        </w:rPr>
        <w:t>in Appendix</w:t>
      </w:r>
      <w:r>
        <w:rPr>
          <w:lang w:eastAsia="ko-KR"/>
        </w:rPr>
        <w:t xml:space="preserve"> and the </w:t>
      </w:r>
      <w:r w:rsidR="00C81A0A" w:rsidRPr="001162CB">
        <w:rPr>
          <w:lang w:eastAsia="ko-KR"/>
        </w:rPr>
        <w:t xml:space="preserve">corresponding TP </w:t>
      </w:r>
      <w:r w:rsidRPr="00EB27BC">
        <w:rPr>
          <w:lang w:eastAsia="ko-KR"/>
        </w:rPr>
        <w:t>in [</w:t>
      </w:r>
      <w:r>
        <w:rPr>
          <w:lang w:eastAsia="ko-KR"/>
        </w:rPr>
        <w:t>6</w:t>
      </w:r>
      <w:r w:rsidRPr="00EB27BC">
        <w:rPr>
          <w:lang w:eastAsia="ko-KR"/>
        </w:rPr>
        <w:t>].</w:t>
      </w:r>
    </w:p>
    <w:p w14:paraId="151664FB" w14:textId="77777777" w:rsidR="00C81A0A" w:rsidRPr="0098165D" w:rsidRDefault="00C81A0A" w:rsidP="00C81A0A">
      <w:pPr>
        <w:spacing w:after="120"/>
        <w:rPr>
          <w:rFonts w:eastAsiaTheme="minorEastAsia"/>
          <w:bCs/>
          <w:lang w:val="en-US" w:eastAsia="ko-KR"/>
        </w:rPr>
      </w:pPr>
      <w:r w:rsidRPr="00EB27BC">
        <w:rPr>
          <w:b/>
          <w:bCs/>
          <w:lang w:eastAsia="ko-KR"/>
        </w:rPr>
        <w:t xml:space="preserve">Proposal </w:t>
      </w:r>
      <w:r>
        <w:rPr>
          <w:b/>
          <w:bCs/>
          <w:lang w:eastAsia="ko-KR"/>
        </w:rPr>
        <w:t>4</w:t>
      </w:r>
      <w:r w:rsidRPr="00EB27BC">
        <w:rPr>
          <w:b/>
          <w:bCs/>
          <w:lang w:eastAsia="ko-KR"/>
        </w:rPr>
        <w:t>: It is proposed to agree the Relay LS to SA</w:t>
      </w:r>
      <w:r>
        <w:rPr>
          <w:b/>
          <w:bCs/>
          <w:lang w:eastAsia="ko-KR"/>
        </w:rPr>
        <w:t>3</w:t>
      </w:r>
      <w:r w:rsidRPr="00EB27BC">
        <w:rPr>
          <w:b/>
          <w:bCs/>
          <w:lang w:eastAsia="ko-KR"/>
        </w:rPr>
        <w:t xml:space="preserve"> in Appendix and </w:t>
      </w:r>
      <w:r>
        <w:rPr>
          <w:b/>
          <w:bCs/>
          <w:lang w:eastAsia="ko-KR"/>
        </w:rPr>
        <w:t xml:space="preserve">the </w:t>
      </w:r>
      <w:r w:rsidRPr="00EB27BC">
        <w:rPr>
          <w:b/>
          <w:bCs/>
          <w:lang w:eastAsia="ko-KR"/>
        </w:rPr>
        <w:t xml:space="preserve">corresponding TP in </w:t>
      </w:r>
      <w:r w:rsidRPr="00EB27BC">
        <w:rPr>
          <w:rFonts w:hint="eastAsia"/>
          <w:b/>
          <w:bCs/>
          <w:lang w:eastAsia="ko-KR"/>
        </w:rPr>
        <w:t>[</w:t>
      </w:r>
      <w:r>
        <w:rPr>
          <w:b/>
          <w:bCs/>
          <w:lang w:eastAsia="ko-KR"/>
        </w:rPr>
        <w:t>6</w:t>
      </w:r>
      <w:r w:rsidRPr="00EB27BC">
        <w:rPr>
          <w:rFonts w:hint="eastAsia"/>
          <w:b/>
          <w:bCs/>
          <w:lang w:eastAsia="ko-KR"/>
        </w:rPr>
        <w:t>]</w:t>
      </w:r>
      <w:r w:rsidRPr="00EB27BC">
        <w:rPr>
          <w:b/>
          <w:bCs/>
          <w:lang w:eastAsia="ko-KR"/>
        </w:rPr>
        <w:t>.</w:t>
      </w:r>
    </w:p>
    <w:p w14:paraId="419D829D" w14:textId="77777777" w:rsidR="008657E6" w:rsidRPr="008657E6" w:rsidRDefault="008657E6"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08FA6C5B" w:rsidR="00362625" w:rsidRPr="00473324" w:rsidRDefault="00362625" w:rsidP="00362625">
      <w:pPr>
        <w:jc w:val="both"/>
        <w:rPr>
          <w:rFonts w:eastAsia="맑은 고딕"/>
          <w:lang w:eastAsia="ko-KR"/>
        </w:rPr>
      </w:pPr>
      <w:r w:rsidRPr="000B59B2">
        <w:rPr>
          <w:rFonts w:hint="eastAsia"/>
          <w:lang w:eastAsia="zh-CN"/>
        </w:rPr>
        <w:t xml:space="preserve">In this </w:t>
      </w:r>
      <w:r w:rsidRPr="000B59B2">
        <w:rPr>
          <w:rFonts w:eastAsia="맑은 고딕" w:hint="eastAsia"/>
          <w:lang w:eastAsia="ko-KR"/>
        </w:rPr>
        <w:t>contribution</w:t>
      </w:r>
      <w:r w:rsidRPr="000B59B2">
        <w:rPr>
          <w:rFonts w:hint="eastAsia"/>
          <w:lang w:eastAsia="zh-CN"/>
        </w:rPr>
        <w:t xml:space="preserve">, </w:t>
      </w:r>
      <w:r w:rsidRPr="000B59B2">
        <w:rPr>
          <w:rFonts w:eastAsia="맑은 고딕" w:hint="eastAsia"/>
          <w:lang w:eastAsia="ko-KR"/>
        </w:rPr>
        <w:t xml:space="preserve">we </w:t>
      </w:r>
      <w:r w:rsidRPr="000B59B2">
        <w:rPr>
          <w:rFonts w:eastAsia="맑은 고딕"/>
          <w:lang w:eastAsia="ko-KR"/>
        </w:rPr>
        <w:t xml:space="preserve">focused on </w:t>
      </w:r>
      <w:r w:rsidR="008657E6" w:rsidRPr="00394CC2">
        <w:rPr>
          <w:rFonts w:eastAsia="SimSun"/>
          <w:lang w:val="en-US" w:eastAsia="ja-JP"/>
        </w:rPr>
        <w:t xml:space="preserve">RAN3 specification impacts on the security verifications </w:t>
      </w:r>
      <w:r w:rsidR="008657E6" w:rsidRPr="00394CC2">
        <w:rPr>
          <w:lang w:eastAsia="ko-KR"/>
        </w:rPr>
        <w:t>for the NR Femto GW (and AMF, respectively)</w:t>
      </w:r>
      <w:r w:rsidR="008657E6">
        <w:rPr>
          <w:lang w:eastAsia="ko-KR"/>
        </w:rPr>
        <w:t xml:space="preserve"> based on Reply LS [2] from SA3</w:t>
      </w:r>
      <w:r w:rsidR="008A1CB5" w:rsidRPr="000B59B2">
        <w:rPr>
          <w:rFonts w:eastAsiaTheme="minorEastAsia" w:hint="eastAsia"/>
          <w:lang w:val="en-US" w:eastAsia="ko-KR"/>
        </w:rPr>
        <w:t>, and t</w:t>
      </w:r>
      <w:r w:rsidR="00E52B02" w:rsidRPr="000B59B2">
        <w:rPr>
          <w:rFonts w:hint="eastAsia"/>
          <w:lang w:eastAsia="ko-KR"/>
        </w:rPr>
        <w:t xml:space="preserve">hen </w:t>
      </w:r>
      <w:r w:rsidRPr="000B59B2">
        <w:rPr>
          <w:rFonts w:eastAsia="맑은 고딕" w:hint="eastAsia"/>
          <w:lang w:eastAsia="ko-KR"/>
        </w:rPr>
        <w:t>provide</w:t>
      </w:r>
      <w:r w:rsidRPr="000B59B2">
        <w:rPr>
          <w:rFonts w:eastAsia="맑은 고딕"/>
          <w:lang w:eastAsia="ko-KR"/>
        </w:rPr>
        <w:t>d</w:t>
      </w:r>
      <w:r w:rsidRPr="000B59B2">
        <w:rPr>
          <w:rFonts w:eastAsia="맑은 고딕" w:hint="eastAsia"/>
          <w:lang w:eastAsia="ko-KR"/>
        </w:rPr>
        <w:t xml:space="preserve"> our view</w:t>
      </w:r>
      <w:r w:rsidR="008657E6">
        <w:rPr>
          <w:rFonts w:eastAsia="맑은 고딕"/>
          <w:lang w:eastAsia="ko-KR"/>
        </w:rPr>
        <w:t>s</w:t>
      </w:r>
      <w:r w:rsidRPr="000B59B2">
        <w:rPr>
          <w:rFonts w:eastAsia="맑은 고딕" w:hint="eastAsia"/>
          <w:lang w:eastAsia="ko-KR"/>
        </w:rPr>
        <w:t xml:space="preserve"> on </w:t>
      </w:r>
      <w:r w:rsidRPr="000B59B2">
        <w:rPr>
          <w:rFonts w:eastAsia="맑은 고딕"/>
          <w:lang w:eastAsia="ko-KR"/>
        </w:rPr>
        <w:t>it</w:t>
      </w:r>
      <w:r w:rsidRPr="000B59B2">
        <w:rPr>
          <w:rFonts w:eastAsia="맑은 고딕" w:hint="eastAsia"/>
          <w:lang w:eastAsia="ko-KR"/>
        </w:rPr>
        <w:t>. T</w:t>
      </w:r>
      <w:r w:rsidRPr="000B59B2">
        <w:rPr>
          <w:rFonts w:eastAsia="맑은 고딕"/>
          <w:lang w:eastAsia="ko-KR"/>
        </w:rPr>
        <w:t>h</w:t>
      </w:r>
      <w:r w:rsidRPr="000B59B2">
        <w:rPr>
          <w:rFonts w:eastAsia="맑은 고딕" w:hint="eastAsia"/>
          <w:lang w:eastAsia="ko-KR"/>
        </w:rPr>
        <w:t>e following proposal</w:t>
      </w:r>
      <w:r w:rsidRPr="000B59B2">
        <w:rPr>
          <w:rFonts w:eastAsia="맑은 고딕"/>
          <w:lang w:eastAsia="ko-KR"/>
        </w:rPr>
        <w:t>s are</w:t>
      </w:r>
      <w:r w:rsidRPr="000B59B2">
        <w:rPr>
          <w:rFonts w:eastAsia="맑은 고딕" w:hint="eastAsia"/>
          <w:lang w:eastAsia="ko-KR"/>
        </w:rPr>
        <w:t xml:space="preserve"> kindly suggested to RAN3</w:t>
      </w:r>
      <w:r w:rsidRPr="000B59B2">
        <w:rPr>
          <w:rFonts w:eastAsia="맑은 고딕"/>
          <w:lang w:eastAsia="ko-KR"/>
        </w:rPr>
        <w:t>:</w:t>
      </w:r>
    </w:p>
    <w:p w14:paraId="671EC54C" w14:textId="77777777" w:rsidR="00824202" w:rsidRPr="00072F17" w:rsidRDefault="00824202" w:rsidP="00824202">
      <w:pPr>
        <w:spacing w:after="120"/>
        <w:rPr>
          <w:rFonts w:eastAsiaTheme="minorEastAsia"/>
          <w:b/>
          <w:lang w:val="en-US" w:eastAsia="ko-KR"/>
        </w:rPr>
      </w:pPr>
      <w:r w:rsidRPr="00072F17">
        <w:rPr>
          <w:rFonts w:eastAsiaTheme="minorEastAsia" w:hint="eastAsia"/>
          <w:b/>
          <w:lang w:val="en-US" w:eastAsia="ko-KR"/>
        </w:rPr>
        <w:t>P</w:t>
      </w:r>
      <w:r w:rsidRPr="00072F17">
        <w:rPr>
          <w:rFonts w:eastAsiaTheme="minorEastAsia"/>
          <w:b/>
          <w:lang w:val="en-US" w:eastAsia="ko-KR"/>
        </w:rPr>
        <w:t xml:space="preserve">roposal 1: It is proposed to capture the security verifications for </w:t>
      </w:r>
      <w:r w:rsidRPr="00072F17">
        <w:rPr>
          <w:b/>
          <w:lang w:eastAsia="ko-KR"/>
        </w:rPr>
        <w:t xml:space="preserve">the NR Femto GW (and AMF, respectively) into the BL CR to </w:t>
      </w:r>
      <w:r w:rsidRPr="00072F17">
        <w:rPr>
          <w:rFonts w:eastAsiaTheme="minorEastAsia"/>
          <w:b/>
          <w:lang w:val="en-US" w:eastAsia="ko-KR"/>
        </w:rPr>
        <w:t>to TS 38.300.</w:t>
      </w:r>
    </w:p>
    <w:p w14:paraId="47EFD4F7" w14:textId="5948FF26" w:rsidR="001162CB" w:rsidRDefault="00824202" w:rsidP="001162CB">
      <w:pPr>
        <w:pStyle w:val="B1"/>
        <w:ind w:left="0" w:firstLine="0"/>
        <w:rPr>
          <w:b/>
          <w:bCs/>
          <w:lang w:eastAsia="ko-KR"/>
        </w:rPr>
      </w:pPr>
      <w:r w:rsidRPr="00824202">
        <w:rPr>
          <w:b/>
          <w:bCs/>
          <w:lang w:eastAsia="ko-KR"/>
        </w:rPr>
        <w:t xml:space="preserve">Proposal </w:t>
      </w:r>
      <w:r w:rsidR="008657E6">
        <w:rPr>
          <w:b/>
          <w:bCs/>
          <w:lang w:eastAsia="ko-KR"/>
        </w:rPr>
        <w:t>2</w:t>
      </w:r>
      <w:r w:rsidRPr="00824202">
        <w:rPr>
          <w:b/>
          <w:bCs/>
          <w:lang w:eastAsia="ko-KR"/>
        </w:rPr>
        <w:t>: It is proposed to use the terminologies “a NR Femto activating an CAG-only cell” instead of “a closed NR Femto” in the corresponding TP.</w:t>
      </w:r>
    </w:p>
    <w:p w14:paraId="73B600DA" w14:textId="7093078F" w:rsidR="00F635E6" w:rsidRDefault="00F635E6" w:rsidP="001162CB">
      <w:pPr>
        <w:pStyle w:val="B1"/>
        <w:ind w:left="0" w:firstLine="0"/>
        <w:rPr>
          <w:b/>
          <w:bCs/>
          <w:lang w:eastAsia="ko-KR"/>
        </w:rPr>
      </w:pPr>
      <w:r w:rsidRPr="00F635E6">
        <w:rPr>
          <w:rFonts w:hint="eastAsia"/>
          <w:b/>
          <w:bCs/>
          <w:lang w:eastAsia="ko-KR"/>
        </w:rPr>
        <w:t>P</w:t>
      </w:r>
      <w:r w:rsidRPr="00F635E6">
        <w:rPr>
          <w:b/>
          <w:bCs/>
          <w:lang w:eastAsia="ko-KR"/>
        </w:rPr>
        <w:t xml:space="preserve">roposal </w:t>
      </w:r>
      <w:r w:rsidR="008657E6">
        <w:rPr>
          <w:b/>
          <w:bCs/>
          <w:lang w:eastAsia="ko-KR"/>
        </w:rPr>
        <w:t>3</w:t>
      </w:r>
      <w:r w:rsidRPr="00F635E6">
        <w:rPr>
          <w:b/>
          <w:bCs/>
          <w:lang w:eastAsia="ko-KR"/>
        </w:rPr>
        <w:t>: It is proposed to refer to TS 33.545 for the security verifications for the NR Femto GW (and AMF, respectively).</w:t>
      </w:r>
    </w:p>
    <w:p w14:paraId="62E1C66D" w14:textId="004168A8" w:rsidR="008657E6" w:rsidRPr="0098165D" w:rsidRDefault="008657E6" w:rsidP="008657E6">
      <w:pPr>
        <w:spacing w:after="120"/>
        <w:rPr>
          <w:rFonts w:eastAsiaTheme="minorEastAsia"/>
          <w:bCs/>
          <w:lang w:val="en-US" w:eastAsia="ko-KR"/>
        </w:rPr>
      </w:pPr>
      <w:r w:rsidRPr="00EB27BC">
        <w:rPr>
          <w:b/>
          <w:bCs/>
          <w:lang w:eastAsia="ko-KR"/>
        </w:rPr>
        <w:t xml:space="preserve">Proposal </w:t>
      </w:r>
      <w:r>
        <w:rPr>
          <w:b/>
          <w:bCs/>
          <w:lang w:eastAsia="ko-KR"/>
        </w:rPr>
        <w:t>4</w:t>
      </w:r>
      <w:r w:rsidRPr="00EB27BC">
        <w:rPr>
          <w:b/>
          <w:bCs/>
          <w:lang w:eastAsia="ko-KR"/>
        </w:rPr>
        <w:t xml:space="preserve">: It is proposed to agree the </w:t>
      </w:r>
      <w:r w:rsidR="00C81A0A" w:rsidRPr="00EB27BC">
        <w:rPr>
          <w:b/>
          <w:bCs/>
          <w:lang w:eastAsia="ko-KR"/>
        </w:rPr>
        <w:t>Relay LS to SA</w:t>
      </w:r>
      <w:r w:rsidR="00C81A0A">
        <w:rPr>
          <w:b/>
          <w:bCs/>
          <w:lang w:eastAsia="ko-KR"/>
        </w:rPr>
        <w:t>3</w:t>
      </w:r>
      <w:r w:rsidR="00C81A0A" w:rsidRPr="00EB27BC">
        <w:rPr>
          <w:b/>
          <w:bCs/>
          <w:lang w:eastAsia="ko-KR"/>
        </w:rPr>
        <w:t xml:space="preserve"> </w:t>
      </w:r>
      <w:r w:rsidRPr="00EB27BC">
        <w:rPr>
          <w:b/>
          <w:bCs/>
          <w:lang w:eastAsia="ko-KR"/>
        </w:rPr>
        <w:t xml:space="preserve">in Appendix and </w:t>
      </w:r>
      <w:r w:rsidR="00C81A0A">
        <w:rPr>
          <w:b/>
          <w:bCs/>
          <w:lang w:eastAsia="ko-KR"/>
        </w:rPr>
        <w:t xml:space="preserve">the </w:t>
      </w:r>
      <w:r w:rsidR="00C81A0A" w:rsidRPr="00EB27BC">
        <w:rPr>
          <w:b/>
          <w:bCs/>
          <w:lang w:eastAsia="ko-KR"/>
        </w:rPr>
        <w:t xml:space="preserve">corresponding TP </w:t>
      </w:r>
      <w:r w:rsidRPr="00EB27BC">
        <w:rPr>
          <w:b/>
          <w:bCs/>
          <w:lang w:eastAsia="ko-KR"/>
        </w:rPr>
        <w:t xml:space="preserve">in </w:t>
      </w:r>
      <w:r w:rsidRPr="00EB27BC">
        <w:rPr>
          <w:rFonts w:hint="eastAsia"/>
          <w:b/>
          <w:bCs/>
          <w:lang w:eastAsia="ko-KR"/>
        </w:rPr>
        <w:t>[</w:t>
      </w:r>
      <w:r>
        <w:rPr>
          <w:b/>
          <w:bCs/>
          <w:lang w:eastAsia="ko-KR"/>
        </w:rPr>
        <w:t>6</w:t>
      </w:r>
      <w:r w:rsidRPr="00EB27BC">
        <w:rPr>
          <w:rFonts w:hint="eastAsia"/>
          <w:b/>
          <w:bCs/>
          <w:lang w:eastAsia="ko-KR"/>
        </w:rPr>
        <w:t>]</w:t>
      </w:r>
      <w:r w:rsidRPr="00EB27BC">
        <w:rPr>
          <w:b/>
          <w:bCs/>
          <w:lang w:eastAsia="ko-KR"/>
        </w:rPr>
        <w:t>.</w:t>
      </w:r>
    </w:p>
    <w:p w14:paraId="4CD9D5E7" w14:textId="77777777" w:rsidR="00105CA6" w:rsidRPr="0061137C"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43378000" w14:textId="1822B18C" w:rsidR="00EB27BC" w:rsidRDefault="00EB27BC">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w:t>
      </w:r>
      <w:r w:rsidR="00394CC2">
        <w:rPr>
          <w:lang w:eastAsia="ko-KR"/>
        </w:rPr>
        <w:t>0822</w:t>
      </w:r>
      <w:r>
        <w:rPr>
          <w:lang w:eastAsia="ko-KR"/>
        </w:rPr>
        <w:t>, “</w:t>
      </w:r>
      <w:r w:rsidRPr="00EB27BC">
        <w:rPr>
          <w:lang w:eastAsia="ko-KR"/>
        </w:rPr>
        <w:t xml:space="preserve">LS on </w:t>
      </w:r>
      <w:r w:rsidR="00394CC2" w:rsidRPr="00394CC2">
        <w:rPr>
          <w:lang w:eastAsia="ko-KR"/>
        </w:rPr>
        <w:t>security verification related to NR Femtos</w:t>
      </w:r>
      <w:r>
        <w:rPr>
          <w:lang w:eastAsia="ko-KR"/>
        </w:rPr>
        <w:t xml:space="preserve">”, </w:t>
      </w:r>
      <w:r w:rsidR="00394CC2">
        <w:rPr>
          <w:lang w:eastAsia="ko-KR"/>
        </w:rPr>
        <w:t>RAN3 (ZTE)</w:t>
      </w:r>
      <w:r>
        <w:rPr>
          <w:lang w:eastAsia="ko-KR"/>
        </w:rPr>
        <w:t xml:space="preserve">, </w:t>
      </w:r>
      <w:r>
        <w:rPr>
          <w:rFonts w:hint="eastAsia"/>
          <w:lang w:eastAsia="ko-KR"/>
        </w:rPr>
        <w:t>February</w:t>
      </w:r>
      <w:r w:rsidRPr="00D22728">
        <w:rPr>
          <w:rFonts w:hint="eastAsia"/>
          <w:lang w:eastAsia="ko-KR"/>
        </w:rPr>
        <w:t>, 202</w:t>
      </w:r>
      <w:r>
        <w:rPr>
          <w:rFonts w:hint="eastAsia"/>
          <w:lang w:eastAsia="ko-KR"/>
        </w:rPr>
        <w:t>5</w:t>
      </w:r>
      <w:r>
        <w:rPr>
          <w:lang w:eastAsia="ko-KR"/>
        </w:rPr>
        <w:t>.</w:t>
      </w:r>
    </w:p>
    <w:p w14:paraId="58297845" w14:textId="6973AFD0" w:rsidR="008A1CB5" w:rsidRDefault="000B59B2">
      <w:pPr>
        <w:numPr>
          <w:ilvl w:val="0"/>
          <w:numId w:val="10"/>
        </w:numPr>
        <w:overflowPunct w:val="0"/>
        <w:autoSpaceDE w:val="0"/>
        <w:autoSpaceDN w:val="0"/>
        <w:adjustRightInd w:val="0"/>
        <w:textAlignment w:val="baseline"/>
        <w:rPr>
          <w:lang w:eastAsia="ko-KR"/>
        </w:rPr>
      </w:pPr>
      <w:r w:rsidRPr="00D22728">
        <w:rPr>
          <w:rFonts w:hint="eastAsia"/>
          <w:lang w:eastAsia="ko-KR"/>
        </w:rPr>
        <w:t>R3-2</w:t>
      </w:r>
      <w:r w:rsidR="00394CC2">
        <w:rPr>
          <w:lang w:eastAsia="ko-KR"/>
        </w:rPr>
        <w:t>53021/S3-251668</w:t>
      </w:r>
      <w:r w:rsidRPr="00D22728">
        <w:rPr>
          <w:rFonts w:hint="eastAsia"/>
          <w:lang w:eastAsia="ko-KR"/>
        </w:rPr>
        <w:t xml:space="preserve">, </w:t>
      </w:r>
      <w:r w:rsidRPr="00D22728">
        <w:rPr>
          <w:lang w:eastAsia="ko-KR"/>
        </w:rPr>
        <w:t>“</w:t>
      </w:r>
      <w:r w:rsidR="00394CC2" w:rsidRPr="00394CC2">
        <w:rPr>
          <w:lang w:eastAsia="ko-KR"/>
        </w:rPr>
        <w:t>Reply LS on security verification related to NR Femtos</w:t>
      </w:r>
      <w:r>
        <w:rPr>
          <w:rFonts w:hint="eastAsia"/>
          <w:lang w:eastAsia="ko-KR"/>
        </w:rPr>
        <w:t>,</w:t>
      </w:r>
      <w:r w:rsidRPr="00D22728">
        <w:rPr>
          <w:lang w:eastAsia="ko-KR"/>
        </w:rPr>
        <w:t>”</w:t>
      </w:r>
      <w:r w:rsidRPr="00D22728">
        <w:rPr>
          <w:rFonts w:hint="eastAsia"/>
          <w:lang w:eastAsia="ko-KR"/>
        </w:rPr>
        <w:t xml:space="preserve"> </w:t>
      </w:r>
      <w:r w:rsidR="00394CC2">
        <w:rPr>
          <w:lang w:eastAsia="ko-KR"/>
        </w:rPr>
        <w:t>SA3 (</w:t>
      </w:r>
      <w:r w:rsidRPr="00EF6657">
        <w:rPr>
          <w:lang w:eastAsia="ko-KR"/>
        </w:rPr>
        <w:t>ZTE</w:t>
      </w:r>
      <w:r w:rsidR="00394CC2">
        <w:rPr>
          <w:lang w:eastAsia="ko-KR"/>
        </w:rPr>
        <w:t>)</w:t>
      </w:r>
      <w:r w:rsidRPr="00EF6657">
        <w:rPr>
          <w:lang w:eastAsia="ko-KR"/>
        </w:rPr>
        <w:t xml:space="preserve">, </w:t>
      </w:r>
      <w:r w:rsidR="00394CC2">
        <w:rPr>
          <w:lang w:eastAsia="ko-KR"/>
        </w:rPr>
        <w:t>May</w:t>
      </w:r>
      <w:r w:rsidRPr="00D22728">
        <w:rPr>
          <w:rFonts w:hint="eastAsia"/>
          <w:lang w:eastAsia="ko-KR"/>
        </w:rPr>
        <w:t>, 202</w:t>
      </w:r>
      <w:r w:rsidR="00394CC2">
        <w:rPr>
          <w:lang w:eastAsia="ko-KR"/>
        </w:rPr>
        <w:t>5</w:t>
      </w:r>
      <w:r w:rsidR="008A1CB5">
        <w:rPr>
          <w:rFonts w:hint="eastAsia"/>
          <w:lang w:eastAsia="ko-KR"/>
        </w:rPr>
        <w:t>.</w:t>
      </w:r>
    </w:p>
    <w:p w14:paraId="162CA0A6" w14:textId="19877C5D" w:rsidR="00057423" w:rsidRDefault="00057423">
      <w:pPr>
        <w:numPr>
          <w:ilvl w:val="0"/>
          <w:numId w:val="10"/>
        </w:numPr>
        <w:overflowPunct w:val="0"/>
        <w:autoSpaceDE w:val="0"/>
        <w:autoSpaceDN w:val="0"/>
        <w:adjustRightInd w:val="0"/>
        <w:textAlignment w:val="baseline"/>
        <w:rPr>
          <w:lang w:eastAsia="ko-KR"/>
        </w:rPr>
      </w:pPr>
      <w:r>
        <w:rPr>
          <w:rFonts w:hint="eastAsia"/>
          <w:lang w:eastAsia="ko-KR"/>
        </w:rPr>
        <w:t>S</w:t>
      </w:r>
      <w:r>
        <w:rPr>
          <w:lang w:eastAsia="ko-KR"/>
        </w:rPr>
        <w:t>3-251699, “</w:t>
      </w:r>
      <w:r w:rsidRPr="00057423">
        <w:rPr>
          <w:lang w:eastAsia="ko-KR"/>
        </w:rPr>
        <w:t>Update NR Femto Gateway Functionality</w:t>
      </w:r>
      <w:r>
        <w:rPr>
          <w:lang w:eastAsia="ko-KR"/>
        </w:rPr>
        <w:t>”, Nokia, April, 2025.</w:t>
      </w:r>
    </w:p>
    <w:p w14:paraId="07BD834F" w14:textId="5624819F" w:rsidR="00412A53" w:rsidRDefault="00412A53" w:rsidP="00AA4C2E">
      <w:pPr>
        <w:numPr>
          <w:ilvl w:val="0"/>
          <w:numId w:val="10"/>
        </w:numPr>
        <w:overflowPunct w:val="0"/>
        <w:autoSpaceDE w:val="0"/>
        <w:autoSpaceDN w:val="0"/>
        <w:adjustRightInd w:val="0"/>
        <w:textAlignment w:val="baseline"/>
        <w:rPr>
          <w:lang w:eastAsia="ko-KR"/>
        </w:rPr>
      </w:pPr>
      <w:r>
        <w:rPr>
          <w:rFonts w:hint="eastAsia"/>
          <w:lang w:eastAsia="ko-KR"/>
        </w:rPr>
        <w:t>S</w:t>
      </w:r>
      <w:r>
        <w:rPr>
          <w:lang w:eastAsia="ko-KR"/>
        </w:rPr>
        <w:t>3-251787, “</w:t>
      </w:r>
      <w:r w:rsidRPr="00412A53">
        <w:rPr>
          <w:lang w:eastAsia="ko-KR"/>
        </w:rPr>
        <w:t>New clauses on security requirement and principles</w:t>
      </w:r>
      <w:r>
        <w:rPr>
          <w:lang w:eastAsia="ko-KR"/>
        </w:rPr>
        <w:t xml:space="preserve">”, </w:t>
      </w:r>
      <w:r w:rsidRPr="00412A53">
        <w:rPr>
          <w:lang w:eastAsia="ko-KR"/>
        </w:rPr>
        <w:t>Huawei, Hisilicon</w:t>
      </w:r>
      <w:r>
        <w:rPr>
          <w:lang w:eastAsia="ko-KR"/>
        </w:rPr>
        <w:t>, April, 2025.</w:t>
      </w:r>
    </w:p>
    <w:p w14:paraId="518DA739" w14:textId="6BF20FD1" w:rsidR="00072F17" w:rsidRDefault="00072F17" w:rsidP="00384FD9">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3-253076, “</w:t>
      </w:r>
      <w:r w:rsidRPr="00072F17">
        <w:rPr>
          <w:lang w:eastAsia="ko-KR"/>
        </w:rPr>
        <w:t>(BL CR to 38.300) Introduction of NR Femto Architecture and Protocol Aspects</w:t>
      </w:r>
      <w:r>
        <w:rPr>
          <w:lang w:eastAsia="ko-KR"/>
        </w:rPr>
        <w:t xml:space="preserve">”, </w:t>
      </w:r>
      <w:r w:rsidRPr="00072F17">
        <w:rPr>
          <w:lang w:eastAsia="ko-KR"/>
        </w:rPr>
        <w:t>Ericsson, Nokia, TMO US, AT&amp;T, Verizon Wireless, BT, Charter, Huawei, LG Electronics, Samsung, Lenovo, Baicells, ZTE, NEC</w:t>
      </w:r>
      <w:r>
        <w:rPr>
          <w:lang w:eastAsia="ko-KR"/>
        </w:rPr>
        <w:t>, May, 2025.</w:t>
      </w:r>
    </w:p>
    <w:p w14:paraId="4055BC23" w14:textId="1E920253" w:rsidR="00824202" w:rsidRDefault="00824202" w:rsidP="00384FD9">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w:t>
      </w:r>
      <w:r w:rsidR="00C81A0A">
        <w:rPr>
          <w:lang w:eastAsia="ko-KR"/>
        </w:rPr>
        <w:t>3576</w:t>
      </w:r>
      <w:r>
        <w:rPr>
          <w:lang w:eastAsia="ko-KR"/>
        </w:rPr>
        <w:t>, “</w:t>
      </w:r>
      <w:r w:rsidR="00C81A0A" w:rsidRPr="00C81A0A">
        <w:rPr>
          <w:lang w:eastAsia="ko-KR"/>
        </w:rPr>
        <w:t>(TP to TS 38.300) Support of security verification in NR Femto</w:t>
      </w:r>
      <w:r>
        <w:rPr>
          <w:lang w:eastAsia="ko-KR"/>
        </w:rPr>
        <w:t>”, LG Electronics, May, 2025.</w:t>
      </w:r>
    </w:p>
    <w:p w14:paraId="310F02FA" w14:textId="77777777" w:rsidR="008F5741" w:rsidRDefault="008F5741" w:rsidP="008F5741">
      <w:pPr>
        <w:overflowPunct w:val="0"/>
        <w:autoSpaceDE w:val="0"/>
        <w:autoSpaceDN w:val="0"/>
        <w:adjustRightInd w:val="0"/>
        <w:textAlignment w:val="baseline"/>
        <w:rPr>
          <w:lang w:eastAsia="ko-KR"/>
        </w:rPr>
      </w:pPr>
    </w:p>
    <w:p w14:paraId="4741DB9D" w14:textId="302428E3" w:rsidR="008F5741" w:rsidRPr="009A7C87" w:rsidRDefault="008F5741" w:rsidP="008F5741">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w:t>
      </w:r>
      <w:r w:rsidR="00C81A0A">
        <w:rPr>
          <w:rFonts w:eastAsia="맑은 고딕"/>
          <w:lang w:eastAsia="ko-KR"/>
        </w:rPr>
        <w:t xml:space="preserve">Reply LS </w:t>
      </w:r>
      <w:r w:rsidR="00557803">
        <w:rPr>
          <w:rFonts w:eastAsia="맑은 고딕"/>
          <w:lang w:eastAsia="ko-KR"/>
        </w:rPr>
        <w:t xml:space="preserve">for </w:t>
      </w:r>
      <w:r w:rsidR="00557803">
        <w:rPr>
          <w:rFonts w:eastAsia="맑은 고딕" w:hint="eastAsia"/>
          <w:lang w:eastAsia="ko-KR"/>
        </w:rPr>
        <w:t>S</w:t>
      </w:r>
      <w:r w:rsidR="00C81A0A">
        <w:rPr>
          <w:rFonts w:eastAsia="맑은 고딕"/>
          <w:lang w:eastAsia="ko-KR"/>
        </w:rPr>
        <w:t>3-251668 [2]</w:t>
      </w:r>
    </w:p>
    <w:p w14:paraId="4492EE60" w14:textId="01C7E2CE" w:rsidR="008F5741" w:rsidRDefault="008F5741" w:rsidP="008F5741">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w:t>
      </w:r>
      <w:r w:rsidR="00533CCD">
        <w:rPr>
          <w:lang w:eastAsia="zh-CN"/>
        </w:rPr>
        <w:t xml:space="preserve">the </w:t>
      </w:r>
      <w:r w:rsidR="00C81A0A">
        <w:rPr>
          <w:lang w:eastAsia="zh-CN"/>
        </w:rPr>
        <w:t>draft Reply LS to SA3</w:t>
      </w:r>
      <w:r w:rsidR="00557803">
        <w:rPr>
          <w:lang w:eastAsia="zh-CN"/>
        </w:rPr>
        <w:t xml:space="preserve"> </w:t>
      </w:r>
      <w:r w:rsidR="00533CCD" w:rsidRPr="00BD101B">
        <w:rPr>
          <w:lang w:eastAsia="zh-CN"/>
        </w:rPr>
        <w:t>based on the proposal</w:t>
      </w:r>
      <w:r w:rsidR="00557803">
        <w:rPr>
          <w:lang w:eastAsia="zh-CN"/>
        </w:rPr>
        <w:t>s</w:t>
      </w:r>
      <w:r w:rsidR="00533CCD" w:rsidRPr="00BD101B">
        <w:rPr>
          <w:lang w:eastAsia="zh-CN"/>
        </w:rPr>
        <w:t xml:space="preserve"> of th</w:t>
      </w:r>
      <w:r w:rsidR="00533CCD">
        <w:rPr>
          <w:lang w:eastAsia="zh-CN"/>
        </w:rPr>
        <w:t>is</w:t>
      </w:r>
      <w:r w:rsidR="00533CCD" w:rsidRPr="00BD101B">
        <w:rPr>
          <w:lang w:eastAsia="zh-CN"/>
        </w:rPr>
        <w:t xml:space="preserve"> contribution</w:t>
      </w:r>
      <w:r w:rsidR="00533CCD">
        <w:rPr>
          <w:lang w:eastAsia="zh-CN"/>
        </w:rPr>
        <w:t>.</w:t>
      </w:r>
    </w:p>
    <w:p w14:paraId="468176D4" w14:textId="77777777" w:rsidR="008657E6" w:rsidRDefault="008657E6" w:rsidP="008F5741">
      <w:pPr>
        <w:jc w:val="both"/>
        <w:rPr>
          <w:lang w:eastAsia="zh-CN"/>
        </w:rPr>
      </w:pPr>
    </w:p>
    <w:p w14:paraId="62EAFDEF" w14:textId="77777777" w:rsidR="008F5741" w:rsidRDefault="008F5741" w:rsidP="008F5741">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671944B" w14:textId="77777777" w:rsidR="00C81A0A" w:rsidRDefault="00C81A0A" w:rsidP="00C81A0A">
      <w:pPr>
        <w:overflowPunct w:val="0"/>
        <w:autoSpaceDE w:val="0"/>
        <w:autoSpaceDN w:val="0"/>
        <w:adjustRightInd w:val="0"/>
        <w:textAlignment w:val="baseline"/>
        <w:rPr>
          <w:lang w:eastAsia="ko-KR"/>
        </w:rPr>
      </w:pPr>
    </w:p>
    <w:tbl>
      <w:tblPr>
        <w:tblStyle w:val="af4"/>
        <w:tblW w:w="0" w:type="auto"/>
        <w:tblLook w:val="04A0" w:firstRow="1" w:lastRow="0" w:firstColumn="1" w:lastColumn="0" w:noHBand="0" w:noVBand="1"/>
      </w:tblPr>
      <w:tblGrid>
        <w:gridCol w:w="9631"/>
      </w:tblGrid>
      <w:tr w:rsidR="00C81A0A" w14:paraId="51E62872" w14:textId="77777777" w:rsidTr="00C548B4">
        <w:tc>
          <w:tcPr>
            <w:tcW w:w="9631" w:type="dxa"/>
          </w:tcPr>
          <w:p w14:paraId="7E52E665" w14:textId="77777777" w:rsidR="00C81A0A" w:rsidRPr="00F32037" w:rsidRDefault="00C81A0A" w:rsidP="00C548B4">
            <w:pPr>
              <w:tabs>
                <w:tab w:val="right" w:pos="9638"/>
              </w:tabs>
              <w:spacing w:after="0"/>
              <w:rPr>
                <w:rFonts w:ascii="Arial" w:eastAsia="SimSun" w:hAnsi="Arial" w:cs="Arial"/>
                <w:b/>
                <w:noProof/>
                <w:sz w:val="24"/>
                <w:lang w:eastAsia="ko-KR"/>
              </w:rPr>
            </w:pPr>
            <w:r w:rsidRPr="00F32037">
              <w:rPr>
                <w:rFonts w:ascii="Arial" w:eastAsia="SimSun" w:hAnsi="Arial" w:cs="Arial"/>
                <w:b/>
                <w:noProof/>
                <w:sz w:val="24"/>
              </w:rPr>
              <w:t>3GPP TSG-RAN WG3 #1</w:t>
            </w:r>
            <w:r w:rsidRPr="00F32037">
              <w:rPr>
                <w:rFonts w:ascii="Arial" w:eastAsia="맑은 고딕" w:hAnsi="Arial" w:cs="Arial" w:hint="eastAsia"/>
                <w:b/>
                <w:noProof/>
                <w:sz w:val="24"/>
                <w:lang w:eastAsia="ko-KR"/>
              </w:rPr>
              <w:t>2</w:t>
            </w:r>
            <w:r>
              <w:rPr>
                <w:rFonts w:ascii="Arial" w:eastAsia="맑은 고딕" w:hAnsi="Arial" w:cs="Arial"/>
                <w:b/>
                <w:noProof/>
                <w:sz w:val="24"/>
                <w:lang w:eastAsia="ko-KR"/>
              </w:rPr>
              <w:t>8</w:t>
            </w:r>
            <w:r w:rsidRPr="00F32037">
              <w:rPr>
                <w:rFonts w:ascii="Arial" w:eastAsia="SimSun" w:hAnsi="Arial" w:cs="Arial"/>
                <w:b/>
                <w:noProof/>
                <w:sz w:val="24"/>
              </w:rPr>
              <w:tab/>
              <w:t>R3-2</w:t>
            </w:r>
            <w:r>
              <w:rPr>
                <w:rFonts w:ascii="Arial" w:eastAsiaTheme="minorEastAsia" w:hAnsi="Arial" w:cs="Arial" w:hint="eastAsia"/>
                <w:b/>
                <w:noProof/>
                <w:sz w:val="24"/>
                <w:lang w:eastAsia="ko-KR"/>
              </w:rPr>
              <w:t>5</w:t>
            </w:r>
            <w:r>
              <w:rPr>
                <w:rFonts w:ascii="Arial" w:eastAsia="맑은 고딕" w:hAnsi="Arial" w:cs="Arial" w:hint="eastAsia"/>
                <w:b/>
                <w:noProof/>
                <w:sz w:val="24"/>
                <w:lang w:eastAsia="ko-KR"/>
              </w:rPr>
              <w:t>xxxx</w:t>
            </w:r>
          </w:p>
          <w:p w14:paraId="4D5DB949" w14:textId="77777777" w:rsidR="00C81A0A" w:rsidRPr="00F271BF" w:rsidRDefault="00C81A0A" w:rsidP="00C548B4">
            <w:pPr>
              <w:tabs>
                <w:tab w:val="right" w:pos="9638"/>
              </w:tabs>
              <w:spacing w:after="0"/>
              <w:rPr>
                <w:rFonts w:ascii="Arial" w:eastAsiaTheme="minorEastAsia" w:hAnsi="Arial" w:cs="Arial"/>
                <w:b/>
                <w:noProof/>
                <w:sz w:val="24"/>
                <w:lang w:eastAsia="ko-KR"/>
              </w:rPr>
            </w:pPr>
            <w:r w:rsidRPr="007C347D">
              <w:rPr>
                <w:rFonts w:ascii="Arial" w:eastAsia="맑은 고딕" w:hAnsi="Arial"/>
                <w:b/>
                <w:noProof/>
                <w:sz w:val="24"/>
                <w:lang w:eastAsia="ko-KR"/>
              </w:rPr>
              <w:t xml:space="preserve">Malta, MT, 19th – 23rd May </w:t>
            </w:r>
            <w:r w:rsidRPr="00F32037">
              <w:rPr>
                <w:rFonts w:ascii="Arial" w:eastAsia="SimSun" w:hAnsi="Arial" w:cs="Arial"/>
                <w:b/>
                <w:noProof/>
                <w:sz w:val="24"/>
              </w:rPr>
              <w:t>202</w:t>
            </w:r>
            <w:r>
              <w:rPr>
                <w:rFonts w:ascii="Arial" w:eastAsiaTheme="minorEastAsia" w:hAnsi="Arial" w:cs="Arial" w:hint="eastAsia"/>
                <w:b/>
                <w:noProof/>
                <w:sz w:val="24"/>
                <w:lang w:eastAsia="ko-KR"/>
              </w:rPr>
              <w:t>5</w:t>
            </w:r>
          </w:p>
          <w:p w14:paraId="1F9A0475" w14:textId="77777777" w:rsidR="00C81A0A" w:rsidRPr="00F32037" w:rsidRDefault="00C81A0A" w:rsidP="00C548B4">
            <w:pPr>
              <w:tabs>
                <w:tab w:val="right" w:pos="9639"/>
              </w:tabs>
              <w:spacing w:after="0"/>
              <w:rPr>
                <w:rFonts w:ascii="Arial" w:eastAsia="SimSun" w:hAnsi="Arial"/>
                <w:b/>
                <w:noProof/>
                <w:sz w:val="24"/>
              </w:rPr>
            </w:pPr>
          </w:p>
          <w:p w14:paraId="72A9B54C" w14:textId="1A50AE2B" w:rsidR="00C81A0A" w:rsidRPr="00F271BF" w:rsidRDefault="00C81A0A" w:rsidP="00C548B4">
            <w:pPr>
              <w:spacing w:before="240" w:after="60"/>
              <w:ind w:left="1701" w:hanging="1701"/>
              <w:outlineLvl w:val="0"/>
              <w:rPr>
                <w:rFonts w:ascii="Arial" w:eastAsiaTheme="minorEastAsia" w:hAnsi="Arial" w:cs="Arial"/>
                <w:b/>
                <w:bCs/>
                <w:kern w:val="28"/>
                <w:lang w:eastAsia="ko-KR"/>
              </w:rPr>
            </w:pPr>
            <w:r w:rsidRPr="00F32037">
              <w:rPr>
                <w:rFonts w:ascii="Arial" w:eastAsia="SimSun" w:hAnsi="Arial" w:cs="Arial"/>
                <w:b/>
                <w:bCs/>
                <w:kern w:val="28"/>
              </w:rPr>
              <w:lastRenderedPageBreak/>
              <w:t>Title:</w:t>
            </w:r>
            <w:r w:rsidRPr="00F32037">
              <w:rPr>
                <w:rFonts w:ascii="Arial" w:eastAsia="SimSun" w:hAnsi="Arial" w:cs="Arial"/>
                <w:b/>
                <w:bCs/>
                <w:kern w:val="28"/>
              </w:rPr>
              <w:tab/>
            </w:r>
            <w:r w:rsidRPr="00F32037">
              <w:rPr>
                <w:rFonts w:ascii="Arial" w:eastAsia="SimSun" w:hAnsi="Arial" w:cs="Arial"/>
                <w:b/>
                <w:bCs/>
                <w:color w:val="FF0000"/>
                <w:kern w:val="28"/>
              </w:rPr>
              <w:t>[Draft]</w:t>
            </w:r>
            <w:r w:rsidRPr="00F32037">
              <w:rPr>
                <w:rFonts w:ascii="Arial" w:eastAsia="SimSun" w:hAnsi="Arial" w:cs="Arial"/>
                <w:b/>
                <w:bCs/>
                <w:kern w:val="28"/>
              </w:rPr>
              <w:t xml:space="preserve"> </w:t>
            </w:r>
            <w:r w:rsidR="00F806AF" w:rsidRPr="00F806AF">
              <w:rPr>
                <w:rFonts w:ascii="Arial" w:eastAsia="맑은 고딕" w:hAnsi="Arial" w:cs="Arial"/>
                <w:b/>
                <w:bCs/>
                <w:kern w:val="28"/>
                <w:lang w:eastAsia="ko-KR"/>
              </w:rPr>
              <w:t>Reply LS on security verification related to NR Femtos</w:t>
            </w:r>
          </w:p>
          <w:p w14:paraId="739D18AC" w14:textId="65454B56" w:rsidR="00C81A0A" w:rsidRPr="00F32037" w:rsidRDefault="00C81A0A" w:rsidP="00C548B4">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Response to:</w:t>
            </w:r>
            <w:r w:rsidRPr="00F32037">
              <w:rPr>
                <w:rFonts w:ascii="Arial" w:eastAsia="SimSun" w:hAnsi="Arial" w:cs="Arial"/>
                <w:b/>
                <w:bCs/>
                <w:kern w:val="28"/>
              </w:rPr>
              <w:tab/>
            </w:r>
            <w:r w:rsidR="00F806AF" w:rsidRPr="00F806AF">
              <w:rPr>
                <w:rFonts w:ascii="Arial" w:eastAsia="맑은 고딕" w:hAnsi="Arial" w:cs="Arial"/>
                <w:b/>
                <w:bCs/>
                <w:kern w:val="28"/>
                <w:lang w:eastAsia="ko-KR"/>
              </w:rPr>
              <w:t>R3-253021/S3-251668</w:t>
            </w:r>
          </w:p>
          <w:p w14:paraId="6CC86642" w14:textId="77777777" w:rsidR="00C81A0A" w:rsidRPr="00F32037" w:rsidRDefault="00C81A0A" w:rsidP="00C548B4">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Release:</w:t>
            </w:r>
            <w:r w:rsidRPr="00F32037">
              <w:rPr>
                <w:rFonts w:ascii="Arial" w:eastAsia="SimSun" w:hAnsi="Arial" w:cs="Arial"/>
                <w:b/>
                <w:bCs/>
                <w:kern w:val="28"/>
              </w:rPr>
              <w:tab/>
              <w:t>Rel-1</w:t>
            </w:r>
            <w:r w:rsidRPr="00F32037">
              <w:rPr>
                <w:rFonts w:ascii="Arial" w:eastAsia="맑은 고딕" w:hAnsi="Arial" w:cs="Arial" w:hint="eastAsia"/>
                <w:b/>
                <w:bCs/>
                <w:kern w:val="28"/>
                <w:lang w:eastAsia="ko-KR"/>
              </w:rPr>
              <w:t>9</w:t>
            </w:r>
          </w:p>
          <w:p w14:paraId="5F07E1D8" w14:textId="2E67FDA8" w:rsidR="00C81A0A" w:rsidRPr="00F32037" w:rsidRDefault="00C81A0A" w:rsidP="00C548B4">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Work Item:</w:t>
            </w:r>
            <w:r w:rsidRPr="00F32037">
              <w:rPr>
                <w:rFonts w:ascii="Arial" w:eastAsia="SimSun" w:hAnsi="Arial" w:cs="Arial"/>
                <w:b/>
                <w:bCs/>
                <w:kern w:val="28"/>
              </w:rPr>
              <w:tab/>
            </w:r>
            <w:r w:rsidRPr="00B53DA1">
              <w:rPr>
                <w:rFonts w:ascii="Arial" w:eastAsia="SimSun" w:hAnsi="Arial" w:cs="Arial"/>
                <w:b/>
                <w:bCs/>
                <w:kern w:val="28"/>
              </w:rPr>
              <w:t>NR_WAB_5GFemto-Core</w:t>
            </w:r>
          </w:p>
          <w:p w14:paraId="4C6FFCA6" w14:textId="77777777" w:rsidR="00C81A0A" w:rsidRPr="00F32037" w:rsidRDefault="00C81A0A" w:rsidP="00C548B4">
            <w:pPr>
              <w:spacing w:after="60"/>
              <w:ind w:left="1985" w:hanging="1985"/>
              <w:rPr>
                <w:rFonts w:ascii="Arial" w:eastAsia="SimSun" w:hAnsi="Arial" w:cs="Arial"/>
                <w:b/>
              </w:rPr>
            </w:pPr>
          </w:p>
          <w:p w14:paraId="7F3C5CB2" w14:textId="77777777" w:rsidR="00C81A0A" w:rsidRPr="00F32037" w:rsidRDefault="00C81A0A" w:rsidP="00C548B4">
            <w:pPr>
              <w:spacing w:after="60"/>
              <w:ind w:left="1985" w:hanging="1985"/>
              <w:rPr>
                <w:rFonts w:ascii="Arial" w:eastAsia="SimSun" w:hAnsi="Arial" w:cs="Arial"/>
                <w:b/>
              </w:rPr>
            </w:pPr>
            <w:r w:rsidRPr="00F32037">
              <w:rPr>
                <w:rFonts w:ascii="Arial" w:eastAsia="SimSun" w:hAnsi="Arial" w:cs="Arial"/>
                <w:b/>
              </w:rPr>
              <w:t>Source:</w:t>
            </w:r>
            <w:r w:rsidRPr="00F32037">
              <w:rPr>
                <w:rFonts w:ascii="Arial" w:eastAsia="SimSun" w:hAnsi="Arial" w:cs="Arial"/>
                <w:b/>
              </w:rPr>
              <w:tab/>
              <w:t>RAN3</w:t>
            </w:r>
          </w:p>
          <w:p w14:paraId="49BD0430" w14:textId="467EDBD2" w:rsidR="00C81A0A" w:rsidRPr="00F32037" w:rsidRDefault="00C81A0A" w:rsidP="00C548B4">
            <w:pPr>
              <w:spacing w:after="60"/>
              <w:ind w:left="1985" w:hanging="1985"/>
              <w:rPr>
                <w:rFonts w:ascii="Arial" w:eastAsia="맑은 고딕" w:hAnsi="Arial" w:cs="Arial"/>
                <w:b/>
                <w:lang w:eastAsia="ko-KR"/>
              </w:rPr>
            </w:pPr>
            <w:r w:rsidRPr="00F32037">
              <w:rPr>
                <w:rFonts w:ascii="Arial" w:eastAsia="SimSun" w:hAnsi="Arial" w:cs="Arial"/>
                <w:b/>
              </w:rPr>
              <w:t>To:</w:t>
            </w:r>
            <w:r w:rsidRPr="00F32037">
              <w:rPr>
                <w:rFonts w:ascii="Arial" w:eastAsia="SimSun" w:hAnsi="Arial" w:cs="Arial"/>
                <w:b/>
              </w:rPr>
              <w:tab/>
              <w:t>SA</w:t>
            </w:r>
            <w:r w:rsidR="00F806AF">
              <w:rPr>
                <w:rFonts w:ascii="Arial" w:eastAsia="SimSun" w:hAnsi="Arial" w:cs="Arial"/>
                <w:b/>
              </w:rPr>
              <w:t>3</w:t>
            </w:r>
          </w:p>
          <w:p w14:paraId="73567216" w14:textId="7C6FBE46" w:rsidR="00C81A0A" w:rsidRPr="00F32037" w:rsidRDefault="00C81A0A" w:rsidP="00C548B4">
            <w:pPr>
              <w:spacing w:after="60"/>
              <w:ind w:left="1985" w:hanging="1985"/>
              <w:rPr>
                <w:rFonts w:ascii="Arial" w:eastAsia="맑은 고딕" w:hAnsi="Arial" w:cs="Arial"/>
                <w:b/>
                <w:lang w:eastAsia="ko-KR"/>
              </w:rPr>
            </w:pPr>
            <w:r w:rsidRPr="00F32037">
              <w:rPr>
                <w:rFonts w:ascii="Arial" w:eastAsia="SimSun" w:hAnsi="Arial" w:cs="Arial"/>
                <w:b/>
              </w:rPr>
              <w:t>Cc:</w:t>
            </w:r>
            <w:r w:rsidRPr="00F32037">
              <w:rPr>
                <w:rFonts w:ascii="Arial" w:eastAsia="SimSun" w:hAnsi="Arial" w:cs="Arial"/>
                <w:b/>
              </w:rPr>
              <w:tab/>
            </w:r>
            <w:r w:rsidR="00F806AF">
              <w:rPr>
                <w:rFonts w:ascii="Arial" w:eastAsia="SimSun" w:hAnsi="Arial" w:cs="Arial"/>
                <w:b/>
              </w:rPr>
              <w:t>SA2</w:t>
            </w:r>
          </w:p>
          <w:p w14:paraId="5663AF3A" w14:textId="77777777" w:rsidR="00C81A0A" w:rsidRPr="00F32037" w:rsidRDefault="00C81A0A" w:rsidP="00C548B4">
            <w:pPr>
              <w:spacing w:after="60"/>
              <w:ind w:left="1985" w:hanging="1985"/>
              <w:rPr>
                <w:rFonts w:ascii="Arial" w:eastAsia="SimSun" w:hAnsi="Arial" w:cs="Arial"/>
                <w:bCs/>
              </w:rPr>
            </w:pPr>
          </w:p>
          <w:p w14:paraId="49461A03" w14:textId="77777777" w:rsidR="00C81A0A" w:rsidRPr="00F32037" w:rsidRDefault="00C81A0A" w:rsidP="00C548B4">
            <w:pPr>
              <w:tabs>
                <w:tab w:val="left" w:pos="2268"/>
              </w:tabs>
              <w:spacing w:after="0"/>
              <w:rPr>
                <w:rFonts w:ascii="Arial" w:eastAsia="SimSun" w:hAnsi="Arial" w:cs="Arial"/>
                <w:bCs/>
              </w:rPr>
            </w:pPr>
            <w:r w:rsidRPr="00F32037">
              <w:rPr>
                <w:rFonts w:ascii="Arial" w:eastAsia="SimSun" w:hAnsi="Arial" w:cs="Arial"/>
                <w:b/>
              </w:rPr>
              <w:t>Contact Person:</w:t>
            </w:r>
            <w:r w:rsidRPr="00F32037">
              <w:rPr>
                <w:rFonts w:ascii="Arial" w:eastAsia="SimSun" w:hAnsi="Arial" w:cs="Arial"/>
                <w:bCs/>
              </w:rPr>
              <w:tab/>
            </w:r>
          </w:p>
          <w:p w14:paraId="2160CC0B" w14:textId="77777777" w:rsidR="00C81A0A" w:rsidRPr="00F32037" w:rsidRDefault="00C81A0A" w:rsidP="00C548B4">
            <w:pPr>
              <w:keepNext/>
              <w:tabs>
                <w:tab w:val="left" w:pos="2694"/>
              </w:tabs>
              <w:spacing w:after="0"/>
              <w:ind w:left="567"/>
              <w:outlineLvl w:val="3"/>
              <w:rPr>
                <w:rFonts w:ascii="Arial" w:eastAsia="SimSun" w:hAnsi="Arial" w:cs="Arial"/>
                <w:b/>
                <w:bCs/>
              </w:rPr>
            </w:pPr>
            <w:r w:rsidRPr="00F32037">
              <w:rPr>
                <w:rFonts w:ascii="Arial" w:eastAsia="SimSun" w:hAnsi="Arial" w:cs="Arial"/>
                <w:b/>
              </w:rPr>
              <w:t>Name:</w:t>
            </w:r>
            <w:r w:rsidRPr="00F32037">
              <w:rPr>
                <w:rFonts w:ascii="Arial" w:eastAsia="SimSun" w:hAnsi="Arial" w:cs="Arial"/>
                <w:b/>
                <w:bCs/>
              </w:rPr>
              <w:tab/>
              <w:t>Seokjung Kim</w:t>
            </w:r>
          </w:p>
          <w:p w14:paraId="19808B81" w14:textId="77777777" w:rsidR="00C81A0A" w:rsidRPr="00F32037" w:rsidRDefault="00C81A0A" w:rsidP="00C548B4">
            <w:pPr>
              <w:keepNext/>
              <w:tabs>
                <w:tab w:val="left" w:pos="2694"/>
              </w:tabs>
              <w:spacing w:after="0"/>
              <w:ind w:left="567"/>
              <w:outlineLvl w:val="3"/>
              <w:rPr>
                <w:rFonts w:ascii="Arial" w:eastAsia="SimSun" w:hAnsi="Arial" w:cs="Arial"/>
                <w:b/>
                <w:bCs/>
                <w:color w:val="0000FF"/>
              </w:rPr>
            </w:pPr>
            <w:r w:rsidRPr="00F32037">
              <w:rPr>
                <w:rFonts w:ascii="Arial" w:eastAsia="SimSun" w:hAnsi="Arial" w:cs="Arial"/>
                <w:b/>
                <w:color w:val="0000FF"/>
              </w:rPr>
              <w:t>E-mail Address:</w:t>
            </w:r>
            <w:r w:rsidRPr="00F32037">
              <w:rPr>
                <w:rFonts w:ascii="Arial" w:eastAsia="SimSun" w:hAnsi="Arial" w:cs="Arial"/>
                <w:b/>
                <w:bCs/>
                <w:color w:val="0000FF"/>
              </w:rPr>
              <w:tab/>
              <w:t>seokjung.kim@lge.com</w:t>
            </w:r>
          </w:p>
          <w:p w14:paraId="73748E9B" w14:textId="77777777" w:rsidR="00C81A0A" w:rsidRPr="00F32037" w:rsidRDefault="00C81A0A" w:rsidP="00C548B4">
            <w:pPr>
              <w:keepNext/>
              <w:tabs>
                <w:tab w:val="left" w:pos="2694"/>
              </w:tabs>
              <w:spacing w:after="0"/>
              <w:ind w:left="567"/>
              <w:outlineLvl w:val="3"/>
              <w:rPr>
                <w:rFonts w:ascii="Arial" w:eastAsia="SimSun" w:hAnsi="Arial" w:cs="Arial"/>
              </w:rPr>
            </w:pPr>
          </w:p>
          <w:p w14:paraId="598FB9BB" w14:textId="77777777" w:rsidR="00C81A0A" w:rsidRPr="00F32037" w:rsidRDefault="00C81A0A" w:rsidP="00C548B4">
            <w:pPr>
              <w:tabs>
                <w:tab w:val="left" w:pos="2268"/>
              </w:tabs>
              <w:spacing w:after="0"/>
              <w:rPr>
                <w:rFonts w:ascii="Arial" w:eastAsia="SimSun" w:hAnsi="Arial" w:cs="Arial"/>
                <w:bCs/>
              </w:rPr>
            </w:pPr>
            <w:r w:rsidRPr="00F32037">
              <w:rPr>
                <w:rFonts w:ascii="Arial" w:eastAsia="SimSun" w:hAnsi="Arial" w:cs="Arial"/>
                <w:b/>
              </w:rPr>
              <w:t>Send any reply LS to:</w:t>
            </w:r>
            <w:r w:rsidRPr="00F32037">
              <w:rPr>
                <w:rFonts w:ascii="Arial" w:eastAsia="SimSun" w:hAnsi="Arial" w:cs="Arial"/>
                <w:b/>
              </w:rPr>
              <w:tab/>
              <w:t xml:space="preserve">3GPP Liaisons Coordinator, </w:t>
            </w:r>
            <w:hyperlink r:id="rId8" w:history="1">
              <w:r w:rsidRPr="00F32037">
                <w:rPr>
                  <w:rFonts w:ascii="Arial" w:eastAsia="SimSun" w:hAnsi="Arial" w:cs="Arial"/>
                  <w:b/>
                  <w:color w:val="0000FF"/>
                  <w:u w:val="single"/>
                </w:rPr>
                <w:t>mailto:3GPPLiaison@etsi.org</w:t>
              </w:r>
            </w:hyperlink>
            <w:r w:rsidRPr="00F32037">
              <w:rPr>
                <w:rFonts w:ascii="Arial" w:eastAsia="SimSun" w:hAnsi="Arial" w:cs="Arial"/>
                <w:b/>
              </w:rPr>
              <w:t xml:space="preserve"> </w:t>
            </w:r>
            <w:r w:rsidRPr="00F32037">
              <w:rPr>
                <w:rFonts w:ascii="Arial" w:eastAsia="SimSun" w:hAnsi="Arial" w:cs="Arial"/>
                <w:bCs/>
              </w:rPr>
              <w:tab/>
            </w:r>
          </w:p>
          <w:p w14:paraId="79D52AA6" w14:textId="77777777" w:rsidR="00C81A0A" w:rsidRPr="00F32037" w:rsidRDefault="00C81A0A" w:rsidP="00C548B4">
            <w:pPr>
              <w:spacing w:after="60"/>
              <w:ind w:left="1985" w:hanging="1985"/>
              <w:rPr>
                <w:rFonts w:ascii="Arial" w:eastAsia="SimSun" w:hAnsi="Arial" w:cs="Arial"/>
                <w:b/>
              </w:rPr>
            </w:pPr>
          </w:p>
          <w:p w14:paraId="01D21BD8" w14:textId="7590C2DA" w:rsidR="00C81A0A" w:rsidRPr="00F32037" w:rsidRDefault="00C81A0A" w:rsidP="00C548B4">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Attachments:</w:t>
            </w:r>
            <w:r w:rsidRPr="00F32037">
              <w:rPr>
                <w:rFonts w:ascii="Arial" w:eastAsia="SimSun" w:hAnsi="Arial" w:cs="Arial"/>
                <w:b/>
                <w:bCs/>
                <w:kern w:val="28"/>
              </w:rPr>
              <w:tab/>
            </w:r>
            <w:r>
              <w:rPr>
                <w:rFonts w:ascii="Arial" w:eastAsia="SimSun" w:hAnsi="Arial" w:cs="Arial"/>
                <w:b/>
                <w:bCs/>
                <w:kern w:val="28"/>
              </w:rPr>
              <w:t>R3-253</w:t>
            </w:r>
            <w:r w:rsidR="00F806AF">
              <w:rPr>
                <w:rFonts w:ascii="Arial" w:eastAsia="SimSun" w:hAnsi="Arial" w:cs="Arial"/>
                <w:b/>
                <w:bCs/>
                <w:kern w:val="28"/>
              </w:rPr>
              <w:t>5</w:t>
            </w:r>
            <w:r>
              <w:rPr>
                <w:rFonts w:ascii="Arial" w:eastAsia="SimSun" w:hAnsi="Arial" w:cs="Arial"/>
                <w:b/>
                <w:bCs/>
                <w:kern w:val="28"/>
              </w:rPr>
              <w:t>76</w:t>
            </w:r>
          </w:p>
          <w:p w14:paraId="7482D28E" w14:textId="77777777" w:rsidR="00C81A0A" w:rsidRPr="00F32037" w:rsidRDefault="00C81A0A" w:rsidP="00C548B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rPr>
            </w:pPr>
            <w:r w:rsidRPr="00F32037">
              <w:rPr>
                <w:rFonts w:ascii="Arial" w:eastAsia="맑은 고딕" w:hAnsi="Arial"/>
                <w:sz w:val="36"/>
              </w:rPr>
              <w:t>1</w:t>
            </w:r>
            <w:r w:rsidRPr="00F32037">
              <w:rPr>
                <w:rFonts w:ascii="Arial" w:eastAsia="맑은 고딕" w:hAnsi="Arial"/>
                <w:sz w:val="36"/>
              </w:rPr>
              <w:tab/>
              <w:t>Overall description</w:t>
            </w:r>
          </w:p>
          <w:p w14:paraId="6F0C9200" w14:textId="0884E51D" w:rsidR="00F806AF" w:rsidRDefault="00F806AF" w:rsidP="00F806AF">
            <w:pPr>
              <w:rPr>
                <w:rFonts w:ascii="Arial" w:hAnsi="Arial" w:cs="Arial"/>
                <w:bCs/>
                <w:lang w:eastAsia="zh-CN"/>
              </w:rPr>
            </w:pPr>
            <w:r w:rsidRPr="00266554">
              <w:rPr>
                <w:rFonts w:ascii="Arial" w:hAnsi="Arial" w:cs="Arial"/>
                <w:bCs/>
                <w:lang w:eastAsia="zh-CN"/>
              </w:rPr>
              <w:t>RAN3 thanks SA</w:t>
            </w:r>
            <w:r>
              <w:rPr>
                <w:rFonts w:ascii="Arial" w:hAnsi="Arial" w:cs="Arial"/>
                <w:bCs/>
                <w:lang w:eastAsia="zh-CN"/>
              </w:rPr>
              <w:t>3</w:t>
            </w:r>
            <w:r w:rsidRPr="00266554">
              <w:rPr>
                <w:rFonts w:ascii="Arial" w:hAnsi="Arial" w:cs="Arial"/>
                <w:bCs/>
                <w:lang w:eastAsia="zh-CN"/>
              </w:rPr>
              <w:t xml:space="preserve"> for the</w:t>
            </w:r>
            <w:r>
              <w:rPr>
                <w:rFonts w:ascii="Arial" w:hAnsi="Arial" w:cs="Arial"/>
                <w:bCs/>
                <w:lang w:eastAsia="zh-CN"/>
              </w:rPr>
              <w:t xml:space="preserve"> Reply</w:t>
            </w:r>
            <w:r w:rsidRPr="00266554">
              <w:rPr>
                <w:rFonts w:ascii="Arial" w:hAnsi="Arial" w:cs="Arial"/>
                <w:bCs/>
                <w:lang w:eastAsia="zh-CN"/>
              </w:rPr>
              <w:t xml:space="preserve"> LS on </w:t>
            </w:r>
            <w:r w:rsidRPr="00774481">
              <w:rPr>
                <w:rFonts w:ascii="Arial" w:hAnsi="Arial" w:cs="Arial"/>
                <w:bCs/>
                <w:lang w:eastAsia="zh-CN"/>
              </w:rPr>
              <w:t>security verification related to NR Femtos</w:t>
            </w:r>
            <w:r w:rsidRPr="00266554">
              <w:rPr>
                <w:rFonts w:ascii="Arial" w:hAnsi="Arial" w:cs="Arial"/>
                <w:bCs/>
                <w:lang w:eastAsia="zh-CN"/>
              </w:rPr>
              <w:t xml:space="preserve">. </w:t>
            </w:r>
            <w:r w:rsidRPr="00774481">
              <w:rPr>
                <w:rFonts w:ascii="Arial" w:hAnsi="Arial" w:cs="Arial"/>
                <w:bCs/>
                <w:lang w:eastAsia="zh-CN"/>
              </w:rPr>
              <w:t>RAN3 agreed to capture the security verifications for the NR Femto GW (and AMF, respectively)</w:t>
            </w:r>
            <w:r>
              <w:rPr>
                <w:rFonts w:ascii="Arial" w:hAnsi="Arial" w:cs="Arial"/>
                <w:bCs/>
                <w:lang w:eastAsia="zh-CN"/>
              </w:rPr>
              <w:t xml:space="preserve"> in TS 38.300</w:t>
            </w:r>
            <w:r w:rsidRPr="00774481">
              <w:rPr>
                <w:rFonts w:ascii="Arial" w:hAnsi="Arial" w:cs="Arial"/>
                <w:bCs/>
                <w:lang w:eastAsia="zh-CN"/>
              </w:rPr>
              <w:t>. The TP to the 38.</w:t>
            </w:r>
            <w:r>
              <w:rPr>
                <w:rFonts w:ascii="Arial" w:hAnsi="Arial" w:cs="Arial"/>
                <w:bCs/>
                <w:lang w:eastAsia="zh-CN"/>
              </w:rPr>
              <w:t>3</w:t>
            </w:r>
            <w:r w:rsidRPr="00774481">
              <w:rPr>
                <w:rFonts w:ascii="Arial" w:hAnsi="Arial" w:cs="Arial"/>
                <w:bCs/>
                <w:lang w:eastAsia="zh-CN"/>
              </w:rPr>
              <w:t>0</w:t>
            </w:r>
            <w:r>
              <w:rPr>
                <w:rFonts w:ascii="Arial" w:hAnsi="Arial" w:cs="Arial"/>
                <w:bCs/>
                <w:lang w:eastAsia="zh-CN"/>
              </w:rPr>
              <w:t>0</w:t>
            </w:r>
            <w:r w:rsidRPr="00774481">
              <w:rPr>
                <w:rFonts w:ascii="Arial" w:hAnsi="Arial" w:cs="Arial"/>
                <w:bCs/>
                <w:lang w:eastAsia="zh-CN"/>
              </w:rPr>
              <w:t xml:space="preserve"> BL CR (R3-25</w:t>
            </w:r>
            <w:r>
              <w:rPr>
                <w:rFonts w:ascii="Arial" w:hAnsi="Arial" w:cs="Arial"/>
                <w:bCs/>
                <w:lang w:eastAsia="zh-CN"/>
              </w:rPr>
              <w:t>3576</w:t>
            </w:r>
            <w:r w:rsidRPr="00774481">
              <w:rPr>
                <w:rFonts w:ascii="Arial" w:hAnsi="Arial" w:cs="Arial"/>
                <w:bCs/>
                <w:lang w:eastAsia="zh-CN"/>
              </w:rPr>
              <w:t>) capturing the above RAN3 agreement is provided in the attachment.</w:t>
            </w:r>
          </w:p>
          <w:p w14:paraId="1CD200E8" w14:textId="41AA5354" w:rsidR="00C81A0A" w:rsidRDefault="00F806AF" w:rsidP="00F806AF">
            <w:pPr>
              <w:overflowPunct w:val="0"/>
              <w:autoSpaceDE w:val="0"/>
              <w:autoSpaceDN w:val="0"/>
              <w:adjustRightInd w:val="0"/>
              <w:spacing w:before="240"/>
              <w:textAlignment w:val="baseline"/>
              <w:rPr>
                <w:rFonts w:ascii="Arial" w:eastAsia="맑은 고딕" w:hAnsi="Arial" w:cs="Arial"/>
                <w:b/>
                <w:bCs/>
                <w:color w:val="000000"/>
                <w:u w:val="single"/>
                <w:lang w:eastAsia="ko-KR"/>
              </w:rPr>
            </w:pPr>
            <w:r>
              <w:rPr>
                <w:rFonts w:ascii="Arial" w:hAnsi="Arial" w:cs="Arial"/>
                <w:bCs/>
                <w:lang w:eastAsia="zh-CN"/>
              </w:rPr>
              <w:t xml:space="preserve">In addition, </w:t>
            </w:r>
            <w:r w:rsidRPr="00774481">
              <w:rPr>
                <w:rFonts w:ascii="Arial" w:hAnsi="Arial" w:cs="Arial"/>
                <w:bCs/>
                <w:lang w:eastAsia="zh-CN"/>
              </w:rPr>
              <w:t>RAN3 notices that clause 5.</w:t>
            </w:r>
            <w:r>
              <w:rPr>
                <w:rFonts w:ascii="Arial" w:hAnsi="Arial" w:cs="Arial"/>
                <w:bCs/>
                <w:lang w:eastAsia="zh-CN"/>
              </w:rPr>
              <w:t>X</w:t>
            </w:r>
            <w:r w:rsidRPr="00774481">
              <w:rPr>
                <w:rFonts w:ascii="Arial" w:hAnsi="Arial" w:cs="Arial"/>
                <w:bCs/>
                <w:lang w:eastAsia="zh-CN"/>
              </w:rPr>
              <w:t xml:space="preserve"> of TS </w:t>
            </w:r>
            <w:r>
              <w:rPr>
                <w:rFonts w:ascii="Arial" w:hAnsi="Arial" w:cs="Arial"/>
                <w:bCs/>
                <w:lang w:eastAsia="zh-CN"/>
              </w:rPr>
              <w:t>3</w:t>
            </w:r>
            <w:r w:rsidRPr="00774481">
              <w:rPr>
                <w:rFonts w:ascii="Arial" w:hAnsi="Arial" w:cs="Arial"/>
                <w:bCs/>
                <w:lang w:eastAsia="zh-CN"/>
              </w:rPr>
              <w:t>3.5</w:t>
            </w:r>
            <w:r>
              <w:rPr>
                <w:rFonts w:ascii="Arial" w:hAnsi="Arial" w:cs="Arial"/>
                <w:bCs/>
                <w:lang w:eastAsia="zh-CN"/>
              </w:rPr>
              <w:t>45 (S3-251699)</w:t>
            </w:r>
            <w:r w:rsidRPr="00774481">
              <w:rPr>
                <w:rFonts w:ascii="Arial" w:hAnsi="Arial" w:cs="Arial"/>
                <w:bCs/>
                <w:lang w:eastAsia="zh-CN"/>
              </w:rPr>
              <w:t xml:space="preserve"> states</w:t>
            </w:r>
            <w:r>
              <w:rPr>
                <w:rFonts w:ascii="Arial" w:hAnsi="Arial" w:cs="Arial"/>
                <w:bCs/>
                <w:lang w:eastAsia="zh-CN"/>
              </w:rPr>
              <w:t xml:space="preserve"> the behaviour of the NR Femto operating in </w:t>
            </w:r>
            <w:r w:rsidRPr="00774481">
              <w:rPr>
                <w:rFonts w:ascii="Arial" w:hAnsi="Arial" w:cs="Arial"/>
                <w:bCs/>
                <w:lang w:eastAsia="zh-CN"/>
              </w:rPr>
              <w:t>closed access mode</w:t>
            </w:r>
            <w:r>
              <w:rPr>
                <w:rFonts w:ascii="Arial" w:hAnsi="Arial" w:cs="Arial"/>
                <w:bCs/>
                <w:lang w:eastAsia="zh-CN"/>
              </w:rPr>
              <w:t xml:space="preserve">. However, RAN3 agreed </w:t>
            </w:r>
            <w:r w:rsidRPr="00774481">
              <w:rPr>
                <w:rFonts w:ascii="Arial" w:hAnsi="Arial" w:cs="Arial"/>
                <w:bCs/>
                <w:lang w:eastAsia="zh-CN"/>
              </w:rPr>
              <w:t xml:space="preserve">to avoid mentioning “open”, “closed”, and “hybrid” access mode and introducing such definitions for the access mode </w:t>
            </w:r>
            <w:r>
              <w:rPr>
                <w:rFonts w:ascii="Arial" w:hAnsi="Arial" w:cs="Arial"/>
                <w:bCs/>
                <w:lang w:eastAsia="zh-CN"/>
              </w:rPr>
              <w:t>of the</w:t>
            </w:r>
            <w:r w:rsidRPr="00774481">
              <w:rPr>
                <w:rFonts w:ascii="Arial" w:hAnsi="Arial" w:cs="Arial"/>
                <w:bCs/>
                <w:lang w:eastAsia="zh-CN"/>
              </w:rPr>
              <w:t xml:space="preserve"> NR Femto</w:t>
            </w:r>
            <w:r>
              <w:rPr>
                <w:rFonts w:ascii="Arial" w:hAnsi="Arial" w:cs="Arial"/>
                <w:bCs/>
                <w:lang w:eastAsia="zh-CN"/>
              </w:rPr>
              <w:t xml:space="preserve"> in TS 38.300.</w:t>
            </w:r>
          </w:p>
          <w:p w14:paraId="3F7981F3" w14:textId="77777777" w:rsidR="00C81A0A" w:rsidRPr="000042A9" w:rsidRDefault="00C81A0A" w:rsidP="00C548B4">
            <w:pPr>
              <w:overflowPunct w:val="0"/>
              <w:autoSpaceDE w:val="0"/>
              <w:autoSpaceDN w:val="0"/>
              <w:adjustRightInd w:val="0"/>
              <w:textAlignment w:val="baseline"/>
              <w:rPr>
                <w:rFonts w:ascii="Arial" w:eastAsia="맑은 고딕" w:hAnsi="Arial" w:cs="Arial"/>
                <w:b/>
                <w:bCs/>
                <w:color w:val="000000"/>
                <w:u w:val="single"/>
                <w:lang w:eastAsia="ko-KR"/>
              </w:rPr>
            </w:pPr>
          </w:p>
          <w:p w14:paraId="337B0D90" w14:textId="75EAB00F" w:rsidR="00C81A0A" w:rsidRPr="00F32037" w:rsidRDefault="00C81A0A" w:rsidP="00C548B4">
            <w:pPr>
              <w:spacing w:after="120"/>
              <w:rPr>
                <w:rFonts w:ascii="Arial" w:eastAsia="SimSun" w:hAnsi="Arial" w:cs="Arial"/>
                <w:b/>
              </w:rPr>
            </w:pPr>
            <w:r w:rsidRPr="00F32037">
              <w:rPr>
                <w:rFonts w:ascii="Arial" w:eastAsia="SimSun" w:hAnsi="Arial" w:cs="Arial"/>
                <w:b/>
              </w:rPr>
              <w:t xml:space="preserve">2. Action: </w:t>
            </w:r>
          </w:p>
          <w:p w14:paraId="12C40F54" w14:textId="381947C4" w:rsidR="00C81A0A" w:rsidRPr="00F32037" w:rsidRDefault="00C81A0A" w:rsidP="00C548B4">
            <w:pPr>
              <w:spacing w:after="120"/>
              <w:ind w:left="1985" w:hanging="1985"/>
              <w:rPr>
                <w:rFonts w:ascii="Arial" w:eastAsia="SimSun" w:hAnsi="Arial" w:cs="Arial"/>
                <w:b/>
                <w:lang w:eastAsia="zh-CN"/>
              </w:rPr>
            </w:pPr>
            <w:r w:rsidRPr="00F32037">
              <w:rPr>
                <w:rFonts w:ascii="Arial" w:eastAsia="SimSun" w:hAnsi="Arial" w:cs="Arial"/>
                <w:b/>
              </w:rPr>
              <w:t>To SA</w:t>
            </w:r>
            <w:r w:rsidR="00F806AF">
              <w:rPr>
                <w:rFonts w:ascii="Arial" w:eastAsia="SimSun" w:hAnsi="Arial" w:cs="Arial"/>
                <w:b/>
              </w:rPr>
              <w:t>3</w:t>
            </w:r>
            <w:r w:rsidRPr="00F32037">
              <w:rPr>
                <w:rFonts w:ascii="Arial" w:eastAsia="SimSun" w:hAnsi="Arial" w:cs="Arial"/>
                <w:b/>
                <w:color w:val="000000"/>
              </w:rPr>
              <w:t>:</w:t>
            </w:r>
          </w:p>
          <w:p w14:paraId="068CBDF8" w14:textId="1F21FCC4" w:rsidR="00C81A0A" w:rsidRPr="00F32037" w:rsidRDefault="00C81A0A" w:rsidP="00C548B4">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RAN3 kindly asks SA</w:t>
            </w:r>
            <w:r w:rsidR="00F806AF">
              <w:rPr>
                <w:rFonts w:ascii="Arial" w:eastAsia="SimSun" w:hAnsi="Arial" w:cs="Arial"/>
                <w:bCs/>
                <w:lang w:eastAsia="zh-CN"/>
              </w:rPr>
              <w:t>3</w:t>
            </w:r>
            <w:r w:rsidRPr="00F32037">
              <w:rPr>
                <w:rFonts w:ascii="Arial" w:eastAsia="맑은 고딕" w:hAnsi="Arial" w:cs="Arial" w:hint="eastAsia"/>
                <w:bCs/>
                <w:lang w:eastAsia="ko-KR"/>
              </w:rPr>
              <w:t xml:space="preserve"> </w:t>
            </w:r>
            <w:r w:rsidRPr="00F32037">
              <w:rPr>
                <w:rFonts w:ascii="Arial" w:eastAsia="SimSun" w:hAnsi="Arial" w:cs="Arial"/>
                <w:bCs/>
                <w:lang w:eastAsia="zh-CN"/>
              </w:rPr>
              <w:t>to take the above into account.</w:t>
            </w:r>
          </w:p>
          <w:p w14:paraId="42CD6F32" w14:textId="77777777" w:rsidR="00C81A0A" w:rsidRPr="00F32037" w:rsidRDefault="00C81A0A" w:rsidP="00C548B4">
            <w:pPr>
              <w:spacing w:after="120"/>
              <w:rPr>
                <w:rFonts w:ascii="Arial" w:eastAsia="SimSun" w:hAnsi="Arial" w:cs="Arial"/>
                <w:b/>
              </w:rPr>
            </w:pPr>
          </w:p>
          <w:p w14:paraId="5E2FBBEF" w14:textId="77777777" w:rsidR="00C81A0A" w:rsidRPr="00F32037" w:rsidRDefault="00C81A0A" w:rsidP="00C548B4">
            <w:pPr>
              <w:spacing w:after="120"/>
              <w:rPr>
                <w:rFonts w:ascii="Arial" w:eastAsia="SimSun" w:hAnsi="Arial" w:cs="Arial"/>
                <w:b/>
              </w:rPr>
            </w:pPr>
            <w:r w:rsidRPr="00F32037">
              <w:rPr>
                <w:rFonts w:ascii="Arial" w:eastAsia="SimSun" w:hAnsi="Arial" w:cs="Arial"/>
                <w:b/>
              </w:rPr>
              <w:t>3. Date of Next RAN3 Meetings:</w:t>
            </w:r>
          </w:p>
          <w:p w14:paraId="6849B9CE" w14:textId="77777777" w:rsidR="00C81A0A" w:rsidRPr="00576FA7" w:rsidRDefault="00C81A0A" w:rsidP="00C548B4">
            <w:pPr>
              <w:tabs>
                <w:tab w:val="left" w:pos="4570"/>
              </w:tabs>
              <w:spacing w:after="120"/>
              <w:ind w:left="2268" w:hanging="2268"/>
              <w:rPr>
                <w:rFonts w:ascii="Arial" w:eastAsiaTheme="minorEastAsia" w:hAnsi="Arial" w:cs="Arial"/>
                <w:bCs/>
                <w:lang w:eastAsia="ko-KR"/>
              </w:rPr>
            </w:pPr>
            <w:r w:rsidRPr="00F32037">
              <w:rPr>
                <w:rFonts w:ascii="Arial" w:eastAsia="SimSun" w:hAnsi="Arial" w:cs="Arial"/>
                <w:bCs/>
              </w:rPr>
              <w:t>3GPP TSG RAN3#1</w:t>
            </w:r>
            <w:r w:rsidRPr="00F32037">
              <w:rPr>
                <w:rFonts w:ascii="Arial" w:eastAsia="맑은 고딕" w:hAnsi="Arial" w:cs="Arial" w:hint="eastAsia"/>
                <w:bCs/>
                <w:lang w:eastAsia="ko-KR"/>
              </w:rPr>
              <w:t>2</w:t>
            </w:r>
            <w:r>
              <w:rPr>
                <w:rFonts w:ascii="Arial" w:eastAsia="맑은 고딕" w:hAnsi="Arial" w:cs="Arial"/>
                <w:bCs/>
                <w:lang w:eastAsia="ko-KR"/>
              </w:rPr>
              <w:t>9</w:t>
            </w:r>
            <w:r w:rsidRPr="00F32037">
              <w:rPr>
                <w:rFonts w:ascii="Arial" w:eastAsia="SimSun" w:hAnsi="Arial" w:cs="Arial"/>
                <w:bCs/>
              </w:rPr>
              <w:tab/>
            </w:r>
            <w:r w:rsidRPr="00F32037">
              <w:rPr>
                <w:rFonts w:ascii="Arial" w:eastAsia="맑은 고딕" w:hAnsi="Arial" w:cs="Arial"/>
                <w:bCs/>
                <w:lang w:eastAsia="ko-KR"/>
              </w:rPr>
              <w:tab/>
            </w:r>
            <w:r w:rsidRPr="00D26807">
              <w:rPr>
                <w:rFonts w:ascii="Arial" w:eastAsiaTheme="minorEastAsia" w:hAnsi="Arial" w:cs="Arial"/>
                <w:bCs/>
                <w:lang w:eastAsia="ko-KR"/>
              </w:rPr>
              <w:t xml:space="preserve">25 – 29 August </w:t>
            </w:r>
            <w:r w:rsidRPr="00F32037">
              <w:rPr>
                <w:rFonts w:ascii="Arial" w:eastAsia="SimSun" w:hAnsi="Arial" w:cs="Arial"/>
                <w:bCs/>
              </w:rPr>
              <w:t>202</w:t>
            </w:r>
            <w:r>
              <w:rPr>
                <w:rFonts w:ascii="Arial" w:eastAsiaTheme="minorEastAsia" w:hAnsi="Arial" w:cs="Arial" w:hint="eastAsia"/>
                <w:bCs/>
                <w:lang w:eastAsia="ko-KR"/>
              </w:rPr>
              <w:t>5</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 xml:space="preserve"> </w:t>
            </w:r>
            <w:r>
              <w:rPr>
                <w:rFonts w:ascii="Arial" w:eastAsia="맑은 고딕" w:hAnsi="Arial" w:cs="Arial"/>
                <w:bCs/>
                <w:lang w:eastAsia="ko-KR"/>
              </w:rPr>
              <w:t xml:space="preserve">   </w:t>
            </w:r>
            <w:r w:rsidRPr="00D26807">
              <w:rPr>
                <w:rFonts w:ascii="Arial" w:eastAsia="맑은 고딕" w:hAnsi="Arial" w:cs="Arial"/>
                <w:bCs/>
                <w:lang w:eastAsia="ko-KR"/>
              </w:rPr>
              <w:t>Bangalore, India</w:t>
            </w:r>
          </w:p>
          <w:p w14:paraId="6F6A08F2" w14:textId="77777777" w:rsidR="00C81A0A" w:rsidRPr="00564738" w:rsidRDefault="00C81A0A" w:rsidP="00C548B4">
            <w:pPr>
              <w:tabs>
                <w:tab w:val="left" w:pos="4265"/>
              </w:tabs>
              <w:spacing w:after="120"/>
              <w:ind w:left="2268" w:hanging="2268"/>
              <w:rPr>
                <w:rFonts w:eastAsiaTheme="minorEastAsia"/>
                <w:lang w:eastAsia="ko-KR"/>
              </w:rPr>
            </w:pPr>
            <w:r w:rsidRPr="00F32037">
              <w:rPr>
                <w:rFonts w:ascii="Arial" w:eastAsia="SimSun" w:hAnsi="Arial" w:cs="Arial"/>
                <w:bCs/>
              </w:rPr>
              <w:t>3GPP TSG RAN3#1</w:t>
            </w:r>
            <w:r w:rsidRPr="00F32037">
              <w:rPr>
                <w:rFonts w:ascii="Arial" w:eastAsia="맑은 고딕" w:hAnsi="Arial" w:cs="Arial" w:hint="eastAsia"/>
                <w:bCs/>
                <w:lang w:eastAsia="ko-KR"/>
              </w:rPr>
              <w:t>2</w:t>
            </w:r>
            <w:r>
              <w:rPr>
                <w:rFonts w:ascii="Arial" w:eastAsia="맑은 고딕" w:hAnsi="Arial" w:cs="Arial"/>
                <w:bCs/>
                <w:lang w:eastAsia="ko-KR"/>
              </w:rPr>
              <w:t>9bis</w:t>
            </w:r>
            <w:r w:rsidRPr="00F32037">
              <w:rPr>
                <w:rFonts w:ascii="Arial" w:eastAsia="맑은 고딕" w:hAnsi="Arial" w:cs="Arial"/>
                <w:bCs/>
                <w:lang w:eastAsia="ko-KR"/>
              </w:rPr>
              <w:tab/>
            </w:r>
            <w:r w:rsidRPr="00F32037">
              <w:rPr>
                <w:rFonts w:ascii="Arial" w:eastAsia="맑은 고딕" w:hAnsi="Arial" w:cs="Arial" w:hint="eastAsia"/>
                <w:bCs/>
                <w:lang w:eastAsia="ko-KR"/>
              </w:rPr>
              <w:t xml:space="preserve"> </w:t>
            </w:r>
            <w:r w:rsidRPr="00F32037">
              <w:rPr>
                <w:rFonts w:ascii="Arial" w:eastAsia="SimSun" w:hAnsi="Arial" w:cs="Arial"/>
                <w:bCs/>
              </w:rPr>
              <w:tab/>
            </w:r>
            <w:r>
              <w:rPr>
                <w:rFonts w:ascii="Arial" w:eastAsia="SimSun" w:hAnsi="Arial" w:cs="Arial"/>
                <w:bCs/>
              </w:rPr>
              <w:t>13</w:t>
            </w:r>
            <w:r w:rsidRPr="00D26807">
              <w:rPr>
                <w:rFonts w:ascii="Arial" w:eastAsiaTheme="minorEastAsia" w:hAnsi="Arial" w:cs="Arial"/>
                <w:bCs/>
                <w:lang w:eastAsia="ko-KR"/>
              </w:rPr>
              <w:t xml:space="preserve"> – </w:t>
            </w:r>
            <w:r>
              <w:rPr>
                <w:rFonts w:ascii="Arial" w:eastAsiaTheme="minorEastAsia" w:hAnsi="Arial" w:cs="Arial"/>
                <w:bCs/>
                <w:lang w:eastAsia="ko-KR"/>
              </w:rPr>
              <w:t>17</w:t>
            </w:r>
            <w:r w:rsidRPr="00D26807">
              <w:rPr>
                <w:rFonts w:ascii="Arial" w:eastAsiaTheme="minorEastAsia" w:hAnsi="Arial" w:cs="Arial"/>
                <w:bCs/>
                <w:lang w:eastAsia="ko-KR"/>
              </w:rPr>
              <w:t xml:space="preserve"> </w:t>
            </w:r>
            <w:r>
              <w:rPr>
                <w:rFonts w:ascii="Arial" w:eastAsiaTheme="minorEastAsia" w:hAnsi="Arial" w:cs="Arial"/>
                <w:bCs/>
                <w:lang w:eastAsia="ko-KR"/>
              </w:rPr>
              <w:t>October</w:t>
            </w:r>
            <w:r w:rsidRPr="00D26807">
              <w:rPr>
                <w:rFonts w:ascii="Arial" w:eastAsiaTheme="minorEastAsia" w:hAnsi="Arial" w:cs="Arial"/>
                <w:bCs/>
                <w:lang w:eastAsia="ko-KR"/>
              </w:rPr>
              <w:t xml:space="preserve"> </w:t>
            </w:r>
            <w:r w:rsidRPr="00F32037">
              <w:rPr>
                <w:rFonts w:ascii="Arial" w:eastAsia="SimSun" w:hAnsi="Arial" w:cs="Arial"/>
                <w:bCs/>
              </w:rPr>
              <w:t>202</w:t>
            </w:r>
            <w:r>
              <w:rPr>
                <w:rFonts w:ascii="Arial" w:eastAsiaTheme="minorEastAsia" w:hAnsi="Arial" w:cs="Arial" w:hint="eastAsia"/>
                <w:bCs/>
                <w:lang w:eastAsia="ko-KR"/>
              </w:rPr>
              <w:t>5</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 xml:space="preserve"> </w:t>
            </w:r>
            <w:r>
              <w:rPr>
                <w:rFonts w:ascii="Arial" w:eastAsia="맑은 고딕" w:hAnsi="Arial" w:cs="Arial"/>
                <w:bCs/>
                <w:lang w:eastAsia="ko-KR"/>
              </w:rPr>
              <w:t xml:space="preserve">   Prague</w:t>
            </w:r>
            <w:r w:rsidRPr="00D26807">
              <w:rPr>
                <w:rFonts w:ascii="Arial" w:eastAsia="맑은 고딕" w:hAnsi="Arial" w:cs="Arial"/>
                <w:bCs/>
                <w:lang w:eastAsia="ko-KR"/>
              </w:rPr>
              <w:t xml:space="preserve">, </w:t>
            </w:r>
            <w:r>
              <w:rPr>
                <w:rFonts w:ascii="Arial" w:eastAsia="맑은 고딕" w:hAnsi="Arial" w:cs="Arial"/>
                <w:bCs/>
                <w:lang w:eastAsia="ko-KR"/>
              </w:rPr>
              <w:t>CZ</w:t>
            </w:r>
          </w:p>
        </w:tc>
      </w:tr>
    </w:tbl>
    <w:p w14:paraId="05AA7310" w14:textId="77777777" w:rsidR="00C81A0A" w:rsidRDefault="00C81A0A" w:rsidP="00C81A0A">
      <w:pPr>
        <w:overflowPunct w:val="0"/>
        <w:autoSpaceDE w:val="0"/>
        <w:autoSpaceDN w:val="0"/>
        <w:adjustRightInd w:val="0"/>
        <w:textAlignment w:val="baseline"/>
        <w:rPr>
          <w:lang w:eastAsia="ko-KR"/>
        </w:rPr>
      </w:pPr>
    </w:p>
    <w:p w14:paraId="504C5183" w14:textId="65227DE4" w:rsidR="008F5741" w:rsidRPr="008F5741" w:rsidRDefault="008F5741" w:rsidP="008F5741">
      <w:pPr>
        <w:rPr>
          <w:b/>
          <w:i/>
          <w:color w:val="0000FF"/>
          <w:sz w:val="28"/>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8F5741" w:rsidRPr="008F5741" w:rsidSect="00030AA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86F5F" w14:textId="77777777" w:rsidR="000C562A" w:rsidRDefault="000C562A">
      <w:pPr>
        <w:pStyle w:val="1"/>
      </w:pPr>
      <w:r>
        <w:separator/>
      </w:r>
    </w:p>
  </w:endnote>
  <w:endnote w:type="continuationSeparator" w:id="0">
    <w:p w14:paraId="21743E61" w14:textId="77777777" w:rsidR="000C562A" w:rsidRDefault="000C562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sig w:usb0="00000000" w:usb1="00000000" w:usb2="00000000" w:usb3="00000000" w:csb0="0000019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C9DC8" w14:textId="77777777" w:rsidR="000C562A" w:rsidRDefault="000C562A">
      <w:pPr>
        <w:pStyle w:val="1"/>
      </w:pPr>
      <w:r>
        <w:separator/>
      </w:r>
    </w:p>
  </w:footnote>
  <w:footnote w:type="continuationSeparator" w:id="0">
    <w:p w14:paraId="4A2348BC" w14:textId="77777777" w:rsidR="000C562A" w:rsidRDefault="000C562A">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1CF20B2"/>
    <w:multiLevelType w:val="hybridMultilevel"/>
    <w:tmpl w:val="D4AC49C4"/>
    <w:lvl w:ilvl="0" w:tplc="518A7F5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E350E30"/>
    <w:multiLevelType w:val="hybridMultilevel"/>
    <w:tmpl w:val="3ABCCC3A"/>
    <w:lvl w:ilvl="0" w:tplc="C234BF80">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5"/>
  </w:num>
  <w:num w:numId="4">
    <w:abstractNumId w:val="11"/>
  </w:num>
  <w:num w:numId="5">
    <w:abstractNumId w:val="6"/>
  </w:num>
  <w:num w:numId="6">
    <w:abstractNumId w:val="9"/>
  </w:num>
  <w:num w:numId="7">
    <w:abstractNumId w:val="3"/>
  </w:num>
  <w:num w:numId="8">
    <w:abstractNumId w:val="7"/>
  </w:num>
  <w:num w:numId="9">
    <w:abstractNumId w:val="8"/>
  </w:num>
  <w:num w:numId="10">
    <w:abstractNumId w:val="2"/>
  </w:num>
  <w:num w:numId="11">
    <w:abstractNumId w:val="1"/>
  </w:num>
  <w:num w:numId="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2B7"/>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8EA"/>
    <w:rsid w:val="00016239"/>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3EC"/>
    <w:rsid w:val="00030447"/>
    <w:rsid w:val="000305B9"/>
    <w:rsid w:val="00030AA1"/>
    <w:rsid w:val="00030B62"/>
    <w:rsid w:val="00030BA1"/>
    <w:rsid w:val="0003120A"/>
    <w:rsid w:val="000313EF"/>
    <w:rsid w:val="000319AA"/>
    <w:rsid w:val="00032179"/>
    <w:rsid w:val="0003250A"/>
    <w:rsid w:val="000325C5"/>
    <w:rsid w:val="00032884"/>
    <w:rsid w:val="00032D0E"/>
    <w:rsid w:val="00032E6E"/>
    <w:rsid w:val="00033077"/>
    <w:rsid w:val="00033174"/>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B4B"/>
    <w:rsid w:val="00053D06"/>
    <w:rsid w:val="00054BB9"/>
    <w:rsid w:val="00054E74"/>
    <w:rsid w:val="000550C1"/>
    <w:rsid w:val="000552FD"/>
    <w:rsid w:val="00055D3F"/>
    <w:rsid w:val="00055FBE"/>
    <w:rsid w:val="000560CD"/>
    <w:rsid w:val="0005688D"/>
    <w:rsid w:val="00056D8C"/>
    <w:rsid w:val="0005737F"/>
    <w:rsid w:val="00057423"/>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43B"/>
    <w:rsid w:val="000705AF"/>
    <w:rsid w:val="00070A00"/>
    <w:rsid w:val="00071169"/>
    <w:rsid w:val="00071684"/>
    <w:rsid w:val="00071DEB"/>
    <w:rsid w:val="00072077"/>
    <w:rsid w:val="0007231E"/>
    <w:rsid w:val="00072391"/>
    <w:rsid w:val="00072454"/>
    <w:rsid w:val="000724CA"/>
    <w:rsid w:val="00072DFA"/>
    <w:rsid w:val="00072F17"/>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BD9"/>
    <w:rsid w:val="000A0F3F"/>
    <w:rsid w:val="000A129B"/>
    <w:rsid w:val="000A14B6"/>
    <w:rsid w:val="000A14C3"/>
    <w:rsid w:val="000A1A2D"/>
    <w:rsid w:val="000A1B97"/>
    <w:rsid w:val="000A1CDE"/>
    <w:rsid w:val="000A2184"/>
    <w:rsid w:val="000A2578"/>
    <w:rsid w:val="000A28A5"/>
    <w:rsid w:val="000A2B02"/>
    <w:rsid w:val="000A2B91"/>
    <w:rsid w:val="000A3977"/>
    <w:rsid w:val="000A3AD8"/>
    <w:rsid w:val="000A4529"/>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AA1"/>
    <w:rsid w:val="000B0F6A"/>
    <w:rsid w:val="000B1266"/>
    <w:rsid w:val="000B268E"/>
    <w:rsid w:val="000B2DBC"/>
    <w:rsid w:val="000B32DC"/>
    <w:rsid w:val="000B3819"/>
    <w:rsid w:val="000B3C47"/>
    <w:rsid w:val="000B403C"/>
    <w:rsid w:val="000B417A"/>
    <w:rsid w:val="000B472B"/>
    <w:rsid w:val="000B48CA"/>
    <w:rsid w:val="000B4C10"/>
    <w:rsid w:val="000B59B2"/>
    <w:rsid w:val="000B59C4"/>
    <w:rsid w:val="000B5A58"/>
    <w:rsid w:val="000B5B4D"/>
    <w:rsid w:val="000B5C84"/>
    <w:rsid w:val="000B661F"/>
    <w:rsid w:val="000B6C0E"/>
    <w:rsid w:val="000B77F7"/>
    <w:rsid w:val="000B7C82"/>
    <w:rsid w:val="000B7DC2"/>
    <w:rsid w:val="000C06FC"/>
    <w:rsid w:val="000C088B"/>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562A"/>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0F69"/>
    <w:rsid w:val="000E116A"/>
    <w:rsid w:val="000E11C3"/>
    <w:rsid w:val="000E1AE2"/>
    <w:rsid w:val="000E2AB7"/>
    <w:rsid w:val="000E3326"/>
    <w:rsid w:val="000E3354"/>
    <w:rsid w:val="000E36E7"/>
    <w:rsid w:val="000E38A8"/>
    <w:rsid w:val="000E3BE6"/>
    <w:rsid w:val="000E4371"/>
    <w:rsid w:val="000E44C8"/>
    <w:rsid w:val="000E45D5"/>
    <w:rsid w:val="000E5467"/>
    <w:rsid w:val="000E5A10"/>
    <w:rsid w:val="000E5B23"/>
    <w:rsid w:val="000E6068"/>
    <w:rsid w:val="000E61FD"/>
    <w:rsid w:val="000E6730"/>
    <w:rsid w:val="000E6924"/>
    <w:rsid w:val="000E6AD0"/>
    <w:rsid w:val="000E71AE"/>
    <w:rsid w:val="000E72C6"/>
    <w:rsid w:val="000F017E"/>
    <w:rsid w:val="000F0BD5"/>
    <w:rsid w:val="000F14F2"/>
    <w:rsid w:val="000F1730"/>
    <w:rsid w:val="000F17E0"/>
    <w:rsid w:val="000F20BF"/>
    <w:rsid w:val="000F22DF"/>
    <w:rsid w:val="000F27E0"/>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5FFA"/>
    <w:rsid w:val="0010619B"/>
    <w:rsid w:val="001061D8"/>
    <w:rsid w:val="001064C9"/>
    <w:rsid w:val="00106B15"/>
    <w:rsid w:val="00106DC4"/>
    <w:rsid w:val="0010702C"/>
    <w:rsid w:val="00107FE8"/>
    <w:rsid w:val="00110061"/>
    <w:rsid w:val="001107F5"/>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2CB"/>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BB"/>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0F88"/>
    <w:rsid w:val="001412B5"/>
    <w:rsid w:val="00141DF6"/>
    <w:rsid w:val="00141EB7"/>
    <w:rsid w:val="00141F84"/>
    <w:rsid w:val="00142FD0"/>
    <w:rsid w:val="00143018"/>
    <w:rsid w:val="001431EF"/>
    <w:rsid w:val="0014329C"/>
    <w:rsid w:val="00143870"/>
    <w:rsid w:val="001438BB"/>
    <w:rsid w:val="00143C4A"/>
    <w:rsid w:val="00143D59"/>
    <w:rsid w:val="001440E9"/>
    <w:rsid w:val="0014442F"/>
    <w:rsid w:val="0014448F"/>
    <w:rsid w:val="001444AD"/>
    <w:rsid w:val="00144C6B"/>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6E8"/>
    <w:rsid w:val="0017578B"/>
    <w:rsid w:val="00175E34"/>
    <w:rsid w:val="0017613F"/>
    <w:rsid w:val="00176A15"/>
    <w:rsid w:val="00176C5B"/>
    <w:rsid w:val="00177438"/>
    <w:rsid w:val="00177F9B"/>
    <w:rsid w:val="00180038"/>
    <w:rsid w:val="001801CA"/>
    <w:rsid w:val="00180B55"/>
    <w:rsid w:val="00180E7E"/>
    <w:rsid w:val="0018157E"/>
    <w:rsid w:val="00181714"/>
    <w:rsid w:val="00181AE0"/>
    <w:rsid w:val="00181D98"/>
    <w:rsid w:val="00181DA4"/>
    <w:rsid w:val="00181DA6"/>
    <w:rsid w:val="00181ED7"/>
    <w:rsid w:val="0018297F"/>
    <w:rsid w:val="00182D45"/>
    <w:rsid w:val="00182D9A"/>
    <w:rsid w:val="0018341E"/>
    <w:rsid w:val="00183641"/>
    <w:rsid w:val="00183B4F"/>
    <w:rsid w:val="00184048"/>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0D30"/>
    <w:rsid w:val="001A1147"/>
    <w:rsid w:val="001A118E"/>
    <w:rsid w:val="001A1B91"/>
    <w:rsid w:val="001A1DF7"/>
    <w:rsid w:val="001A3194"/>
    <w:rsid w:val="001A328F"/>
    <w:rsid w:val="001A369D"/>
    <w:rsid w:val="001A3A3D"/>
    <w:rsid w:val="001A3CC9"/>
    <w:rsid w:val="001A3D96"/>
    <w:rsid w:val="001A3D9E"/>
    <w:rsid w:val="001A4A85"/>
    <w:rsid w:val="001A54EF"/>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089"/>
    <w:rsid w:val="001B1185"/>
    <w:rsid w:val="001B2659"/>
    <w:rsid w:val="001B328F"/>
    <w:rsid w:val="001B4A48"/>
    <w:rsid w:val="001B4C9A"/>
    <w:rsid w:val="001B558E"/>
    <w:rsid w:val="001B5636"/>
    <w:rsid w:val="001B5797"/>
    <w:rsid w:val="001B5BAB"/>
    <w:rsid w:val="001B5E01"/>
    <w:rsid w:val="001B602C"/>
    <w:rsid w:val="001B60CB"/>
    <w:rsid w:val="001B6423"/>
    <w:rsid w:val="001B6C94"/>
    <w:rsid w:val="001B70BD"/>
    <w:rsid w:val="001B7731"/>
    <w:rsid w:val="001B7785"/>
    <w:rsid w:val="001B780F"/>
    <w:rsid w:val="001B7965"/>
    <w:rsid w:val="001B7BBB"/>
    <w:rsid w:val="001B7F70"/>
    <w:rsid w:val="001C036D"/>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9"/>
    <w:rsid w:val="001D070E"/>
    <w:rsid w:val="001D0FA9"/>
    <w:rsid w:val="001D109C"/>
    <w:rsid w:val="001D12E9"/>
    <w:rsid w:val="001D1452"/>
    <w:rsid w:val="001D18AB"/>
    <w:rsid w:val="001D2308"/>
    <w:rsid w:val="001D233D"/>
    <w:rsid w:val="001D243B"/>
    <w:rsid w:val="001D2F21"/>
    <w:rsid w:val="001D30DC"/>
    <w:rsid w:val="001D3A3D"/>
    <w:rsid w:val="001D4B45"/>
    <w:rsid w:val="001D4C22"/>
    <w:rsid w:val="001D4C29"/>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4B92"/>
    <w:rsid w:val="0021535D"/>
    <w:rsid w:val="002162E6"/>
    <w:rsid w:val="0021666C"/>
    <w:rsid w:val="0021674F"/>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71"/>
    <w:rsid w:val="002325DC"/>
    <w:rsid w:val="00232A70"/>
    <w:rsid w:val="002338D8"/>
    <w:rsid w:val="00233CED"/>
    <w:rsid w:val="00233F0E"/>
    <w:rsid w:val="00233F52"/>
    <w:rsid w:val="002345B3"/>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3"/>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28C7"/>
    <w:rsid w:val="002538C5"/>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67F"/>
    <w:rsid w:val="00261AE8"/>
    <w:rsid w:val="00261C33"/>
    <w:rsid w:val="00261CE5"/>
    <w:rsid w:val="00261EEA"/>
    <w:rsid w:val="00261F79"/>
    <w:rsid w:val="00262329"/>
    <w:rsid w:val="0026254E"/>
    <w:rsid w:val="00262702"/>
    <w:rsid w:val="00262CDF"/>
    <w:rsid w:val="00263028"/>
    <w:rsid w:val="00263095"/>
    <w:rsid w:val="00263283"/>
    <w:rsid w:val="002638AB"/>
    <w:rsid w:val="00263AB7"/>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34E"/>
    <w:rsid w:val="0027378C"/>
    <w:rsid w:val="00273B23"/>
    <w:rsid w:val="002743D3"/>
    <w:rsid w:val="0027476A"/>
    <w:rsid w:val="00274D35"/>
    <w:rsid w:val="00275382"/>
    <w:rsid w:val="0027540E"/>
    <w:rsid w:val="00275BBC"/>
    <w:rsid w:val="00275D74"/>
    <w:rsid w:val="002778A2"/>
    <w:rsid w:val="002803B2"/>
    <w:rsid w:val="00280679"/>
    <w:rsid w:val="002812B1"/>
    <w:rsid w:val="0028191B"/>
    <w:rsid w:val="00281E00"/>
    <w:rsid w:val="00281F1D"/>
    <w:rsid w:val="002826EF"/>
    <w:rsid w:val="00282E07"/>
    <w:rsid w:val="0028321B"/>
    <w:rsid w:val="0028328A"/>
    <w:rsid w:val="0028350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0F77"/>
    <w:rsid w:val="002912E2"/>
    <w:rsid w:val="0029150D"/>
    <w:rsid w:val="002917F1"/>
    <w:rsid w:val="00291C4B"/>
    <w:rsid w:val="00291D3C"/>
    <w:rsid w:val="00291DBE"/>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2F"/>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5A1"/>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273C"/>
    <w:rsid w:val="002B2A5A"/>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86B"/>
    <w:rsid w:val="002B7BB5"/>
    <w:rsid w:val="002B7FC8"/>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91A"/>
    <w:rsid w:val="002C6F32"/>
    <w:rsid w:val="002C6F4B"/>
    <w:rsid w:val="002C72A3"/>
    <w:rsid w:val="002C75B8"/>
    <w:rsid w:val="002C78C9"/>
    <w:rsid w:val="002C78D5"/>
    <w:rsid w:val="002C7CCC"/>
    <w:rsid w:val="002D083C"/>
    <w:rsid w:val="002D08E3"/>
    <w:rsid w:val="002D097C"/>
    <w:rsid w:val="002D19B2"/>
    <w:rsid w:val="002D1BB5"/>
    <w:rsid w:val="002D1E91"/>
    <w:rsid w:val="002D2626"/>
    <w:rsid w:val="002D2EAF"/>
    <w:rsid w:val="002D3071"/>
    <w:rsid w:val="002D310F"/>
    <w:rsid w:val="002D39DB"/>
    <w:rsid w:val="002D3E38"/>
    <w:rsid w:val="002D4DAD"/>
    <w:rsid w:val="002D5613"/>
    <w:rsid w:val="002D5895"/>
    <w:rsid w:val="002D58F9"/>
    <w:rsid w:val="002D638B"/>
    <w:rsid w:val="002D63C8"/>
    <w:rsid w:val="002D673E"/>
    <w:rsid w:val="002D67B9"/>
    <w:rsid w:val="002D6D8C"/>
    <w:rsid w:val="002D71DC"/>
    <w:rsid w:val="002D7E6F"/>
    <w:rsid w:val="002E09BD"/>
    <w:rsid w:val="002E0A27"/>
    <w:rsid w:val="002E0F8D"/>
    <w:rsid w:val="002E128A"/>
    <w:rsid w:val="002E247F"/>
    <w:rsid w:val="002E2861"/>
    <w:rsid w:val="002E3753"/>
    <w:rsid w:val="002E39A4"/>
    <w:rsid w:val="002E3B89"/>
    <w:rsid w:val="002E4087"/>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1B3"/>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536"/>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7AD"/>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0FC"/>
    <w:rsid w:val="0036517C"/>
    <w:rsid w:val="00365C0D"/>
    <w:rsid w:val="00365D21"/>
    <w:rsid w:val="00365D8C"/>
    <w:rsid w:val="003660D8"/>
    <w:rsid w:val="00366446"/>
    <w:rsid w:val="00366579"/>
    <w:rsid w:val="00366FEF"/>
    <w:rsid w:val="003671B8"/>
    <w:rsid w:val="00367271"/>
    <w:rsid w:val="003701E5"/>
    <w:rsid w:val="00370D03"/>
    <w:rsid w:val="00372D10"/>
    <w:rsid w:val="0037324A"/>
    <w:rsid w:val="0037386B"/>
    <w:rsid w:val="003741BC"/>
    <w:rsid w:val="0037431E"/>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3C6"/>
    <w:rsid w:val="00386BED"/>
    <w:rsid w:val="00386E62"/>
    <w:rsid w:val="003872D9"/>
    <w:rsid w:val="00387598"/>
    <w:rsid w:val="0038787D"/>
    <w:rsid w:val="003878CD"/>
    <w:rsid w:val="0039028F"/>
    <w:rsid w:val="00390D21"/>
    <w:rsid w:val="00390EC2"/>
    <w:rsid w:val="003911C7"/>
    <w:rsid w:val="003911FB"/>
    <w:rsid w:val="003915E0"/>
    <w:rsid w:val="00391DAF"/>
    <w:rsid w:val="003920F6"/>
    <w:rsid w:val="003924C0"/>
    <w:rsid w:val="00392706"/>
    <w:rsid w:val="00392AED"/>
    <w:rsid w:val="00392CF0"/>
    <w:rsid w:val="00393442"/>
    <w:rsid w:val="00393575"/>
    <w:rsid w:val="0039398A"/>
    <w:rsid w:val="003941AB"/>
    <w:rsid w:val="00394CC2"/>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3EE"/>
    <w:rsid w:val="003A2480"/>
    <w:rsid w:val="003A263C"/>
    <w:rsid w:val="003A2749"/>
    <w:rsid w:val="003A27BC"/>
    <w:rsid w:val="003A30F8"/>
    <w:rsid w:val="003A36D3"/>
    <w:rsid w:val="003A3814"/>
    <w:rsid w:val="003A3873"/>
    <w:rsid w:val="003A3CD8"/>
    <w:rsid w:val="003A420B"/>
    <w:rsid w:val="003A449D"/>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033"/>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67B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946"/>
    <w:rsid w:val="003D5C52"/>
    <w:rsid w:val="003D6695"/>
    <w:rsid w:val="003D6879"/>
    <w:rsid w:val="003D6954"/>
    <w:rsid w:val="003D6C89"/>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98"/>
    <w:rsid w:val="003E36AE"/>
    <w:rsid w:val="003E37D0"/>
    <w:rsid w:val="003E382F"/>
    <w:rsid w:val="003E3B2C"/>
    <w:rsid w:val="003E3CC7"/>
    <w:rsid w:val="003E42CC"/>
    <w:rsid w:val="003E6B4F"/>
    <w:rsid w:val="003E7224"/>
    <w:rsid w:val="003E7253"/>
    <w:rsid w:val="003E7599"/>
    <w:rsid w:val="003E7617"/>
    <w:rsid w:val="003E7A58"/>
    <w:rsid w:val="003E7BE2"/>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53"/>
    <w:rsid w:val="00412AED"/>
    <w:rsid w:val="00412CEB"/>
    <w:rsid w:val="0041311C"/>
    <w:rsid w:val="00413178"/>
    <w:rsid w:val="0041339D"/>
    <w:rsid w:val="004135C0"/>
    <w:rsid w:val="00413681"/>
    <w:rsid w:val="0041389F"/>
    <w:rsid w:val="004142E9"/>
    <w:rsid w:val="00414421"/>
    <w:rsid w:val="00414C53"/>
    <w:rsid w:val="004153CE"/>
    <w:rsid w:val="00415D7A"/>
    <w:rsid w:val="00416156"/>
    <w:rsid w:val="00416373"/>
    <w:rsid w:val="004169B0"/>
    <w:rsid w:val="00416C0C"/>
    <w:rsid w:val="00416C32"/>
    <w:rsid w:val="00417286"/>
    <w:rsid w:val="00417310"/>
    <w:rsid w:val="00417878"/>
    <w:rsid w:val="004202E4"/>
    <w:rsid w:val="00420911"/>
    <w:rsid w:val="00421116"/>
    <w:rsid w:val="004214FE"/>
    <w:rsid w:val="004215CC"/>
    <w:rsid w:val="00421AAB"/>
    <w:rsid w:val="00422A4F"/>
    <w:rsid w:val="00422E72"/>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0B9"/>
    <w:rsid w:val="004303D9"/>
    <w:rsid w:val="00430E2D"/>
    <w:rsid w:val="00431198"/>
    <w:rsid w:val="0043141C"/>
    <w:rsid w:val="0043165B"/>
    <w:rsid w:val="0043259B"/>
    <w:rsid w:val="00432801"/>
    <w:rsid w:val="004339AE"/>
    <w:rsid w:val="00433A4D"/>
    <w:rsid w:val="00433CBB"/>
    <w:rsid w:val="004340DB"/>
    <w:rsid w:val="0043434F"/>
    <w:rsid w:val="004343D5"/>
    <w:rsid w:val="00434E08"/>
    <w:rsid w:val="00435889"/>
    <w:rsid w:val="00436495"/>
    <w:rsid w:val="004368B7"/>
    <w:rsid w:val="00436CFF"/>
    <w:rsid w:val="0043783C"/>
    <w:rsid w:val="00440140"/>
    <w:rsid w:val="00440329"/>
    <w:rsid w:val="004416C2"/>
    <w:rsid w:val="00441AA4"/>
    <w:rsid w:val="00441AFA"/>
    <w:rsid w:val="00441BE1"/>
    <w:rsid w:val="00442490"/>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50F9"/>
    <w:rsid w:val="0045545F"/>
    <w:rsid w:val="0045581E"/>
    <w:rsid w:val="00455D17"/>
    <w:rsid w:val="00455FAD"/>
    <w:rsid w:val="00456158"/>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49C"/>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7A1"/>
    <w:rsid w:val="00482A9C"/>
    <w:rsid w:val="00483F8C"/>
    <w:rsid w:val="00484365"/>
    <w:rsid w:val="00484772"/>
    <w:rsid w:val="00484AB4"/>
    <w:rsid w:val="00484ACC"/>
    <w:rsid w:val="00484B1E"/>
    <w:rsid w:val="004851B9"/>
    <w:rsid w:val="0048527E"/>
    <w:rsid w:val="004865D5"/>
    <w:rsid w:val="00486C39"/>
    <w:rsid w:val="004873E4"/>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BF5"/>
    <w:rsid w:val="00497C3C"/>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6B5"/>
    <w:rsid w:val="004A67BB"/>
    <w:rsid w:val="004B023C"/>
    <w:rsid w:val="004B0285"/>
    <w:rsid w:val="004B02A4"/>
    <w:rsid w:val="004B1123"/>
    <w:rsid w:val="004B1144"/>
    <w:rsid w:val="004B14E9"/>
    <w:rsid w:val="004B17D3"/>
    <w:rsid w:val="004B2036"/>
    <w:rsid w:val="004B22A0"/>
    <w:rsid w:val="004B24E0"/>
    <w:rsid w:val="004B253D"/>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873"/>
    <w:rsid w:val="004D4D86"/>
    <w:rsid w:val="004D56FC"/>
    <w:rsid w:val="004D5AB7"/>
    <w:rsid w:val="004D5C9D"/>
    <w:rsid w:val="004D5CF8"/>
    <w:rsid w:val="004D5D9C"/>
    <w:rsid w:val="004D5F78"/>
    <w:rsid w:val="004D624E"/>
    <w:rsid w:val="004D64C5"/>
    <w:rsid w:val="004D6C83"/>
    <w:rsid w:val="004D701D"/>
    <w:rsid w:val="004D715F"/>
    <w:rsid w:val="004D748C"/>
    <w:rsid w:val="004D74D7"/>
    <w:rsid w:val="004D774F"/>
    <w:rsid w:val="004E0499"/>
    <w:rsid w:val="004E0539"/>
    <w:rsid w:val="004E075C"/>
    <w:rsid w:val="004E09A9"/>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0A8"/>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817"/>
    <w:rsid w:val="005013A7"/>
    <w:rsid w:val="00501554"/>
    <w:rsid w:val="00501882"/>
    <w:rsid w:val="005023F5"/>
    <w:rsid w:val="00502682"/>
    <w:rsid w:val="00502D14"/>
    <w:rsid w:val="005033D5"/>
    <w:rsid w:val="00503C4E"/>
    <w:rsid w:val="0050405D"/>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7D7"/>
    <w:rsid w:val="00521B18"/>
    <w:rsid w:val="00521F13"/>
    <w:rsid w:val="00522A12"/>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E0D"/>
    <w:rsid w:val="00531E1F"/>
    <w:rsid w:val="005322B5"/>
    <w:rsid w:val="0053272C"/>
    <w:rsid w:val="005328C8"/>
    <w:rsid w:val="0053303C"/>
    <w:rsid w:val="005330DA"/>
    <w:rsid w:val="0053316B"/>
    <w:rsid w:val="00533CCD"/>
    <w:rsid w:val="005346E7"/>
    <w:rsid w:val="005347A5"/>
    <w:rsid w:val="0053512E"/>
    <w:rsid w:val="00535534"/>
    <w:rsid w:val="0053555B"/>
    <w:rsid w:val="005355C0"/>
    <w:rsid w:val="005356A1"/>
    <w:rsid w:val="00536018"/>
    <w:rsid w:val="005361C4"/>
    <w:rsid w:val="005372A8"/>
    <w:rsid w:val="005372D7"/>
    <w:rsid w:val="0053763E"/>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2A"/>
    <w:rsid w:val="0054429E"/>
    <w:rsid w:val="0054430D"/>
    <w:rsid w:val="0054441A"/>
    <w:rsid w:val="00544460"/>
    <w:rsid w:val="005444B3"/>
    <w:rsid w:val="00544509"/>
    <w:rsid w:val="005448C8"/>
    <w:rsid w:val="005449CF"/>
    <w:rsid w:val="00545287"/>
    <w:rsid w:val="005453C6"/>
    <w:rsid w:val="005456D5"/>
    <w:rsid w:val="00545848"/>
    <w:rsid w:val="00545C0A"/>
    <w:rsid w:val="00545C22"/>
    <w:rsid w:val="00545EFE"/>
    <w:rsid w:val="0054657A"/>
    <w:rsid w:val="005468D7"/>
    <w:rsid w:val="00546F9A"/>
    <w:rsid w:val="005471FD"/>
    <w:rsid w:val="0054781C"/>
    <w:rsid w:val="00550BC8"/>
    <w:rsid w:val="0055134A"/>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57803"/>
    <w:rsid w:val="00560493"/>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413"/>
    <w:rsid w:val="00570C14"/>
    <w:rsid w:val="00571148"/>
    <w:rsid w:val="005717C3"/>
    <w:rsid w:val="00572573"/>
    <w:rsid w:val="0057271C"/>
    <w:rsid w:val="00572BD9"/>
    <w:rsid w:val="00572E71"/>
    <w:rsid w:val="00572F78"/>
    <w:rsid w:val="00573066"/>
    <w:rsid w:val="005730DD"/>
    <w:rsid w:val="00573B62"/>
    <w:rsid w:val="00574225"/>
    <w:rsid w:val="00574D12"/>
    <w:rsid w:val="00575106"/>
    <w:rsid w:val="00575472"/>
    <w:rsid w:val="00575A34"/>
    <w:rsid w:val="00575AF6"/>
    <w:rsid w:val="0057666F"/>
    <w:rsid w:val="00576CF8"/>
    <w:rsid w:val="00576E75"/>
    <w:rsid w:val="00576F82"/>
    <w:rsid w:val="005772BC"/>
    <w:rsid w:val="00577653"/>
    <w:rsid w:val="00577B6C"/>
    <w:rsid w:val="0058000F"/>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277"/>
    <w:rsid w:val="005938B8"/>
    <w:rsid w:val="00593B38"/>
    <w:rsid w:val="005945F1"/>
    <w:rsid w:val="00594772"/>
    <w:rsid w:val="00594EB4"/>
    <w:rsid w:val="00595278"/>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1F"/>
    <w:rsid w:val="005B0190"/>
    <w:rsid w:val="005B0B66"/>
    <w:rsid w:val="005B13CE"/>
    <w:rsid w:val="005B1526"/>
    <w:rsid w:val="005B1C82"/>
    <w:rsid w:val="005B1F7E"/>
    <w:rsid w:val="005B2555"/>
    <w:rsid w:val="005B2637"/>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646"/>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552C"/>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9D7"/>
    <w:rsid w:val="005D1C1E"/>
    <w:rsid w:val="005D1CB5"/>
    <w:rsid w:val="005D1E2C"/>
    <w:rsid w:val="005D20ED"/>
    <w:rsid w:val="005D226E"/>
    <w:rsid w:val="005D2329"/>
    <w:rsid w:val="005D2DF6"/>
    <w:rsid w:val="005D3037"/>
    <w:rsid w:val="005D3184"/>
    <w:rsid w:val="005D31BC"/>
    <w:rsid w:val="005D3BFB"/>
    <w:rsid w:val="005D4124"/>
    <w:rsid w:val="005D428B"/>
    <w:rsid w:val="005D4296"/>
    <w:rsid w:val="005D45AA"/>
    <w:rsid w:val="005D48D3"/>
    <w:rsid w:val="005D4AB5"/>
    <w:rsid w:val="005D4DD1"/>
    <w:rsid w:val="005D523C"/>
    <w:rsid w:val="005D5F58"/>
    <w:rsid w:val="005D5FEB"/>
    <w:rsid w:val="005D6100"/>
    <w:rsid w:val="005D68EA"/>
    <w:rsid w:val="005D6903"/>
    <w:rsid w:val="005D7446"/>
    <w:rsid w:val="005D76AD"/>
    <w:rsid w:val="005D77A9"/>
    <w:rsid w:val="005D7ABC"/>
    <w:rsid w:val="005E00B5"/>
    <w:rsid w:val="005E07BF"/>
    <w:rsid w:val="005E0C74"/>
    <w:rsid w:val="005E1287"/>
    <w:rsid w:val="005E17AE"/>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8E7"/>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0FE2"/>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5F3C"/>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CFF"/>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4C8"/>
    <w:rsid w:val="00632679"/>
    <w:rsid w:val="00632CBF"/>
    <w:rsid w:val="0063307A"/>
    <w:rsid w:val="0063326E"/>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9F6"/>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D12"/>
    <w:rsid w:val="00655084"/>
    <w:rsid w:val="00655487"/>
    <w:rsid w:val="006557EB"/>
    <w:rsid w:val="00655CFB"/>
    <w:rsid w:val="00656109"/>
    <w:rsid w:val="006561FB"/>
    <w:rsid w:val="006565F0"/>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40F"/>
    <w:rsid w:val="00667DF2"/>
    <w:rsid w:val="00667E11"/>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4B9"/>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33F"/>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0E32"/>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B23"/>
    <w:rsid w:val="00727DC6"/>
    <w:rsid w:val="00727DC7"/>
    <w:rsid w:val="00727F89"/>
    <w:rsid w:val="00730224"/>
    <w:rsid w:val="007308C2"/>
    <w:rsid w:val="00730931"/>
    <w:rsid w:val="00730DB0"/>
    <w:rsid w:val="007312F3"/>
    <w:rsid w:val="007315F7"/>
    <w:rsid w:val="00731CE9"/>
    <w:rsid w:val="00732265"/>
    <w:rsid w:val="007322CF"/>
    <w:rsid w:val="00732684"/>
    <w:rsid w:val="007329D3"/>
    <w:rsid w:val="00732A4B"/>
    <w:rsid w:val="00732ECC"/>
    <w:rsid w:val="00732F3C"/>
    <w:rsid w:val="00732FD8"/>
    <w:rsid w:val="007335CB"/>
    <w:rsid w:val="0073360A"/>
    <w:rsid w:val="00733D4F"/>
    <w:rsid w:val="00733F42"/>
    <w:rsid w:val="00733FC6"/>
    <w:rsid w:val="00733FD7"/>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1E87"/>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59F"/>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510"/>
    <w:rsid w:val="007739E5"/>
    <w:rsid w:val="00773ADC"/>
    <w:rsid w:val="00773BD7"/>
    <w:rsid w:val="00773C22"/>
    <w:rsid w:val="00773E51"/>
    <w:rsid w:val="00774464"/>
    <w:rsid w:val="00774BAE"/>
    <w:rsid w:val="007755A1"/>
    <w:rsid w:val="00775797"/>
    <w:rsid w:val="00775D98"/>
    <w:rsid w:val="0077653A"/>
    <w:rsid w:val="00776DF1"/>
    <w:rsid w:val="00776EF1"/>
    <w:rsid w:val="0077732D"/>
    <w:rsid w:val="00777601"/>
    <w:rsid w:val="0077768A"/>
    <w:rsid w:val="00777751"/>
    <w:rsid w:val="007779B5"/>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052"/>
    <w:rsid w:val="007871A7"/>
    <w:rsid w:val="00787588"/>
    <w:rsid w:val="00787B4A"/>
    <w:rsid w:val="00790186"/>
    <w:rsid w:val="00790870"/>
    <w:rsid w:val="00790917"/>
    <w:rsid w:val="00790A70"/>
    <w:rsid w:val="00790EAF"/>
    <w:rsid w:val="00791287"/>
    <w:rsid w:val="00792D23"/>
    <w:rsid w:val="007931BC"/>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8"/>
    <w:rsid w:val="007A5CC3"/>
    <w:rsid w:val="007A630E"/>
    <w:rsid w:val="007A647D"/>
    <w:rsid w:val="007A65D1"/>
    <w:rsid w:val="007A68D1"/>
    <w:rsid w:val="007A69C4"/>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7BE"/>
    <w:rsid w:val="007C415A"/>
    <w:rsid w:val="007C484A"/>
    <w:rsid w:val="007C4DF0"/>
    <w:rsid w:val="007C5645"/>
    <w:rsid w:val="007C5949"/>
    <w:rsid w:val="007C5A51"/>
    <w:rsid w:val="007C62CC"/>
    <w:rsid w:val="007C63EF"/>
    <w:rsid w:val="007C6730"/>
    <w:rsid w:val="007C7291"/>
    <w:rsid w:val="007C75D7"/>
    <w:rsid w:val="007C7CA5"/>
    <w:rsid w:val="007D08C2"/>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75B"/>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669"/>
    <w:rsid w:val="00804812"/>
    <w:rsid w:val="00804A39"/>
    <w:rsid w:val="00804B60"/>
    <w:rsid w:val="00805636"/>
    <w:rsid w:val="0080574B"/>
    <w:rsid w:val="00805788"/>
    <w:rsid w:val="008059BC"/>
    <w:rsid w:val="00805A20"/>
    <w:rsid w:val="00805E13"/>
    <w:rsid w:val="00806A5B"/>
    <w:rsid w:val="00807701"/>
    <w:rsid w:val="00807CB0"/>
    <w:rsid w:val="00807FB2"/>
    <w:rsid w:val="008100CF"/>
    <w:rsid w:val="00810223"/>
    <w:rsid w:val="00810272"/>
    <w:rsid w:val="008102D2"/>
    <w:rsid w:val="008102EA"/>
    <w:rsid w:val="00810671"/>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202"/>
    <w:rsid w:val="008249CE"/>
    <w:rsid w:val="00824A39"/>
    <w:rsid w:val="00824B16"/>
    <w:rsid w:val="00824D73"/>
    <w:rsid w:val="00824E39"/>
    <w:rsid w:val="008263B5"/>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A97"/>
    <w:rsid w:val="00836E7D"/>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379"/>
    <w:rsid w:val="0084150B"/>
    <w:rsid w:val="008416D5"/>
    <w:rsid w:val="00842102"/>
    <w:rsid w:val="0084244D"/>
    <w:rsid w:val="0084285D"/>
    <w:rsid w:val="008428AD"/>
    <w:rsid w:val="00842B93"/>
    <w:rsid w:val="0084303E"/>
    <w:rsid w:val="008434CB"/>
    <w:rsid w:val="00843671"/>
    <w:rsid w:val="008437DC"/>
    <w:rsid w:val="0084394D"/>
    <w:rsid w:val="00843AC8"/>
    <w:rsid w:val="00843CD7"/>
    <w:rsid w:val="00844101"/>
    <w:rsid w:val="008441C7"/>
    <w:rsid w:val="008442AF"/>
    <w:rsid w:val="0084455F"/>
    <w:rsid w:val="00844628"/>
    <w:rsid w:val="0084485A"/>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6"/>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17"/>
    <w:rsid w:val="008822BD"/>
    <w:rsid w:val="008827C2"/>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90C"/>
    <w:rsid w:val="00890722"/>
    <w:rsid w:val="00891676"/>
    <w:rsid w:val="00891C44"/>
    <w:rsid w:val="008924F6"/>
    <w:rsid w:val="008925D0"/>
    <w:rsid w:val="00892D7D"/>
    <w:rsid w:val="00892F4B"/>
    <w:rsid w:val="00892F86"/>
    <w:rsid w:val="00893914"/>
    <w:rsid w:val="00893B47"/>
    <w:rsid w:val="0089411B"/>
    <w:rsid w:val="008946AF"/>
    <w:rsid w:val="008946BF"/>
    <w:rsid w:val="00894C7C"/>
    <w:rsid w:val="008950A3"/>
    <w:rsid w:val="00895822"/>
    <w:rsid w:val="00895A4B"/>
    <w:rsid w:val="00895A58"/>
    <w:rsid w:val="00896020"/>
    <w:rsid w:val="00896593"/>
    <w:rsid w:val="00896720"/>
    <w:rsid w:val="00896921"/>
    <w:rsid w:val="00896FCB"/>
    <w:rsid w:val="00897B3F"/>
    <w:rsid w:val="00897DF2"/>
    <w:rsid w:val="008A0D10"/>
    <w:rsid w:val="008A12AE"/>
    <w:rsid w:val="008A1648"/>
    <w:rsid w:val="008A191C"/>
    <w:rsid w:val="008A1C52"/>
    <w:rsid w:val="008A1CB5"/>
    <w:rsid w:val="008A1CF7"/>
    <w:rsid w:val="008A1EB9"/>
    <w:rsid w:val="008A1F5D"/>
    <w:rsid w:val="008A21A8"/>
    <w:rsid w:val="008A3245"/>
    <w:rsid w:val="008A324F"/>
    <w:rsid w:val="008A3257"/>
    <w:rsid w:val="008A3613"/>
    <w:rsid w:val="008A3DCA"/>
    <w:rsid w:val="008A3FF3"/>
    <w:rsid w:val="008A42A5"/>
    <w:rsid w:val="008A44BC"/>
    <w:rsid w:val="008A48FF"/>
    <w:rsid w:val="008A4910"/>
    <w:rsid w:val="008A4FD2"/>
    <w:rsid w:val="008A5B9D"/>
    <w:rsid w:val="008A5EB0"/>
    <w:rsid w:val="008A6514"/>
    <w:rsid w:val="008A6B47"/>
    <w:rsid w:val="008A6E0F"/>
    <w:rsid w:val="008A73A6"/>
    <w:rsid w:val="008A776A"/>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6997"/>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741"/>
    <w:rsid w:val="008F5821"/>
    <w:rsid w:val="008F5EF3"/>
    <w:rsid w:val="008F6003"/>
    <w:rsid w:val="008F67D8"/>
    <w:rsid w:val="008F67E6"/>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853"/>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6AB"/>
    <w:rsid w:val="009117CF"/>
    <w:rsid w:val="00911F42"/>
    <w:rsid w:val="00912A55"/>
    <w:rsid w:val="00913154"/>
    <w:rsid w:val="00913200"/>
    <w:rsid w:val="00913270"/>
    <w:rsid w:val="00913435"/>
    <w:rsid w:val="009137BC"/>
    <w:rsid w:val="00913A16"/>
    <w:rsid w:val="00913F1D"/>
    <w:rsid w:val="00914162"/>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09A"/>
    <w:rsid w:val="0092110B"/>
    <w:rsid w:val="00921635"/>
    <w:rsid w:val="00921963"/>
    <w:rsid w:val="00921D4E"/>
    <w:rsid w:val="00921F81"/>
    <w:rsid w:val="009226B6"/>
    <w:rsid w:val="009228E2"/>
    <w:rsid w:val="0092331E"/>
    <w:rsid w:val="0092343E"/>
    <w:rsid w:val="00923687"/>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198"/>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161"/>
    <w:rsid w:val="00942620"/>
    <w:rsid w:val="00942874"/>
    <w:rsid w:val="00942B6F"/>
    <w:rsid w:val="009446B6"/>
    <w:rsid w:val="009448E7"/>
    <w:rsid w:val="00944C46"/>
    <w:rsid w:val="0094501A"/>
    <w:rsid w:val="009453E3"/>
    <w:rsid w:val="009458CE"/>
    <w:rsid w:val="009462C8"/>
    <w:rsid w:val="00946A21"/>
    <w:rsid w:val="00946C66"/>
    <w:rsid w:val="009477AD"/>
    <w:rsid w:val="009478DA"/>
    <w:rsid w:val="00947A4C"/>
    <w:rsid w:val="00947C71"/>
    <w:rsid w:val="00950109"/>
    <w:rsid w:val="0095017C"/>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0ECA"/>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5EC6"/>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0FB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65D"/>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623"/>
    <w:rsid w:val="009908EE"/>
    <w:rsid w:val="00990F57"/>
    <w:rsid w:val="00991A67"/>
    <w:rsid w:val="00991A9B"/>
    <w:rsid w:val="0099266C"/>
    <w:rsid w:val="0099283E"/>
    <w:rsid w:val="009931B2"/>
    <w:rsid w:val="00993F3B"/>
    <w:rsid w:val="009942A6"/>
    <w:rsid w:val="00994E72"/>
    <w:rsid w:val="00995A2F"/>
    <w:rsid w:val="00995C01"/>
    <w:rsid w:val="0099619A"/>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360"/>
    <w:rsid w:val="009C572A"/>
    <w:rsid w:val="009C62A7"/>
    <w:rsid w:val="009C687A"/>
    <w:rsid w:val="009C6984"/>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3F2"/>
    <w:rsid w:val="009D750A"/>
    <w:rsid w:val="009D782E"/>
    <w:rsid w:val="009E06F6"/>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072"/>
    <w:rsid w:val="00A02149"/>
    <w:rsid w:val="00A02A6B"/>
    <w:rsid w:val="00A031A3"/>
    <w:rsid w:val="00A033A9"/>
    <w:rsid w:val="00A03846"/>
    <w:rsid w:val="00A04052"/>
    <w:rsid w:val="00A0424C"/>
    <w:rsid w:val="00A04301"/>
    <w:rsid w:val="00A04ADD"/>
    <w:rsid w:val="00A04D0E"/>
    <w:rsid w:val="00A05CBA"/>
    <w:rsid w:val="00A062DA"/>
    <w:rsid w:val="00A065B2"/>
    <w:rsid w:val="00A06A0C"/>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3D4"/>
    <w:rsid w:val="00A23427"/>
    <w:rsid w:val="00A23455"/>
    <w:rsid w:val="00A23533"/>
    <w:rsid w:val="00A23A48"/>
    <w:rsid w:val="00A24024"/>
    <w:rsid w:val="00A248A7"/>
    <w:rsid w:val="00A249BD"/>
    <w:rsid w:val="00A24C00"/>
    <w:rsid w:val="00A24EDC"/>
    <w:rsid w:val="00A2502F"/>
    <w:rsid w:val="00A253A3"/>
    <w:rsid w:val="00A258D4"/>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6895"/>
    <w:rsid w:val="00A37140"/>
    <w:rsid w:val="00A37844"/>
    <w:rsid w:val="00A40593"/>
    <w:rsid w:val="00A406C5"/>
    <w:rsid w:val="00A40FE4"/>
    <w:rsid w:val="00A41113"/>
    <w:rsid w:val="00A415A6"/>
    <w:rsid w:val="00A422F9"/>
    <w:rsid w:val="00A42A7D"/>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632"/>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48B"/>
    <w:rsid w:val="00A63B38"/>
    <w:rsid w:val="00A63D80"/>
    <w:rsid w:val="00A63F61"/>
    <w:rsid w:val="00A63F7D"/>
    <w:rsid w:val="00A640C4"/>
    <w:rsid w:val="00A640CD"/>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B98"/>
    <w:rsid w:val="00A74B52"/>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58"/>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1F01"/>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7BF"/>
    <w:rsid w:val="00AA58EE"/>
    <w:rsid w:val="00AA5A37"/>
    <w:rsid w:val="00AA6409"/>
    <w:rsid w:val="00AA6464"/>
    <w:rsid w:val="00AA6579"/>
    <w:rsid w:val="00AA7270"/>
    <w:rsid w:val="00AA753B"/>
    <w:rsid w:val="00AA7563"/>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127A"/>
    <w:rsid w:val="00AC274F"/>
    <w:rsid w:val="00AC2752"/>
    <w:rsid w:val="00AC2B35"/>
    <w:rsid w:val="00AC3351"/>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5C"/>
    <w:rsid w:val="00AF2087"/>
    <w:rsid w:val="00AF2569"/>
    <w:rsid w:val="00AF271D"/>
    <w:rsid w:val="00AF312B"/>
    <w:rsid w:val="00AF39FE"/>
    <w:rsid w:val="00AF3C42"/>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31F"/>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9D6"/>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A30"/>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7A1"/>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A09"/>
    <w:rsid w:val="00B50CD8"/>
    <w:rsid w:val="00B5160B"/>
    <w:rsid w:val="00B51B87"/>
    <w:rsid w:val="00B51E3F"/>
    <w:rsid w:val="00B51EB7"/>
    <w:rsid w:val="00B51F9B"/>
    <w:rsid w:val="00B51FF1"/>
    <w:rsid w:val="00B52511"/>
    <w:rsid w:val="00B52558"/>
    <w:rsid w:val="00B531D1"/>
    <w:rsid w:val="00B53D5D"/>
    <w:rsid w:val="00B54593"/>
    <w:rsid w:val="00B54FF5"/>
    <w:rsid w:val="00B54FFF"/>
    <w:rsid w:val="00B55122"/>
    <w:rsid w:val="00B55127"/>
    <w:rsid w:val="00B552CE"/>
    <w:rsid w:val="00B55DF4"/>
    <w:rsid w:val="00B5606A"/>
    <w:rsid w:val="00B564E0"/>
    <w:rsid w:val="00B567FB"/>
    <w:rsid w:val="00B56952"/>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BB8"/>
    <w:rsid w:val="00B71D08"/>
    <w:rsid w:val="00B71F45"/>
    <w:rsid w:val="00B72515"/>
    <w:rsid w:val="00B72889"/>
    <w:rsid w:val="00B72BFB"/>
    <w:rsid w:val="00B72C88"/>
    <w:rsid w:val="00B72FD9"/>
    <w:rsid w:val="00B7313B"/>
    <w:rsid w:val="00B7377D"/>
    <w:rsid w:val="00B73D38"/>
    <w:rsid w:val="00B73E16"/>
    <w:rsid w:val="00B740AB"/>
    <w:rsid w:val="00B74E0B"/>
    <w:rsid w:val="00B75064"/>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28A"/>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0B0"/>
    <w:rsid w:val="00B9742B"/>
    <w:rsid w:val="00B978DF"/>
    <w:rsid w:val="00B97F46"/>
    <w:rsid w:val="00B97FA1"/>
    <w:rsid w:val="00BA0802"/>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9B1"/>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315"/>
    <w:rsid w:val="00BE5CCB"/>
    <w:rsid w:val="00BE5DBA"/>
    <w:rsid w:val="00BE5E31"/>
    <w:rsid w:val="00BE626D"/>
    <w:rsid w:val="00BE64BE"/>
    <w:rsid w:val="00BE6880"/>
    <w:rsid w:val="00BE6A32"/>
    <w:rsid w:val="00BE703B"/>
    <w:rsid w:val="00BE71EA"/>
    <w:rsid w:val="00BE7A39"/>
    <w:rsid w:val="00BF01FE"/>
    <w:rsid w:val="00BF0210"/>
    <w:rsid w:val="00BF0604"/>
    <w:rsid w:val="00BF081A"/>
    <w:rsid w:val="00BF087D"/>
    <w:rsid w:val="00BF112D"/>
    <w:rsid w:val="00BF11E3"/>
    <w:rsid w:val="00BF11F7"/>
    <w:rsid w:val="00BF165A"/>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C93"/>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0EA"/>
    <w:rsid w:val="00C10E9A"/>
    <w:rsid w:val="00C11142"/>
    <w:rsid w:val="00C11BD3"/>
    <w:rsid w:val="00C122B6"/>
    <w:rsid w:val="00C1271A"/>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9E9"/>
    <w:rsid w:val="00C16F62"/>
    <w:rsid w:val="00C17048"/>
    <w:rsid w:val="00C17785"/>
    <w:rsid w:val="00C17ACE"/>
    <w:rsid w:val="00C17E4D"/>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4DF"/>
    <w:rsid w:val="00C26EAD"/>
    <w:rsid w:val="00C27754"/>
    <w:rsid w:val="00C30093"/>
    <w:rsid w:val="00C30189"/>
    <w:rsid w:val="00C30323"/>
    <w:rsid w:val="00C30599"/>
    <w:rsid w:val="00C309EE"/>
    <w:rsid w:val="00C30BB8"/>
    <w:rsid w:val="00C30C7A"/>
    <w:rsid w:val="00C30C86"/>
    <w:rsid w:val="00C30CEC"/>
    <w:rsid w:val="00C3116B"/>
    <w:rsid w:val="00C31791"/>
    <w:rsid w:val="00C31977"/>
    <w:rsid w:val="00C31D38"/>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BEB"/>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332"/>
    <w:rsid w:val="00C53854"/>
    <w:rsid w:val="00C538CE"/>
    <w:rsid w:val="00C53D98"/>
    <w:rsid w:val="00C53ECA"/>
    <w:rsid w:val="00C53FB2"/>
    <w:rsid w:val="00C54A03"/>
    <w:rsid w:val="00C54F50"/>
    <w:rsid w:val="00C55782"/>
    <w:rsid w:val="00C55892"/>
    <w:rsid w:val="00C55C53"/>
    <w:rsid w:val="00C55CCB"/>
    <w:rsid w:val="00C55EBF"/>
    <w:rsid w:val="00C5608F"/>
    <w:rsid w:val="00C5631D"/>
    <w:rsid w:val="00C56344"/>
    <w:rsid w:val="00C5666C"/>
    <w:rsid w:val="00C567F3"/>
    <w:rsid w:val="00C56E54"/>
    <w:rsid w:val="00C573A8"/>
    <w:rsid w:val="00C57ACF"/>
    <w:rsid w:val="00C57F25"/>
    <w:rsid w:val="00C57F72"/>
    <w:rsid w:val="00C60580"/>
    <w:rsid w:val="00C608E3"/>
    <w:rsid w:val="00C61383"/>
    <w:rsid w:val="00C61ADB"/>
    <w:rsid w:val="00C61C8D"/>
    <w:rsid w:val="00C61E08"/>
    <w:rsid w:val="00C624E1"/>
    <w:rsid w:val="00C63335"/>
    <w:rsid w:val="00C64328"/>
    <w:rsid w:val="00C6438B"/>
    <w:rsid w:val="00C6491F"/>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5CD"/>
    <w:rsid w:val="00C76650"/>
    <w:rsid w:val="00C76699"/>
    <w:rsid w:val="00C772E3"/>
    <w:rsid w:val="00C77C68"/>
    <w:rsid w:val="00C80AB6"/>
    <w:rsid w:val="00C80FEE"/>
    <w:rsid w:val="00C81712"/>
    <w:rsid w:val="00C817FC"/>
    <w:rsid w:val="00C81A0A"/>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329"/>
    <w:rsid w:val="00CA29D4"/>
    <w:rsid w:val="00CA2B41"/>
    <w:rsid w:val="00CA2DD4"/>
    <w:rsid w:val="00CA2F86"/>
    <w:rsid w:val="00CA31AD"/>
    <w:rsid w:val="00CA331C"/>
    <w:rsid w:val="00CA3458"/>
    <w:rsid w:val="00CA385B"/>
    <w:rsid w:val="00CA3CD0"/>
    <w:rsid w:val="00CA484E"/>
    <w:rsid w:val="00CA4960"/>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0EC8"/>
    <w:rsid w:val="00CC12CA"/>
    <w:rsid w:val="00CC1325"/>
    <w:rsid w:val="00CC1376"/>
    <w:rsid w:val="00CC15E6"/>
    <w:rsid w:val="00CC18E2"/>
    <w:rsid w:val="00CC19A0"/>
    <w:rsid w:val="00CC1A55"/>
    <w:rsid w:val="00CC1F06"/>
    <w:rsid w:val="00CC233C"/>
    <w:rsid w:val="00CC2A8C"/>
    <w:rsid w:val="00CC3031"/>
    <w:rsid w:val="00CC3457"/>
    <w:rsid w:val="00CC3DC0"/>
    <w:rsid w:val="00CC4607"/>
    <w:rsid w:val="00CC4DA2"/>
    <w:rsid w:val="00CC4E23"/>
    <w:rsid w:val="00CC5090"/>
    <w:rsid w:val="00CC5113"/>
    <w:rsid w:val="00CC5890"/>
    <w:rsid w:val="00CC5DB5"/>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241"/>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67A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28"/>
    <w:rsid w:val="00D2278B"/>
    <w:rsid w:val="00D22A88"/>
    <w:rsid w:val="00D22DB1"/>
    <w:rsid w:val="00D23283"/>
    <w:rsid w:val="00D232FE"/>
    <w:rsid w:val="00D243EB"/>
    <w:rsid w:val="00D244A4"/>
    <w:rsid w:val="00D25926"/>
    <w:rsid w:val="00D25DB8"/>
    <w:rsid w:val="00D260B7"/>
    <w:rsid w:val="00D26242"/>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5419"/>
    <w:rsid w:val="00D35504"/>
    <w:rsid w:val="00D35773"/>
    <w:rsid w:val="00D35ABF"/>
    <w:rsid w:val="00D3638D"/>
    <w:rsid w:val="00D36B1C"/>
    <w:rsid w:val="00D36CB7"/>
    <w:rsid w:val="00D40079"/>
    <w:rsid w:val="00D41A58"/>
    <w:rsid w:val="00D41B6A"/>
    <w:rsid w:val="00D422C0"/>
    <w:rsid w:val="00D426A7"/>
    <w:rsid w:val="00D43699"/>
    <w:rsid w:val="00D43736"/>
    <w:rsid w:val="00D43803"/>
    <w:rsid w:val="00D442BD"/>
    <w:rsid w:val="00D442E1"/>
    <w:rsid w:val="00D44548"/>
    <w:rsid w:val="00D447A4"/>
    <w:rsid w:val="00D45514"/>
    <w:rsid w:val="00D45582"/>
    <w:rsid w:val="00D4569B"/>
    <w:rsid w:val="00D45705"/>
    <w:rsid w:val="00D458F2"/>
    <w:rsid w:val="00D462F2"/>
    <w:rsid w:val="00D46344"/>
    <w:rsid w:val="00D4665C"/>
    <w:rsid w:val="00D466B4"/>
    <w:rsid w:val="00D467A2"/>
    <w:rsid w:val="00D46F06"/>
    <w:rsid w:val="00D478F1"/>
    <w:rsid w:val="00D47AA3"/>
    <w:rsid w:val="00D47D77"/>
    <w:rsid w:val="00D47EE0"/>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380"/>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AC7"/>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16C"/>
    <w:rsid w:val="00DA1274"/>
    <w:rsid w:val="00DA14CD"/>
    <w:rsid w:val="00DA16F0"/>
    <w:rsid w:val="00DA18C0"/>
    <w:rsid w:val="00DA1A81"/>
    <w:rsid w:val="00DA1B60"/>
    <w:rsid w:val="00DA1C84"/>
    <w:rsid w:val="00DA1DCA"/>
    <w:rsid w:val="00DA20A9"/>
    <w:rsid w:val="00DA2352"/>
    <w:rsid w:val="00DA2420"/>
    <w:rsid w:val="00DA2494"/>
    <w:rsid w:val="00DA3210"/>
    <w:rsid w:val="00DA34E5"/>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ECC"/>
    <w:rsid w:val="00DA7F48"/>
    <w:rsid w:val="00DB0231"/>
    <w:rsid w:val="00DB0492"/>
    <w:rsid w:val="00DB093D"/>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52E"/>
    <w:rsid w:val="00DC6C53"/>
    <w:rsid w:val="00DC6DA3"/>
    <w:rsid w:val="00DC7853"/>
    <w:rsid w:val="00DD0D15"/>
    <w:rsid w:val="00DD0F99"/>
    <w:rsid w:val="00DD16AC"/>
    <w:rsid w:val="00DD20B7"/>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16F"/>
    <w:rsid w:val="00DE27FA"/>
    <w:rsid w:val="00DE3530"/>
    <w:rsid w:val="00DE392C"/>
    <w:rsid w:val="00DE4094"/>
    <w:rsid w:val="00DE4EDB"/>
    <w:rsid w:val="00DE510D"/>
    <w:rsid w:val="00DE56E6"/>
    <w:rsid w:val="00DE59EE"/>
    <w:rsid w:val="00DE5ADE"/>
    <w:rsid w:val="00DE5BFF"/>
    <w:rsid w:val="00DE64A9"/>
    <w:rsid w:val="00DE69B3"/>
    <w:rsid w:val="00DE6DAF"/>
    <w:rsid w:val="00DE6E94"/>
    <w:rsid w:val="00DE6F02"/>
    <w:rsid w:val="00DE7F4F"/>
    <w:rsid w:val="00DF02C7"/>
    <w:rsid w:val="00DF0332"/>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49E"/>
    <w:rsid w:val="00E006D1"/>
    <w:rsid w:val="00E006F5"/>
    <w:rsid w:val="00E0183A"/>
    <w:rsid w:val="00E0209E"/>
    <w:rsid w:val="00E02AC5"/>
    <w:rsid w:val="00E0339A"/>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AE"/>
    <w:rsid w:val="00E1519E"/>
    <w:rsid w:val="00E15644"/>
    <w:rsid w:val="00E15F48"/>
    <w:rsid w:val="00E163A0"/>
    <w:rsid w:val="00E164F5"/>
    <w:rsid w:val="00E16643"/>
    <w:rsid w:val="00E16D3E"/>
    <w:rsid w:val="00E17160"/>
    <w:rsid w:val="00E17264"/>
    <w:rsid w:val="00E17B6F"/>
    <w:rsid w:val="00E201E6"/>
    <w:rsid w:val="00E20209"/>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5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B02"/>
    <w:rsid w:val="00E53735"/>
    <w:rsid w:val="00E53CA7"/>
    <w:rsid w:val="00E53D12"/>
    <w:rsid w:val="00E54086"/>
    <w:rsid w:val="00E546A5"/>
    <w:rsid w:val="00E54802"/>
    <w:rsid w:val="00E54DFF"/>
    <w:rsid w:val="00E54F11"/>
    <w:rsid w:val="00E55A86"/>
    <w:rsid w:val="00E55F7A"/>
    <w:rsid w:val="00E56184"/>
    <w:rsid w:val="00E57752"/>
    <w:rsid w:val="00E602EF"/>
    <w:rsid w:val="00E6033C"/>
    <w:rsid w:val="00E608A1"/>
    <w:rsid w:val="00E60D2A"/>
    <w:rsid w:val="00E61035"/>
    <w:rsid w:val="00E6151D"/>
    <w:rsid w:val="00E61CD0"/>
    <w:rsid w:val="00E62159"/>
    <w:rsid w:val="00E626BE"/>
    <w:rsid w:val="00E62780"/>
    <w:rsid w:val="00E62E9F"/>
    <w:rsid w:val="00E62EF1"/>
    <w:rsid w:val="00E630B4"/>
    <w:rsid w:val="00E63895"/>
    <w:rsid w:val="00E63AD3"/>
    <w:rsid w:val="00E64115"/>
    <w:rsid w:val="00E645D7"/>
    <w:rsid w:val="00E64B36"/>
    <w:rsid w:val="00E64FCF"/>
    <w:rsid w:val="00E64FDE"/>
    <w:rsid w:val="00E65136"/>
    <w:rsid w:val="00E6513E"/>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8C3"/>
    <w:rsid w:val="00EB09EC"/>
    <w:rsid w:val="00EB135C"/>
    <w:rsid w:val="00EB151E"/>
    <w:rsid w:val="00EB192E"/>
    <w:rsid w:val="00EB1E1A"/>
    <w:rsid w:val="00EB1FA5"/>
    <w:rsid w:val="00EB21D2"/>
    <w:rsid w:val="00EB239D"/>
    <w:rsid w:val="00EB23AB"/>
    <w:rsid w:val="00EB27BC"/>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613"/>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0B"/>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C1A"/>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657"/>
    <w:rsid w:val="00EF68B6"/>
    <w:rsid w:val="00EF6BB4"/>
    <w:rsid w:val="00EF713C"/>
    <w:rsid w:val="00EF77D8"/>
    <w:rsid w:val="00F00384"/>
    <w:rsid w:val="00F0080F"/>
    <w:rsid w:val="00F00B5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030"/>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407"/>
    <w:rsid w:val="00F1768E"/>
    <w:rsid w:val="00F17865"/>
    <w:rsid w:val="00F17C4B"/>
    <w:rsid w:val="00F202F8"/>
    <w:rsid w:val="00F206E0"/>
    <w:rsid w:val="00F20C1A"/>
    <w:rsid w:val="00F20D6F"/>
    <w:rsid w:val="00F20DB0"/>
    <w:rsid w:val="00F21060"/>
    <w:rsid w:val="00F211F7"/>
    <w:rsid w:val="00F214CB"/>
    <w:rsid w:val="00F21518"/>
    <w:rsid w:val="00F21680"/>
    <w:rsid w:val="00F21732"/>
    <w:rsid w:val="00F218A1"/>
    <w:rsid w:val="00F219E6"/>
    <w:rsid w:val="00F220E9"/>
    <w:rsid w:val="00F22187"/>
    <w:rsid w:val="00F2234A"/>
    <w:rsid w:val="00F22371"/>
    <w:rsid w:val="00F22640"/>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3D"/>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50A4E"/>
    <w:rsid w:val="00F50E1C"/>
    <w:rsid w:val="00F50F36"/>
    <w:rsid w:val="00F51082"/>
    <w:rsid w:val="00F517AC"/>
    <w:rsid w:val="00F51E43"/>
    <w:rsid w:val="00F5229E"/>
    <w:rsid w:val="00F52851"/>
    <w:rsid w:val="00F52B85"/>
    <w:rsid w:val="00F53301"/>
    <w:rsid w:val="00F533C3"/>
    <w:rsid w:val="00F53486"/>
    <w:rsid w:val="00F5354D"/>
    <w:rsid w:val="00F53617"/>
    <w:rsid w:val="00F537CB"/>
    <w:rsid w:val="00F53922"/>
    <w:rsid w:val="00F53BFB"/>
    <w:rsid w:val="00F53CFB"/>
    <w:rsid w:val="00F54A4A"/>
    <w:rsid w:val="00F54AA1"/>
    <w:rsid w:val="00F552C0"/>
    <w:rsid w:val="00F55670"/>
    <w:rsid w:val="00F55BF3"/>
    <w:rsid w:val="00F56316"/>
    <w:rsid w:val="00F5659C"/>
    <w:rsid w:val="00F5696E"/>
    <w:rsid w:val="00F56EB8"/>
    <w:rsid w:val="00F570CA"/>
    <w:rsid w:val="00F571D6"/>
    <w:rsid w:val="00F57639"/>
    <w:rsid w:val="00F57822"/>
    <w:rsid w:val="00F600BE"/>
    <w:rsid w:val="00F601B9"/>
    <w:rsid w:val="00F601F9"/>
    <w:rsid w:val="00F60315"/>
    <w:rsid w:val="00F60335"/>
    <w:rsid w:val="00F608AD"/>
    <w:rsid w:val="00F6092C"/>
    <w:rsid w:val="00F60B45"/>
    <w:rsid w:val="00F61B3F"/>
    <w:rsid w:val="00F620EB"/>
    <w:rsid w:val="00F62816"/>
    <w:rsid w:val="00F628CB"/>
    <w:rsid w:val="00F62A7D"/>
    <w:rsid w:val="00F631BD"/>
    <w:rsid w:val="00F63295"/>
    <w:rsid w:val="00F635E6"/>
    <w:rsid w:val="00F63623"/>
    <w:rsid w:val="00F6366C"/>
    <w:rsid w:val="00F649FB"/>
    <w:rsid w:val="00F64B80"/>
    <w:rsid w:val="00F650BF"/>
    <w:rsid w:val="00F65319"/>
    <w:rsid w:val="00F656CB"/>
    <w:rsid w:val="00F65B34"/>
    <w:rsid w:val="00F66203"/>
    <w:rsid w:val="00F6670D"/>
    <w:rsid w:val="00F66AA7"/>
    <w:rsid w:val="00F66CB7"/>
    <w:rsid w:val="00F66D16"/>
    <w:rsid w:val="00F67308"/>
    <w:rsid w:val="00F6758F"/>
    <w:rsid w:val="00F67951"/>
    <w:rsid w:val="00F67DC8"/>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A4"/>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6AF"/>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94A"/>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0D93"/>
    <w:rsid w:val="00FA136B"/>
    <w:rsid w:val="00FA146D"/>
    <w:rsid w:val="00FA14C1"/>
    <w:rsid w:val="00FA16B0"/>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195C"/>
    <w:rsid w:val="00FC2456"/>
    <w:rsid w:val="00FC2907"/>
    <w:rsid w:val="00FC2F86"/>
    <w:rsid w:val="00FC37D8"/>
    <w:rsid w:val="00FC385C"/>
    <w:rsid w:val="00FC4139"/>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3DA"/>
    <w:rsid w:val="00FD587E"/>
    <w:rsid w:val="00FD5909"/>
    <w:rsid w:val="00FD596A"/>
    <w:rsid w:val="00FD5F3D"/>
    <w:rsid w:val="00FD60FD"/>
    <w:rsid w:val="00FD6424"/>
    <w:rsid w:val="00FD6AF5"/>
    <w:rsid w:val="00FD7119"/>
    <w:rsid w:val="00FD754D"/>
    <w:rsid w:val="00FD76BC"/>
    <w:rsid w:val="00FD76FF"/>
    <w:rsid w:val="00FD7BB9"/>
    <w:rsid w:val="00FD7C0C"/>
    <w:rsid w:val="00FE00C3"/>
    <w:rsid w:val="00FE0563"/>
    <w:rsid w:val="00FE0B4E"/>
    <w:rsid w:val="00FE10BD"/>
    <w:rsid w:val="00FE110B"/>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94E"/>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link w:val="ProposalChar"/>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qFormat/>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character" w:customStyle="1" w:styleId="ProposalChar">
    <w:name w:val="Proposal Char"/>
    <w:link w:val="Proposal"/>
    <w:rsid w:val="001D0709"/>
    <w:rPr>
      <w:rFonts w:ascii="Times New Roman" w:eastAsia="SimSun" w:hAnsi="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TotalTime>
  <Pages>4</Pages>
  <Words>1345</Words>
  <Characters>7673</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4</cp:revision>
  <cp:lastPrinted>2014-08-09T03:01:00Z</cp:lastPrinted>
  <dcterms:created xsi:type="dcterms:W3CDTF">2025-05-08T23:38:00Z</dcterms:created>
  <dcterms:modified xsi:type="dcterms:W3CDTF">2025-05-08T23:42:00Z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