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1127" w14:textId="0E561782" w:rsidR="00B97703" w:rsidRPr="00BF6EAB" w:rsidRDefault="004E3939" w:rsidP="00BF6EAB">
      <w:pPr>
        <w:pStyle w:val="a3"/>
        <w:tabs>
          <w:tab w:val="right" w:pos="9781"/>
        </w:tabs>
        <w:rPr>
          <w:rFonts w:cs="Arial" w:hint="eastAsia"/>
          <w:b w:val="0"/>
          <w:bCs/>
          <w:sz w:val="22"/>
          <w:lang w:eastAsia="zh-CN"/>
        </w:rPr>
      </w:pPr>
      <w:r w:rsidRPr="00BF6EAB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BF6EAB">
        <w:rPr>
          <w:rFonts w:cs="Arial"/>
          <w:bCs/>
          <w:sz w:val="22"/>
          <w:szCs w:val="22"/>
        </w:rPr>
        <w:t xml:space="preserve">TSG </w:t>
      </w:r>
      <w:r w:rsidR="00BF6EAB" w:rsidRPr="00BF6EAB">
        <w:rPr>
          <w:rFonts w:cs="Arial" w:hint="eastAsia"/>
          <w:noProof w:val="0"/>
          <w:sz w:val="22"/>
          <w:szCs w:val="22"/>
          <w:lang w:eastAsia="zh-CN"/>
        </w:rPr>
        <w:t>RAN</w:t>
      </w:r>
      <w:r w:rsidRPr="00BF6EAB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Pr="00BF6EAB">
        <w:rPr>
          <w:rFonts w:cs="Arial"/>
          <w:bCs/>
          <w:sz w:val="22"/>
          <w:szCs w:val="22"/>
        </w:rPr>
        <w:t xml:space="preserve"> Meeting</w:t>
      </w:r>
      <w:r w:rsidR="00BF6EAB">
        <w:rPr>
          <w:rFonts w:cs="Arial" w:hint="eastAsia"/>
          <w:bCs/>
          <w:sz w:val="22"/>
          <w:szCs w:val="22"/>
          <w:lang w:eastAsia="zh-CN"/>
        </w:rPr>
        <w:t xml:space="preserve"> </w:t>
      </w:r>
      <w:r w:rsidR="00BF6EAB">
        <w:rPr>
          <w:rFonts w:cs="Arial" w:hint="eastAsia"/>
          <w:noProof w:val="0"/>
          <w:sz w:val="22"/>
          <w:szCs w:val="22"/>
          <w:lang w:eastAsia="zh-CN"/>
        </w:rPr>
        <w:t>#12</w:t>
      </w:r>
      <w:r w:rsidR="0059069C">
        <w:rPr>
          <w:rFonts w:cs="Arial" w:hint="eastAsia"/>
          <w:noProof w:val="0"/>
          <w:sz w:val="22"/>
          <w:szCs w:val="22"/>
          <w:lang w:eastAsia="zh-CN"/>
        </w:rPr>
        <w:t>7</w:t>
      </w:r>
      <w:r w:rsidRPr="00BF6EAB">
        <w:rPr>
          <w:rFonts w:cs="Arial"/>
          <w:bCs/>
          <w:sz w:val="22"/>
          <w:szCs w:val="22"/>
        </w:rPr>
        <w:tab/>
      </w:r>
      <w:r w:rsidR="00BF6EAB">
        <w:rPr>
          <w:rFonts w:cs="Arial" w:hint="eastAsia"/>
          <w:bCs/>
          <w:sz w:val="22"/>
          <w:szCs w:val="22"/>
          <w:lang w:eastAsia="zh-CN"/>
        </w:rPr>
        <w:t>R</w:t>
      </w:r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="00BF6EAB">
        <w:rPr>
          <w:rFonts w:cs="Arial" w:hint="eastAsia"/>
          <w:bCs/>
          <w:sz w:val="22"/>
          <w:szCs w:val="22"/>
          <w:lang w:eastAsia="zh-CN"/>
        </w:rPr>
        <w:t>-2</w:t>
      </w:r>
      <w:r w:rsidR="0059069C">
        <w:rPr>
          <w:rFonts w:cs="Arial" w:hint="eastAsia"/>
          <w:bCs/>
          <w:sz w:val="22"/>
          <w:szCs w:val="22"/>
          <w:lang w:eastAsia="zh-CN"/>
        </w:rPr>
        <w:t>50865</w:t>
      </w:r>
    </w:p>
    <w:p w14:paraId="1D270380" w14:textId="35529783" w:rsidR="004E3939" w:rsidRPr="00BF6EAB" w:rsidRDefault="0059069C" w:rsidP="004E3939">
      <w:pPr>
        <w:pStyle w:val="a3"/>
        <w:rPr>
          <w:sz w:val="22"/>
          <w:szCs w:val="22"/>
        </w:rPr>
      </w:pPr>
      <w:r w:rsidRPr="0059069C">
        <w:rPr>
          <w:sz w:val="22"/>
          <w:szCs w:val="22"/>
        </w:rPr>
        <w:t>Athens, Greece, 17</w:t>
      </w:r>
      <w:r w:rsidRPr="0059069C">
        <w:rPr>
          <w:sz w:val="22"/>
          <w:szCs w:val="22"/>
          <w:vertAlign w:val="superscript"/>
        </w:rPr>
        <w:t>th</w:t>
      </w:r>
      <w:r w:rsidRPr="0059069C">
        <w:rPr>
          <w:sz w:val="22"/>
          <w:szCs w:val="22"/>
        </w:rPr>
        <w:t xml:space="preserve"> – 21</w:t>
      </w:r>
      <w:r w:rsidRPr="0059069C">
        <w:rPr>
          <w:sz w:val="22"/>
          <w:szCs w:val="22"/>
          <w:vertAlign w:val="superscript"/>
        </w:rPr>
        <w:t>st</w:t>
      </w:r>
      <w:r w:rsidRPr="0059069C">
        <w:rPr>
          <w:sz w:val="22"/>
          <w:szCs w:val="22"/>
        </w:rPr>
        <w:t xml:space="preserve"> February 2025</w:t>
      </w:r>
    </w:p>
    <w:p w14:paraId="7CBE0290" w14:textId="77777777" w:rsidR="00B97703" w:rsidRDefault="00B97703">
      <w:pPr>
        <w:rPr>
          <w:rFonts w:ascii="Arial" w:hAnsi="Arial" w:cs="Arial"/>
        </w:rPr>
      </w:pPr>
    </w:p>
    <w:p w14:paraId="20754FF1" w14:textId="5C646361" w:rsidR="004E3939" w:rsidRPr="00E34012" w:rsidRDefault="004E3939" w:rsidP="004E3939">
      <w:pPr>
        <w:spacing w:after="60"/>
        <w:ind w:left="1985" w:hanging="1985"/>
        <w:rPr>
          <w:rFonts w:ascii="Arial" w:hAnsi="Arial" w:cs="Arial" w:hint="eastAsia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Title: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E13191" w:rsidRPr="00E13191">
        <w:rPr>
          <w:rFonts w:ascii="Arial" w:hAnsi="Arial" w:cs="Arial"/>
          <w:b/>
          <w:sz w:val="22"/>
          <w:szCs w:val="22"/>
        </w:rPr>
        <w:t xml:space="preserve">LS </w:t>
      </w:r>
      <w:r w:rsidR="0059069C">
        <w:rPr>
          <w:rFonts w:ascii="Arial" w:hAnsi="Arial" w:cs="Arial" w:hint="eastAsia"/>
          <w:b/>
          <w:sz w:val="22"/>
          <w:szCs w:val="22"/>
          <w:lang w:eastAsia="zh-CN"/>
        </w:rPr>
        <w:t>on UAV regulation from RAN3</w:t>
      </w:r>
    </w:p>
    <w:p w14:paraId="4F888D51" w14:textId="26D2C80A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3" w:name="OLE_LINK57"/>
      <w:bookmarkStart w:id="4" w:name="OLE_LINK58"/>
      <w:r w:rsidRPr="00E34012">
        <w:rPr>
          <w:rFonts w:ascii="Arial" w:hAnsi="Arial" w:cs="Arial"/>
          <w:b/>
          <w:sz w:val="22"/>
          <w:szCs w:val="22"/>
        </w:rPr>
        <w:t>Response to: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59069C" w:rsidRPr="0059069C">
        <w:rPr>
          <w:rFonts w:ascii="Arial" w:hAnsi="Arial" w:cs="Arial"/>
          <w:b/>
          <w:bCs/>
          <w:sz w:val="22"/>
          <w:szCs w:val="22"/>
        </w:rPr>
        <w:t>R3-250022</w:t>
      </w:r>
      <w:r w:rsidR="00E13191" w:rsidRPr="00E13191">
        <w:rPr>
          <w:rFonts w:ascii="Arial" w:hAnsi="Arial" w:cs="Arial"/>
          <w:b/>
          <w:bCs/>
          <w:sz w:val="22"/>
          <w:szCs w:val="22"/>
        </w:rPr>
        <w:t xml:space="preserve"> (</w:t>
      </w:r>
      <w:r w:rsidR="0059069C" w:rsidRPr="0059069C">
        <w:rPr>
          <w:rFonts w:ascii="Arial" w:hAnsi="Arial" w:cs="Arial"/>
          <w:b/>
          <w:bCs/>
          <w:sz w:val="22"/>
          <w:szCs w:val="22"/>
        </w:rPr>
        <w:t>S2-2413011</w:t>
      </w:r>
      <w:r w:rsidR="00E13191" w:rsidRPr="00E13191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44A2422E" w14:textId="23356A85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E34012">
        <w:rPr>
          <w:rFonts w:ascii="Arial" w:hAnsi="Arial" w:cs="Arial"/>
          <w:b/>
          <w:sz w:val="22"/>
          <w:szCs w:val="22"/>
        </w:rPr>
        <w:t>Release: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8E5B88" w:rsidRPr="00E34012">
        <w:rPr>
          <w:rFonts w:ascii="Arial" w:hAnsi="Arial" w:cs="Arial"/>
          <w:b/>
          <w:bCs/>
          <w:sz w:val="22"/>
          <w:szCs w:val="22"/>
          <w:lang w:eastAsia="zh-CN"/>
        </w:rPr>
        <w:t>Release 19</w:t>
      </w:r>
    </w:p>
    <w:bookmarkEnd w:id="5"/>
    <w:bookmarkEnd w:id="6"/>
    <w:bookmarkEnd w:id="7"/>
    <w:p w14:paraId="1FD1ABD0" w14:textId="1D659092" w:rsidR="00B97703" w:rsidRPr="00E34012" w:rsidRDefault="00B97703">
      <w:pPr>
        <w:spacing w:after="60"/>
        <w:ind w:left="1985" w:hanging="1985"/>
        <w:rPr>
          <w:rFonts w:ascii="Arial" w:hAnsi="Arial" w:cs="Arial" w:hint="eastAsia"/>
          <w:b/>
          <w:bCs/>
          <w:sz w:val="22"/>
          <w:szCs w:val="22"/>
          <w:lang w:val="en-US" w:eastAsia="zh-CN"/>
        </w:rPr>
      </w:pPr>
      <w:r w:rsidRPr="00E34012">
        <w:rPr>
          <w:rFonts w:ascii="Arial" w:hAnsi="Arial" w:cs="Arial"/>
          <w:b/>
          <w:sz w:val="22"/>
          <w:szCs w:val="22"/>
        </w:rPr>
        <w:t>Work Item: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59069C">
        <w:rPr>
          <w:rFonts w:ascii="Arial" w:hAnsi="Arial" w:cs="Arial" w:hint="eastAsia"/>
          <w:b/>
          <w:bCs/>
          <w:sz w:val="22"/>
          <w:szCs w:val="22"/>
          <w:lang w:eastAsia="zh-CN"/>
        </w:rPr>
        <w:t>TEI 19</w:t>
      </w:r>
    </w:p>
    <w:p w14:paraId="49B920E1" w14:textId="77777777" w:rsidR="00B97703" w:rsidRPr="00E340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E2F3B2B" w14:textId="26FAA4D1" w:rsidR="00B97703" w:rsidRPr="00326D0B" w:rsidRDefault="004E3939" w:rsidP="0010387E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Source: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10387E" w:rsidRPr="00326D0B">
        <w:rPr>
          <w:rFonts w:ascii="Arial" w:hAnsi="Arial" w:cs="Arial"/>
          <w:b/>
          <w:lang w:eastAsia="zh-CN"/>
        </w:rPr>
        <w:t>CMCC</w:t>
      </w:r>
      <w:r w:rsidR="0010387E" w:rsidRPr="00326D0B">
        <w:rPr>
          <w:rFonts w:ascii="Arial" w:eastAsia="Times New Roman" w:hAnsi="Arial" w:cs="Arial"/>
          <w:b/>
        </w:rPr>
        <w:t xml:space="preserve"> [</w:t>
      </w:r>
      <w:r w:rsidR="009E6C87">
        <w:rPr>
          <w:rFonts w:ascii="Arial" w:hAnsi="Arial" w:cs="Arial" w:hint="eastAsia"/>
          <w:b/>
          <w:lang w:eastAsia="zh-CN"/>
        </w:rPr>
        <w:t>to be</w:t>
      </w:r>
      <w:r w:rsidR="0010387E" w:rsidRPr="00326D0B">
        <w:rPr>
          <w:rFonts w:ascii="Arial" w:eastAsia="Times New Roman" w:hAnsi="Arial" w:cs="Arial"/>
          <w:b/>
        </w:rPr>
        <w:t xml:space="preserve"> </w:t>
      </w:r>
      <w:r w:rsidR="009E6C87">
        <w:rPr>
          <w:rFonts w:ascii="Arial" w:hAnsi="Arial" w:cs="Arial" w:hint="eastAsia"/>
          <w:b/>
          <w:lang w:eastAsia="zh-CN"/>
        </w:rPr>
        <w:t>RAN</w:t>
      </w:r>
      <w:r w:rsidR="00E13191">
        <w:rPr>
          <w:rFonts w:ascii="Arial" w:hAnsi="Arial" w:cs="Arial" w:hint="eastAsia"/>
          <w:b/>
          <w:lang w:eastAsia="zh-CN"/>
        </w:rPr>
        <w:t>3</w:t>
      </w:r>
      <w:r w:rsidR="0010387E" w:rsidRPr="00326D0B">
        <w:rPr>
          <w:rFonts w:ascii="Arial" w:eastAsia="Times New Roman" w:hAnsi="Arial" w:cs="Arial"/>
          <w:b/>
        </w:rPr>
        <w:t>]</w:t>
      </w:r>
    </w:p>
    <w:p w14:paraId="54FDBBE2" w14:textId="1D4E18BC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To: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9E6C87">
        <w:rPr>
          <w:rFonts w:ascii="Arial" w:hAnsi="Arial" w:cs="Arial" w:hint="eastAsia"/>
          <w:b/>
          <w:bCs/>
          <w:sz w:val="22"/>
          <w:szCs w:val="22"/>
          <w:lang w:eastAsia="zh-CN"/>
        </w:rPr>
        <w:t>SA</w:t>
      </w:r>
      <w:r w:rsidR="0059069C">
        <w:rPr>
          <w:rFonts w:ascii="Arial" w:hAnsi="Arial" w:cs="Arial" w:hint="eastAsia"/>
          <w:b/>
          <w:bCs/>
          <w:sz w:val="22"/>
          <w:szCs w:val="22"/>
          <w:lang w:eastAsia="zh-CN"/>
        </w:rPr>
        <w:t>2</w:t>
      </w:r>
    </w:p>
    <w:p w14:paraId="76377311" w14:textId="278F1062" w:rsidR="001433F8" w:rsidRPr="00E34012" w:rsidRDefault="00B97703" w:rsidP="001433F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8" w:name="OLE_LINK45"/>
      <w:bookmarkStart w:id="9" w:name="OLE_LINK46"/>
      <w:r w:rsidRPr="00E34012">
        <w:rPr>
          <w:rFonts w:ascii="Arial" w:hAnsi="Arial" w:cs="Arial"/>
          <w:b/>
          <w:sz w:val="22"/>
          <w:szCs w:val="22"/>
        </w:rPr>
        <w:t>Cc: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7EF8ED7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BA03C2" w14:textId="74C1B27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Miaoqi</w:t>
      </w:r>
      <w:r w:rsidR="001433F8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</w:t>
      </w:r>
    </w:p>
    <w:p w14:paraId="312EFF1F" w14:textId="7F5ECB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zhangmiaoqi</w:t>
      </w:r>
      <w:r w:rsidR="00E34012" w:rsidRPr="00E34012">
        <w:rPr>
          <w:rFonts w:ascii="Arial" w:hAnsi="Arial" w:cs="Arial"/>
          <w:b/>
          <w:bCs/>
          <w:sz w:val="22"/>
          <w:szCs w:val="22"/>
        </w:rPr>
        <w:t>@chinamobile.com</w:t>
      </w:r>
    </w:p>
    <w:p w14:paraId="72FE1356" w14:textId="1455F8B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838CA9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5C108E7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6474A1F" w14:textId="19D3DCD5" w:rsidR="00B97703" w:rsidRPr="0040404D" w:rsidRDefault="00B97703" w:rsidP="0040404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103A3" w:rsidRPr="00A103A3">
        <w:rPr>
          <w:rFonts w:ascii="Arial" w:hAnsi="Arial" w:cs="Arial"/>
          <w:b/>
          <w:bCs/>
          <w:sz w:val="22"/>
          <w:szCs w:val="22"/>
          <w:lang w:eastAsia="zh-CN"/>
        </w:rPr>
        <w:t>&lt;CR Attachment&gt;</w:t>
      </w:r>
    </w:p>
    <w:p w14:paraId="638DA706" w14:textId="77777777" w:rsidR="0040404D" w:rsidRDefault="0040404D" w:rsidP="0040404D">
      <w:pPr>
        <w:pBdr>
          <w:bottom w:val="single" w:sz="4" w:space="1" w:color="auto"/>
        </w:pBdr>
        <w:rPr>
          <w:rFonts w:ascii="Arial" w:hAnsi="Arial" w:cs="Arial"/>
        </w:rPr>
      </w:pPr>
    </w:p>
    <w:p w14:paraId="4C4D8D69" w14:textId="77777777" w:rsidR="0040404D" w:rsidRDefault="0040404D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6DAECDA5" w14:textId="46C80374" w:rsidR="004664D3" w:rsidRDefault="004664D3" w:rsidP="004664D3">
      <w:pPr>
        <w:jc w:val="both"/>
        <w:rPr>
          <w:lang w:eastAsia="zh-CN"/>
        </w:rPr>
      </w:pPr>
      <w:r>
        <w:rPr>
          <w:lang w:eastAsia="zh-CN"/>
        </w:rPr>
        <w:t xml:space="preserve">RAN3 thanks SA2 for the reply LS on UAV regulation. RAN3 further discussed the topic based on the </w:t>
      </w:r>
      <w:r>
        <w:rPr>
          <w:rFonts w:hint="eastAsia"/>
          <w:lang w:eastAsia="zh-CN"/>
        </w:rPr>
        <w:t>feature</w:t>
      </w:r>
      <w:r>
        <w:rPr>
          <w:lang w:eastAsia="zh-CN"/>
        </w:rPr>
        <w:t xml:space="preserve"> provided by SA2 </w:t>
      </w:r>
      <w:r>
        <w:rPr>
          <w:lang w:eastAsia="zh-CN"/>
        </w:rPr>
        <w:t>regarding</w:t>
      </w:r>
      <w:r>
        <w:rPr>
          <w:lang w:eastAsia="zh-CN"/>
        </w:rPr>
        <w:t xml:space="preserve"> the applicability of the “NEF Assisted In-flight Monitoring” in clause 5.12.3 of TS 23.256 to implement a network-based solution, which may require a UAV UE to report its own flight status information, and the NG-RAN then reports the received information to the AMF over NG.</w:t>
      </w:r>
    </w:p>
    <w:p w14:paraId="284CE889" w14:textId="1C2C4625" w:rsidR="00B10BFF" w:rsidRDefault="00B10BFF" w:rsidP="004664D3">
      <w:pPr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is RAN3 understanding that </w:t>
      </w:r>
      <w:r w:rsidRPr="004664D3">
        <w:rPr>
          <w:lang w:eastAsia="zh-CN"/>
        </w:rPr>
        <w:t>NG-RAN can provide the UAV UE altitude information to CN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The three</w:t>
      </w:r>
      <w:r>
        <w:rPr>
          <w:rFonts w:hint="eastAsia"/>
          <w:lang w:eastAsia="zh-CN"/>
        </w:rPr>
        <w:t xml:space="preserve"> kinds of</w:t>
      </w:r>
      <w:r>
        <w:rPr>
          <w:rFonts w:hint="eastAsia"/>
          <w:lang w:eastAsia="zh-CN"/>
        </w:rPr>
        <w:t xml:space="preserve"> report type, i.e., </w:t>
      </w:r>
      <w:r w:rsidRPr="00B10BFF">
        <w:rPr>
          <w:lang w:eastAsia="zh-CN"/>
        </w:rPr>
        <w:t>periodical, threshold-based, event-based, can be supported to report altitude information based on NG-RAN node implementation.</w:t>
      </w:r>
    </w:p>
    <w:p w14:paraId="76804C83" w14:textId="2144A87A" w:rsidR="004664D3" w:rsidRDefault="00230E48" w:rsidP="006B26FB">
      <w:pPr>
        <w:jc w:val="both"/>
        <w:rPr>
          <w:lang w:eastAsia="zh-CN"/>
        </w:rPr>
      </w:pPr>
      <w:r w:rsidRPr="00230E48">
        <w:rPr>
          <w:lang w:eastAsia="zh-CN"/>
        </w:rPr>
        <w:t>With regards to the “node-level signalling” solution configuration in clause 5.16.2,</w:t>
      </w:r>
      <w:r>
        <w:rPr>
          <w:rFonts w:hint="eastAsia"/>
          <w:lang w:eastAsia="zh-CN"/>
        </w:rPr>
        <w:t xml:space="preserve"> </w:t>
      </w:r>
      <w:r w:rsidRPr="00230E48">
        <w:rPr>
          <w:lang w:eastAsia="zh-CN"/>
        </w:rPr>
        <w:t xml:space="preserve">RAN3 would like to ask for further feedback from SA2 </w:t>
      </w:r>
      <w:r w:rsidR="00A71683">
        <w:rPr>
          <w:rFonts w:hint="eastAsia"/>
          <w:lang w:eastAsia="zh-CN"/>
        </w:rPr>
        <w:t xml:space="preserve">on </w:t>
      </w:r>
      <w:r>
        <w:rPr>
          <w:rFonts w:hint="eastAsia"/>
          <w:lang w:eastAsia="zh-CN"/>
        </w:rPr>
        <w:t>w</w:t>
      </w:r>
      <w:r w:rsidR="00B10BFF" w:rsidRPr="00B10BFF">
        <w:rPr>
          <w:lang w:eastAsia="zh-CN"/>
        </w:rPr>
        <w:t xml:space="preserve">hether the CN needs to indicate derived altitude thresholds and reporting periodicity for the </w:t>
      </w:r>
      <w:r>
        <w:rPr>
          <w:rFonts w:hint="eastAsia"/>
          <w:lang w:eastAsia="zh-CN"/>
        </w:rPr>
        <w:t xml:space="preserve">aerial </w:t>
      </w:r>
      <w:r w:rsidR="00B10BFF" w:rsidRPr="00B10BFF">
        <w:rPr>
          <w:lang w:eastAsia="zh-CN"/>
        </w:rPr>
        <w:t>UE's altitude reporting.</w:t>
      </w:r>
    </w:p>
    <w:p w14:paraId="40B8950D" w14:textId="77777777" w:rsidR="004664D3" w:rsidRPr="006B26FB" w:rsidRDefault="004664D3" w:rsidP="006B26FB">
      <w:pPr>
        <w:jc w:val="both"/>
        <w:rPr>
          <w:rFonts w:hint="eastAsia"/>
          <w:lang w:eastAsia="zh-CN"/>
        </w:rPr>
      </w:pPr>
    </w:p>
    <w:p w14:paraId="3FFDBEB7" w14:textId="4DF2202D" w:rsidR="00B97703" w:rsidRPr="0040404D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>Actions</w:t>
      </w:r>
      <w:r w:rsidR="0040404D">
        <w:rPr>
          <w:rFonts w:ascii="Arial" w:hAnsi="Arial" w:cs="Arial" w:hint="eastAsia"/>
          <w:b/>
          <w:lang w:eastAsia="zh-CN"/>
        </w:rPr>
        <w:t xml:space="preserve">: </w:t>
      </w:r>
    </w:p>
    <w:p w14:paraId="048A3CF7" w14:textId="285E985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80FB9">
        <w:rPr>
          <w:rFonts w:ascii="Arial" w:hAnsi="Arial" w:cs="Arial"/>
          <w:b/>
        </w:rPr>
        <w:t>SA</w:t>
      </w:r>
      <w:r w:rsidR="0059069C">
        <w:rPr>
          <w:rFonts w:ascii="Arial" w:hAnsi="Arial" w:cs="Arial" w:hint="eastAsia"/>
          <w:b/>
          <w:lang w:eastAsia="zh-CN"/>
        </w:rPr>
        <w:t>2</w:t>
      </w:r>
      <w:r w:rsidR="00680FB9">
        <w:rPr>
          <w:rFonts w:ascii="Arial" w:hAnsi="Arial" w:cs="Arial"/>
          <w:b/>
        </w:rPr>
        <w:t xml:space="preserve"> group</w:t>
      </w:r>
      <w:r w:rsidR="00EA197B">
        <w:rPr>
          <w:rFonts w:ascii="Arial" w:hAnsi="Arial" w:cs="Arial" w:hint="eastAsia"/>
          <w:b/>
          <w:lang w:eastAsia="zh-CN"/>
        </w:rPr>
        <w:t>:</w:t>
      </w:r>
      <w:r>
        <w:rPr>
          <w:rFonts w:ascii="Arial" w:hAnsi="Arial" w:cs="Arial"/>
          <w:b/>
        </w:rPr>
        <w:t xml:space="preserve"> </w:t>
      </w:r>
    </w:p>
    <w:p w14:paraId="0913ACEE" w14:textId="3C78EDFD" w:rsidR="004B2D73" w:rsidRDefault="00B97703" w:rsidP="007C22B5">
      <w:pPr>
        <w:ind w:left="992" w:hangingChars="496" w:hanging="992"/>
        <w:rPr>
          <w:lang w:eastAsia="zh-CN"/>
        </w:rPr>
      </w:pPr>
      <w:r>
        <w:rPr>
          <w:rFonts w:ascii="Arial" w:hAnsi="Arial" w:cs="Arial"/>
          <w:b/>
        </w:rPr>
        <w:t>ACTION:</w:t>
      </w:r>
      <w:r w:rsidR="007C22B5">
        <w:rPr>
          <w:rFonts w:ascii="Arial" w:hAnsi="Arial" w:cs="Arial"/>
          <w:b/>
        </w:rPr>
        <w:tab/>
      </w:r>
      <w:r w:rsidR="004B2D73" w:rsidRPr="00EA197B">
        <w:rPr>
          <w:rFonts w:eastAsia="Times New Roman"/>
        </w:rPr>
        <w:t>RAN</w:t>
      </w:r>
      <w:r w:rsidR="00EA197B" w:rsidRPr="00EA197B">
        <w:rPr>
          <w:lang w:eastAsia="zh-CN"/>
        </w:rPr>
        <w:t>3</w:t>
      </w:r>
      <w:r w:rsidR="004B2D73" w:rsidRPr="00EA197B">
        <w:rPr>
          <w:rFonts w:eastAsia="Times New Roman"/>
        </w:rPr>
        <w:t xml:space="preserve"> respectfully asks </w:t>
      </w:r>
      <w:r w:rsidR="007C22B5" w:rsidRPr="00EA197B">
        <w:rPr>
          <w:rFonts w:eastAsia="Times New Roman"/>
        </w:rPr>
        <w:t>SA</w:t>
      </w:r>
      <w:r w:rsidR="004664D3">
        <w:rPr>
          <w:rFonts w:hint="eastAsia"/>
          <w:lang w:eastAsia="zh-CN"/>
        </w:rPr>
        <w:t>2</w:t>
      </w:r>
      <w:r w:rsidR="004B2D73" w:rsidRPr="00EA197B">
        <w:rPr>
          <w:rFonts w:eastAsia="Times New Roman"/>
        </w:rPr>
        <w:t xml:space="preserve"> to take the above</w:t>
      </w:r>
      <w:r w:rsidR="00EA197B" w:rsidRPr="00EA197B">
        <w:rPr>
          <w:lang w:eastAsia="zh-CN"/>
        </w:rPr>
        <w:t xml:space="preserve"> </w:t>
      </w:r>
      <w:r w:rsidR="00230E48">
        <w:rPr>
          <w:rFonts w:hint="eastAsia"/>
          <w:lang w:eastAsia="zh-CN"/>
        </w:rPr>
        <w:t>info</w:t>
      </w:r>
      <w:r w:rsidR="00BA7D1C">
        <w:rPr>
          <w:rFonts w:hint="eastAsia"/>
          <w:lang w:eastAsia="zh-CN"/>
        </w:rPr>
        <w:t>r</w:t>
      </w:r>
      <w:r w:rsidR="00230E48">
        <w:rPr>
          <w:rFonts w:hint="eastAsia"/>
          <w:lang w:eastAsia="zh-CN"/>
        </w:rPr>
        <w:t>mation</w:t>
      </w:r>
      <w:r w:rsidR="00EA197B" w:rsidRPr="00EA197B">
        <w:rPr>
          <w:lang w:eastAsia="zh-CN"/>
        </w:rPr>
        <w:t xml:space="preserve"> into account and </w:t>
      </w:r>
      <w:r w:rsidR="004664D3">
        <w:rPr>
          <w:rFonts w:hint="eastAsia"/>
          <w:lang w:eastAsia="zh-CN"/>
        </w:rPr>
        <w:t>provide corresponding feedback</w:t>
      </w:r>
      <w:r w:rsidR="00EA197B" w:rsidRPr="00EA197B">
        <w:rPr>
          <w:lang w:eastAsia="zh-CN"/>
        </w:rPr>
        <w:t>.</w:t>
      </w:r>
    </w:p>
    <w:p w14:paraId="7B7B8E04" w14:textId="77777777" w:rsidR="00E31284" w:rsidRDefault="00E31284" w:rsidP="007C22B5">
      <w:pPr>
        <w:ind w:left="992" w:hangingChars="496" w:hanging="992"/>
        <w:rPr>
          <w:lang w:eastAsia="zh-CN"/>
        </w:rPr>
      </w:pPr>
    </w:p>
    <w:p w14:paraId="0E652501" w14:textId="281FCB35" w:rsidR="00B97703" w:rsidRPr="0040404D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 xml:space="preserve">Dates of next TSG </w:t>
      </w:r>
      <w:r w:rsidR="00E90C1F" w:rsidRPr="0040404D">
        <w:rPr>
          <w:rFonts w:ascii="Arial" w:hAnsi="Arial" w:cs="Arial"/>
          <w:b/>
        </w:rPr>
        <w:t>RAN</w:t>
      </w:r>
      <w:r w:rsidRPr="0040404D">
        <w:rPr>
          <w:rFonts w:ascii="Arial" w:hAnsi="Arial" w:cs="Arial"/>
          <w:b/>
        </w:rPr>
        <w:t xml:space="preserve"> WG</w:t>
      </w:r>
      <w:r w:rsidR="0040404D" w:rsidRPr="0040404D">
        <w:rPr>
          <w:rFonts w:ascii="Arial" w:hAnsi="Arial" w:cs="Arial" w:hint="eastAsia"/>
          <w:b/>
        </w:rPr>
        <w:t>3</w:t>
      </w:r>
      <w:r w:rsidRPr="0040404D">
        <w:rPr>
          <w:rFonts w:ascii="Arial" w:hAnsi="Arial" w:cs="Arial"/>
          <w:b/>
        </w:rPr>
        <w:t xml:space="preserve"> meetings</w:t>
      </w:r>
    </w:p>
    <w:p w14:paraId="4C001DF3" w14:textId="46ADA4B2" w:rsidR="0040404D" w:rsidRDefault="0040404D" w:rsidP="0040404D">
      <w:pPr>
        <w:spacing w:after="120"/>
        <w:rPr>
          <w:rFonts w:ascii="Arial" w:hAnsi="Arial" w:cs="Arial"/>
          <w:bCs/>
          <w:lang w:eastAsia="zh-CN"/>
        </w:rPr>
      </w:pPr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#12</w:t>
      </w:r>
      <w:r w:rsidR="0059069C">
        <w:rPr>
          <w:rFonts w:ascii="Arial" w:hAnsi="Arial" w:cs="Arial" w:hint="eastAsia"/>
          <w:bCs/>
          <w:lang w:eastAsia="zh-CN"/>
        </w:rPr>
        <w:t>7</w:t>
      </w:r>
      <w:r>
        <w:rPr>
          <w:rFonts w:ascii="Arial" w:hAnsi="Arial" w:cs="Arial" w:hint="eastAsia"/>
          <w:bCs/>
          <w:lang w:eastAsia="zh-CN"/>
        </w:rPr>
        <w:t>-bis</w:t>
      </w:r>
      <w:r w:rsidRPr="00F919F3">
        <w:rPr>
          <w:rFonts w:ascii="Arial" w:eastAsia="Times New Roman" w:hAnsi="Arial" w:cs="Arial"/>
          <w:bCs/>
        </w:rPr>
        <w:tab/>
      </w:r>
      <w:r w:rsidR="0059069C">
        <w:rPr>
          <w:rFonts w:ascii="Arial" w:hAnsi="Arial" w:cs="Arial" w:hint="eastAsia"/>
          <w:bCs/>
          <w:lang w:eastAsia="zh-CN"/>
        </w:rPr>
        <w:t>7</w:t>
      </w:r>
      <w:r w:rsidRPr="00F919F3"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1</w:t>
      </w:r>
      <w:r w:rsidR="0059069C">
        <w:rPr>
          <w:rFonts w:ascii="Arial" w:hAnsi="Arial" w:cs="Arial" w:hint="eastAsia"/>
          <w:bCs/>
          <w:lang w:eastAsia="zh-CN"/>
        </w:rPr>
        <w:t>1</w:t>
      </w:r>
      <w:r w:rsidRPr="00F919F3">
        <w:rPr>
          <w:rFonts w:ascii="Arial" w:eastAsia="Times New Roman" w:hAnsi="Arial" w:cs="Arial"/>
          <w:bCs/>
        </w:rPr>
        <w:t xml:space="preserve"> </w:t>
      </w:r>
      <w:r w:rsidR="0059069C">
        <w:rPr>
          <w:rFonts w:ascii="Arial" w:hAnsi="Arial" w:cs="Arial" w:hint="eastAsia"/>
          <w:bCs/>
          <w:lang w:eastAsia="zh-CN"/>
        </w:rPr>
        <w:t>April</w:t>
      </w:r>
      <w:r w:rsidRPr="00F919F3">
        <w:rPr>
          <w:rFonts w:ascii="Arial" w:eastAsia="Times New Roman" w:hAnsi="Arial" w:cs="Arial"/>
          <w:bCs/>
        </w:rPr>
        <w:t xml:space="preserve"> 202</w:t>
      </w:r>
      <w:r w:rsidR="0059069C"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hAnsi="Arial" w:cs="Arial"/>
          <w:bCs/>
          <w:lang w:eastAsia="zh-CN"/>
        </w:rPr>
        <w:tab/>
      </w:r>
      <w:r w:rsidR="0059069C">
        <w:rPr>
          <w:rFonts w:ascii="Arial" w:hAnsi="Arial" w:cs="Arial" w:hint="eastAsia"/>
          <w:bCs/>
          <w:lang w:eastAsia="zh-CN"/>
        </w:rPr>
        <w:t>Wuhan</w:t>
      </w:r>
      <w:r w:rsidRPr="00F919F3">
        <w:rPr>
          <w:rFonts w:ascii="Arial" w:eastAsia="Times New Roman" w:hAnsi="Arial" w:cs="Arial"/>
          <w:bCs/>
        </w:rPr>
        <w:t xml:space="preserve">, </w:t>
      </w:r>
      <w:r>
        <w:rPr>
          <w:rFonts w:ascii="Arial" w:hAnsi="Arial" w:cs="Arial" w:hint="eastAsia"/>
          <w:bCs/>
          <w:lang w:eastAsia="zh-CN"/>
        </w:rPr>
        <w:t>CN</w:t>
      </w:r>
    </w:p>
    <w:p w14:paraId="6F1C5B18" w14:textId="3B198E39" w:rsidR="00F63251" w:rsidRDefault="0040404D" w:rsidP="0040404D">
      <w:pPr>
        <w:spacing w:after="120"/>
        <w:rPr>
          <w:rFonts w:ascii="Arial" w:hAnsi="Arial" w:cs="Arial" w:hint="eastAsia"/>
          <w:bCs/>
          <w:lang w:eastAsia="zh-CN"/>
        </w:rPr>
      </w:pPr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#12</w:t>
      </w:r>
      <w:r w:rsidR="0059069C">
        <w:rPr>
          <w:rFonts w:ascii="Arial" w:hAnsi="Arial" w:cs="Arial" w:hint="eastAsia"/>
          <w:bCs/>
          <w:lang w:eastAsia="zh-CN"/>
        </w:rPr>
        <w:t>8</w:t>
      </w:r>
      <w:r w:rsidRPr="00F919F3">
        <w:rPr>
          <w:rFonts w:ascii="Arial" w:eastAsia="Times New Roman" w:hAnsi="Arial" w:cs="Arial"/>
          <w:bCs/>
        </w:rPr>
        <w:tab/>
      </w:r>
      <w:r w:rsidRPr="0040404D">
        <w:rPr>
          <w:rFonts w:ascii="Arial" w:hAnsi="Arial" w:cs="Arial"/>
          <w:bCs/>
          <w:lang w:eastAsia="zh-CN"/>
        </w:rPr>
        <w:tab/>
      </w:r>
      <w:r w:rsidR="0059069C">
        <w:rPr>
          <w:rFonts w:ascii="Arial" w:hAnsi="Arial" w:cs="Arial" w:hint="eastAsia"/>
          <w:bCs/>
          <w:lang w:eastAsia="zh-CN"/>
        </w:rPr>
        <w:t>19</w:t>
      </w:r>
      <w:r w:rsidRPr="00F919F3"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2</w:t>
      </w:r>
      <w:r w:rsidR="0059069C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</w:t>
      </w:r>
      <w:r w:rsidR="0059069C">
        <w:rPr>
          <w:rFonts w:ascii="Arial" w:hAnsi="Arial" w:cs="Arial" w:hint="eastAsia"/>
          <w:bCs/>
          <w:lang w:eastAsia="zh-CN"/>
        </w:rPr>
        <w:t>May</w:t>
      </w:r>
      <w:r w:rsidRPr="00F919F3">
        <w:rPr>
          <w:rFonts w:ascii="Arial" w:eastAsia="Times New Roman" w:hAnsi="Arial" w:cs="Arial"/>
          <w:bCs/>
        </w:rPr>
        <w:t xml:space="preserve"> 202</w:t>
      </w:r>
      <w:r w:rsidR="0059069C"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 w:rsidR="0059069C">
        <w:rPr>
          <w:rFonts w:ascii="Arial" w:hAnsi="Arial" w:cs="Arial" w:hint="eastAsia"/>
          <w:bCs/>
          <w:lang w:eastAsia="zh-CN"/>
        </w:rPr>
        <w:t>Malta</w:t>
      </w:r>
      <w:r w:rsidRPr="00F919F3">
        <w:rPr>
          <w:rFonts w:ascii="Arial" w:eastAsia="Times New Roman" w:hAnsi="Arial" w:cs="Arial"/>
          <w:bCs/>
        </w:rPr>
        <w:t xml:space="preserve">, </w:t>
      </w:r>
      <w:r w:rsidR="0059069C">
        <w:rPr>
          <w:rFonts w:ascii="Arial" w:hAnsi="Arial" w:cs="Arial" w:hint="eastAsia"/>
          <w:bCs/>
          <w:lang w:eastAsia="zh-CN"/>
        </w:rPr>
        <w:t>MT</w:t>
      </w:r>
    </w:p>
    <w:p w14:paraId="164844E6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F7BC" w14:textId="77777777" w:rsidR="00236B2E" w:rsidRDefault="00236B2E">
      <w:pPr>
        <w:spacing w:after="0"/>
      </w:pPr>
      <w:r>
        <w:separator/>
      </w:r>
    </w:p>
  </w:endnote>
  <w:endnote w:type="continuationSeparator" w:id="0">
    <w:p w14:paraId="28151692" w14:textId="77777777" w:rsidR="00236B2E" w:rsidRDefault="00236B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CFEB" w14:textId="77777777" w:rsidR="00236B2E" w:rsidRDefault="00236B2E">
      <w:pPr>
        <w:spacing w:after="0"/>
      </w:pPr>
      <w:r>
        <w:separator/>
      </w:r>
    </w:p>
  </w:footnote>
  <w:footnote w:type="continuationSeparator" w:id="0">
    <w:p w14:paraId="7890CBD8" w14:textId="77777777" w:rsidR="00236B2E" w:rsidRDefault="00236B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227131">
    <w:abstractNumId w:val="4"/>
  </w:num>
  <w:num w:numId="2" w16cid:durableId="755439659">
    <w:abstractNumId w:val="3"/>
  </w:num>
  <w:num w:numId="3" w16cid:durableId="1297179051">
    <w:abstractNumId w:val="1"/>
  </w:num>
  <w:num w:numId="4" w16cid:durableId="1069814041">
    <w:abstractNumId w:val="0"/>
  </w:num>
  <w:num w:numId="5" w16cid:durableId="10931900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9395D"/>
    <w:rsid w:val="000F6242"/>
    <w:rsid w:val="0010387E"/>
    <w:rsid w:val="001433F8"/>
    <w:rsid w:val="001B0B00"/>
    <w:rsid w:val="00230E48"/>
    <w:rsid w:val="00236B2E"/>
    <w:rsid w:val="002650ED"/>
    <w:rsid w:val="00272F1F"/>
    <w:rsid w:val="00297447"/>
    <w:rsid w:val="002A7696"/>
    <w:rsid w:val="002B1091"/>
    <w:rsid w:val="002F1940"/>
    <w:rsid w:val="00307057"/>
    <w:rsid w:val="00310FBB"/>
    <w:rsid w:val="00326D0B"/>
    <w:rsid w:val="00383545"/>
    <w:rsid w:val="003B6729"/>
    <w:rsid w:val="0040404D"/>
    <w:rsid w:val="00432603"/>
    <w:rsid w:val="00433500"/>
    <w:rsid w:val="00433F71"/>
    <w:rsid w:val="00440D43"/>
    <w:rsid w:val="004664D3"/>
    <w:rsid w:val="004845A1"/>
    <w:rsid w:val="004B2D73"/>
    <w:rsid w:val="004B744D"/>
    <w:rsid w:val="004E3939"/>
    <w:rsid w:val="0055520F"/>
    <w:rsid w:val="005836AF"/>
    <w:rsid w:val="0059069C"/>
    <w:rsid w:val="005E5B04"/>
    <w:rsid w:val="0064280F"/>
    <w:rsid w:val="006473F5"/>
    <w:rsid w:val="006614B2"/>
    <w:rsid w:val="00680FB9"/>
    <w:rsid w:val="006B26FB"/>
    <w:rsid w:val="006E40D3"/>
    <w:rsid w:val="007111E5"/>
    <w:rsid w:val="00735E11"/>
    <w:rsid w:val="007374A5"/>
    <w:rsid w:val="007C22B5"/>
    <w:rsid w:val="007F4F92"/>
    <w:rsid w:val="007F7A02"/>
    <w:rsid w:val="008538BA"/>
    <w:rsid w:val="008D3134"/>
    <w:rsid w:val="008D772F"/>
    <w:rsid w:val="008E5B88"/>
    <w:rsid w:val="0099764C"/>
    <w:rsid w:val="009E4619"/>
    <w:rsid w:val="009E6C87"/>
    <w:rsid w:val="00A0180F"/>
    <w:rsid w:val="00A103A3"/>
    <w:rsid w:val="00A55E9C"/>
    <w:rsid w:val="00A71683"/>
    <w:rsid w:val="00A84E8A"/>
    <w:rsid w:val="00A864BB"/>
    <w:rsid w:val="00B04B46"/>
    <w:rsid w:val="00B06F1E"/>
    <w:rsid w:val="00B10BFF"/>
    <w:rsid w:val="00B2055C"/>
    <w:rsid w:val="00B97703"/>
    <w:rsid w:val="00BA7D1C"/>
    <w:rsid w:val="00BF6EAB"/>
    <w:rsid w:val="00CF6087"/>
    <w:rsid w:val="00D359FA"/>
    <w:rsid w:val="00D449D8"/>
    <w:rsid w:val="00D46ADC"/>
    <w:rsid w:val="00D57825"/>
    <w:rsid w:val="00D9624D"/>
    <w:rsid w:val="00DF1664"/>
    <w:rsid w:val="00E13191"/>
    <w:rsid w:val="00E2283F"/>
    <w:rsid w:val="00E31284"/>
    <w:rsid w:val="00E32825"/>
    <w:rsid w:val="00E34012"/>
    <w:rsid w:val="00E57882"/>
    <w:rsid w:val="00E90C1F"/>
    <w:rsid w:val="00EA197B"/>
    <w:rsid w:val="00ED4F7B"/>
    <w:rsid w:val="00F01F89"/>
    <w:rsid w:val="00F63251"/>
    <w:rsid w:val="00F657E1"/>
    <w:rsid w:val="00FB178F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2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character" w:styleId="af4">
    <w:name w:val="Unresolved Mention"/>
    <w:uiPriority w:val="99"/>
    <w:semiHidden/>
    <w:unhideWhenUsed/>
    <w:rsid w:val="00A1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CMCC</cp:lastModifiedBy>
  <cp:revision>53</cp:revision>
  <cp:lastPrinted>2002-04-23T07:10:00Z</cp:lastPrinted>
  <dcterms:created xsi:type="dcterms:W3CDTF">2020-01-14T15:01:00Z</dcterms:created>
  <dcterms:modified xsi:type="dcterms:W3CDTF">2025-02-20T11:26:00Z</dcterms:modified>
</cp:coreProperties>
</file>