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gpptitlecitytdocnumber"/>
        <w:outlineLvl w:val="0"/>
        <w:rPr>
          <w:rFonts w:eastAsia="宋体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/>
          <w:lang w:val="en-US" w:eastAsia="zh-CN"/>
        </w:rPr>
        <w:t>7bis</w:t>
      </w:r>
      <w:r>
        <w:rPr>
          <w:rFonts w:eastAsia="宋体"/>
          <w:lang w:val="en-US" w:eastAsia="zh-CN"/>
        </w:rPr>
        <w:tab/>
        <w:t>R3-25xxxx</w:t>
      </w:r>
      <w:bookmarkStart w:id="4" w:name="_GoBack"/>
      <w:bookmarkEnd w:id="4"/>
    </w:p>
    <w:p>
      <w:pPr>
        <w:pStyle w:val="3gpptitlecitytdocnumber"/>
        <w:outlineLvl w:val="0"/>
        <w:rPr>
          <w:rFonts w:eastAsia="宋体"/>
          <w:lang w:val="en-US" w:eastAsia="zh-CN"/>
        </w:rPr>
      </w:pPr>
      <w:bookmarkStart w:id="5" w:name="_Hlk19781143"/>
      <w:r>
        <w:rPr>
          <w:rFonts w:eastAsia="宋体"/>
          <w:lang w:val="en-US" w:eastAsia="zh-CN"/>
        </w:rPr>
        <w:t>Wuhan, China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07th – 11th May 2025</w:t>
      </w:r>
      <w:bookmarkEnd w:id="1"/>
      <w:bookmarkEnd w:id="2"/>
      <w:bookmarkEnd w:id="5"/>
    </w:p>
    <w:p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>
      <w:pPr>
        <w:tabs>
          <w:tab w:val="left" w:pos="1985"/>
        </w:tabs>
        <w:ind w:left="1980" w:hanging="1980"/>
        <w:outlineLvl w:val="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</w:t>
      </w:r>
      <w:r>
        <w:rPr>
          <w:rFonts w:ascii="Arial" w:hAnsi="Arial"/>
          <w:sz w:val="24"/>
          <w:lang w:eastAsia="zh-CN"/>
        </w:rPr>
        <w:t>TP for 38.420) Inter-CU LTM</w:t>
      </w:r>
    </w:p>
    <w:p>
      <w:pPr>
        <w:tabs>
          <w:tab w:val="left" w:pos="1985"/>
        </w:tabs>
        <w:outlineLvl w:val="0"/>
        <w:rPr>
          <w:rStyle w:val="af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b"/>
          <w:rFonts w:hint="eastAsia"/>
        </w:rPr>
        <w:t>ZTE</w:t>
      </w:r>
      <w:r>
        <w:rPr>
          <w:rStyle w:val="afb"/>
        </w:rPr>
        <w:t xml:space="preserve"> Corporation</w:t>
      </w:r>
    </w:p>
    <w:p>
      <w:pPr>
        <w:tabs>
          <w:tab w:val="left" w:pos="1985"/>
        </w:tabs>
        <w:rPr>
          <w:rStyle w:val="afb"/>
        </w:rPr>
      </w:pPr>
      <w:r>
        <w:rPr>
          <w:rStyle w:val="afb"/>
        </w:rPr>
        <w:t>Agenda item:</w:t>
      </w:r>
      <w:r>
        <w:rPr>
          <w:rStyle w:val="afb"/>
        </w:rPr>
        <w:tab/>
        <w:t>13.2</w:t>
      </w:r>
    </w:p>
    <w:p>
      <w:pPr>
        <w:tabs>
          <w:tab w:val="left" w:pos="1985"/>
        </w:tabs>
        <w:ind w:left="1980" w:hanging="1980"/>
        <w:outlineLvl w:val="0"/>
        <w:rPr>
          <w:rStyle w:val="afb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>
      <w:pPr>
        <w:pStyle w:val="B10"/>
        <w:ind w:leftChars="68" w:left="418" w:hangingChars="141" w:hanging="282"/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his TP is to include a new XnAP procedure </w:t>
      </w:r>
    </w:p>
    <w:p>
      <w:pPr>
        <w:pStyle w:val="1"/>
        <w:numPr>
          <w:ilvl w:val="0"/>
          <w:numId w:val="5"/>
        </w:numPr>
        <w:rPr>
          <w:lang w:eastAsia="zh-CN"/>
        </w:rPr>
      </w:pPr>
      <w:bookmarkStart w:id="6" w:name="_CR9_1_1_13"/>
      <w:bookmarkEnd w:id="6"/>
      <w:r>
        <w:rPr>
          <w:lang w:eastAsia="zh-CN"/>
        </w:rPr>
        <w:t>TP to 38.420</w:t>
      </w:r>
    </w:p>
    <w:p>
      <w:pPr>
        <w:widowControl w:val="0"/>
        <w:rPr>
          <w:rFonts w:eastAsiaTheme="minorEastAsia"/>
          <w:lang w:eastAsia="zh-CN"/>
        </w:rPr>
      </w:pPr>
    </w:p>
    <w:p>
      <w:pPr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=</w:t>
      </w:r>
      <w:r>
        <w:rPr>
          <w:color w:val="FF0000"/>
          <w:lang w:eastAsia="zh-CN"/>
        </w:rPr>
        <w:t>==============================Start of the change====================================</w:t>
      </w:r>
    </w:p>
    <w:p>
      <w:pPr>
        <w:widowControl w:val="0"/>
        <w:rPr>
          <w:rFonts w:eastAsiaTheme="minorEastAsia"/>
          <w:lang w:eastAsia="zh-CN"/>
        </w:rPr>
      </w:pPr>
    </w:p>
    <w:p>
      <w:pPr>
        <w:pStyle w:val="3"/>
        <w:rPr>
          <w:ins w:id="7" w:author="作者" w:date="1900-01-01T00:00:00Z"/>
          <w:lang w:eastAsia="zh-CN"/>
        </w:rPr>
      </w:pPr>
      <w:ins w:id="8" w:author="作者">
        <w:r>
          <w:rPr>
            <w:rFonts w:hint="eastAsia"/>
            <w:lang w:eastAsia="zh-CN"/>
          </w:rPr>
          <w:t>6.2.</w:t>
        </w:r>
        <w:r>
          <w:rPr>
            <w:lang w:eastAsia="zh-CN"/>
          </w:rPr>
          <w:t>xx</w:t>
        </w:r>
        <w:r>
          <w:rPr>
            <w:rFonts w:hint="eastAsia"/>
            <w:lang w:eastAsia="zh-CN"/>
          </w:rPr>
          <w:tab/>
        </w:r>
        <w:r>
          <w:rPr>
            <w:lang w:val="en-US" w:eastAsia="zh-CN"/>
          </w:rPr>
          <w:t>L1/L2 Triggered Mobility</w:t>
        </w:r>
        <w:r>
          <w:rPr>
            <w:rFonts w:hint="eastAsia"/>
            <w:lang w:val="en-US" w:eastAsia="zh-CN"/>
          </w:rPr>
          <w:t xml:space="preserve"> </w:t>
        </w:r>
        <w:r>
          <w:t>procedures</w:t>
        </w:r>
      </w:ins>
    </w:p>
    <w:p>
      <w:pPr>
        <w:pStyle w:val="B10"/>
        <w:ind w:left="0" w:firstLine="0"/>
        <w:rPr>
          <w:ins w:id="9" w:author="作者" w:date="1900-01-01T00:00:00Z"/>
        </w:rPr>
      </w:pPr>
      <w:ins w:id="10" w:author="作者">
        <w:r>
          <w:t>The following procedures are used to support the L1/L2 Triggered Mobility:</w:t>
        </w:r>
      </w:ins>
    </w:p>
    <w:p>
      <w:pPr>
        <w:pStyle w:val="B10"/>
        <w:rPr>
          <w:ins w:id="11" w:author="作者" w:date="1900-01-01T00:00:00Z"/>
          <w:rFonts w:cs="Arial"/>
          <w:lang w:eastAsia="ja-JP"/>
        </w:rPr>
      </w:pPr>
      <w:ins w:id="12" w:author="作者">
        <w:r>
          <w:rPr>
            <w:rFonts w:cs="Arial"/>
            <w:lang w:eastAsia="ja-JP"/>
          </w:rPr>
          <w:t>-</w:t>
        </w:r>
        <w:r>
          <w:rPr>
            <w:rFonts w:cs="Arial"/>
            <w:lang w:eastAsia="ja-JP"/>
          </w:rPr>
          <w:tab/>
          <w:t>Handover Preparation</w:t>
        </w:r>
      </w:ins>
    </w:p>
    <w:p>
      <w:pPr>
        <w:pStyle w:val="B10"/>
        <w:rPr>
          <w:ins w:id="13" w:author="作者" w:date="1900-01-01T00:00:00Z"/>
          <w:rFonts w:cs="Arial"/>
          <w:lang w:eastAsia="ja-JP"/>
        </w:rPr>
      </w:pPr>
      <w:ins w:id="14" w:author="作者">
        <w:r>
          <w:rPr>
            <w:rFonts w:cs="Arial"/>
            <w:lang w:eastAsia="ja-JP"/>
          </w:rPr>
          <w:t xml:space="preserve">- </w:t>
        </w:r>
        <w:r>
          <w:rPr>
            <w:rFonts w:cs="Arial"/>
            <w:lang w:eastAsia="ja-JP"/>
          </w:rPr>
          <w:tab/>
          <w:t>LTM Configuration Update</w:t>
        </w:r>
      </w:ins>
    </w:p>
    <w:p>
      <w:pPr>
        <w:pStyle w:val="B10"/>
        <w:rPr>
          <w:ins w:id="15" w:author="作者" w:date="1900-01-01T00:00:00Z"/>
          <w:rFonts w:cs="Arial"/>
          <w:lang w:eastAsia="ja-JP"/>
        </w:rPr>
      </w:pPr>
      <w:ins w:id="16" w:author="作者">
        <w:r>
          <w:rPr>
            <w:rFonts w:cs="Arial"/>
            <w:lang w:eastAsia="ja-JP"/>
          </w:rPr>
          <w:t>-</w:t>
        </w:r>
        <w:r>
          <w:rPr>
            <w:rFonts w:cs="Arial"/>
            <w:lang w:eastAsia="ja-JP"/>
          </w:rPr>
          <w:tab/>
          <w:t>Cell Switch Notification</w:t>
        </w:r>
      </w:ins>
    </w:p>
    <w:p>
      <w:pPr>
        <w:pStyle w:val="B10"/>
        <w:rPr>
          <w:ins w:id="17" w:author="作者" w:date="1900-01-01T00:00:00Z"/>
          <w:rFonts w:cs="Arial"/>
          <w:lang w:eastAsia="ja-JP"/>
        </w:rPr>
      </w:pPr>
      <w:ins w:id="18" w:author="作者">
        <w:r>
          <w:rPr>
            <w:rFonts w:cs="Arial"/>
            <w:lang w:eastAsia="ja-JP"/>
          </w:rPr>
          <w:t>-</w:t>
        </w:r>
        <w:r>
          <w:rPr>
            <w:rFonts w:cs="Arial"/>
            <w:lang w:eastAsia="ja-JP"/>
          </w:rPr>
          <w:tab/>
          <w:t>TA Information Transfer</w:t>
        </w:r>
      </w:ins>
    </w:p>
    <w:p>
      <w:pPr>
        <w:pStyle w:val="B10"/>
        <w:rPr>
          <w:rFonts w:cs="Arial"/>
          <w:lang w:eastAsia="ja-JP"/>
        </w:rPr>
      </w:pPr>
      <w:ins w:id="19" w:author="作者">
        <w:r>
          <w:rPr>
            <w:rFonts w:cs="Arial"/>
            <w:lang w:eastAsia="ja-JP"/>
          </w:rPr>
          <w:t>-</w:t>
        </w:r>
        <w:r>
          <w:rPr>
            <w:rFonts w:cs="Arial"/>
            <w:lang w:eastAsia="ja-JP"/>
          </w:rPr>
          <w:tab/>
          <w:t>LTM Cancel</w:t>
        </w:r>
      </w:ins>
    </w:p>
    <w:p>
      <w:pPr>
        <w:pStyle w:val="B10"/>
        <w:rPr>
          <w:rFonts w:cs="Arial"/>
          <w:lang w:eastAsia="ja-JP"/>
        </w:rPr>
      </w:pPr>
      <w:ins w:id="20" w:author="ZTE" w:date="2025-04-10T14:12:00Z">
        <w:r>
          <w:rPr>
            <w:rFonts w:cs="Arial"/>
            <w:lang w:eastAsia="ja-JP"/>
          </w:rPr>
          <w:t>-</w:t>
        </w:r>
        <w:r>
          <w:rPr>
            <w:rFonts w:cs="Arial"/>
            <w:lang w:eastAsia="ja-JP"/>
          </w:rPr>
          <w:tab/>
        </w:r>
        <w:r>
          <w:rPr>
            <w:rFonts w:cs="Arial"/>
            <w:lang w:eastAsia="ja-JP"/>
          </w:rPr>
          <w:t>CSI-RS Coordination</w:t>
        </w:r>
      </w:ins>
    </w:p>
    <w:p>
      <w:pPr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=</w:t>
      </w:r>
      <w:r>
        <w:rPr>
          <w:color w:val="FF0000"/>
          <w:lang w:eastAsia="zh-CN"/>
        </w:rPr>
        <w:t>==============================End of the change====================================</w:t>
      </w:r>
    </w:p>
    <w:sectPr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Arial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54C0"/>
    <w:multiLevelType w:val="multilevel"/>
    <w:tmpl w:val="00AE54C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BAB2977"/>
    <w:multiLevelType w:val="multilevel"/>
    <w:tmpl w:val="1BAB2977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4FDF59DF"/>
    <w:multiLevelType w:val="multilevel"/>
    <w:tmpl w:val="4FDF59D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8"/>
      <w:numFmt w:val="decimalFullWidth"/>
      <w:lvlText w:val="%2."/>
      <w:lvlJc w:val="left"/>
      <w:pPr>
        <w:ind w:left="233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A05A0"/>
    <w:multiLevelType w:val="multilevel"/>
    <w:tmpl w:val="62EA05A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158F6F-777B-42FD-939F-05CDAB86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a">
    <w:name w:val="Body Text Indent"/>
    <w:basedOn w:val="a"/>
    <w:link w:val="Char2"/>
    <w:qFormat/>
    <w:pPr>
      <w:spacing w:after="120"/>
      <w:ind w:left="283"/>
    </w:pPr>
    <w:rPr>
      <w:rFonts w:eastAsia="MS Mincho"/>
      <w:lang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1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2">
    <w:name w:val="annotation subject"/>
    <w:basedOn w:val="a8"/>
    <w:next w:val="a8"/>
    <w:link w:val="Char8"/>
    <w:qFormat/>
    <w:rPr>
      <w:b/>
      <w:bCs/>
    </w:r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rFonts w:eastAsia="宋体"/>
      <w:b/>
      <w:bCs/>
      <w:lang w:val="en-US" w:eastAsia="zh-CN" w:bidi="ar-SA"/>
    </w:rPr>
  </w:style>
  <w:style w:type="character" w:styleId="af5">
    <w:name w:val="page number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line number"/>
    <w:unhideWhenUsed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b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c">
    <w:name w:val="List Paragraph"/>
    <w:basedOn w:val="a"/>
    <w:link w:val="Char9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9">
    <w:name w:val="列出段落 Char"/>
    <w:link w:val="afc"/>
    <w:uiPriority w:val="99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4">
    <w:name w:val="页脚 Char"/>
    <w:basedOn w:val="a0"/>
    <w:link w:val="ac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7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a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Char5">
    <w:name w:val="页眉 Char"/>
    <w:basedOn w:val="a0"/>
    <w:link w:val="ad"/>
    <w:qFormat/>
    <w:rPr>
      <w:rFonts w:ascii="Arial" w:hAnsi="Arial"/>
      <w:b/>
      <w:sz w:val="18"/>
      <w:lang w:val="en-GB" w:eastAsia="en-US"/>
    </w:rPr>
  </w:style>
  <w:style w:type="character" w:customStyle="1" w:styleId="Char8">
    <w:name w:val="批注主题 Char"/>
    <w:basedOn w:val="Char0"/>
    <w:link w:val="af2"/>
    <w:qFormat/>
    <w:rPr>
      <w:rFonts w:ascii="Times New Roman" w:hAnsi="Times New Roman"/>
      <w:b/>
      <w:bCs/>
      <w:lang w:val="en-GB" w:eastAsia="en-US"/>
    </w:rPr>
  </w:style>
  <w:style w:type="character" w:customStyle="1" w:styleId="Char6">
    <w:name w:val="脚注文本 Char"/>
    <w:basedOn w:val="a0"/>
    <w:link w:val="ae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7">
    <w:name w:val="标题 Char"/>
    <w:basedOn w:val="a0"/>
    <w:link w:val="af1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5">
    <w:name w:val="修订2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3">
    <w:name w:val="网格型1"/>
    <w:basedOn w:val="a1"/>
    <w:qFormat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qFormat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qFormat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">
    <w:name w:val="Mention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d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2">
    <w:name w:val="正文文本缩进 Char"/>
    <w:basedOn w:val="a0"/>
    <w:link w:val="aa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9"/>
    <w:link w:val="ProposalChar"/>
    <w:qFormat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jc w:val="both"/>
    </w:pPr>
    <w:rPr>
      <w:rFonts w:ascii="Arial" w:eastAsia="宋体" w:hAnsi="Arial"/>
      <w:bCs/>
      <w:lang w:eastAsia="ja-JP"/>
    </w:rPr>
  </w:style>
  <w:style w:type="paragraph" w:customStyle="1" w:styleId="aff">
    <w:name w:val="列表段落"/>
    <w:basedOn w:val="a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5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a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Theme="minorEastAsia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45A211-3584-4918-A0C9-12BC448E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104</Words>
  <Characters>594</Characters>
  <Application>Microsoft Office Word</Application>
  <DocSecurity>0</DocSecurity>
  <Lines>4</Lines>
  <Paragraphs>1</Paragraphs>
  <ScaleCrop>false</ScaleCrop>
  <Company>3GPP Support Team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5</cp:revision>
  <cp:lastPrinted>2411-12-31T15:59:00Z</cp:lastPrinted>
  <dcterms:created xsi:type="dcterms:W3CDTF">2025-04-10T06:09:00Z</dcterms:created>
  <dcterms:modified xsi:type="dcterms:W3CDTF">2025-04-10T06:17:00Z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2052-11.8.2.10393</vt:lpwstr>
  </property>
  <property fmtid="{D5CDD505-2E9C-101B-9397-08002B2CF9AE}" pid="29" name="ICV">
    <vt:lpwstr>1AEF56FF995548B385C6687FBD9AD44E</vt:lpwstr>
  </property>
</Properties>
</file>