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A293" w14:textId="275E6669" w:rsidR="00E169DD" w:rsidRPr="00F93A65" w:rsidRDefault="00E169DD" w:rsidP="00E169DD">
      <w:pPr>
        <w:pStyle w:val="a9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F93A65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F93A65">
        <w:rPr>
          <w:bCs/>
          <w:noProof w:val="0"/>
          <w:sz w:val="24"/>
          <w:szCs w:val="24"/>
        </w:rPr>
        <w:t xml:space="preserve">SG-RAN </w:t>
      </w:r>
      <w:r w:rsidRPr="00F93A65">
        <w:rPr>
          <w:noProof w:val="0"/>
          <w:sz w:val="24"/>
          <w:szCs w:val="24"/>
        </w:rPr>
        <w:t>WG3 Meeting #12</w:t>
      </w:r>
      <w:r w:rsidR="00105FB5">
        <w:rPr>
          <w:noProof w:val="0"/>
          <w:sz w:val="24"/>
          <w:szCs w:val="24"/>
        </w:rPr>
        <w:t>5</w:t>
      </w:r>
      <w:r w:rsidR="00E350B0">
        <w:rPr>
          <w:noProof w:val="0"/>
          <w:sz w:val="24"/>
          <w:szCs w:val="24"/>
        </w:rPr>
        <w:t>bis</w:t>
      </w:r>
      <w:r w:rsidRPr="00F93A65">
        <w:rPr>
          <w:bCs/>
          <w:noProof w:val="0"/>
          <w:sz w:val="24"/>
          <w:szCs w:val="24"/>
        </w:rPr>
        <w:tab/>
      </w:r>
      <w:r w:rsidR="00515181" w:rsidRPr="00515181">
        <w:rPr>
          <w:bCs/>
          <w:noProof w:val="0"/>
          <w:sz w:val="24"/>
          <w:szCs w:val="24"/>
        </w:rPr>
        <w:t>R3-245748</w:t>
      </w:r>
    </w:p>
    <w:p w14:paraId="46139C73" w14:textId="6513FC93" w:rsidR="00E169DD" w:rsidRPr="00F93A65" w:rsidRDefault="00E350B0" w:rsidP="00E169DD">
      <w:pPr>
        <w:pStyle w:val="a9"/>
        <w:tabs>
          <w:tab w:val="right" w:pos="9639"/>
        </w:tabs>
        <w:rPr>
          <w:bCs/>
          <w:noProof w:val="0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t>Hefei</w:t>
      </w:r>
      <w:r w:rsidR="00E169DD" w:rsidRPr="00F93A65">
        <w:rPr>
          <w:rFonts w:cs="Arial"/>
          <w:noProof w:val="0"/>
          <w:sz w:val="24"/>
          <w:szCs w:val="24"/>
        </w:rPr>
        <w:t xml:space="preserve">, </w:t>
      </w:r>
      <w:r>
        <w:rPr>
          <w:rFonts w:cs="Arial"/>
          <w:noProof w:val="0"/>
          <w:sz w:val="24"/>
          <w:szCs w:val="24"/>
        </w:rPr>
        <w:t>China</w:t>
      </w:r>
      <w:r w:rsidR="00E169DD" w:rsidRPr="00F93A65">
        <w:rPr>
          <w:rFonts w:cs="Arial"/>
          <w:noProof w:val="0"/>
          <w:sz w:val="24"/>
          <w:szCs w:val="24"/>
        </w:rPr>
        <w:t xml:space="preserve">, </w:t>
      </w:r>
      <w:r w:rsidR="00105FB5">
        <w:rPr>
          <w:rFonts w:cs="Arial"/>
          <w:noProof w:val="0"/>
          <w:sz w:val="24"/>
          <w:szCs w:val="24"/>
        </w:rPr>
        <w:t>1</w:t>
      </w:r>
      <w:r>
        <w:rPr>
          <w:rFonts w:cs="Arial"/>
          <w:noProof w:val="0"/>
          <w:sz w:val="24"/>
          <w:szCs w:val="24"/>
        </w:rPr>
        <w:t>4</w:t>
      </w:r>
      <w:r w:rsidR="00314671" w:rsidRPr="00314671">
        <w:rPr>
          <w:rFonts w:cs="Arial"/>
          <w:noProof w:val="0"/>
          <w:sz w:val="24"/>
          <w:szCs w:val="24"/>
          <w:vertAlign w:val="superscript"/>
        </w:rPr>
        <w:t>th</w:t>
      </w:r>
      <w:r w:rsidR="00E169DD" w:rsidRPr="00F93A65">
        <w:rPr>
          <w:rFonts w:cs="Arial"/>
          <w:noProof w:val="0"/>
          <w:sz w:val="24"/>
          <w:szCs w:val="24"/>
        </w:rPr>
        <w:t xml:space="preserve"> </w:t>
      </w:r>
      <w:r w:rsidR="00314671">
        <w:rPr>
          <w:rFonts w:cs="Arial"/>
          <w:noProof w:val="0"/>
          <w:sz w:val="24"/>
          <w:szCs w:val="24"/>
        </w:rPr>
        <w:t>–</w:t>
      </w:r>
      <w:r w:rsidR="00E169DD" w:rsidRPr="00F93A65">
        <w:rPr>
          <w:rFonts w:cs="Arial"/>
          <w:noProof w:val="0"/>
          <w:sz w:val="24"/>
          <w:szCs w:val="24"/>
        </w:rPr>
        <w:t xml:space="preserve"> </w:t>
      </w:r>
      <w:proofErr w:type="gramStart"/>
      <w:r>
        <w:rPr>
          <w:rFonts w:cs="Arial"/>
          <w:noProof w:val="0"/>
          <w:sz w:val="24"/>
          <w:szCs w:val="24"/>
        </w:rPr>
        <w:t>18</w:t>
      </w:r>
      <w:r w:rsidR="00314671" w:rsidRPr="00314671">
        <w:rPr>
          <w:rFonts w:cs="Arial"/>
          <w:noProof w:val="0"/>
          <w:sz w:val="24"/>
          <w:szCs w:val="24"/>
          <w:vertAlign w:val="superscript"/>
        </w:rPr>
        <w:t>rd</w:t>
      </w:r>
      <w:proofErr w:type="gramEnd"/>
      <w:r w:rsidR="00314671">
        <w:rPr>
          <w:rFonts w:cs="Arial"/>
          <w:noProof w:val="0"/>
          <w:sz w:val="24"/>
          <w:szCs w:val="24"/>
        </w:rPr>
        <w:t xml:space="preserve"> </w:t>
      </w:r>
      <w:r>
        <w:rPr>
          <w:rFonts w:cs="Arial"/>
          <w:noProof w:val="0"/>
          <w:sz w:val="24"/>
          <w:szCs w:val="24"/>
        </w:rPr>
        <w:t>October</w:t>
      </w:r>
      <w:r w:rsidR="00E169DD" w:rsidRPr="00F93A65">
        <w:rPr>
          <w:rFonts w:cs="Arial"/>
          <w:noProof w:val="0"/>
          <w:sz w:val="24"/>
          <w:szCs w:val="24"/>
        </w:rPr>
        <w:t>, 2024</w:t>
      </w:r>
    </w:p>
    <w:p w14:paraId="6CEAFE8D" w14:textId="77777777" w:rsidR="00DC4196" w:rsidRPr="00314671" w:rsidRDefault="00DC4196" w:rsidP="00DC4196">
      <w:pPr>
        <w:pStyle w:val="3GPPHeader"/>
        <w:rPr>
          <w:lang w:val="en-GB"/>
        </w:rPr>
      </w:pPr>
    </w:p>
    <w:p w14:paraId="0E344C74" w14:textId="6DC4F010" w:rsidR="00DC4196" w:rsidRPr="00F93A65" w:rsidRDefault="00DC4196" w:rsidP="00DC4196">
      <w:pPr>
        <w:pStyle w:val="3GPPHeader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Agenda Item:</w:t>
      </w:r>
      <w:r w:rsidRPr="00F93A65">
        <w:rPr>
          <w:rFonts w:ascii="Arial" w:hAnsi="Arial" w:cs="Arial"/>
          <w:lang w:val="en-GB"/>
        </w:rPr>
        <w:tab/>
      </w:r>
      <w:r w:rsidR="008F005A">
        <w:rPr>
          <w:rFonts w:ascii="Arial" w:eastAsiaTheme="minorEastAsia" w:hAnsi="Arial" w:cs="Arial" w:hint="eastAsia"/>
          <w:lang w:val="en-GB" w:eastAsia="zh-CN"/>
        </w:rPr>
        <w:t>13</w:t>
      </w:r>
      <w:r w:rsidR="00192A83" w:rsidRPr="00F93A65">
        <w:rPr>
          <w:rFonts w:ascii="Arial" w:hAnsi="Arial" w:cs="Arial"/>
          <w:lang w:val="en-GB"/>
        </w:rPr>
        <w:t>.2</w:t>
      </w:r>
    </w:p>
    <w:p w14:paraId="0765C0E8" w14:textId="1B78BA8D" w:rsidR="00DC4196" w:rsidRPr="00F93A65" w:rsidRDefault="00DC4196" w:rsidP="002D4B69">
      <w:pPr>
        <w:pStyle w:val="3GPPHeader"/>
        <w:ind w:left="1701" w:hanging="1701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Source:</w:t>
      </w:r>
      <w:r w:rsidRPr="00F93A65">
        <w:rPr>
          <w:rFonts w:ascii="Arial" w:hAnsi="Arial" w:cs="Arial"/>
          <w:lang w:val="en-GB"/>
        </w:rPr>
        <w:tab/>
      </w:r>
      <w:r w:rsidR="008F005A">
        <w:rPr>
          <w:rFonts w:ascii="Arial" w:eastAsiaTheme="minorEastAsia" w:hAnsi="Arial" w:cs="Arial" w:hint="eastAsia"/>
          <w:lang w:val="en-GB" w:eastAsia="zh-CN"/>
        </w:rPr>
        <w:t>Lenovo</w:t>
      </w:r>
      <w:r w:rsidR="001F48F3" w:rsidRPr="00F93A65">
        <w:rPr>
          <w:rFonts w:ascii="Arial" w:hAnsi="Arial" w:cs="Arial"/>
          <w:lang w:val="en-GB"/>
        </w:rPr>
        <w:t xml:space="preserve"> (</w:t>
      </w:r>
      <w:r w:rsidR="00C0282D" w:rsidRPr="00F93A65">
        <w:rPr>
          <w:rFonts w:ascii="Arial" w:hAnsi="Arial" w:cs="Arial"/>
          <w:lang w:val="en-GB"/>
        </w:rPr>
        <w:t>m</w:t>
      </w:r>
      <w:r w:rsidR="001F48F3" w:rsidRPr="00F93A65">
        <w:rPr>
          <w:rFonts w:ascii="Arial" w:hAnsi="Arial" w:cs="Arial"/>
          <w:lang w:val="en-GB"/>
        </w:rPr>
        <w:t>oderator)</w:t>
      </w:r>
    </w:p>
    <w:p w14:paraId="65A631B0" w14:textId="2F8F2E84" w:rsidR="00DC4196" w:rsidRPr="00F93A65" w:rsidRDefault="00DC4196" w:rsidP="002D4B69">
      <w:pPr>
        <w:pStyle w:val="3GPPHeader"/>
        <w:ind w:left="1701" w:hanging="1701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Title:</w:t>
      </w:r>
      <w:r w:rsidRPr="00F93A65">
        <w:rPr>
          <w:rFonts w:ascii="Arial" w:hAnsi="Arial" w:cs="Arial"/>
          <w:lang w:val="en-GB"/>
        </w:rPr>
        <w:tab/>
      </w:r>
      <w:r w:rsidR="005D2DBA" w:rsidRPr="00F93A65">
        <w:rPr>
          <w:rFonts w:ascii="Arial" w:hAnsi="Arial" w:cs="Arial"/>
          <w:lang w:val="en-GB"/>
        </w:rPr>
        <w:t>Summary of</w:t>
      </w:r>
      <w:r w:rsidR="002D4B69" w:rsidRPr="00F93A65">
        <w:rPr>
          <w:rFonts w:ascii="Arial" w:hAnsi="Arial" w:cs="Arial"/>
          <w:lang w:val="en-GB"/>
        </w:rPr>
        <w:t xml:space="preserve"> </w:t>
      </w:r>
      <w:r w:rsidR="00AE4236" w:rsidRPr="00F93A65">
        <w:rPr>
          <w:rFonts w:ascii="Arial" w:hAnsi="Arial" w:cs="Arial"/>
          <w:lang w:val="en-GB"/>
        </w:rPr>
        <w:t xml:space="preserve">offline </w:t>
      </w:r>
      <w:r w:rsidR="00FD7B30">
        <w:rPr>
          <w:rFonts w:ascii="Arial" w:hAnsi="Arial" w:cs="Arial"/>
          <w:lang w:val="en-GB"/>
        </w:rPr>
        <w:t>for</w:t>
      </w:r>
      <w:r w:rsidR="00967056">
        <w:rPr>
          <w:rFonts w:ascii="Arial" w:hAnsi="Arial" w:cs="Arial"/>
          <w:lang w:val="en-GB"/>
        </w:rPr>
        <w:t xml:space="preserve"> </w:t>
      </w:r>
      <w:r w:rsidR="00E42B0E" w:rsidRPr="00E42B0E">
        <w:rPr>
          <w:rFonts w:ascii="Arial" w:hAnsi="Arial" w:cs="Arial"/>
          <w:lang w:val="en-GB"/>
        </w:rPr>
        <w:t>two solutions for Inter-CU LTM</w:t>
      </w:r>
    </w:p>
    <w:p w14:paraId="33CD09A0" w14:textId="77777777" w:rsidR="004F1A79" w:rsidRPr="00F93A65" w:rsidRDefault="00DC4196" w:rsidP="00DC4196">
      <w:pPr>
        <w:pStyle w:val="3GPPHeader"/>
        <w:rPr>
          <w:rFonts w:ascii="Arial" w:hAnsi="Arial" w:cs="Arial"/>
          <w:lang w:val="en-GB"/>
        </w:rPr>
      </w:pPr>
      <w:r w:rsidRPr="00F93A65">
        <w:rPr>
          <w:rFonts w:ascii="Arial" w:hAnsi="Arial" w:cs="Arial"/>
          <w:lang w:val="en-GB"/>
        </w:rPr>
        <w:t>Document for:</w:t>
      </w:r>
      <w:r w:rsidRPr="00F93A65">
        <w:rPr>
          <w:rFonts w:ascii="Arial" w:hAnsi="Arial" w:cs="Arial"/>
          <w:lang w:val="en-GB"/>
        </w:rPr>
        <w:tab/>
      </w:r>
      <w:r w:rsidR="000C0578" w:rsidRPr="00F93A65">
        <w:rPr>
          <w:rFonts w:ascii="Arial" w:hAnsi="Arial" w:cs="Arial"/>
          <w:lang w:val="en-GB"/>
        </w:rPr>
        <w:t>Approval</w:t>
      </w:r>
    </w:p>
    <w:p w14:paraId="2C2C912E" w14:textId="47E70EAD" w:rsidR="00822E4F" w:rsidRPr="00822E4F" w:rsidRDefault="00E250A8" w:rsidP="00822E4F">
      <w:pPr>
        <w:pStyle w:val="1"/>
        <w:rPr>
          <w:lang w:val="en-GB"/>
        </w:rPr>
      </w:pPr>
      <w:r w:rsidRPr="00F93A65">
        <w:rPr>
          <w:lang w:val="en-GB"/>
        </w:rPr>
        <w:t>Introduction</w:t>
      </w:r>
    </w:p>
    <w:p w14:paraId="02FC73C7" w14:textId="77777777" w:rsidR="007F3F3E" w:rsidRDefault="007F3F3E" w:rsidP="007F3F3E">
      <w:pPr>
        <w:widowControl w:val="0"/>
        <w:ind w:left="144" w:hanging="144"/>
        <w:rPr>
          <w:rFonts w:ascii="Calibri" w:eastAsia="宋体" w:hAnsi="Calibri" w:cs="Calibri"/>
          <w:b/>
          <w:color w:val="FF00FF"/>
          <w:sz w:val="18"/>
          <w:lang w:eastAsia="zh-CN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 xml:space="preserve">CB: # </w:t>
      </w:r>
      <w:proofErr w:type="spellStart"/>
      <w:r>
        <w:rPr>
          <w:rFonts w:ascii="Calibri" w:hAnsi="Calibri" w:cs="Calibri" w:hint="eastAsia"/>
          <w:b/>
          <w:color w:val="FF00FF"/>
          <w:sz w:val="18"/>
          <w:lang w:eastAsia="zh-CN"/>
        </w:rPr>
        <w:t>MobilityEnh_LTM</w:t>
      </w:r>
      <w:proofErr w:type="spellEnd"/>
    </w:p>
    <w:p w14:paraId="29F25CF4" w14:textId="77777777" w:rsidR="007F3F3E" w:rsidRDefault="007F3F3E" w:rsidP="007F3F3E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 xml:space="preserve">- Capture the </w:t>
      </w:r>
      <w:r>
        <w:rPr>
          <w:rFonts w:ascii="Calibri" w:hAnsi="Calibri" w:cs="Calibri" w:hint="eastAsia"/>
          <w:b/>
          <w:color w:val="FF00FF"/>
          <w:sz w:val="18"/>
          <w:lang w:eastAsia="zh-CN"/>
        </w:rPr>
        <w:t>agreements of stage-2 and stage-3 for LTM procedures for inter-CU scenarios</w:t>
      </w:r>
    </w:p>
    <w:p w14:paraId="51E4D74E" w14:textId="77777777" w:rsidR="007F3F3E" w:rsidRDefault="007F3F3E" w:rsidP="007F3F3E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  <w:r>
        <w:rPr>
          <w:rFonts w:ascii="Calibri" w:hAnsi="Calibri" w:cs="Calibri" w:hint="eastAsia"/>
          <w:b/>
          <w:color w:val="FF00FF"/>
          <w:sz w:val="18"/>
          <w:lang w:eastAsia="zh-CN"/>
        </w:rPr>
        <w:t>- working on TPs based on the above agreements.</w:t>
      </w:r>
    </w:p>
    <w:p w14:paraId="5324B3EF" w14:textId="77777777" w:rsidR="007F3F3E" w:rsidRDefault="007F3F3E" w:rsidP="007F3F3E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  <w:r>
        <w:rPr>
          <w:rFonts w:ascii="Calibri" w:hAnsi="Calibri" w:cs="Calibri" w:hint="eastAsia"/>
          <w:b/>
          <w:color w:val="FF00FF"/>
          <w:sz w:val="18"/>
          <w:lang w:eastAsia="zh-CN"/>
        </w:rPr>
        <w:t xml:space="preserve">- compare two solutions for Inter-CU LTM (5201, 5676, 5315), and identify the critical issue of each solution if any, capture the views in </w:t>
      </w:r>
      <w:hyperlink r:id="rId11" w:history="1">
        <w:r>
          <w:rPr>
            <w:rStyle w:val="a4"/>
            <w:rFonts w:ascii="Calibri" w:hAnsi="Calibri" w:cs="Calibri" w:hint="eastAsia"/>
            <w:bCs/>
            <w:sz w:val="18"/>
            <w:lang w:eastAsia="zh-CN"/>
          </w:rPr>
          <w:t>R3-245748</w:t>
        </w:r>
      </w:hyperlink>
      <w:r>
        <w:rPr>
          <w:rFonts w:ascii="Calibri" w:hAnsi="Calibri" w:cs="Calibri" w:hint="eastAsia"/>
          <w:bCs/>
          <w:color w:val="FF00FF"/>
          <w:sz w:val="18"/>
          <w:lang w:eastAsia="zh-CN"/>
        </w:rPr>
        <w:t>.</w:t>
      </w:r>
      <w:r>
        <w:rPr>
          <w:rFonts w:ascii="Calibri" w:hAnsi="Calibri" w:cs="Calibri" w:hint="eastAsia"/>
          <w:b/>
          <w:color w:val="FF00FF"/>
          <w:sz w:val="18"/>
          <w:lang w:eastAsia="zh-CN"/>
        </w:rPr>
        <w:t xml:space="preserve"> </w:t>
      </w:r>
    </w:p>
    <w:p w14:paraId="4217C78B" w14:textId="77777777" w:rsidR="007F3F3E" w:rsidRDefault="007F3F3E" w:rsidP="007F3F3E">
      <w:pPr>
        <w:widowControl w:val="0"/>
        <w:ind w:left="144" w:hanging="144"/>
        <w:rPr>
          <w:rFonts w:ascii="Calibri" w:eastAsia="宋体" w:hAnsi="Calibri" w:cs="Calibri"/>
          <w:sz w:val="18"/>
          <w:lang w:eastAsia="zh-CN"/>
        </w:rPr>
      </w:pPr>
      <w:r>
        <w:rPr>
          <w:rFonts w:ascii="Calibri" w:eastAsia="宋体" w:hAnsi="Calibri" w:cs="Calibri" w:hint="eastAsia"/>
          <w:sz w:val="18"/>
          <w:lang w:eastAsia="zh-CN"/>
        </w:rPr>
        <w:t>(moderator - CT and Lenovo)</w:t>
      </w:r>
    </w:p>
    <w:p w14:paraId="254EF2AB" w14:textId="77777777" w:rsidR="007F3F3E" w:rsidRDefault="007F3F3E" w:rsidP="007F3F3E">
      <w:pPr>
        <w:widowControl w:val="0"/>
        <w:ind w:left="144" w:hanging="144"/>
        <w:rPr>
          <w:rFonts w:ascii="Calibri" w:eastAsia="宋体" w:hAnsi="Calibri" w:cs="Calibri"/>
          <w:sz w:val="18"/>
          <w:lang w:eastAsia="zh-CN"/>
        </w:rPr>
      </w:pPr>
      <w:r>
        <w:rPr>
          <w:rFonts w:ascii="Calibri" w:eastAsia="宋体" w:hAnsi="Calibri" w:cs="Calibri" w:hint="eastAsia"/>
          <w:sz w:val="18"/>
          <w:lang w:eastAsia="zh-CN"/>
        </w:rPr>
        <w:t xml:space="preserve">Summary of the offline discussion in </w:t>
      </w:r>
      <w:hyperlink r:id="rId12" w:history="1">
        <w:r>
          <w:rPr>
            <w:rStyle w:val="a4"/>
            <w:rFonts w:ascii="Calibri" w:eastAsia="宋体" w:hAnsi="Calibri" w:cs="Calibri" w:hint="eastAsia"/>
            <w:sz w:val="18"/>
            <w:lang w:eastAsia="zh-CN"/>
          </w:rPr>
          <w:t>R3-245747</w:t>
        </w:r>
      </w:hyperlink>
    </w:p>
    <w:p w14:paraId="27877553" w14:textId="56FE249B" w:rsidR="00C82EC5" w:rsidRPr="009D6AD9" w:rsidRDefault="005D2DBA" w:rsidP="00C82EC5">
      <w:pPr>
        <w:pStyle w:val="1"/>
        <w:rPr>
          <w:lang w:val="en-GB"/>
        </w:rPr>
      </w:pPr>
      <w:r w:rsidRPr="00F93A65">
        <w:rPr>
          <w:lang w:val="en-GB"/>
        </w:rPr>
        <w:t>For the Chairman’s Notes</w:t>
      </w:r>
    </w:p>
    <w:p w14:paraId="43F06922" w14:textId="3FF47526" w:rsidR="009503F1" w:rsidRPr="00C31D7C" w:rsidRDefault="008405E9" w:rsidP="00597F7B">
      <w:pPr>
        <w:rPr>
          <w:rFonts w:eastAsiaTheme="minorEastAsia" w:hint="eastAsia"/>
          <w:iCs/>
          <w:color w:val="000000" w:themeColor="text1"/>
          <w:lang w:val="en-GB" w:eastAsia="zh-CN"/>
        </w:rPr>
      </w:pPr>
      <w:r w:rsidRPr="00C31D7C">
        <w:rPr>
          <w:rFonts w:eastAsiaTheme="minorEastAsia" w:hint="eastAsia"/>
          <w:iCs/>
          <w:color w:val="000000" w:themeColor="text1"/>
          <w:lang w:val="en-GB" w:eastAsia="zh-CN"/>
        </w:rPr>
        <w:t>Some proposals in R3-2453</w:t>
      </w:r>
      <w:r w:rsidR="008260F8" w:rsidRPr="00C31D7C">
        <w:rPr>
          <w:rFonts w:eastAsiaTheme="minorEastAsia" w:hint="eastAsia"/>
          <w:iCs/>
          <w:color w:val="000000" w:themeColor="text1"/>
          <w:lang w:val="en-GB" w:eastAsia="zh-CN"/>
        </w:rPr>
        <w:t>15 were discussed.</w:t>
      </w:r>
    </w:p>
    <w:p w14:paraId="4CA07676" w14:textId="12D4A02B" w:rsidR="00597F7B" w:rsidRPr="00C43BB4" w:rsidRDefault="00597F7B" w:rsidP="00CB3CAE">
      <w:pPr>
        <w:rPr>
          <w:b/>
          <w:bCs/>
          <w:color w:val="00B050"/>
        </w:rPr>
      </w:pPr>
    </w:p>
    <w:p w14:paraId="072ECAD5" w14:textId="6C63C8FB" w:rsidR="00E250A8" w:rsidRPr="00F93A65" w:rsidRDefault="00EC57F9" w:rsidP="00E250A8">
      <w:pPr>
        <w:pStyle w:val="1"/>
        <w:rPr>
          <w:lang w:val="en-GB"/>
        </w:rPr>
      </w:pPr>
      <w:r w:rsidRPr="00F93A65">
        <w:rPr>
          <w:lang w:val="en-GB"/>
        </w:rPr>
        <w:t>Discussion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B93CE5" w14:paraId="44891499" w14:textId="77777777" w:rsidTr="00AD7A3A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62E6D" w14:textId="77777777" w:rsidR="00B93CE5" w:rsidRDefault="00A058A3" w:rsidP="00AD7A3A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3" w:history="1">
              <w:r w:rsidR="00B93CE5" w:rsidRPr="00B93CE5">
                <w:rPr>
                  <w:rStyle w:val="a4"/>
                  <w:rFonts w:ascii="Calibri" w:hAnsi="Calibri" w:cs="Calibri"/>
                  <w:sz w:val="18"/>
                  <w:highlight w:val="yellow"/>
                  <w:lang w:eastAsia="en-US"/>
                </w:rPr>
                <w:t>R3-245315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C0BA" w14:textId="77777777" w:rsidR="00B93CE5" w:rsidRDefault="00B93CE5" w:rsidP="00AD7A3A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Impact analysis of coupling LTM cell switch and CU anchor changes on subsequent inter-gNB LTM (Qualcomm Incorporated,  Vodafone, NTT DOCOMO, Sony, Bharti Airtel (India))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14ABC" w14:textId="77777777" w:rsidR="00B93CE5" w:rsidRDefault="00B93CE5" w:rsidP="00AD7A3A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  <w:p w14:paraId="718CBEE3" w14:textId="77777777" w:rsidR="00B93CE5" w:rsidRDefault="00B93CE5" w:rsidP="00AD7A3A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 w:hint="eastAsia"/>
                <w:sz w:val="18"/>
                <w:lang w:eastAsia="en-US"/>
              </w:rPr>
              <w:t xml:space="preserve">Add Jio as </w:t>
            </w:r>
            <w:proofErr w:type="gramStart"/>
            <w:r>
              <w:rPr>
                <w:rFonts w:ascii="Calibri" w:hAnsi="Calibri" w:cs="Calibri" w:hint="eastAsia"/>
                <w:sz w:val="18"/>
                <w:lang w:eastAsia="en-US"/>
              </w:rPr>
              <w:t>co-sign</w:t>
            </w:r>
            <w:proofErr w:type="gramEnd"/>
          </w:p>
          <w:p w14:paraId="3F83EF95" w14:textId="77777777" w:rsidR="00B93CE5" w:rsidRDefault="00B93CE5" w:rsidP="00AD7A3A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 w:hint="eastAsia"/>
                <w:sz w:val="18"/>
                <w:lang w:eastAsia="en-US"/>
              </w:rPr>
              <w:t xml:space="preserve">Rev in </w:t>
            </w:r>
            <w:hyperlink r:id="rId14" w:history="1">
              <w:r w:rsidRPr="00B93CE5">
                <w:rPr>
                  <w:rStyle w:val="a4"/>
                  <w:rFonts w:ascii="Calibri" w:hAnsi="Calibri" w:cs="Calibri" w:hint="eastAsia"/>
                  <w:sz w:val="18"/>
                  <w:lang w:eastAsia="en-US"/>
                </w:rPr>
                <w:t>R3-245746</w:t>
              </w:r>
            </w:hyperlink>
          </w:p>
          <w:p w14:paraId="438AF295" w14:textId="77777777" w:rsidR="00B93CE5" w:rsidRPr="00B93CE5" w:rsidRDefault="00B93CE5" w:rsidP="00AD7A3A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 w:hint="eastAsia"/>
                <w:sz w:val="18"/>
                <w:lang w:eastAsia="en-US"/>
              </w:rPr>
              <w:t>noted</w:t>
            </w:r>
          </w:p>
        </w:tc>
      </w:tr>
    </w:tbl>
    <w:p w14:paraId="63F50197" w14:textId="77777777" w:rsidR="002402E8" w:rsidRDefault="002402E8" w:rsidP="002402E8">
      <w:pPr>
        <w:rPr>
          <w:rFonts w:eastAsiaTheme="minorEastAsia"/>
          <w:lang w:val="en-GB" w:eastAsia="zh-CN"/>
        </w:rPr>
      </w:pPr>
    </w:p>
    <w:p w14:paraId="0C208324" w14:textId="77777777" w:rsidR="0036687B" w:rsidRPr="0091681B" w:rsidRDefault="0036687B" w:rsidP="0036687B">
      <w:pPr>
        <w:rPr>
          <w:b/>
          <w:bCs/>
          <w:highlight w:val="cyan"/>
          <w:u w:val="single"/>
        </w:rPr>
      </w:pPr>
      <w:r w:rsidRPr="0091681B">
        <w:rPr>
          <w:b/>
          <w:bCs/>
          <w:highlight w:val="cyan"/>
          <w:u w:val="single"/>
        </w:rPr>
        <w:t>WID: Inter-gNB + subsequent switch</w:t>
      </w:r>
    </w:p>
    <w:p w14:paraId="5653BCF7" w14:textId="77777777" w:rsidR="0036687B" w:rsidRDefault="0036687B" w:rsidP="0036687B">
      <w:pPr>
        <w:rPr>
          <w:rFonts w:eastAsiaTheme="minorEastAsia"/>
          <w:b/>
          <w:bCs/>
          <w:lang w:eastAsia="zh-CN"/>
        </w:rPr>
      </w:pPr>
      <w:r w:rsidRPr="002A4C29">
        <w:rPr>
          <w:b/>
          <w:bCs/>
          <w:highlight w:val="cyan"/>
        </w:rPr>
        <w:t>Proposal 1: In compliance with the WID, RAN3 to only support solutions that avoid RRC signaling between subsequent inter-gNB cell switches.</w:t>
      </w:r>
    </w:p>
    <w:p w14:paraId="12CF6D0A" w14:textId="357E3D54" w:rsidR="0036687B" w:rsidRPr="0036687B" w:rsidRDefault="0036687B" w:rsidP="0036687B">
      <w:pPr>
        <w:rPr>
          <w:rFonts w:eastAsiaTheme="minorEastAsia" w:hint="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Comments during offline discussion:</w:t>
      </w:r>
    </w:p>
    <w:p w14:paraId="425343CB" w14:textId="34CCD3DB" w:rsidR="0036687B" w:rsidRPr="0036687B" w:rsidRDefault="0036687B" w:rsidP="0036687B">
      <w:pPr>
        <w:rPr>
          <w:rFonts w:hint="eastAsia"/>
          <w:lang w:eastAsia="zh-CN"/>
        </w:rPr>
      </w:pPr>
      <w:r w:rsidRPr="0036687B">
        <w:rPr>
          <w:rFonts w:hint="eastAsia"/>
          <w:lang w:eastAsia="zh-CN"/>
        </w:rPr>
        <w:t xml:space="preserve">Some </w:t>
      </w:r>
      <w:r w:rsidRPr="0036687B">
        <w:rPr>
          <w:lang w:eastAsia="zh-CN"/>
        </w:rPr>
        <w:t>companies</w:t>
      </w:r>
      <w:r w:rsidRPr="0036687B">
        <w:rPr>
          <w:rFonts w:hint="eastAsia"/>
          <w:lang w:eastAsia="zh-CN"/>
        </w:rPr>
        <w:t xml:space="preserve"> thinks that any </w:t>
      </w:r>
      <w:r w:rsidRPr="0036687B">
        <w:rPr>
          <w:lang w:eastAsia="zh-CN"/>
        </w:rPr>
        <w:t>security</w:t>
      </w:r>
      <w:r w:rsidRPr="0036687B">
        <w:rPr>
          <w:rFonts w:hint="eastAsia"/>
          <w:lang w:eastAsia="zh-CN"/>
        </w:rPr>
        <w:t xml:space="preserve"> update </w:t>
      </w:r>
      <w:r w:rsidRPr="0036687B">
        <w:rPr>
          <w:lang w:eastAsia="zh-CN"/>
        </w:rPr>
        <w:t>that requires</w:t>
      </w:r>
      <w:r w:rsidRPr="0036687B">
        <w:rPr>
          <w:rFonts w:hint="eastAsia"/>
          <w:lang w:eastAsia="zh-CN"/>
        </w:rPr>
        <w:t xml:space="preserve"> RRC </w:t>
      </w:r>
      <w:proofErr w:type="spellStart"/>
      <w:r w:rsidRPr="0036687B">
        <w:rPr>
          <w:rFonts w:hint="eastAsia"/>
          <w:lang w:eastAsia="zh-CN"/>
        </w:rPr>
        <w:t>siganlling</w:t>
      </w:r>
      <w:proofErr w:type="spellEnd"/>
      <w:r w:rsidRPr="0036687B">
        <w:rPr>
          <w:rFonts w:hint="eastAsia"/>
          <w:lang w:eastAsia="zh-CN"/>
        </w:rPr>
        <w:t xml:space="preserve"> are not compliant with WID.</w:t>
      </w:r>
      <w:r w:rsidRPr="0036687B">
        <w:rPr>
          <w:rFonts w:eastAsiaTheme="minorEastAsia" w:hint="eastAsia"/>
          <w:lang w:eastAsia="zh-CN"/>
        </w:rPr>
        <w:t xml:space="preserve"> </w:t>
      </w:r>
      <w:r w:rsidRPr="0036687B">
        <w:rPr>
          <w:rFonts w:hint="eastAsia"/>
          <w:lang w:eastAsia="zh-CN"/>
        </w:rPr>
        <w:t xml:space="preserve">But the other </w:t>
      </w:r>
      <w:r w:rsidRPr="0036687B">
        <w:rPr>
          <w:lang w:eastAsia="zh-CN"/>
        </w:rPr>
        <w:t>companies</w:t>
      </w:r>
      <w:r w:rsidRPr="0036687B">
        <w:rPr>
          <w:rFonts w:hint="eastAsia"/>
          <w:lang w:eastAsia="zh-CN"/>
        </w:rPr>
        <w:t xml:space="preserve"> think it is out of scope of RAN3.</w:t>
      </w:r>
    </w:p>
    <w:p w14:paraId="21BFD9B9" w14:textId="77777777" w:rsidR="0050096D" w:rsidRDefault="0050096D" w:rsidP="002402E8">
      <w:pPr>
        <w:rPr>
          <w:rFonts w:eastAsiaTheme="minorEastAsia"/>
          <w:lang w:eastAsia="zh-CN"/>
        </w:rPr>
      </w:pPr>
    </w:p>
    <w:p w14:paraId="480A59A9" w14:textId="77777777" w:rsidR="00A058A3" w:rsidRDefault="00A058A3" w:rsidP="002402E8">
      <w:pPr>
        <w:rPr>
          <w:rFonts w:eastAsiaTheme="minorEastAsia"/>
          <w:lang w:eastAsia="zh-CN"/>
        </w:rPr>
      </w:pPr>
    </w:p>
    <w:p w14:paraId="3B15A4E3" w14:textId="77777777" w:rsidR="00A058A3" w:rsidRDefault="00A058A3" w:rsidP="002402E8">
      <w:pPr>
        <w:rPr>
          <w:rFonts w:eastAsiaTheme="minorEastAsia"/>
          <w:lang w:eastAsia="zh-CN"/>
        </w:rPr>
      </w:pPr>
    </w:p>
    <w:p w14:paraId="28C63BCA" w14:textId="77777777" w:rsidR="00A058A3" w:rsidRDefault="00A058A3" w:rsidP="002402E8">
      <w:pPr>
        <w:rPr>
          <w:rFonts w:eastAsiaTheme="minorEastAsia" w:hint="eastAsia"/>
          <w:lang w:eastAsia="zh-CN"/>
        </w:rPr>
      </w:pPr>
    </w:p>
    <w:p w14:paraId="0C96E9BE" w14:textId="77777777" w:rsidR="000D23CA" w:rsidRPr="00AD6B42" w:rsidRDefault="000D23CA" w:rsidP="000D23CA">
      <w:pPr>
        <w:rPr>
          <w:b/>
          <w:bCs/>
          <w:highlight w:val="cyan"/>
          <w:u w:val="single"/>
        </w:rPr>
      </w:pPr>
      <w:r w:rsidRPr="00AD6B42">
        <w:rPr>
          <w:b/>
          <w:bCs/>
          <w:highlight w:val="cyan"/>
          <w:u w:val="single"/>
        </w:rPr>
        <w:lastRenderedPageBreak/>
        <w:t>Signaling overhead:</w:t>
      </w:r>
    </w:p>
    <w:p w14:paraId="31C5DA5E" w14:textId="77777777" w:rsidR="001373F7" w:rsidRDefault="001373F7" w:rsidP="001373F7">
      <w:pPr>
        <w:rPr>
          <w:rFonts w:eastAsiaTheme="minorEastAsia"/>
          <w:b/>
          <w:bCs/>
          <w:lang w:eastAsia="zh-CN"/>
        </w:rPr>
      </w:pPr>
      <w:r w:rsidRPr="00945C84">
        <w:rPr>
          <w:b/>
          <w:bCs/>
          <w:highlight w:val="cyan"/>
        </w:rPr>
        <w:t xml:space="preserve">Proposal 3: Similar to Rel-18 subsequent intra-gNB LTM, where backhaul preparation overhead is comparable to that of intra-gNB L3 handover, RAN3 to discuss solutions for </w:t>
      </w:r>
      <w:r w:rsidRPr="000D23CA">
        <w:rPr>
          <w:b/>
          <w:bCs/>
          <w:highlight w:val="cyan"/>
        </w:rPr>
        <w:t xml:space="preserve">subsequent </w:t>
      </w:r>
      <w:r w:rsidRPr="00945C84">
        <w:rPr>
          <w:b/>
          <w:bCs/>
          <w:highlight w:val="cyan"/>
        </w:rPr>
        <w:t>inter-gNB with overall backhaul signaling overhead comparable to that of L3 inter-gNB handover.</w:t>
      </w:r>
    </w:p>
    <w:p w14:paraId="76C7CDFD" w14:textId="77777777" w:rsidR="000D23CA" w:rsidRPr="0036687B" w:rsidRDefault="000D23CA" w:rsidP="000D23CA">
      <w:pPr>
        <w:rPr>
          <w:rFonts w:eastAsiaTheme="minorEastAsia" w:hint="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Comments during offline discussion:</w:t>
      </w:r>
    </w:p>
    <w:p w14:paraId="0E571BD9" w14:textId="05C36267" w:rsidR="001373F7" w:rsidRDefault="001373F7" w:rsidP="001373F7">
      <w:pPr>
        <w:rPr>
          <w:rFonts w:eastAsiaTheme="minorEastAsia"/>
          <w:lang w:eastAsia="zh-CN"/>
        </w:rPr>
      </w:pPr>
      <w:r w:rsidRPr="000D23CA">
        <w:rPr>
          <w:rFonts w:hint="eastAsia"/>
          <w:lang w:eastAsia="zh-CN"/>
        </w:rPr>
        <w:t xml:space="preserve">Some </w:t>
      </w:r>
      <w:r w:rsidRPr="000D23CA">
        <w:rPr>
          <w:lang w:eastAsia="zh-CN"/>
        </w:rPr>
        <w:t>companies</w:t>
      </w:r>
      <w:r w:rsidRPr="000D23CA">
        <w:rPr>
          <w:rFonts w:hint="eastAsia"/>
          <w:lang w:eastAsia="zh-CN"/>
        </w:rPr>
        <w:t xml:space="preserve"> including some operators show serious concerns on the </w:t>
      </w:r>
      <w:r w:rsidR="00356D0B" w:rsidRPr="000D23CA">
        <w:rPr>
          <w:lang w:eastAsia="zh-CN"/>
        </w:rPr>
        <w:t>sign</w:t>
      </w:r>
      <w:r w:rsidR="00356D0B">
        <w:rPr>
          <w:rFonts w:eastAsiaTheme="minorEastAsia"/>
          <w:lang w:eastAsia="zh-CN"/>
        </w:rPr>
        <w:t>a</w:t>
      </w:r>
      <w:r w:rsidR="00356D0B" w:rsidRPr="000D23CA">
        <w:rPr>
          <w:lang w:eastAsia="zh-CN"/>
        </w:rPr>
        <w:t>ling</w:t>
      </w:r>
      <w:r w:rsidRPr="000D23CA">
        <w:rPr>
          <w:rFonts w:hint="eastAsia"/>
          <w:lang w:eastAsia="zh-CN"/>
        </w:rPr>
        <w:t xml:space="preserve"> storm for </w:t>
      </w:r>
      <w:r w:rsidRPr="000D23CA">
        <w:rPr>
          <w:lang w:eastAsia="zh-CN"/>
        </w:rPr>
        <w:t>subsequent</w:t>
      </w:r>
      <w:r w:rsidRPr="000D23CA">
        <w:rPr>
          <w:rFonts w:hint="eastAsia"/>
          <w:lang w:eastAsia="zh-CN"/>
        </w:rPr>
        <w:t xml:space="preserve"> inter-gNB LTM.</w:t>
      </w:r>
    </w:p>
    <w:p w14:paraId="317697AE" w14:textId="77777777" w:rsidR="00A058A3" w:rsidRDefault="00A058A3" w:rsidP="001373F7">
      <w:pPr>
        <w:rPr>
          <w:rFonts w:eastAsiaTheme="minorEastAsia"/>
          <w:lang w:eastAsia="zh-CN"/>
        </w:rPr>
      </w:pPr>
    </w:p>
    <w:p w14:paraId="3D572E63" w14:textId="77777777" w:rsidR="00A058A3" w:rsidRDefault="00A058A3" w:rsidP="001373F7">
      <w:pPr>
        <w:rPr>
          <w:rFonts w:eastAsiaTheme="minorEastAsia"/>
          <w:lang w:eastAsia="zh-CN"/>
        </w:rPr>
      </w:pPr>
    </w:p>
    <w:p w14:paraId="67A62CA1" w14:textId="77777777" w:rsidR="00A058A3" w:rsidRPr="00A058A3" w:rsidRDefault="00A058A3" w:rsidP="001373F7">
      <w:pPr>
        <w:rPr>
          <w:rFonts w:eastAsiaTheme="minorEastAsia" w:hint="eastAsia"/>
          <w:lang w:eastAsia="zh-CN"/>
        </w:rPr>
      </w:pPr>
    </w:p>
    <w:p w14:paraId="752868D0" w14:textId="77777777" w:rsidR="00B44B0C" w:rsidRPr="0091681B" w:rsidRDefault="00B44B0C" w:rsidP="00B44B0C">
      <w:pPr>
        <w:rPr>
          <w:b/>
          <w:bCs/>
          <w:highlight w:val="cyan"/>
          <w:u w:val="single"/>
        </w:rPr>
      </w:pPr>
      <w:r w:rsidRPr="0091681B">
        <w:rPr>
          <w:b/>
          <w:bCs/>
          <w:highlight w:val="cyan"/>
          <w:u w:val="single"/>
        </w:rPr>
        <w:t>Race conditions:</w:t>
      </w:r>
    </w:p>
    <w:p w14:paraId="2A49DF89" w14:textId="77777777" w:rsidR="00B44B0C" w:rsidRPr="002A4C29" w:rsidRDefault="00B44B0C" w:rsidP="00B44B0C">
      <w:pPr>
        <w:rPr>
          <w:b/>
          <w:bCs/>
          <w:highlight w:val="cyan"/>
        </w:rPr>
      </w:pPr>
      <w:r w:rsidRPr="002A4C29">
        <w:rPr>
          <w:b/>
          <w:bCs/>
          <w:highlight w:val="cyan"/>
        </w:rPr>
        <w:t>Observation 7a: Subsequent inter-gNB LTM with coupled cell/anchor changes suffers from race conditions:</w:t>
      </w:r>
    </w:p>
    <w:p w14:paraId="6F115ADE" w14:textId="77777777" w:rsidR="00B44B0C" w:rsidRPr="002A4C29" w:rsidRDefault="00B44B0C" w:rsidP="00B44B0C">
      <w:pPr>
        <w:pStyle w:val="ab"/>
        <w:numPr>
          <w:ilvl w:val="0"/>
          <w:numId w:val="30"/>
        </w:numPr>
        <w:spacing w:after="180"/>
        <w:rPr>
          <w:b/>
          <w:bCs/>
          <w:highlight w:val="cyan"/>
        </w:rPr>
      </w:pPr>
      <w:r w:rsidRPr="002A4C29">
        <w:rPr>
          <w:b/>
          <w:bCs/>
          <w:highlight w:val="cyan"/>
        </w:rPr>
        <w:t xml:space="preserve">Between </w:t>
      </w:r>
      <w:proofErr w:type="spellStart"/>
      <w:r w:rsidRPr="002A4C29">
        <w:rPr>
          <w:b/>
          <w:bCs/>
          <w:highlight w:val="cyan"/>
        </w:rPr>
        <w:t>Xn</w:t>
      </w:r>
      <w:proofErr w:type="spellEnd"/>
      <w:r w:rsidRPr="002A4C29">
        <w:rPr>
          <w:b/>
          <w:bCs/>
          <w:highlight w:val="cyan"/>
        </w:rPr>
        <w:t xml:space="preserve"> LTM preparation before the cell switch and MAC-CE-based triggering of the cell switch</w:t>
      </w:r>
    </w:p>
    <w:p w14:paraId="07D7D729" w14:textId="77777777" w:rsidR="00B44B0C" w:rsidRDefault="00B44B0C" w:rsidP="00B44B0C">
      <w:pPr>
        <w:pStyle w:val="ab"/>
        <w:numPr>
          <w:ilvl w:val="0"/>
          <w:numId w:val="30"/>
        </w:numPr>
        <w:spacing w:after="180"/>
        <w:rPr>
          <w:b/>
          <w:bCs/>
          <w:highlight w:val="cyan"/>
        </w:rPr>
      </w:pPr>
      <w:r w:rsidRPr="002A4C29">
        <w:rPr>
          <w:b/>
          <w:bCs/>
          <w:highlight w:val="cyan"/>
        </w:rPr>
        <w:t>Between MAC-CE-based triggering of the cell switch and NG path switch procedure after the cell switch, as noted by [Nokia – R2-2407073].</w:t>
      </w:r>
    </w:p>
    <w:p w14:paraId="679B8E6B" w14:textId="77777777" w:rsidR="00B44B0C" w:rsidRPr="00B44B0C" w:rsidRDefault="00B44B0C" w:rsidP="00B44B0C">
      <w:pPr>
        <w:rPr>
          <w:rFonts w:eastAsiaTheme="minorEastAsia" w:hint="eastAsia"/>
          <w:b/>
          <w:bCs/>
          <w:lang w:eastAsia="zh-CN"/>
        </w:rPr>
      </w:pPr>
      <w:r w:rsidRPr="00B44B0C">
        <w:rPr>
          <w:rFonts w:eastAsiaTheme="minorEastAsia" w:hint="eastAsia"/>
          <w:b/>
          <w:bCs/>
          <w:lang w:eastAsia="zh-CN"/>
        </w:rPr>
        <w:t>Comments during offline discussion:</w:t>
      </w:r>
    </w:p>
    <w:p w14:paraId="7E65F192" w14:textId="02099964" w:rsidR="00B44B0C" w:rsidRPr="00B44B0C" w:rsidRDefault="00B44B0C" w:rsidP="00B44B0C">
      <w:pPr>
        <w:rPr>
          <w:lang w:eastAsia="zh-CN"/>
        </w:rPr>
      </w:pPr>
      <w:r w:rsidRPr="00B44B0C">
        <w:rPr>
          <w:rFonts w:hint="eastAsia"/>
          <w:lang w:eastAsia="zh-CN"/>
        </w:rPr>
        <w:t xml:space="preserve">Some </w:t>
      </w:r>
      <w:r w:rsidRPr="00B44B0C">
        <w:rPr>
          <w:lang w:eastAsia="zh-CN"/>
        </w:rPr>
        <w:t>companies</w:t>
      </w:r>
      <w:r w:rsidRPr="00B44B0C">
        <w:rPr>
          <w:rFonts w:hint="eastAsia"/>
          <w:lang w:eastAsia="zh-CN"/>
        </w:rPr>
        <w:t xml:space="preserve"> think that race condition which may cause RLF should be addressed.</w:t>
      </w:r>
    </w:p>
    <w:p w14:paraId="27F1584A" w14:textId="77777777" w:rsidR="00B44B0C" w:rsidRPr="00B44B0C" w:rsidRDefault="00B44B0C" w:rsidP="00B44B0C">
      <w:pPr>
        <w:rPr>
          <w:rFonts w:hint="eastAsia"/>
          <w:lang w:eastAsia="zh-CN"/>
        </w:rPr>
      </w:pPr>
      <w:r w:rsidRPr="00B44B0C">
        <w:rPr>
          <w:rFonts w:hint="eastAsia"/>
          <w:lang w:eastAsia="zh-CN"/>
        </w:rPr>
        <w:t xml:space="preserve">Some </w:t>
      </w:r>
      <w:r w:rsidRPr="00B44B0C">
        <w:rPr>
          <w:lang w:eastAsia="zh-CN"/>
        </w:rPr>
        <w:t>companies</w:t>
      </w:r>
      <w:r w:rsidRPr="00B44B0C">
        <w:rPr>
          <w:rFonts w:hint="eastAsia"/>
          <w:lang w:eastAsia="zh-CN"/>
        </w:rPr>
        <w:t xml:space="preserve"> think that it is a rare case and good network </w:t>
      </w:r>
      <w:r w:rsidRPr="00B44B0C">
        <w:rPr>
          <w:lang w:eastAsia="zh-CN"/>
        </w:rPr>
        <w:t>implementation</w:t>
      </w:r>
      <w:r w:rsidRPr="00B44B0C">
        <w:rPr>
          <w:rFonts w:hint="eastAsia"/>
          <w:lang w:eastAsia="zh-CN"/>
        </w:rPr>
        <w:t xml:space="preserve"> can </w:t>
      </w:r>
      <w:r w:rsidRPr="00B44B0C">
        <w:rPr>
          <w:lang w:eastAsia="zh-CN"/>
        </w:rPr>
        <w:t>avoid</w:t>
      </w:r>
      <w:r w:rsidRPr="00B44B0C">
        <w:rPr>
          <w:rFonts w:hint="eastAsia"/>
          <w:lang w:eastAsia="zh-CN"/>
        </w:rPr>
        <w:t xml:space="preserve"> it. And the issue should be confirmed by RAN2 firstly.</w:t>
      </w:r>
    </w:p>
    <w:p w14:paraId="134AB9F6" w14:textId="77777777" w:rsidR="00487A8A" w:rsidRPr="001373F7" w:rsidRDefault="00487A8A" w:rsidP="002402E8">
      <w:pPr>
        <w:rPr>
          <w:rFonts w:eastAsiaTheme="minorEastAsia" w:hint="eastAsia"/>
          <w:lang w:val="en-GB" w:eastAsia="zh-CN"/>
        </w:rPr>
      </w:pPr>
    </w:p>
    <w:p w14:paraId="43AAD901" w14:textId="4EF83DAD" w:rsidR="00FD4706" w:rsidRDefault="00FD4706" w:rsidP="00FD4706">
      <w:pPr>
        <w:pStyle w:val="1"/>
        <w:rPr>
          <w:lang w:val="en-GB"/>
        </w:rPr>
      </w:pPr>
      <w:r w:rsidRPr="00F93A65">
        <w:rPr>
          <w:lang w:val="en-GB"/>
        </w:rPr>
        <w:t>References</w:t>
      </w:r>
    </w:p>
    <w:p w14:paraId="2462F2E9" w14:textId="1ADC6FE0" w:rsidR="00F94155" w:rsidRPr="00F94155" w:rsidRDefault="00F94155" w:rsidP="00F94155">
      <w:pPr>
        <w:rPr>
          <w:lang w:val="en-GB"/>
        </w:rPr>
      </w:pPr>
      <w:r>
        <w:rPr>
          <w:lang w:val="en-GB"/>
        </w:rPr>
        <w:t>As listed in the table in the section 3.</w:t>
      </w:r>
    </w:p>
    <w:sectPr w:rsidR="00F94155" w:rsidRPr="00F94155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72FB" w14:textId="77777777" w:rsidR="008F6520" w:rsidRDefault="008F6520" w:rsidP="00A651CB">
      <w:pPr>
        <w:spacing w:after="0"/>
      </w:pPr>
      <w:r>
        <w:separator/>
      </w:r>
    </w:p>
  </w:endnote>
  <w:endnote w:type="continuationSeparator" w:id="0">
    <w:p w14:paraId="4A3279F8" w14:textId="77777777" w:rsidR="008F6520" w:rsidRDefault="008F6520" w:rsidP="00A651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92D8" w14:textId="77777777" w:rsidR="008F6520" w:rsidRDefault="008F6520" w:rsidP="00A651CB">
      <w:pPr>
        <w:spacing w:after="0"/>
      </w:pPr>
      <w:r>
        <w:separator/>
      </w:r>
    </w:p>
  </w:footnote>
  <w:footnote w:type="continuationSeparator" w:id="0">
    <w:p w14:paraId="00B52A23" w14:textId="77777777" w:rsidR="008F6520" w:rsidRDefault="008F6520" w:rsidP="00A651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890876"/>
    <w:multiLevelType w:val="hybridMultilevel"/>
    <w:tmpl w:val="726281E2"/>
    <w:lvl w:ilvl="0" w:tplc="01848708"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80813"/>
    <w:multiLevelType w:val="hybridMultilevel"/>
    <w:tmpl w:val="FF12FE5E"/>
    <w:lvl w:ilvl="0" w:tplc="01848708"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5501C2"/>
    <w:multiLevelType w:val="hybridMultilevel"/>
    <w:tmpl w:val="66F88E96"/>
    <w:lvl w:ilvl="0" w:tplc="3F2E453C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78E5056"/>
    <w:multiLevelType w:val="multilevel"/>
    <w:tmpl w:val="178E5056"/>
    <w:lvl w:ilvl="0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184D091B"/>
    <w:multiLevelType w:val="hybridMultilevel"/>
    <w:tmpl w:val="EB2A6602"/>
    <w:lvl w:ilvl="0" w:tplc="922ABF36">
      <w:numFmt w:val="bullet"/>
      <w:lvlText w:val=""/>
      <w:lvlJc w:val="left"/>
      <w:pPr>
        <w:ind w:left="720" w:hanging="360"/>
      </w:pPr>
      <w:rPr>
        <w:rFonts w:ascii="Wingdings" w:eastAsia="等线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E6C3AA4"/>
    <w:multiLevelType w:val="multilevel"/>
    <w:tmpl w:val="BEAE99B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0F21F7A"/>
    <w:multiLevelType w:val="hybridMultilevel"/>
    <w:tmpl w:val="815C1F24"/>
    <w:lvl w:ilvl="0" w:tplc="AF3ADB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21788"/>
    <w:multiLevelType w:val="hybridMultilevel"/>
    <w:tmpl w:val="CFEC4C9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2" w15:restartNumberingAfterBreak="0">
    <w:nsid w:val="486F12B3"/>
    <w:multiLevelType w:val="hybridMultilevel"/>
    <w:tmpl w:val="B550758E"/>
    <w:lvl w:ilvl="0" w:tplc="AF6A26B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D9332C"/>
    <w:multiLevelType w:val="hybridMultilevel"/>
    <w:tmpl w:val="9A96EC54"/>
    <w:lvl w:ilvl="0" w:tplc="193A39B0">
      <w:start w:val="2024"/>
      <w:numFmt w:val="bullet"/>
      <w:lvlText w:val=""/>
      <w:lvlJc w:val="left"/>
      <w:pPr>
        <w:ind w:left="4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6DA0BF0"/>
    <w:multiLevelType w:val="hybridMultilevel"/>
    <w:tmpl w:val="B5143B1E"/>
    <w:lvl w:ilvl="0" w:tplc="FA123342">
      <w:start w:val="3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30140"/>
    <w:multiLevelType w:val="hybridMultilevel"/>
    <w:tmpl w:val="320C7C98"/>
    <w:lvl w:ilvl="0" w:tplc="745ED6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704A1"/>
    <w:multiLevelType w:val="multilevel"/>
    <w:tmpl w:val="7B5704A1"/>
    <w:lvl w:ilvl="0">
      <w:start w:val="1"/>
      <w:numFmt w:val="decimalZero"/>
      <w:pStyle w:val="PatSpecNumPara0-99"/>
      <w:lvlText w:val="[00%1]"/>
      <w:lvlJc w:val="left"/>
      <w:pPr>
        <w:tabs>
          <w:tab w:val="num" w:pos="3414"/>
        </w:tabs>
        <w:ind w:left="2262" w:firstLine="432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7E68DB"/>
    <w:multiLevelType w:val="hybridMultilevel"/>
    <w:tmpl w:val="6CD0DB64"/>
    <w:lvl w:ilvl="0" w:tplc="89F2A548">
      <w:start w:val="9"/>
      <w:numFmt w:val="bullet"/>
      <w:lvlText w:val=""/>
      <w:lvlJc w:val="left"/>
      <w:pPr>
        <w:ind w:left="72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BA70FE6"/>
    <w:multiLevelType w:val="hybridMultilevel"/>
    <w:tmpl w:val="C5E8F7DE"/>
    <w:lvl w:ilvl="0" w:tplc="96D4ACA4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D56B8B"/>
    <w:multiLevelType w:val="multilevel"/>
    <w:tmpl w:val="E49C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BEC5A2D"/>
    <w:multiLevelType w:val="hybridMultilevel"/>
    <w:tmpl w:val="FCECA5EC"/>
    <w:lvl w:ilvl="0" w:tplc="5E5E9A46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6718178">
    <w:abstractNumId w:val="17"/>
  </w:num>
  <w:num w:numId="2" w16cid:durableId="489297800">
    <w:abstractNumId w:val="0"/>
  </w:num>
  <w:num w:numId="3" w16cid:durableId="713698475">
    <w:abstractNumId w:val="6"/>
  </w:num>
  <w:num w:numId="4" w16cid:durableId="940650359">
    <w:abstractNumId w:val="15"/>
  </w:num>
  <w:num w:numId="5" w16cid:durableId="932517871">
    <w:abstractNumId w:val="8"/>
  </w:num>
  <w:num w:numId="6" w16cid:durableId="1526019214">
    <w:abstractNumId w:val="11"/>
  </w:num>
  <w:num w:numId="7" w16cid:durableId="1900819061">
    <w:abstractNumId w:val="13"/>
  </w:num>
  <w:num w:numId="8" w16cid:durableId="1335569921">
    <w:abstractNumId w:val="9"/>
  </w:num>
  <w:num w:numId="9" w16cid:durableId="994724889">
    <w:abstractNumId w:val="6"/>
  </w:num>
  <w:num w:numId="10" w16cid:durableId="407121648">
    <w:abstractNumId w:val="6"/>
  </w:num>
  <w:num w:numId="11" w16cid:durableId="1464999870">
    <w:abstractNumId w:val="13"/>
  </w:num>
  <w:num w:numId="12" w16cid:durableId="378163663">
    <w:abstractNumId w:val="12"/>
  </w:num>
  <w:num w:numId="13" w16cid:durableId="12064107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9306559">
    <w:abstractNumId w:val="18"/>
  </w:num>
  <w:num w:numId="15" w16cid:durableId="690186020">
    <w:abstractNumId w:val="1"/>
  </w:num>
  <w:num w:numId="16" w16cid:durableId="1745882380">
    <w:abstractNumId w:val="2"/>
  </w:num>
  <w:num w:numId="17" w16cid:durableId="1551382528">
    <w:abstractNumId w:val="22"/>
  </w:num>
  <w:num w:numId="18" w16cid:durableId="270092376">
    <w:abstractNumId w:val="21"/>
  </w:num>
  <w:num w:numId="19" w16cid:durableId="19297342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7117044">
    <w:abstractNumId w:val="6"/>
  </w:num>
  <w:num w:numId="21" w16cid:durableId="596987195">
    <w:abstractNumId w:val="5"/>
  </w:num>
  <w:num w:numId="22" w16cid:durableId="576551736">
    <w:abstractNumId w:val="24"/>
  </w:num>
  <w:num w:numId="23" w16cid:durableId="66729720">
    <w:abstractNumId w:val="20"/>
  </w:num>
  <w:num w:numId="24" w16cid:durableId="1926454124">
    <w:abstractNumId w:val="7"/>
  </w:num>
  <w:num w:numId="25" w16cid:durableId="1953660208">
    <w:abstractNumId w:val="14"/>
  </w:num>
  <w:num w:numId="26" w16cid:durableId="611862945">
    <w:abstractNumId w:val="4"/>
  </w:num>
  <w:num w:numId="27" w16cid:durableId="459080597">
    <w:abstractNumId w:val="3"/>
  </w:num>
  <w:num w:numId="28" w16cid:durableId="93597077">
    <w:abstractNumId w:val="16"/>
  </w:num>
  <w:num w:numId="29" w16cid:durableId="1101411062">
    <w:abstractNumId w:val="10"/>
  </w:num>
  <w:num w:numId="30" w16cid:durableId="10565120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58CE"/>
    <w:rsid w:val="0001300A"/>
    <w:rsid w:val="00013FC8"/>
    <w:rsid w:val="00014D2D"/>
    <w:rsid w:val="00015956"/>
    <w:rsid w:val="000178B2"/>
    <w:rsid w:val="00023202"/>
    <w:rsid w:val="00033F53"/>
    <w:rsid w:val="0004224D"/>
    <w:rsid w:val="00046B10"/>
    <w:rsid w:val="000503EB"/>
    <w:rsid w:val="00056762"/>
    <w:rsid w:val="000571DD"/>
    <w:rsid w:val="00066D60"/>
    <w:rsid w:val="000713E2"/>
    <w:rsid w:val="00077239"/>
    <w:rsid w:val="000957EE"/>
    <w:rsid w:val="000A6ED3"/>
    <w:rsid w:val="000A6F7B"/>
    <w:rsid w:val="000A71D4"/>
    <w:rsid w:val="000B3A09"/>
    <w:rsid w:val="000B6FAD"/>
    <w:rsid w:val="000C0578"/>
    <w:rsid w:val="000C4815"/>
    <w:rsid w:val="000C5230"/>
    <w:rsid w:val="000D23CA"/>
    <w:rsid w:val="000E1E27"/>
    <w:rsid w:val="000E51FE"/>
    <w:rsid w:val="000F1460"/>
    <w:rsid w:val="000F1B6D"/>
    <w:rsid w:val="00100216"/>
    <w:rsid w:val="00100E78"/>
    <w:rsid w:val="00103B76"/>
    <w:rsid w:val="00103FD0"/>
    <w:rsid w:val="00105FB5"/>
    <w:rsid w:val="001133BF"/>
    <w:rsid w:val="00120F8D"/>
    <w:rsid w:val="00121F6B"/>
    <w:rsid w:val="00122B86"/>
    <w:rsid w:val="00125F30"/>
    <w:rsid w:val="0013001D"/>
    <w:rsid w:val="001373F7"/>
    <w:rsid w:val="0014525B"/>
    <w:rsid w:val="001453C1"/>
    <w:rsid w:val="00145B49"/>
    <w:rsid w:val="0014790C"/>
    <w:rsid w:val="00153462"/>
    <w:rsid w:val="00165E1D"/>
    <w:rsid w:val="0017654C"/>
    <w:rsid w:val="00181F80"/>
    <w:rsid w:val="001824D7"/>
    <w:rsid w:val="00190E8A"/>
    <w:rsid w:val="001920C1"/>
    <w:rsid w:val="00192A83"/>
    <w:rsid w:val="001938BB"/>
    <w:rsid w:val="0019450F"/>
    <w:rsid w:val="001A2D65"/>
    <w:rsid w:val="001A713A"/>
    <w:rsid w:val="001A7BFB"/>
    <w:rsid w:val="001C7DD3"/>
    <w:rsid w:val="001D489E"/>
    <w:rsid w:val="001F39CD"/>
    <w:rsid w:val="001F48F3"/>
    <w:rsid w:val="001F52F7"/>
    <w:rsid w:val="001F5506"/>
    <w:rsid w:val="00206B6F"/>
    <w:rsid w:val="00210DE0"/>
    <w:rsid w:val="0021108A"/>
    <w:rsid w:val="00213302"/>
    <w:rsid w:val="002201E8"/>
    <w:rsid w:val="002218B0"/>
    <w:rsid w:val="0022246C"/>
    <w:rsid w:val="00225BDF"/>
    <w:rsid w:val="00226B7C"/>
    <w:rsid w:val="002305F3"/>
    <w:rsid w:val="002402E8"/>
    <w:rsid w:val="0024052F"/>
    <w:rsid w:val="00250B34"/>
    <w:rsid w:val="00254977"/>
    <w:rsid w:val="00260842"/>
    <w:rsid w:val="00263F60"/>
    <w:rsid w:val="00266DF1"/>
    <w:rsid w:val="00281442"/>
    <w:rsid w:val="0029406E"/>
    <w:rsid w:val="00294EDE"/>
    <w:rsid w:val="002B0BA0"/>
    <w:rsid w:val="002B3029"/>
    <w:rsid w:val="002C2AAB"/>
    <w:rsid w:val="002C4BD5"/>
    <w:rsid w:val="002C777A"/>
    <w:rsid w:val="002D4B69"/>
    <w:rsid w:val="002F0BE0"/>
    <w:rsid w:val="002F4CD2"/>
    <w:rsid w:val="00301FA5"/>
    <w:rsid w:val="00302688"/>
    <w:rsid w:val="00302E4C"/>
    <w:rsid w:val="00307040"/>
    <w:rsid w:val="0030756E"/>
    <w:rsid w:val="00307F58"/>
    <w:rsid w:val="00314671"/>
    <w:rsid w:val="00317C6E"/>
    <w:rsid w:val="00320EC5"/>
    <w:rsid w:val="0032106D"/>
    <w:rsid w:val="00327856"/>
    <w:rsid w:val="00327D85"/>
    <w:rsid w:val="00332D19"/>
    <w:rsid w:val="003344F3"/>
    <w:rsid w:val="003418BA"/>
    <w:rsid w:val="00343D28"/>
    <w:rsid w:val="00347C94"/>
    <w:rsid w:val="00350904"/>
    <w:rsid w:val="00351ED1"/>
    <w:rsid w:val="00356D0B"/>
    <w:rsid w:val="00364B5F"/>
    <w:rsid w:val="00366222"/>
    <w:rsid w:val="0036687B"/>
    <w:rsid w:val="00381ABA"/>
    <w:rsid w:val="003A79AB"/>
    <w:rsid w:val="003B163E"/>
    <w:rsid w:val="003B37A7"/>
    <w:rsid w:val="003C0E64"/>
    <w:rsid w:val="003C4087"/>
    <w:rsid w:val="003D3A36"/>
    <w:rsid w:val="003E187D"/>
    <w:rsid w:val="003E227E"/>
    <w:rsid w:val="003E3403"/>
    <w:rsid w:val="003E3ADC"/>
    <w:rsid w:val="003F20F1"/>
    <w:rsid w:val="003F2B67"/>
    <w:rsid w:val="003F2EA9"/>
    <w:rsid w:val="004109C7"/>
    <w:rsid w:val="00410E8D"/>
    <w:rsid w:val="00412D4D"/>
    <w:rsid w:val="004206C4"/>
    <w:rsid w:val="0042082E"/>
    <w:rsid w:val="0042356E"/>
    <w:rsid w:val="00433996"/>
    <w:rsid w:val="0045311B"/>
    <w:rsid w:val="004619D4"/>
    <w:rsid w:val="00463FBE"/>
    <w:rsid w:val="00465F1F"/>
    <w:rsid w:val="00476933"/>
    <w:rsid w:val="004769BB"/>
    <w:rsid w:val="00481C6D"/>
    <w:rsid w:val="00487384"/>
    <w:rsid w:val="004878D8"/>
    <w:rsid w:val="00487A8A"/>
    <w:rsid w:val="004901C7"/>
    <w:rsid w:val="00490651"/>
    <w:rsid w:val="00492325"/>
    <w:rsid w:val="00497E22"/>
    <w:rsid w:val="004B2874"/>
    <w:rsid w:val="004B531A"/>
    <w:rsid w:val="004B7470"/>
    <w:rsid w:val="004B76A4"/>
    <w:rsid w:val="004C146A"/>
    <w:rsid w:val="004C1A26"/>
    <w:rsid w:val="004C318F"/>
    <w:rsid w:val="004D7C6E"/>
    <w:rsid w:val="004E1669"/>
    <w:rsid w:val="004F068E"/>
    <w:rsid w:val="004F1A79"/>
    <w:rsid w:val="004F2BC7"/>
    <w:rsid w:val="004F42FB"/>
    <w:rsid w:val="0050096D"/>
    <w:rsid w:val="00502083"/>
    <w:rsid w:val="00515181"/>
    <w:rsid w:val="00537341"/>
    <w:rsid w:val="005505BA"/>
    <w:rsid w:val="00551443"/>
    <w:rsid w:val="00552672"/>
    <w:rsid w:val="005545E7"/>
    <w:rsid w:val="005549B8"/>
    <w:rsid w:val="00556425"/>
    <w:rsid w:val="00562BEF"/>
    <w:rsid w:val="005632A5"/>
    <w:rsid w:val="005710B7"/>
    <w:rsid w:val="005809F6"/>
    <w:rsid w:val="00585A8F"/>
    <w:rsid w:val="00587BFF"/>
    <w:rsid w:val="005946F9"/>
    <w:rsid w:val="00597F7B"/>
    <w:rsid w:val="005B31F4"/>
    <w:rsid w:val="005B3EE4"/>
    <w:rsid w:val="005B43FF"/>
    <w:rsid w:val="005C43AF"/>
    <w:rsid w:val="005C5076"/>
    <w:rsid w:val="005C5824"/>
    <w:rsid w:val="005D2DBA"/>
    <w:rsid w:val="005D60CE"/>
    <w:rsid w:val="005D7A30"/>
    <w:rsid w:val="005E788A"/>
    <w:rsid w:val="005F50CF"/>
    <w:rsid w:val="00601EA7"/>
    <w:rsid w:val="006040BD"/>
    <w:rsid w:val="00614691"/>
    <w:rsid w:val="00622515"/>
    <w:rsid w:val="00622627"/>
    <w:rsid w:val="00625BA5"/>
    <w:rsid w:val="006319E3"/>
    <w:rsid w:val="00641B91"/>
    <w:rsid w:val="00647F85"/>
    <w:rsid w:val="006535DD"/>
    <w:rsid w:val="00653B0D"/>
    <w:rsid w:val="00655D8B"/>
    <w:rsid w:val="006610AB"/>
    <w:rsid w:val="00666C45"/>
    <w:rsid w:val="00671684"/>
    <w:rsid w:val="00683F31"/>
    <w:rsid w:val="00684B97"/>
    <w:rsid w:val="00691751"/>
    <w:rsid w:val="00694FA3"/>
    <w:rsid w:val="006A33D5"/>
    <w:rsid w:val="006A3A54"/>
    <w:rsid w:val="006A4026"/>
    <w:rsid w:val="006A56A5"/>
    <w:rsid w:val="006B3F0B"/>
    <w:rsid w:val="006B63BF"/>
    <w:rsid w:val="006C0C1E"/>
    <w:rsid w:val="006C6E71"/>
    <w:rsid w:val="006D1688"/>
    <w:rsid w:val="006D1CC4"/>
    <w:rsid w:val="006D774A"/>
    <w:rsid w:val="006E4807"/>
    <w:rsid w:val="006E48D6"/>
    <w:rsid w:val="006F1D80"/>
    <w:rsid w:val="006F39DB"/>
    <w:rsid w:val="007034C7"/>
    <w:rsid w:val="0072098D"/>
    <w:rsid w:val="00721B78"/>
    <w:rsid w:val="00730653"/>
    <w:rsid w:val="00733BB0"/>
    <w:rsid w:val="007407BB"/>
    <w:rsid w:val="0074094A"/>
    <w:rsid w:val="00742461"/>
    <w:rsid w:val="007443C6"/>
    <w:rsid w:val="0074618C"/>
    <w:rsid w:val="00752444"/>
    <w:rsid w:val="00757EB4"/>
    <w:rsid w:val="00761D18"/>
    <w:rsid w:val="00765E9E"/>
    <w:rsid w:val="00766884"/>
    <w:rsid w:val="00766ED6"/>
    <w:rsid w:val="007803B6"/>
    <w:rsid w:val="00780EA2"/>
    <w:rsid w:val="00783DF1"/>
    <w:rsid w:val="00784B17"/>
    <w:rsid w:val="00785157"/>
    <w:rsid w:val="00787110"/>
    <w:rsid w:val="007871A4"/>
    <w:rsid w:val="007A0BC4"/>
    <w:rsid w:val="007A7350"/>
    <w:rsid w:val="007B2C27"/>
    <w:rsid w:val="007B2DD8"/>
    <w:rsid w:val="007B3BE5"/>
    <w:rsid w:val="007B3C2F"/>
    <w:rsid w:val="007B7E7D"/>
    <w:rsid w:val="007C0300"/>
    <w:rsid w:val="007C08D4"/>
    <w:rsid w:val="007C5560"/>
    <w:rsid w:val="007D189A"/>
    <w:rsid w:val="007D47B7"/>
    <w:rsid w:val="007D5162"/>
    <w:rsid w:val="007D6512"/>
    <w:rsid w:val="007D6F66"/>
    <w:rsid w:val="007E14BF"/>
    <w:rsid w:val="007F1CEB"/>
    <w:rsid w:val="007F3F3E"/>
    <w:rsid w:val="007F6408"/>
    <w:rsid w:val="00804ACD"/>
    <w:rsid w:val="00807936"/>
    <w:rsid w:val="00807A33"/>
    <w:rsid w:val="008121A0"/>
    <w:rsid w:val="00815268"/>
    <w:rsid w:val="00822E4F"/>
    <w:rsid w:val="008260F8"/>
    <w:rsid w:val="00826896"/>
    <w:rsid w:val="008326F3"/>
    <w:rsid w:val="008405E9"/>
    <w:rsid w:val="008641BF"/>
    <w:rsid w:val="00871B8C"/>
    <w:rsid w:val="00871EAF"/>
    <w:rsid w:val="0087223A"/>
    <w:rsid w:val="00872A49"/>
    <w:rsid w:val="00874EC9"/>
    <w:rsid w:val="008832C1"/>
    <w:rsid w:val="008872B2"/>
    <w:rsid w:val="008A1390"/>
    <w:rsid w:val="008B0247"/>
    <w:rsid w:val="008B3847"/>
    <w:rsid w:val="008B6AD3"/>
    <w:rsid w:val="008C117E"/>
    <w:rsid w:val="008C226C"/>
    <w:rsid w:val="008C2FAB"/>
    <w:rsid w:val="008C6245"/>
    <w:rsid w:val="008D116E"/>
    <w:rsid w:val="008D3FB0"/>
    <w:rsid w:val="008D42F2"/>
    <w:rsid w:val="008D5EE7"/>
    <w:rsid w:val="008D6A36"/>
    <w:rsid w:val="008E3356"/>
    <w:rsid w:val="008F005A"/>
    <w:rsid w:val="008F1C5F"/>
    <w:rsid w:val="008F342E"/>
    <w:rsid w:val="008F6520"/>
    <w:rsid w:val="00900369"/>
    <w:rsid w:val="00900663"/>
    <w:rsid w:val="009063EA"/>
    <w:rsid w:val="00906F6F"/>
    <w:rsid w:val="00914BD9"/>
    <w:rsid w:val="00930C95"/>
    <w:rsid w:val="00930EE4"/>
    <w:rsid w:val="00933FC9"/>
    <w:rsid w:val="00934799"/>
    <w:rsid w:val="00942214"/>
    <w:rsid w:val="00943E4B"/>
    <w:rsid w:val="00944375"/>
    <w:rsid w:val="00946939"/>
    <w:rsid w:val="009503F1"/>
    <w:rsid w:val="009523CC"/>
    <w:rsid w:val="00952524"/>
    <w:rsid w:val="00955CF1"/>
    <w:rsid w:val="00956732"/>
    <w:rsid w:val="00956BFC"/>
    <w:rsid w:val="00960C3D"/>
    <w:rsid w:val="00963AAB"/>
    <w:rsid w:val="00967056"/>
    <w:rsid w:val="0097382B"/>
    <w:rsid w:val="009738B3"/>
    <w:rsid w:val="009763D5"/>
    <w:rsid w:val="00981CB7"/>
    <w:rsid w:val="00991D4E"/>
    <w:rsid w:val="00993E95"/>
    <w:rsid w:val="009A0849"/>
    <w:rsid w:val="009A1130"/>
    <w:rsid w:val="009A431A"/>
    <w:rsid w:val="009B0B09"/>
    <w:rsid w:val="009C0295"/>
    <w:rsid w:val="009C1755"/>
    <w:rsid w:val="009C2026"/>
    <w:rsid w:val="009D6AD9"/>
    <w:rsid w:val="009E1EBC"/>
    <w:rsid w:val="009E22E3"/>
    <w:rsid w:val="009E3382"/>
    <w:rsid w:val="009E631F"/>
    <w:rsid w:val="009F2405"/>
    <w:rsid w:val="009F523A"/>
    <w:rsid w:val="009F6E28"/>
    <w:rsid w:val="00A047FE"/>
    <w:rsid w:val="00A058A3"/>
    <w:rsid w:val="00A16402"/>
    <w:rsid w:val="00A16C1D"/>
    <w:rsid w:val="00A20EB1"/>
    <w:rsid w:val="00A26E1B"/>
    <w:rsid w:val="00A355CA"/>
    <w:rsid w:val="00A36453"/>
    <w:rsid w:val="00A36CD6"/>
    <w:rsid w:val="00A40685"/>
    <w:rsid w:val="00A41088"/>
    <w:rsid w:val="00A443E2"/>
    <w:rsid w:val="00A4642D"/>
    <w:rsid w:val="00A51D0E"/>
    <w:rsid w:val="00A520CC"/>
    <w:rsid w:val="00A534E4"/>
    <w:rsid w:val="00A5395E"/>
    <w:rsid w:val="00A651CB"/>
    <w:rsid w:val="00A72DBD"/>
    <w:rsid w:val="00A7401B"/>
    <w:rsid w:val="00A751DD"/>
    <w:rsid w:val="00A754BF"/>
    <w:rsid w:val="00A770BC"/>
    <w:rsid w:val="00A77724"/>
    <w:rsid w:val="00A83A46"/>
    <w:rsid w:val="00A967CC"/>
    <w:rsid w:val="00AA1B1E"/>
    <w:rsid w:val="00AB2F4D"/>
    <w:rsid w:val="00AB4528"/>
    <w:rsid w:val="00AC04A6"/>
    <w:rsid w:val="00AC6F76"/>
    <w:rsid w:val="00AD2F6C"/>
    <w:rsid w:val="00AE08B3"/>
    <w:rsid w:val="00AE4236"/>
    <w:rsid w:val="00AE7B7A"/>
    <w:rsid w:val="00AF4CB8"/>
    <w:rsid w:val="00B013E9"/>
    <w:rsid w:val="00B143D0"/>
    <w:rsid w:val="00B175AE"/>
    <w:rsid w:val="00B329DB"/>
    <w:rsid w:val="00B44B0C"/>
    <w:rsid w:val="00B47036"/>
    <w:rsid w:val="00B54AD6"/>
    <w:rsid w:val="00B564E9"/>
    <w:rsid w:val="00B57306"/>
    <w:rsid w:val="00B7325F"/>
    <w:rsid w:val="00B75C4A"/>
    <w:rsid w:val="00B82650"/>
    <w:rsid w:val="00B8285F"/>
    <w:rsid w:val="00B90042"/>
    <w:rsid w:val="00B93CE5"/>
    <w:rsid w:val="00B9706B"/>
    <w:rsid w:val="00BA4E75"/>
    <w:rsid w:val="00BA6190"/>
    <w:rsid w:val="00BB60B5"/>
    <w:rsid w:val="00BB7F59"/>
    <w:rsid w:val="00BC0EF9"/>
    <w:rsid w:val="00BD3645"/>
    <w:rsid w:val="00BE2C2F"/>
    <w:rsid w:val="00BE6E68"/>
    <w:rsid w:val="00C0282D"/>
    <w:rsid w:val="00C12F75"/>
    <w:rsid w:val="00C14F16"/>
    <w:rsid w:val="00C1721F"/>
    <w:rsid w:val="00C31D7C"/>
    <w:rsid w:val="00C331A9"/>
    <w:rsid w:val="00C3327D"/>
    <w:rsid w:val="00C33678"/>
    <w:rsid w:val="00C40517"/>
    <w:rsid w:val="00C43944"/>
    <w:rsid w:val="00C43BB4"/>
    <w:rsid w:val="00C44093"/>
    <w:rsid w:val="00C670AB"/>
    <w:rsid w:val="00C721E4"/>
    <w:rsid w:val="00C749F7"/>
    <w:rsid w:val="00C80988"/>
    <w:rsid w:val="00C819E0"/>
    <w:rsid w:val="00C82EC5"/>
    <w:rsid w:val="00C8434E"/>
    <w:rsid w:val="00C931EF"/>
    <w:rsid w:val="00C95162"/>
    <w:rsid w:val="00CA4F38"/>
    <w:rsid w:val="00CA7A63"/>
    <w:rsid w:val="00CB31B2"/>
    <w:rsid w:val="00CB3CAE"/>
    <w:rsid w:val="00CD0ECC"/>
    <w:rsid w:val="00CF5F65"/>
    <w:rsid w:val="00CF79C3"/>
    <w:rsid w:val="00D02131"/>
    <w:rsid w:val="00D07DD8"/>
    <w:rsid w:val="00D1108A"/>
    <w:rsid w:val="00D110CD"/>
    <w:rsid w:val="00D1298E"/>
    <w:rsid w:val="00D15951"/>
    <w:rsid w:val="00D307CE"/>
    <w:rsid w:val="00D4266F"/>
    <w:rsid w:val="00D44844"/>
    <w:rsid w:val="00D463A2"/>
    <w:rsid w:val="00D46A0C"/>
    <w:rsid w:val="00D46A5B"/>
    <w:rsid w:val="00D47B89"/>
    <w:rsid w:val="00D57802"/>
    <w:rsid w:val="00D6027D"/>
    <w:rsid w:val="00D70EAA"/>
    <w:rsid w:val="00D71762"/>
    <w:rsid w:val="00D74E3C"/>
    <w:rsid w:val="00D767E3"/>
    <w:rsid w:val="00D82DE5"/>
    <w:rsid w:val="00D86178"/>
    <w:rsid w:val="00D90AFD"/>
    <w:rsid w:val="00D91383"/>
    <w:rsid w:val="00D91A08"/>
    <w:rsid w:val="00D96D09"/>
    <w:rsid w:val="00DA2977"/>
    <w:rsid w:val="00DA4A05"/>
    <w:rsid w:val="00DA5E21"/>
    <w:rsid w:val="00DB4839"/>
    <w:rsid w:val="00DC4196"/>
    <w:rsid w:val="00DD0EFA"/>
    <w:rsid w:val="00DD214B"/>
    <w:rsid w:val="00DF0755"/>
    <w:rsid w:val="00E0206D"/>
    <w:rsid w:val="00E101B8"/>
    <w:rsid w:val="00E10CF2"/>
    <w:rsid w:val="00E136A8"/>
    <w:rsid w:val="00E13716"/>
    <w:rsid w:val="00E147BA"/>
    <w:rsid w:val="00E169DD"/>
    <w:rsid w:val="00E22264"/>
    <w:rsid w:val="00E250A8"/>
    <w:rsid w:val="00E323CB"/>
    <w:rsid w:val="00E350B0"/>
    <w:rsid w:val="00E362C7"/>
    <w:rsid w:val="00E426ED"/>
    <w:rsid w:val="00E42B0E"/>
    <w:rsid w:val="00E45140"/>
    <w:rsid w:val="00E465C1"/>
    <w:rsid w:val="00E46E40"/>
    <w:rsid w:val="00E56090"/>
    <w:rsid w:val="00E56622"/>
    <w:rsid w:val="00E82EDF"/>
    <w:rsid w:val="00E8449E"/>
    <w:rsid w:val="00E850CF"/>
    <w:rsid w:val="00E85B44"/>
    <w:rsid w:val="00EA2DEC"/>
    <w:rsid w:val="00EA66EA"/>
    <w:rsid w:val="00EC1807"/>
    <w:rsid w:val="00EC57F9"/>
    <w:rsid w:val="00EC6029"/>
    <w:rsid w:val="00ED0DC8"/>
    <w:rsid w:val="00ED1AD4"/>
    <w:rsid w:val="00ED31AB"/>
    <w:rsid w:val="00ED4CC9"/>
    <w:rsid w:val="00ED72F7"/>
    <w:rsid w:val="00EE4815"/>
    <w:rsid w:val="00EE6C16"/>
    <w:rsid w:val="00EF722F"/>
    <w:rsid w:val="00F00A5D"/>
    <w:rsid w:val="00F04519"/>
    <w:rsid w:val="00F0699B"/>
    <w:rsid w:val="00F06B28"/>
    <w:rsid w:val="00F0708A"/>
    <w:rsid w:val="00F25E0D"/>
    <w:rsid w:val="00F31174"/>
    <w:rsid w:val="00F50AA7"/>
    <w:rsid w:val="00F5371A"/>
    <w:rsid w:val="00F57827"/>
    <w:rsid w:val="00F6580A"/>
    <w:rsid w:val="00F66A4C"/>
    <w:rsid w:val="00F75654"/>
    <w:rsid w:val="00F75FAF"/>
    <w:rsid w:val="00F827A4"/>
    <w:rsid w:val="00F87000"/>
    <w:rsid w:val="00F90D5C"/>
    <w:rsid w:val="00F93A65"/>
    <w:rsid w:val="00F94155"/>
    <w:rsid w:val="00F96D87"/>
    <w:rsid w:val="00F974EF"/>
    <w:rsid w:val="00FA7BDD"/>
    <w:rsid w:val="00FB0864"/>
    <w:rsid w:val="00FB1C82"/>
    <w:rsid w:val="00FB55C3"/>
    <w:rsid w:val="00FC304E"/>
    <w:rsid w:val="00FC4846"/>
    <w:rsid w:val="00FC62CB"/>
    <w:rsid w:val="00FC6D0E"/>
    <w:rsid w:val="00FC7528"/>
    <w:rsid w:val="00FD0E4C"/>
    <w:rsid w:val="00FD0FD7"/>
    <w:rsid w:val="00FD289A"/>
    <w:rsid w:val="00FD4706"/>
    <w:rsid w:val="00FD6DBE"/>
    <w:rsid w:val="00FD7B30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5990E"/>
  <w15:chartTrackingRefBased/>
  <w15:docId w15:val="{8AFB84EC-C31C-4F63-A9C1-A0373AA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F7B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4901C7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a7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8">
    <w:name w:val="Table Grid"/>
    <w:basedOn w:val="a1"/>
    <w:qFormat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aliases w:val="header odd"/>
    <w:link w:val="aa"/>
    <w:rsid w:val="00E169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aa">
    <w:name w:val="页眉 字符"/>
    <w:aliases w:val="header odd 字符"/>
    <w:basedOn w:val="a0"/>
    <w:link w:val="a9"/>
    <w:rsid w:val="00E169DD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apple-converted-space">
    <w:name w:val="apple-converted-space"/>
    <w:basedOn w:val="a0"/>
    <w:rsid w:val="00730653"/>
  </w:style>
  <w:style w:type="paragraph" w:styleId="ab">
    <w:name w:val="List Paragraph"/>
    <w:aliases w:val="- Bullets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,목록 단락,Bullet list,목록단락"/>
    <w:basedOn w:val="a"/>
    <w:link w:val="ac"/>
    <w:uiPriority w:val="34"/>
    <w:qFormat/>
    <w:rsid w:val="00F00A5D"/>
    <w:pPr>
      <w:ind w:left="720"/>
      <w:contextualSpacing/>
    </w:pPr>
  </w:style>
  <w:style w:type="character" w:customStyle="1" w:styleId="ac">
    <w:name w:val="列表段落 字符"/>
    <w:aliases w:val="- Bullets 字符,?? ?? 字符,????? 字符,???? 字符,リスト段落 字符,Lista1 字符,R4_bullets 字符,列出段落1 字符,中等深浅网格 1 - 着色 21 字符,列表段落1 字符,—ño’i—Ž 字符,¥¡¡¡¡ì¬º¥¹¥È¶ÎÂä 字符,ÁÐ³ö¶ÎÂä 字符,¥ê¥¹¥È¶ÎÂä 字符,1st level - Bullet List Paragraph 字符,Lettre d'introduction 字符,列表段落11 字符"/>
    <w:link w:val="ab"/>
    <w:uiPriority w:val="34"/>
    <w:qFormat/>
    <w:rsid w:val="00AC04A6"/>
    <w:rPr>
      <w:sz w:val="22"/>
      <w:szCs w:val="24"/>
      <w:lang w:val="en-US" w:eastAsia="ja-JP"/>
    </w:rPr>
  </w:style>
  <w:style w:type="paragraph" w:customStyle="1" w:styleId="TAC">
    <w:name w:val="TAC"/>
    <w:basedOn w:val="a"/>
    <w:link w:val="TACChar"/>
    <w:qFormat/>
    <w:rsid w:val="00332D19"/>
    <w:pPr>
      <w:keepNext/>
      <w:keepLines/>
      <w:spacing w:after="0"/>
      <w:jc w:val="center"/>
    </w:pPr>
    <w:rPr>
      <w:rFonts w:ascii="Arial" w:eastAsia="宋体" w:hAnsi="Arial"/>
      <w:sz w:val="18"/>
      <w:szCs w:val="20"/>
    </w:rPr>
  </w:style>
  <w:style w:type="character" w:customStyle="1" w:styleId="TACChar">
    <w:name w:val="TAC Char"/>
    <w:link w:val="TAC"/>
    <w:qFormat/>
    <w:rsid w:val="00332D19"/>
    <w:rPr>
      <w:rFonts w:ascii="Arial" w:eastAsia="宋体" w:hAnsi="Arial"/>
      <w:sz w:val="18"/>
      <w:lang w:val="en-US" w:eastAsia="ja-JP"/>
    </w:rPr>
  </w:style>
  <w:style w:type="character" w:customStyle="1" w:styleId="TALCar">
    <w:name w:val="TAL Car"/>
    <w:qFormat/>
    <w:rsid w:val="00332D19"/>
    <w:rPr>
      <w:rFonts w:ascii="Arial" w:eastAsia="Times New Roman" w:hAnsi="Arial"/>
      <w:sz w:val="18"/>
      <w:lang w:val="en-GB" w:eastAsia="en-US"/>
    </w:rPr>
  </w:style>
  <w:style w:type="paragraph" w:customStyle="1" w:styleId="agreement0">
    <w:name w:val="agreement"/>
    <w:basedOn w:val="a"/>
    <w:rsid w:val="00B564E9"/>
    <w:pPr>
      <w:spacing w:before="100" w:beforeAutospacing="1" w:after="100" w:afterAutospacing="1"/>
    </w:pPr>
    <w:rPr>
      <w:rFonts w:eastAsia="Times New Roman"/>
      <w:sz w:val="24"/>
      <w:lang w:eastAsia="zh-CN"/>
    </w:rPr>
  </w:style>
  <w:style w:type="paragraph" w:customStyle="1" w:styleId="Agreement">
    <w:name w:val="Agreement"/>
    <w:basedOn w:val="a"/>
    <w:next w:val="a"/>
    <w:uiPriority w:val="99"/>
    <w:qFormat/>
    <w:rsid w:val="004878D8"/>
    <w:pPr>
      <w:numPr>
        <w:numId w:val="14"/>
      </w:numPr>
      <w:tabs>
        <w:tab w:val="left" w:pos="1619"/>
      </w:tabs>
      <w:spacing w:before="60" w:after="0"/>
    </w:pPr>
    <w:rPr>
      <w:rFonts w:ascii="Arial" w:hAnsi="Arial"/>
      <w:b/>
      <w:sz w:val="20"/>
      <w:lang w:val="en-GB" w:eastAsia="en-GB"/>
    </w:rPr>
  </w:style>
  <w:style w:type="paragraph" w:styleId="ad">
    <w:name w:val="Revision"/>
    <w:hidden/>
    <w:uiPriority w:val="99"/>
    <w:semiHidden/>
    <w:rsid w:val="0019450F"/>
    <w:rPr>
      <w:sz w:val="22"/>
      <w:szCs w:val="24"/>
      <w:lang w:eastAsia="ja-JP"/>
    </w:rPr>
  </w:style>
  <w:style w:type="paragraph" w:customStyle="1" w:styleId="p1">
    <w:name w:val="p1"/>
    <w:basedOn w:val="a"/>
    <w:rsid w:val="00787110"/>
    <w:pPr>
      <w:spacing w:after="0"/>
    </w:pPr>
    <w:rPr>
      <w:rFonts w:ascii=".AppleSystemUIFont" w:eastAsia="Times New Roman" w:hAnsi=".AppleSystemUIFont"/>
      <w:sz w:val="20"/>
      <w:szCs w:val="20"/>
      <w:lang w:eastAsia="zh-CN"/>
    </w:rPr>
  </w:style>
  <w:style w:type="paragraph" w:styleId="ae">
    <w:name w:val="footer"/>
    <w:basedOn w:val="a"/>
    <w:link w:val="af"/>
    <w:rsid w:val="004E1669"/>
    <w:pPr>
      <w:tabs>
        <w:tab w:val="center" w:pos="4513"/>
        <w:tab w:val="right" w:pos="9026"/>
      </w:tabs>
      <w:snapToGrid w:val="0"/>
    </w:pPr>
  </w:style>
  <w:style w:type="character" w:customStyle="1" w:styleId="af">
    <w:name w:val="页脚 字符"/>
    <w:basedOn w:val="a0"/>
    <w:link w:val="ae"/>
    <w:rsid w:val="004E1669"/>
    <w:rPr>
      <w:sz w:val="22"/>
      <w:szCs w:val="24"/>
      <w:lang w:val="en-US" w:eastAsia="ja-JP"/>
    </w:rPr>
  </w:style>
  <w:style w:type="character" w:customStyle="1" w:styleId="10">
    <w:name w:val="未处理的提及1"/>
    <w:basedOn w:val="a0"/>
    <w:uiPriority w:val="99"/>
    <w:semiHidden/>
    <w:unhideWhenUsed/>
    <w:rsid w:val="00465F1F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rsid w:val="00A7401B"/>
    <w:rPr>
      <w:rFonts w:ascii="Arial" w:hAnsi="Arial" w:cs="Arial"/>
      <w:bCs/>
      <w:iCs/>
      <w:sz w:val="28"/>
      <w:szCs w:val="26"/>
      <w:lang w:eastAsia="ja-JP"/>
    </w:rPr>
  </w:style>
  <w:style w:type="paragraph" w:customStyle="1" w:styleId="Discussion">
    <w:name w:val="Discussion"/>
    <w:basedOn w:val="a"/>
    <w:rsid w:val="00AB4528"/>
    <w:pPr>
      <w:spacing w:after="180"/>
    </w:pPr>
    <w:rPr>
      <w:rFonts w:ascii="Arial" w:eastAsia="PMingLiU" w:hAnsi="Arial" w:cs="Arial"/>
      <w:sz w:val="20"/>
      <w:szCs w:val="20"/>
      <w:lang w:val="en-GB" w:eastAsia="en-US"/>
    </w:rPr>
  </w:style>
  <w:style w:type="paragraph" w:customStyle="1" w:styleId="Normal5">
    <w:name w:val="Normal5"/>
    <w:rsid w:val="002402E8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20">
    <w:name w:val="标题 2 字符"/>
    <w:link w:val="2"/>
    <w:qFormat/>
    <w:rsid w:val="00046B10"/>
    <w:rPr>
      <w:rFonts w:ascii="Arial" w:hAnsi="Arial" w:cs="Arial"/>
      <w:iCs/>
      <w:sz w:val="32"/>
      <w:szCs w:val="28"/>
      <w:lang w:eastAsia="ja-JP"/>
    </w:rPr>
  </w:style>
  <w:style w:type="paragraph" w:customStyle="1" w:styleId="PatSpecNumPara0-99">
    <w:name w:val="PatSpec Num Para 0-99"/>
    <w:basedOn w:val="a"/>
    <w:rsid w:val="00046B10"/>
    <w:pPr>
      <w:numPr>
        <w:numId w:val="23"/>
      </w:numPr>
      <w:tabs>
        <w:tab w:val="left" w:pos="1440"/>
        <w:tab w:val="left" w:pos="3414"/>
      </w:tabs>
      <w:spacing w:after="0" w:line="480" w:lineRule="auto"/>
      <w:jc w:val="both"/>
    </w:pPr>
    <w:rPr>
      <w:rFonts w:ascii="Courier New" w:eastAsia="Malgun Gothic" w:hAnsi="Courier New" w:cs="Courier New"/>
      <w:sz w:val="24"/>
    </w:rPr>
  </w:style>
  <w:style w:type="paragraph" w:customStyle="1" w:styleId="CRCoverPage">
    <w:name w:val="CR Cover Page"/>
    <w:link w:val="CRCoverPageZchn"/>
    <w:qFormat/>
    <w:rsid w:val="00967056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67056"/>
    <w:rPr>
      <w:rFonts w:ascii="Arial" w:eastAsia="宋体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281442"/>
    <w:pPr>
      <w:tabs>
        <w:tab w:val="left" w:pos="1622"/>
      </w:tabs>
      <w:spacing w:after="0"/>
      <w:ind w:left="1622" w:hanging="363"/>
    </w:pPr>
    <w:rPr>
      <w:rFonts w:ascii="Arial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281442"/>
    <w:rPr>
      <w:rFonts w:ascii="Arial" w:hAnsi="Arial"/>
      <w:szCs w:val="24"/>
      <w:lang w:val="en-GB" w:eastAsia="en-GB"/>
    </w:rPr>
  </w:style>
  <w:style w:type="paragraph" w:customStyle="1" w:styleId="B1">
    <w:name w:val="B1"/>
    <w:basedOn w:val="af0"/>
    <w:link w:val="B1Zchn"/>
    <w:qFormat/>
    <w:rsid w:val="00266DF1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B1Zchn">
    <w:name w:val="B1 Zchn"/>
    <w:link w:val="B1"/>
    <w:qFormat/>
    <w:rsid w:val="00266DF1"/>
    <w:rPr>
      <w:rFonts w:eastAsia="Times New Roman"/>
      <w:lang w:val="en-GB" w:eastAsia="ko-KR"/>
    </w:rPr>
  </w:style>
  <w:style w:type="paragraph" w:styleId="af0">
    <w:name w:val="List"/>
    <w:basedOn w:val="a"/>
    <w:rsid w:val="00266DF1"/>
    <w:pPr>
      <w:ind w:left="360" w:hanging="360"/>
      <w:contextualSpacing/>
    </w:pPr>
  </w:style>
  <w:style w:type="character" w:customStyle="1" w:styleId="TAHCar">
    <w:name w:val="TAH Car"/>
    <w:qFormat/>
    <w:locked/>
    <w:rsid w:val="007D6F66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qFormat/>
    <w:rsid w:val="00E22264"/>
    <w:rPr>
      <w:rFonts w:ascii="Times New Roman" w:hAnsi="Times New Roman"/>
      <w:lang w:val="en-GB" w:eastAsia="en-US"/>
    </w:rPr>
  </w:style>
  <w:style w:type="character" w:styleId="af1">
    <w:name w:val="Unresolved Mention"/>
    <w:basedOn w:val="a0"/>
    <w:uiPriority w:val="99"/>
    <w:semiHidden/>
    <w:unhideWhenUsed/>
    <w:rsid w:val="00B93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E:\TSGR3_125-bis\Docs\R3-245315.z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Inbox/R3-235747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Inbox/R3-235748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Inbox/R3-23574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EE2FA-0F6E-42BF-B827-61AF72085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050C3-207D-4BA3-A571-FCD9354E0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SoD RAN3</vt:lpstr>
      <vt:lpstr>SoD RAN3no121</vt:lpstr>
    </vt:vector>
  </TitlesOfParts>
  <Company>Ericsson</Company>
  <LinksUpToDate>false</LinksUpToDate>
  <CharactersWithSpaces>2585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Inbox/R3-20xxxx.zip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RAN3</dc:title>
  <dc:subject/>
  <dc:creator>Google (Jing)</dc:creator>
  <cp:keywords/>
  <dc:description/>
  <cp:lastModifiedBy>Mingzeng-Lenovo</cp:lastModifiedBy>
  <cp:revision>41</cp:revision>
  <cp:lastPrinted>1899-12-31T23:00:00Z</cp:lastPrinted>
  <dcterms:created xsi:type="dcterms:W3CDTF">2024-10-15T08:34:00Z</dcterms:created>
  <dcterms:modified xsi:type="dcterms:W3CDTF">2024-10-17T06:45:00Z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