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3F6F13C0" w:rsidR="00E20B55" w:rsidRPr="0061116D" w:rsidRDefault="00E20B55" w:rsidP="00E20B55">
      <w:pPr>
        <w:pStyle w:val="a3"/>
        <w:tabs>
          <w:tab w:val="right" w:pos="9923"/>
        </w:tabs>
        <w:ind w:right="-7"/>
        <w:rPr>
          <w:rFonts w:cs="Arial"/>
          <w:bCs/>
          <w:i/>
          <w:noProof w:val="0"/>
          <w:sz w:val="32"/>
          <w:lang w:eastAsia="ja-JP"/>
        </w:rPr>
      </w:pPr>
      <w:r w:rsidRPr="0061116D">
        <w:rPr>
          <w:rFonts w:cs="Arial"/>
          <w:bCs/>
          <w:noProof w:val="0"/>
          <w:sz w:val="24"/>
        </w:rPr>
        <w:t>3GPP T</w:t>
      </w:r>
      <w:bookmarkStart w:id="0" w:name="_Ref452454252"/>
      <w:bookmarkEnd w:id="0"/>
      <w:r w:rsidRPr="0061116D">
        <w:rPr>
          <w:rFonts w:cs="Arial"/>
          <w:bCs/>
          <w:noProof w:val="0"/>
          <w:sz w:val="24"/>
        </w:rPr>
        <w:t>SG-</w:t>
      </w:r>
      <w:r w:rsidRPr="0061116D">
        <w:rPr>
          <w:rFonts w:cs="Arial"/>
          <w:bCs/>
          <w:noProof w:val="0"/>
          <w:sz w:val="24"/>
          <w:szCs w:val="24"/>
        </w:rPr>
        <w:t xml:space="preserve">RAN </w:t>
      </w:r>
      <w:r w:rsidRPr="0061116D">
        <w:rPr>
          <w:rFonts w:cs="Arial"/>
          <w:noProof w:val="0"/>
          <w:sz w:val="24"/>
          <w:szCs w:val="24"/>
        </w:rPr>
        <w:t>WG3 Meeting #12</w:t>
      </w:r>
      <w:r w:rsidR="0070152C" w:rsidRPr="0061116D">
        <w:rPr>
          <w:rFonts w:cs="Arial"/>
          <w:noProof w:val="0"/>
          <w:sz w:val="24"/>
          <w:szCs w:val="24"/>
        </w:rPr>
        <w:t>5</w:t>
      </w:r>
      <w:r w:rsidR="00AB3B5C" w:rsidRPr="0061116D">
        <w:rPr>
          <w:rFonts w:cs="Arial"/>
          <w:noProof w:val="0"/>
          <w:sz w:val="24"/>
          <w:szCs w:val="24"/>
        </w:rPr>
        <w:t>bis</w:t>
      </w:r>
      <w:r w:rsidRPr="0061116D">
        <w:rPr>
          <w:rFonts w:cs="Arial"/>
          <w:bCs/>
          <w:noProof w:val="0"/>
          <w:sz w:val="24"/>
        </w:rPr>
        <w:tab/>
      </w:r>
      <w:r w:rsidR="00AA414F" w:rsidRPr="0061116D">
        <w:rPr>
          <w:rFonts w:cs="Arial"/>
          <w:bCs/>
          <w:noProof w:val="0"/>
          <w:sz w:val="24"/>
        </w:rPr>
        <w:t>R3-24</w:t>
      </w:r>
      <w:r w:rsidR="00F733A7" w:rsidRPr="0061116D">
        <w:rPr>
          <w:rFonts w:cs="Arial"/>
          <w:bCs/>
          <w:noProof w:val="0"/>
          <w:sz w:val="24"/>
        </w:rPr>
        <w:t>5737</w:t>
      </w:r>
    </w:p>
    <w:p w14:paraId="4476C748" w14:textId="5A5C85BB" w:rsidR="0070152C" w:rsidRPr="0061116D" w:rsidRDefault="00AB3B5C" w:rsidP="0070152C">
      <w:pPr>
        <w:tabs>
          <w:tab w:val="left" w:pos="1985"/>
          <w:tab w:val="right" w:pos="9639"/>
        </w:tabs>
        <w:spacing w:after="100" w:afterAutospacing="1"/>
        <w:jc w:val="both"/>
        <w:rPr>
          <w:rFonts w:cs="Arial"/>
          <w:b/>
          <w:noProof/>
          <w:sz w:val="22"/>
          <w:szCs w:val="22"/>
        </w:rPr>
      </w:pPr>
      <w:bookmarkStart w:id="1" w:name="_Hlk162001595"/>
      <w:r w:rsidRPr="0061116D">
        <w:rPr>
          <w:rFonts w:cs="Arial"/>
          <w:b/>
          <w:noProof/>
          <w:sz w:val="24"/>
          <w:szCs w:val="24"/>
          <w:lang w:eastAsia="zh-CN"/>
        </w:rPr>
        <w:t>Hefei</w:t>
      </w:r>
      <w:r w:rsidR="0070152C" w:rsidRPr="0061116D">
        <w:rPr>
          <w:rFonts w:cs="Arial"/>
          <w:b/>
          <w:noProof/>
          <w:sz w:val="24"/>
          <w:szCs w:val="24"/>
          <w:lang w:eastAsia="zh-CN"/>
        </w:rPr>
        <w:t xml:space="preserve">, </w:t>
      </w:r>
      <w:r w:rsidRPr="0061116D">
        <w:rPr>
          <w:rFonts w:cs="Arial"/>
          <w:b/>
          <w:noProof/>
          <w:sz w:val="24"/>
          <w:szCs w:val="24"/>
          <w:lang w:eastAsia="zh-CN"/>
        </w:rPr>
        <w:t>China</w:t>
      </w:r>
      <w:r w:rsidR="0070152C" w:rsidRPr="0061116D">
        <w:rPr>
          <w:rFonts w:cs="Arial"/>
          <w:b/>
          <w:noProof/>
          <w:sz w:val="24"/>
          <w:szCs w:val="24"/>
          <w:lang w:eastAsia="zh-CN"/>
        </w:rPr>
        <w:t>, 1</w:t>
      </w:r>
      <w:r w:rsidRPr="0061116D">
        <w:rPr>
          <w:rFonts w:cs="Arial"/>
          <w:b/>
          <w:noProof/>
          <w:sz w:val="24"/>
          <w:szCs w:val="24"/>
          <w:lang w:eastAsia="zh-CN"/>
        </w:rPr>
        <w:t>4</w:t>
      </w:r>
      <w:r w:rsidR="0070152C" w:rsidRPr="0061116D">
        <w:rPr>
          <w:rFonts w:cs="Arial"/>
          <w:b/>
          <w:noProof/>
          <w:sz w:val="24"/>
          <w:szCs w:val="24"/>
          <w:vertAlign w:val="superscript"/>
          <w:lang w:eastAsia="zh-CN"/>
        </w:rPr>
        <w:t>th</w:t>
      </w:r>
      <w:r w:rsidR="0070152C" w:rsidRPr="0061116D">
        <w:rPr>
          <w:rFonts w:cs="Arial"/>
          <w:b/>
          <w:noProof/>
          <w:sz w:val="24"/>
          <w:szCs w:val="24"/>
          <w:lang w:eastAsia="zh-CN"/>
        </w:rPr>
        <w:t xml:space="preserve"> </w:t>
      </w:r>
      <w:r w:rsidRPr="0061116D">
        <w:rPr>
          <w:rFonts w:cs="Arial"/>
          <w:b/>
          <w:noProof/>
          <w:sz w:val="24"/>
          <w:szCs w:val="24"/>
          <w:lang w:eastAsia="zh-CN"/>
        </w:rPr>
        <w:t>–</w:t>
      </w:r>
      <w:r w:rsidR="0070152C" w:rsidRPr="0061116D">
        <w:rPr>
          <w:rFonts w:cs="Arial"/>
          <w:b/>
          <w:noProof/>
          <w:sz w:val="24"/>
          <w:szCs w:val="24"/>
          <w:lang w:eastAsia="zh-CN"/>
        </w:rPr>
        <w:t xml:space="preserve"> </w:t>
      </w:r>
      <w:r w:rsidRPr="0061116D">
        <w:rPr>
          <w:rFonts w:cs="Arial"/>
          <w:b/>
          <w:noProof/>
          <w:sz w:val="24"/>
          <w:szCs w:val="24"/>
          <w:lang w:eastAsia="zh-CN"/>
        </w:rPr>
        <w:t>18</w:t>
      </w:r>
      <w:r w:rsidRPr="0061116D">
        <w:rPr>
          <w:rFonts w:cs="Arial"/>
          <w:b/>
          <w:noProof/>
          <w:sz w:val="24"/>
          <w:szCs w:val="24"/>
          <w:vertAlign w:val="superscript"/>
          <w:lang w:eastAsia="zh-CN"/>
        </w:rPr>
        <w:t xml:space="preserve">th </w:t>
      </w:r>
      <w:r w:rsidRPr="0061116D">
        <w:rPr>
          <w:rFonts w:cs="Arial"/>
          <w:b/>
          <w:noProof/>
          <w:sz w:val="24"/>
          <w:szCs w:val="24"/>
          <w:lang w:eastAsia="zh-CN"/>
        </w:rPr>
        <w:t>October</w:t>
      </w:r>
      <w:r w:rsidR="0070152C" w:rsidRPr="0061116D">
        <w:rPr>
          <w:rFonts w:cs="Arial"/>
          <w:b/>
          <w:noProof/>
          <w:sz w:val="24"/>
          <w:szCs w:val="24"/>
          <w:lang w:eastAsia="zh-CN"/>
        </w:rPr>
        <w:t>, 2024</w:t>
      </w:r>
      <w:bookmarkEnd w:id="1"/>
    </w:p>
    <w:p w14:paraId="0C4B67AF" w14:textId="77777777" w:rsidR="00501135" w:rsidRPr="0061116D" w:rsidRDefault="00501135">
      <w:pPr>
        <w:pStyle w:val="a3"/>
        <w:rPr>
          <w:rFonts w:cs="Arial"/>
          <w:bCs/>
          <w:noProof w:val="0"/>
          <w:sz w:val="24"/>
          <w:lang w:val="en-GB" w:eastAsia="ja-JP"/>
        </w:rPr>
      </w:pPr>
    </w:p>
    <w:p w14:paraId="43D56084" w14:textId="7B206480" w:rsidR="00501135" w:rsidRPr="0061116D" w:rsidRDefault="008A4C1D">
      <w:pPr>
        <w:pStyle w:val="CRCoverPage"/>
        <w:tabs>
          <w:tab w:val="left" w:pos="1985"/>
        </w:tabs>
        <w:rPr>
          <w:rFonts w:cs="Arial"/>
          <w:b/>
          <w:bCs/>
          <w:color w:val="000000"/>
          <w:sz w:val="24"/>
          <w:szCs w:val="24"/>
          <w:lang w:val="en-US" w:eastAsia="ja-JP"/>
        </w:rPr>
      </w:pPr>
      <w:r w:rsidRPr="0061116D">
        <w:rPr>
          <w:rFonts w:cs="Arial"/>
          <w:b/>
          <w:bCs/>
          <w:color w:val="000000"/>
          <w:sz w:val="24"/>
          <w:szCs w:val="24"/>
          <w:lang w:val="en-US"/>
        </w:rPr>
        <w:t>Agenda I</w:t>
      </w:r>
      <w:r w:rsidR="00501135" w:rsidRPr="0061116D">
        <w:rPr>
          <w:rFonts w:cs="Arial"/>
          <w:b/>
          <w:bCs/>
          <w:color w:val="000000"/>
          <w:sz w:val="24"/>
          <w:szCs w:val="24"/>
          <w:lang w:val="en-US"/>
        </w:rPr>
        <w:t>tem:</w:t>
      </w:r>
      <w:r w:rsidR="00501135" w:rsidRPr="0061116D">
        <w:rPr>
          <w:rFonts w:cs="Arial"/>
          <w:b/>
          <w:bCs/>
          <w:color w:val="000000"/>
          <w:sz w:val="24"/>
          <w:szCs w:val="24"/>
          <w:lang w:val="en-US"/>
        </w:rPr>
        <w:tab/>
      </w:r>
      <w:r w:rsidR="00525215" w:rsidRPr="0061116D">
        <w:rPr>
          <w:rFonts w:cs="Arial"/>
          <w:b/>
          <w:bCs/>
          <w:color w:val="000000"/>
          <w:sz w:val="24"/>
          <w:szCs w:val="24"/>
          <w:lang w:val="en-US"/>
        </w:rPr>
        <w:t>17</w:t>
      </w:r>
    </w:p>
    <w:p w14:paraId="6BE48DC7" w14:textId="7C5AFA84" w:rsidR="00501135" w:rsidRPr="0061116D" w:rsidRDefault="00501135" w:rsidP="00954330">
      <w:pPr>
        <w:tabs>
          <w:tab w:val="left" w:pos="1985"/>
        </w:tabs>
        <w:ind w:left="1985" w:hanging="1985"/>
        <w:rPr>
          <w:rFonts w:cs="Arial"/>
          <w:b/>
          <w:bCs/>
          <w:sz w:val="24"/>
          <w:lang w:val="en-US" w:eastAsia="ja-JP"/>
        </w:rPr>
      </w:pPr>
      <w:r w:rsidRPr="0061116D">
        <w:rPr>
          <w:rFonts w:cs="Arial"/>
          <w:b/>
          <w:bCs/>
          <w:sz w:val="24"/>
          <w:lang w:val="en-US"/>
        </w:rPr>
        <w:t>Source:</w:t>
      </w:r>
      <w:r w:rsidRPr="0061116D">
        <w:rPr>
          <w:rFonts w:cs="Arial"/>
          <w:b/>
          <w:bCs/>
          <w:sz w:val="24"/>
          <w:lang w:val="en-US"/>
        </w:rPr>
        <w:tab/>
      </w:r>
      <w:r w:rsidR="00525215" w:rsidRPr="0061116D">
        <w:rPr>
          <w:rFonts w:cs="Arial"/>
          <w:b/>
          <w:bCs/>
          <w:sz w:val="24"/>
          <w:lang w:val="en-US"/>
        </w:rPr>
        <w:t>Ericsson</w:t>
      </w:r>
      <w:r w:rsidR="008D589B" w:rsidRPr="0061116D">
        <w:rPr>
          <w:rFonts w:cs="Arial"/>
          <w:b/>
          <w:bCs/>
          <w:sz w:val="24"/>
          <w:lang w:val="en-US"/>
        </w:rPr>
        <w:t xml:space="preserve"> </w:t>
      </w:r>
      <w:r w:rsidR="00DD4571" w:rsidRPr="0061116D">
        <w:rPr>
          <w:rFonts w:cs="Arial"/>
          <w:b/>
          <w:bCs/>
          <w:sz w:val="24"/>
          <w:lang w:val="en-US"/>
        </w:rPr>
        <w:t>(</w:t>
      </w:r>
      <w:r w:rsidR="00525215" w:rsidRPr="0061116D">
        <w:rPr>
          <w:rFonts w:cs="Arial"/>
          <w:b/>
          <w:bCs/>
          <w:sz w:val="24"/>
          <w:lang w:val="en-US"/>
        </w:rPr>
        <w:t>M</w:t>
      </w:r>
      <w:r w:rsidR="00DD4571" w:rsidRPr="0061116D">
        <w:rPr>
          <w:rFonts w:cs="Arial"/>
          <w:b/>
          <w:bCs/>
          <w:sz w:val="24"/>
          <w:lang w:val="en-US"/>
        </w:rPr>
        <w:t>oderator)</w:t>
      </w:r>
    </w:p>
    <w:p w14:paraId="3A2005BA" w14:textId="7CEED1BF" w:rsidR="00501135" w:rsidRPr="0061116D" w:rsidRDefault="00501135">
      <w:pPr>
        <w:ind w:left="1985" w:hanging="1985"/>
        <w:rPr>
          <w:rFonts w:cs="Arial"/>
          <w:b/>
          <w:color w:val="000000"/>
          <w:sz w:val="24"/>
          <w:szCs w:val="24"/>
          <w:lang w:eastAsia="ja-JP"/>
        </w:rPr>
      </w:pPr>
      <w:r w:rsidRPr="0061116D">
        <w:rPr>
          <w:rFonts w:cs="Arial"/>
          <w:b/>
          <w:bCs/>
          <w:color w:val="000000"/>
          <w:sz w:val="24"/>
          <w:szCs w:val="24"/>
        </w:rPr>
        <w:t>Title:</w:t>
      </w:r>
      <w:r w:rsidRPr="0061116D">
        <w:rPr>
          <w:rFonts w:cs="Arial"/>
          <w:b/>
          <w:bCs/>
          <w:color w:val="000000"/>
          <w:sz w:val="24"/>
          <w:szCs w:val="24"/>
        </w:rPr>
        <w:tab/>
      </w:r>
      <w:r w:rsidR="00495FF5" w:rsidRPr="0061116D">
        <w:rPr>
          <w:rFonts w:cs="Arial"/>
          <w:b/>
          <w:bCs/>
          <w:sz w:val="24"/>
          <w:lang w:val="en-US"/>
        </w:rPr>
        <w:t>Summary of offline discussions</w:t>
      </w:r>
      <w:r w:rsidR="00525215" w:rsidRPr="0061116D">
        <w:rPr>
          <w:rFonts w:cs="Arial"/>
          <w:b/>
          <w:bCs/>
          <w:sz w:val="24"/>
          <w:lang w:val="en-US"/>
        </w:rPr>
        <w:t xml:space="preserve">: </w:t>
      </w:r>
      <w:r w:rsidR="0070152C" w:rsidRPr="0061116D">
        <w:rPr>
          <w:rFonts w:cs="Arial"/>
          <w:b/>
          <w:bCs/>
          <w:sz w:val="24"/>
          <w:lang w:val="en-US"/>
        </w:rPr>
        <w:t>Rel-19 Network Energy Saving</w:t>
      </w:r>
    </w:p>
    <w:p w14:paraId="798882EA" w14:textId="7AF3ADE5" w:rsidR="00501135" w:rsidRPr="0061116D" w:rsidRDefault="00501135">
      <w:pPr>
        <w:ind w:left="1985" w:hanging="1985"/>
        <w:rPr>
          <w:rFonts w:cs="Arial"/>
          <w:b/>
          <w:bCs/>
          <w:sz w:val="24"/>
          <w:szCs w:val="24"/>
          <w:lang w:eastAsia="ja-JP"/>
        </w:rPr>
      </w:pPr>
      <w:r w:rsidRPr="0061116D">
        <w:rPr>
          <w:rFonts w:cs="Arial"/>
          <w:b/>
          <w:bCs/>
          <w:sz w:val="24"/>
          <w:szCs w:val="24"/>
        </w:rPr>
        <w:t>Document for:</w:t>
      </w:r>
      <w:r w:rsidRPr="0061116D">
        <w:rPr>
          <w:rFonts w:cs="Arial"/>
          <w:b/>
          <w:bCs/>
          <w:sz w:val="24"/>
          <w:szCs w:val="24"/>
        </w:rPr>
        <w:tab/>
      </w:r>
      <w:r w:rsidR="00060C2D" w:rsidRPr="0061116D">
        <w:rPr>
          <w:rFonts w:cs="Arial"/>
          <w:b/>
          <w:bCs/>
          <w:sz w:val="24"/>
          <w:szCs w:val="24"/>
        </w:rPr>
        <w:t xml:space="preserve">Discussion and </w:t>
      </w:r>
      <w:r w:rsidR="0070152C" w:rsidRPr="0061116D">
        <w:rPr>
          <w:rFonts w:cs="Arial"/>
          <w:b/>
          <w:bCs/>
          <w:sz w:val="24"/>
          <w:szCs w:val="24"/>
        </w:rPr>
        <w:t>A</w:t>
      </w:r>
      <w:r w:rsidR="00060C2D" w:rsidRPr="0061116D">
        <w:rPr>
          <w:rFonts w:cs="Arial"/>
          <w:b/>
          <w:bCs/>
          <w:sz w:val="24"/>
          <w:szCs w:val="24"/>
        </w:rPr>
        <w:t>pproval</w:t>
      </w:r>
    </w:p>
    <w:p w14:paraId="05133CC1" w14:textId="41CFBC51" w:rsidR="00501135" w:rsidRPr="0061116D" w:rsidRDefault="00501135" w:rsidP="00930BF8">
      <w:pPr>
        <w:pStyle w:val="1"/>
        <w:numPr>
          <w:ilvl w:val="0"/>
          <w:numId w:val="3"/>
        </w:numPr>
        <w:rPr>
          <w:rFonts w:cs="Arial"/>
        </w:rPr>
      </w:pPr>
      <w:bookmarkStart w:id="2" w:name="_Toc527283429"/>
      <w:bookmarkStart w:id="3" w:name="_Toc527283646"/>
      <w:bookmarkStart w:id="4" w:name="_Toc527283675"/>
      <w:bookmarkStart w:id="5" w:name="_Toc527283740"/>
      <w:bookmarkStart w:id="6" w:name="_Toc527283744"/>
      <w:bookmarkStart w:id="7" w:name="_Toc527283905"/>
      <w:bookmarkStart w:id="8" w:name="_Toc527283922"/>
      <w:r w:rsidRPr="0061116D">
        <w:rPr>
          <w:rFonts w:cs="Arial"/>
        </w:rPr>
        <w:t>Introduction</w:t>
      </w:r>
      <w:bookmarkEnd w:id="2"/>
      <w:bookmarkEnd w:id="3"/>
      <w:bookmarkEnd w:id="4"/>
      <w:bookmarkEnd w:id="5"/>
      <w:bookmarkEnd w:id="6"/>
      <w:bookmarkEnd w:id="7"/>
      <w:bookmarkEnd w:id="8"/>
    </w:p>
    <w:p w14:paraId="07146F61" w14:textId="2EBBCEA8" w:rsidR="00AB3B5C" w:rsidRPr="0061116D" w:rsidRDefault="00AB3B5C" w:rsidP="00AB3B5C">
      <w:pPr>
        <w:pStyle w:val="Normal5"/>
        <w:rPr>
          <w:b/>
          <w:color w:val="FF00FF"/>
          <w:kern w:val="0"/>
          <w:sz w:val="18"/>
          <w:szCs w:val="24"/>
          <w:lang w:eastAsia="en-US"/>
        </w:rPr>
      </w:pPr>
      <w:bookmarkStart w:id="9" w:name="_Hlk179950350"/>
      <w:r w:rsidRPr="0061116D">
        <w:rPr>
          <w:b/>
          <w:color w:val="FF00FF"/>
          <w:kern w:val="0"/>
          <w:sz w:val="18"/>
          <w:szCs w:val="24"/>
          <w:lang w:eastAsia="en-US"/>
        </w:rPr>
        <w:t xml:space="preserve">The CB is related to </w:t>
      </w:r>
      <w:r w:rsidR="00A23E39" w:rsidRPr="0061116D">
        <w:rPr>
          <w:b/>
          <w:color w:val="FF00FF"/>
          <w:kern w:val="0"/>
          <w:sz w:val="18"/>
          <w:szCs w:val="24"/>
          <w:lang w:eastAsia="en-US"/>
        </w:rPr>
        <w:t xml:space="preserve">AI </w:t>
      </w:r>
      <w:r w:rsidRPr="0061116D">
        <w:rPr>
          <w:b/>
          <w:color w:val="FF00FF"/>
          <w:kern w:val="0"/>
          <w:sz w:val="18"/>
          <w:szCs w:val="24"/>
          <w:lang w:eastAsia="en-US"/>
        </w:rPr>
        <w:t>17.3.</w:t>
      </w:r>
    </w:p>
    <w:p w14:paraId="1A386F2F" w14:textId="62558D23" w:rsidR="00AB3B5C" w:rsidRPr="0061116D" w:rsidRDefault="00AB3B5C" w:rsidP="00AB3B5C">
      <w:pPr>
        <w:pStyle w:val="Normal5"/>
        <w:rPr>
          <w:b/>
          <w:color w:val="FF00FF"/>
          <w:kern w:val="0"/>
          <w:sz w:val="18"/>
          <w:szCs w:val="24"/>
          <w:lang w:eastAsia="en-US"/>
        </w:rPr>
      </w:pPr>
      <w:r w:rsidRPr="0061116D">
        <w:rPr>
          <w:b/>
          <w:color w:val="FF00FF"/>
          <w:kern w:val="0"/>
          <w:sz w:val="18"/>
          <w:szCs w:val="24"/>
          <w:lang w:eastAsia="en-US"/>
        </w:rPr>
        <w:t>CB: # R19ES</w:t>
      </w:r>
    </w:p>
    <w:p w14:paraId="020E27E2" w14:textId="77777777" w:rsidR="00AB3B5C" w:rsidRPr="0061116D" w:rsidRDefault="00AB3B5C" w:rsidP="00AB3B5C">
      <w:pPr>
        <w:pStyle w:val="Normal5"/>
        <w:rPr>
          <w:b/>
          <w:color w:val="FF00FF"/>
          <w:kern w:val="0"/>
          <w:sz w:val="18"/>
          <w:szCs w:val="24"/>
          <w:lang w:eastAsia="en-US"/>
        </w:rPr>
      </w:pPr>
      <w:r w:rsidRPr="0061116D">
        <w:rPr>
          <w:b/>
          <w:color w:val="FF00FF"/>
          <w:kern w:val="0"/>
          <w:sz w:val="18"/>
          <w:szCs w:val="24"/>
          <w:lang w:eastAsia="en-US"/>
        </w:rPr>
        <w:t xml:space="preserve">- Discuss the open issues above </w:t>
      </w:r>
    </w:p>
    <w:bookmarkEnd w:id="9"/>
    <w:p w14:paraId="741CB95A" w14:textId="77777777" w:rsidR="00AB3B5C" w:rsidRPr="0061116D" w:rsidRDefault="00AB3B5C" w:rsidP="00AB3B5C">
      <w:pPr>
        <w:pStyle w:val="Normal5"/>
        <w:rPr>
          <w:color w:val="000000"/>
          <w:kern w:val="0"/>
          <w:sz w:val="18"/>
          <w:szCs w:val="24"/>
          <w:lang w:eastAsia="en-US"/>
        </w:rPr>
      </w:pPr>
      <w:r w:rsidRPr="0061116D">
        <w:rPr>
          <w:color w:val="000000"/>
          <w:kern w:val="0"/>
          <w:sz w:val="18"/>
          <w:szCs w:val="24"/>
          <w:lang w:eastAsia="en-US"/>
        </w:rPr>
        <w:t>(moderator - E///)</w:t>
      </w:r>
    </w:p>
    <w:p w14:paraId="1ED20E49" w14:textId="241ABACD" w:rsidR="00A132EE" w:rsidRPr="0061116D" w:rsidRDefault="00AB3B5C" w:rsidP="00AB3B5C">
      <w:pPr>
        <w:pStyle w:val="Proposal"/>
        <w:tabs>
          <w:tab w:val="clear" w:pos="1701"/>
        </w:tabs>
        <w:overflowPunct/>
        <w:autoSpaceDE/>
        <w:autoSpaceDN/>
        <w:adjustRightInd/>
        <w:spacing w:before="100" w:after="180"/>
        <w:ind w:left="1304" w:hanging="1304"/>
        <w:jc w:val="left"/>
        <w:textAlignment w:val="auto"/>
        <w:rPr>
          <w:rFonts w:cs="Calibri"/>
          <w:sz w:val="18"/>
        </w:rPr>
      </w:pPr>
      <w:r w:rsidRPr="0061116D">
        <w:rPr>
          <w:rFonts w:cs="Calibri" w:hint="eastAsia"/>
          <w:color w:val="000000"/>
          <w:sz w:val="18"/>
          <w:szCs w:val="24"/>
        </w:rPr>
        <w:t>S</w:t>
      </w:r>
      <w:r w:rsidRPr="0061116D">
        <w:rPr>
          <w:rFonts w:cs="Calibri"/>
          <w:color w:val="000000"/>
          <w:sz w:val="18"/>
          <w:szCs w:val="24"/>
        </w:rPr>
        <w:t xml:space="preserve">ummary of offline disc </w:t>
      </w:r>
      <w:hyperlink r:id="rId11" w:history="1">
        <w:r w:rsidRPr="0061116D">
          <w:rPr>
            <w:rStyle w:val="a9"/>
            <w:rFonts w:cs="Calibri"/>
            <w:sz w:val="18"/>
            <w:szCs w:val="24"/>
          </w:rPr>
          <w:t>R3-245737</w:t>
        </w:r>
      </w:hyperlink>
      <w:r w:rsidRPr="0061116D">
        <w:rPr>
          <w:rFonts w:cs="Calibri" w:hint="eastAsia"/>
          <w:sz w:val="18"/>
        </w:rPr>
        <w:t xml:space="preserve"> </w:t>
      </w:r>
    </w:p>
    <w:p w14:paraId="1967EBFD" w14:textId="00C54935" w:rsidR="0005721A" w:rsidRPr="0061116D" w:rsidRDefault="00486BF2" w:rsidP="005D335D">
      <w:pPr>
        <w:pStyle w:val="1"/>
        <w:numPr>
          <w:ilvl w:val="0"/>
          <w:numId w:val="3"/>
        </w:numPr>
        <w:rPr>
          <w:rFonts w:cs="Arial"/>
        </w:rPr>
      </w:pPr>
      <w:bookmarkStart w:id="10" w:name="_Toc527283430"/>
      <w:bookmarkStart w:id="11" w:name="_Toc527283647"/>
      <w:bookmarkStart w:id="12" w:name="_Toc527283676"/>
      <w:bookmarkStart w:id="13" w:name="_Toc527283741"/>
      <w:bookmarkStart w:id="14" w:name="_Toc527283745"/>
      <w:bookmarkStart w:id="15" w:name="_Toc527283906"/>
      <w:bookmarkStart w:id="16" w:name="_Toc527283923"/>
      <w:r w:rsidRPr="0061116D">
        <w:rPr>
          <w:rFonts w:cs="Arial"/>
        </w:rPr>
        <w:t>For the Chairman’s Notes</w:t>
      </w:r>
    </w:p>
    <w:p w14:paraId="47CF70A6" w14:textId="7C215E3A" w:rsidR="00896234" w:rsidRPr="0061116D" w:rsidRDefault="00896234" w:rsidP="00354FCE">
      <w:pPr>
        <w:rPr>
          <w:rFonts w:eastAsiaTheme="minorEastAsia"/>
          <w:b/>
          <w:lang w:eastAsia="zh-CN"/>
        </w:rPr>
      </w:pPr>
    </w:p>
    <w:p w14:paraId="5F005663" w14:textId="076167A3" w:rsidR="00803A33" w:rsidRPr="0061116D" w:rsidRDefault="00D21E6A" w:rsidP="00902C10">
      <w:pPr>
        <w:rPr>
          <w:rFonts w:eastAsiaTheme="minorEastAsia"/>
          <w:b/>
          <w:color w:val="000000" w:themeColor="text1"/>
          <w:lang w:eastAsia="zh-CN"/>
        </w:rPr>
      </w:pPr>
      <w:r w:rsidRPr="0061116D">
        <w:rPr>
          <w:rFonts w:eastAsiaTheme="minorEastAsia"/>
          <w:b/>
          <w:color w:val="000000" w:themeColor="text1"/>
          <w:lang w:eastAsia="zh-CN"/>
        </w:rPr>
        <w:t>It is proposed to capture the following</w:t>
      </w:r>
      <w:r w:rsidR="00A36C8C" w:rsidRPr="0061116D">
        <w:rPr>
          <w:rFonts w:eastAsiaTheme="minorEastAsia"/>
          <w:b/>
          <w:color w:val="000000" w:themeColor="text1"/>
          <w:lang w:eastAsia="zh-CN"/>
        </w:rPr>
        <w:t xml:space="preserve"> RAN3 agreements</w:t>
      </w:r>
      <w:r w:rsidR="00CA38B5" w:rsidRPr="0061116D">
        <w:rPr>
          <w:rFonts w:eastAsiaTheme="minorEastAsia"/>
          <w:b/>
          <w:color w:val="000000" w:themeColor="text1"/>
          <w:lang w:eastAsia="zh-CN"/>
        </w:rPr>
        <w:t xml:space="preserve"> in the chairman’s notes</w:t>
      </w:r>
      <w:r w:rsidR="00803A33" w:rsidRPr="0061116D">
        <w:rPr>
          <w:rFonts w:eastAsiaTheme="minorEastAsia"/>
          <w:b/>
          <w:color w:val="000000" w:themeColor="text1"/>
          <w:lang w:eastAsia="zh-CN"/>
        </w:rPr>
        <w:t>.</w:t>
      </w:r>
    </w:p>
    <w:p w14:paraId="1849A0BD" w14:textId="78CF579F" w:rsidR="00803A33" w:rsidRPr="0061116D" w:rsidRDefault="00803A33" w:rsidP="00902C10">
      <w:pPr>
        <w:rPr>
          <w:rFonts w:eastAsiaTheme="minorEastAsia"/>
          <w:b/>
          <w:color w:val="000000" w:themeColor="text1"/>
          <w:lang w:eastAsia="zh-CN"/>
        </w:rPr>
      </w:pPr>
      <w:r w:rsidRPr="0061116D">
        <w:rPr>
          <w:rFonts w:eastAsiaTheme="minorEastAsia"/>
          <w:b/>
          <w:color w:val="000000" w:themeColor="text1"/>
          <w:lang w:eastAsia="zh-CN"/>
        </w:rPr>
        <w:t>*******</w:t>
      </w:r>
      <w:r w:rsidR="00375BB6" w:rsidRPr="0061116D">
        <w:rPr>
          <w:rFonts w:eastAsiaTheme="minorEastAsia"/>
          <w:b/>
          <w:color w:val="000000" w:themeColor="text1"/>
          <w:lang w:eastAsia="zh-CN"/>
        </w:rPr>
        <w:t>*****************</w:t>
      </w:r>
      <w:r w:rsidRPr="0061116D">
        <w:rPr>
          <w:rFonts w:eastAsiaTheme="minorEastAsia"/>
          <w:b/>
          <w:color w:val="000000" w:themeColor="text1"/>
          <w:lang w:eastAsia="zh-CN"/>
        </w:rPr>
        <w:t>*********    Start    ***********</w:t>
      </w:r>
      <w:r w:rsidR="00375BB6" w:rsidRPr="0061116D">
        <w:rPr>
          <w:rFonts w:eastAsiaTheme="minorEastAsia"/>
          <w:b/>
          <w:color w:val="000000" w:themeColor="text1"/>
          <w:lang w:eastAsia="zh-CN"/>
        </w:rPr>
        <w:t>*********************</w:t>
      </w:r>
      <w:r w:rsidRPr="0061116D">
        <w:rPr>
          <w:rFonts w:eastAsiaTheme="minorEastAsia"/>
          <w:b/>
          <w:color w:val="000000" w:themeColor="text1"/>
          <w:lang w:eastAsia="zh-CN"/>
        </w:rPr>
        <w:t>****</w:t>
      </w:r>
    </w:p>
    <w:p w14:paraId="5BAEBCAE" w14:textId="521F22C8" w:rsidR="00441D96" w:rsidRPr="0061116D" w:rsidRDefault="00803A33" w:rsidP="00803A33">
      <w:pPr>
        <w:rPr>
          <w:rFonts w:eastAsiaTheme="minorEastAsia"/>
          <w:b/>
          <w:color w:val="000000" w:themeColor="text1"/>
          <w:lang w:eastAsia="zh-CN"/>
        </w:rPr>
      </w:pPr>
      <w:r w:rsidRPr="0061116D">
        <w:rPr>
          <w:rFonts w:eastAsiaTheme="minorEastAsia"/>
          <w:b/>
          <w:color w:val="000000" w:themeColor="text1"/>
          <w:lang w:eastAsia="zh-CN"/>
        </w:rPr>
        <w:t>For “Support on-demand SIB1 for UEs”, RAN3 has agreed that</w:t>
      </w:r>
      <w:r w:rsidR="00441D96" w:rsidRPr="0061116D">
        <w:rPr>
          <w:rFonts w:eastAsiaTheme="minorEastAsia"/>
          <w:b/>
          <w:color w:val="000000" w:themeColor="text1"/>
          <w:lang w:eastAsia="zh-CN"/>
        </w:rPr>
        <w:t>:</w:t>
      </w:r>
    </w:p>
    <w:p w14:paraId="100664EA" w14:textId="20EDB195" w:rsidR="00803A33" w:rsidRPr="0061116D" w:rsidRDefault="0012368C" w:rsidP="00902C10">
      <w:pPr>
        <w:rPr>
          <w:rFonts w:eastAsia="Times New Roman" w:cs="Calibri"/>
          <w:b/>
          <w:bCs/>
          <w:iCs/>
          <w:color w:val="00B050"/>
          <w:szCs w:val="28"/>
        </w:rPr>
      </w:pPr>
      <w:r>
        <w:rPr>
          <w:rFonts w:eastAsiaTheme="minorEastAsia"/>
          <w:b/>
          <w:color w:val="00B050"/>
          <w:lang w:eastAsia="zh-CN"/>
        </w:rPr>
        <w:t xml:space="preserve">New </w:t>
      </w:r>
      <w:r w:rsidR="00286846">
        <w:rPr>
          <w:rFonts w:eastAsiaTheme="minorEastAsia"/>
          <w:b/>
          <w:color w:val="00B050"/>
          <w:lang w:eastAsia="zh-CN"/>
        </w:rPr>
        <w:t>Agreement:</w:t>
      </w:r>
    </w:p>
    <w:p w14:paraId="2EE30DC6" w14:textId="03C064D0" w:rsidR="00375BB6" w:rsidRPr="00286846" w:rsidRDefault="00FB24D9" w:rsidP="005E1EA1">
      <w:pPr>
        <w:pStyle w:val="ad"/>
        <w:numPr>
          <w:ilvl w:val="0"/>
          <w:numId w:val="5"/>
        </w:numPr>
        <w:ind w:firstLineChars="0"/>
        <w:rPr>
          <w:rFonts w:cs="Arial"/>
          <w:i/>
          <w:iCs/>
          <w:color w:val="00B050"/>
          <w:kern w:val="2"/>
        </w:rPr>
      </w:pPr>
      <w:r w:rsidRPr="00286846">
        <w:rPr>
          <w:rFonts w:cs="Arial"/>
          <w:i/>
          <w:iCs/>
          <w:color w:val="00B050"/>
          <w:kern w:val="2"/>
        </w:rPr>
        <w:t xml:space="preserve">Cell A </w:t>
      </w:r>
      <w:r w:rsidR="00286846">
        <w:rPr>
          <w:rFonts w:cs="Arial"/>
          <w:i/>
          <w:iCs/>
          <w:color w:val="00B050"/>
          <w:kern w:val="2"/>
        </w:rPr>
        <w:t xml:space="preserve">gNB </w:t>
      </w:r>
      <w:r w:rsidRPr="00286846">
        <w:rPr>
          <w:rFonts w:cs="Arial"/>
          <w:i/>
          <w:iCs/>
          <w:color w:val="00B050"/>
          <w:kern w:val="2"/>
        </w:rPr>
        <w:t>can</w:t>
      </w:r>
      <w:r w:rsidR="00636760" w:rsidRPr="00286846">
        <w:rPr>
          <w:rFonts w:cs="Arial"/>
          <w:i/>
          <w:iCs/>
          <w:color w:val="00B050"/>
          <w:kern w:val="2"/>
        </w:rPr>
        <w:t xml:space="preserve"> decide </w:t>
      </w:r>
      <w:r w:rsidR="00286846">
        <w:rPr>
          <w:rFonts w:cs="Arial"/>
          <w:i/>
          <w:iCs/>
          <w:color w:val="00B050"/>
          <w:kern w:val="2"/>
        </w:rPr>
        <w:t xml:space="preserve">and signal to NES Cell gNB </w:t>
      </w:r>
      <w:r w:rsidR="003C296E">
        <w:rPr>
          <w:rFonts w:cs="Arial"/>
          <w:i/>
          <w:iCs/>
          <w:color w:val="00B050"/>
          <w:kern w:val="2"/>
        </w:rPr>
        <w:t xml:space="preserve">that </w:t>
      </w:r>
      <w:r w:rsidR="004611F8">
        <w:rPr>
          <w:rFonts w:cs="Arial"/>
          <w:i/>
          <w:iCs/>
          <w:color w:val="00B050"/>
          <w:kern w:val="2"/>
        </w:rPr>
        <w:t>it s</w:t>
      </w:r>
      <w:r w:rsidRPr="00286846">
        <w:rPr>
          <w:rFonts w:cs="Arial"/>
          <w:i/>
          <w:iCs/>
          <w:color w:val="00B050"/>
          <w:kern w:val="2"/>
        </w:rPr>
        <w:t>top</w:t>
      </w:r>
      <w:r w:rsidR="006F08D9">
        <w:rPr>
          <w:rFonts w:cs="Arial"/>
          <w:i/>
          <w:iCs/>
          <w:color w:val="00B050"/>
          <w:kern w:val="2"/>
        </w:rPr>
        <w:t>s</w:t>
      </w:r>
      <w:r w:rsidRPr="00286846">
        <w:rPr>
          <w:rFonts w:cs="Arial"/>
          <w:i/>
          <w:iCs/>
          <w:color w:val="00B050"/>
          <w:kern w:val="2"/>
        </w:rPr>
        <w:t xml:space="preserve"> the UL WUS configuration broadcast in its SIB.</w:t>
      </w:r>
    </w:p>
    <w:p w14:paraId="486CEBCF" w14:textId="77777777" w:rsidR="0012368C" w:rsidRPr="00286846" w:rsidRDefault="0012368C" w:rsidP="0012368C">
      <w:pPr>
        <w:rPr>
          <w:rFonts w:ascii="Calibri" w:eastAsia="宋体" w:hAnsi="Calibri" w:cs="Calibri"/>
          <w:b/>
          <w:color w:val="0000FF"/>
          <w:sz w:val="18"/>
          <w:szCs w:val="24"/>
          <w:lang w:val="en-US"/>
        </w:rPr>
      </w:pPr>
    </w:p>
    <w:p w14:paraId="159F3B58" w14:textId="77777777" w:rsidR="0012368C" w:rsidRPr="0061116D" w:rsidRDefault="0012368C" w:rsidP="0012368C">
      <w:pPr>
        <w:rPr>
          <w:rFonts w:eastAsiaTheme="minorEastAsia"/>
          <w:b/>
          <w:color w:val="000000" w:themeColor="text1"/>
          <w:lang w:eastAsia="zh-CN"/>
        </w:rPr>
      </w:pPr>
      <w:r w:rsidRPr="0061116D">
        <w:rPr>
          <w:rFonts w:eastAsiaTheme="minorEastAsia"/>
          <w:b/>
          <w:color w:val="000000" w:themeColor="text1"/>
          <w:lang w:eastAsia="zh-CN"/>
        </w:rPr>
        <w:t>*********************************    The End    ************************************</w:t>
      </w:r>
    </w:p>
    <w:p w14:paraId="73380D8E" w14:textId="77777777" w:rsidR="0012368C" w:rsidRDefault="0012368C" w:rsidP="00286846">
      <w:pPr>
        <w:rPr>
          <w:rFonts w:cs="Arial"/>
          <w:i/>
          <w:iCs/>
          <w:color w:val="00B050"/>
          <w:kern w:val="2"/>
        </w:rPr>
      </w:pPr>
    </w:p>
    <w:p w14:paraId="51E64376" w14:textId="5931C1B4" w:rsidR="00286846" w:rsidRPr="00286846" w:rsidRDefault="00286846" w:rsidP="00286846">
      <w:pPr>
        <w:rPr>
          <w:rFonts w:ascii="Calibri" w:eastAsia="宋体" w:hAnsi="Calibri" w:cs="Calibri"/>
          <w:b/>
          <w:color w:val="0000FF"/>
          <w:sz w:val="18"/>
          <w:szCs w:val="24"/>
          <w:lang w:val="en-US"/>
        </w:rPr>
      </w:pPr>
      <w:r w:rsidRPr="00286846">
        <w:rPr>
          <w:rFonts w:ascii="Calibri" w:eastAsia="宋体" w:hAnsi="Calibri" w:cs="Calibri"/>
          <w:b/>
          <w:color w:val="0000FF"/>
          <w:sz w:val="18"/>
          <w:szCs w:val="24"/>
          <w:lang w:val="en-US"/>
        </w:rPr>
        <w:t>T</w:t>
      </w:r>
      <w:r w:rsidR="00F21F65">
        <w:rPr>
          <w:rFonts w:ascii="Calibri" w:eastAsia="宋体" w:hAnsi="Calibri" w:cs="Calibri"/>
          <w:b/>
          <w:color w:val="0000FF"/>
          <w:sz w:val="18"/>
          <w:szCs w:val="24"/>
          <w:lang w:val="en-US"/>
        </w:rPr>
        <w:t>o be continued….</w:t>
      </w:r>
    </w:p>
    <w:p w14:paraId="3AB7D9CE" w14:textId="08DAE22C" w:rsidR="00F21F65" w:rsidRDefault="00F21F65" w:rsidP="00286846">
      <w:pPr>
        <w:rPr>
          <w:rFonts w:ascii="Calibri" w:eastAsia="宋体" w:hAnsi="Calibri" w:cs="Calibri"/>
          <w:b/>
          <w:color w:val="0000FF"/>
          <w:sz w:val="18"/>
          <w:szCs w:val="24"/>
          <w:lang w:val="en-US"/>
        </w:rPr>
      </w:pPr>
      <w:r>
        <w:rPr>
          <w:rFonts w:ascii="Calibri" w:eastAsia="宋体" w:hAnsi="Calibri" w:cs="Calibri"/>
          <w:b/>
          <w:color w:val="0000FF"/>
          <w:sz w:val="18"/>
          <w:szCs w:val="24"/>
          <w:lang w:val="en-US"/>
        </w:rPr>
        <w:t xml:space="preserve">Which option for the UL WUS configuration provision?  </w:t>
      </w:r>
      <w:r w:rsidRPr="00F21F65">
        <w:rPr>
          <w:rFonts w:ascii="Calibri" w:eastAsia="宋体" w:hAnsi="Calibri" w:cs="Calibri"/>
          <w:b/>
          <w:sz w:val="18"/>
          <w:szCs w:val="24"/>
          <w:lang w:val="en-US"/>
        </w:rPr>
        <w:t>Some companies have already indicated their views in below.</w:t>
      </w:r>
    </w:p>
    <w:p w14:paraId="4C4CE9C8" w14:textId="2BE2E6AA" w:rsidR="00286846" w:rsidRPr="00286846" w:rsidRDefault="00286846" w:rsidP="00286846">
      <w:pPr>
        <w:rPr>
          <w:rFonts w:ascii="Calibri" w:eastAsia="宋体" w:hAnsi="Calibri" w:cs="Calibri"/>
          <w:b/>
          <w:color w:val="0000FF"/>
          <w:sz w:val="18"/>
          <w:szCs w:val="24"/>
          <w:lang w:val="en-US"/>
        </w:rPr>
      </w:pPr>
      <w:r w:rsidRPr="00286846">
        <w:rPr>
          <w:rFonts w:ascii="Calibri" w:eastAsia="宋体" w:hAnsi="Calibri" w:cs="Calibri"/>
          <w:b/>
          <w:color w:val="0000FF"/>
          <w:sz w:val="18"/>
          <w:szCs w:val="24"/>
          <w:lang w:val="en-US"/>
        </w:rPr>
        <w:t>Cell A can start the UL WUS configuration broadcast in its SIB?</w:t>
      </w:r>
    </w:p>
    <w:p w14:paraId="10E39A25" w14:textId="5BDF6682" w:rsidR="00286846" w:rsidRDefault="00286846" w:rsidP="00286846">
      <w:pPr>
        <w:rPr>
          <w:rFonts w:ascii="Calibri" w:eastAsia="宋体" w:hAnsi="Calibri" w:cs="Calibri"/>
          <w:b/>
          <w:color w:val="0000FF"/>
          <w:sz w:val="18"/>
          <w:szCs w:val="24"/>
          <w:lang w:val="en-US"/>
        </w:rPr>
      </w:pPr>
      <w:r w:rsidRPr="00286846">
        <w:rPr>
          <w:rFonts w:ascii="Calibri" w:eastAsia="宋体" w:hAnsi="Calibri" w:cs="Calibri"/>
          <w:b/>
          <w:color w:val="0000FF"/>
          <w:sz w:val="18"/>
          <w:szCs w:val="24"/>
          <w:lang w:val="en-US"/>
        </w:rPr>
        <w:t>Cell A can restart the UL WUS configuration broadcast in its SIB?</w:t>
      </w:r>
    </w:p>
    <w:p w14:paraId="2758377C" w14:textId="4552B16A" w:rsidR="00F21F65" w:rsidRDefault="00476C89" w:rsidP="00286846">
      <w:pPr>
        <w:rPr>
          <w:rFonts w:ascii="Calibri" w:eastAsia="宋体" w:hAnsi="Calibri" w:cs="Calibri"/>
          <w:b/>
          <w:color w:val="0000FF"/>
          <w:sz w:val="18"/>
          <w:szCs w:val="24"/>
          <w:lang w:val="en-US"/>
        </w:rPr>
      </w:pPr>
      <w:r>
        <w:rPr>
          <w:rFonts w:ascii="Calibri" w:eastAsia="宋体" w:hAnsi="Calibri" w:cs="Calibri"/>
          <w:b/>
          <w:color w:val="0000FF"/>
          <w:sz w:val="18"/>
          <w:szCs w:val="24"/>
          <w:lang w:val="en-US"/>
        </w:rPr>
        <w:t xml:space="preserve">Xn Aspect: </w:t>
      </w:r>
      <w:r w:rsidR="00F21F65">
        <w:rPr>
          <w:rFonts w:ascii="Calibri" w:eastAsia="宋体" w:hAnsi="Calibri" w:cs="Calibri"/>
          <w:b/>
          <w:color w:val="0000FF"/>
          <w:sz w:val="18"/>
          <w:szCs w:val="24"/>
          <w:lang w:val="en-US"/>
        </w:rPr>
        <w:t>Details of the new Class 1?</w:t>
      </w:r>
    </w:p>
    <w:p w14:paraId="6501BCFA" w14:textId="45D003A9" w:rsidR="00F21F65" w:rsidRDefault="00476C89" w:rsidP="00286846">
      <w:pPr>
        <w:rPr>
          <w:rFonts w:ascii="Calibri" w:eastAsia="宋体" w:hAnsi="Calibri" w:cs="Calibri"/>
          <w:b/>
          <w:color w:val="0000FF"/>
          <w:sz w:val="18"/>
          <w:szCs w:val="24"/>
          <w:lang w:val="en-US"/>
        </w:rPr>
      </w:pPr>
      <w:r>
        <w:rPr>
          <w:rFonts w:ascii="Calibri" w:eastAsia="宋体" w:hAnsi="Calibri" w:cs="Calibri"/>
          <w:b/>
          <w:color w:val="0000FF"/>
          <w:sz w:val="18"/>
          <w:szCs w:val="24"/>
          <w:lang w:val="en-US"/>
        </w:rPr>
        <w:t xml:space="preserve">Xn Aspect: </w:t>
      </w:r>
      <w:r w:rsidR="00F21F65">
        <w:rPr>
          <w:rFonts w:ascii="Calibri" w:eastAsia="宋体" w:hAnsi="Calibri" w:cs="Calibri"/>
          <w:b/>
          <w:color w:val="0000FF"/>
          <w:sz w:val="18"/>
          <w:szCs w:val="24"/>
          <w:lang w:val="en-US"/>
        </w:rPr>
        <w:t>Details of the new Class 2?</w:t>
      </w:r>
    </w:p>
    <w:p w14:paraId="3D64CE5B" w14:textId="55BEF2F0" w:rsidR="00476C89" w:rsidRDefault="00476C89" w:rsidP="00286846">
      <w:pPr>
        <w:rPr>
          <w:rFonts w:ascii="Calibri" w:eastAsia="宋体" w:hAnsi="Calibri" w:cs="Calibri"/>
          <w:b/>
          <w:color w:val="0000FF"/>
          <w:sz w:val="18"/>
          <w:szCs w:val="24"/>
          <w:lang w:val="en-US"/>
        </w:rPr>
      </w:pPr>
      <w:r>
        <w:rPr>
          <w:rFonts w:ascii="Calibri" w:eastAsia="宋体" w:hAnsi="Calibri" w:cs="Calibri"/>
          <w:b/>
          <w:color w:val="0000FF"/>
          <w:sz w:val="18"/>
          <w:szCs w:val="24"/>
          <w:lang w:val="en-US"/>
        </w:rPr>
        <w:t>F1 aspect?</w:t>
      </w:r>
    </w:p>
    <w:p w14:paraId="54B58358" w14:textId="4431219A" w:rsidR="00F21F65" w:rsidRDefault="00F21F65" w:rsidP="00286846">
      <w:pPr>
        <w:rPr>
          <w:rFonts w:ascii="Calibri" w:eastAsia="宋体" w:hAnsi="Calibri" w:cs="Calibri"/>
          <w:b/>
          <w:color w:val="0000FF"/>
          <w:sz w:val="18"/>
          <w:szCs w:val="24"/>
          <w:lang w:val="en-US"/>
        </w:rPr>
      </w:pPr>
      <w:r>
        <w:rPr>
          <w:rFonts w:ascii="Calibri" w:eastAsia="宋体" w:hAnsi="Calibri" w:cs="Calibri"/>
          <w:b/>
          <w:color w:val="0000FF"/>
          <w:sz w:val="18"/>
          <w:szCs w:val="24"/>
          <w:lang w:val="en-US"/>
        </w:rPr>
        <w:t>Other aspects not discussed at this meeting?</w:t>
      </w:r>
    </w:p>
    <w:p w14:paraId="6DF694B3" w14:textId="77777777" w:rsidR="00375BB6" w:rsidRPr="0061116D" w:rsidRDefault="00375BB6" w:rsidP="00375BB6">
      <w:pPr>
        <w:rPr>
          <w:rFonts w:cs="Arial"/>
          <w:i/>
          <w:iCs/>
          <w:color w:val="00B050"/>
          <w:kern w:val="2"/>
        </w:rPr>
      </w:pPr>
    </w:p>
    <w:p w14:paraId="706BDC9F" w14:textId="77777777" w:rsidR="00C27A74" w:rsidRPr="0061116D" w:rsidRDefault="00C27A74" w:rsidP="00A728A4">
      <w:pPr>
        <w:rPr>
          <w:rFonts w:eastAsiaTheme="minorEastAsia"/>
          <w:lang w:eastAsia="zh-CN"/>
        </w:rPr>
      </w:pPr>
    </w:p>
    <w:p w14:paraId="3C3B478C" w14:textId="16F4F5B6" w:rsidR="005979E3" w:rsidRPr="0061116D" w:rsidRDefault="0005721A" w:rsidP="00A96113">
      <w:pPr>
        <w:pStyle w:val="1"/>
        <w:rPr>
          <w:rFonts w:cs="Arial"/>
        </w:rPr>
      </w:pPr>
      <w:r w:rsidRPr="0061116D">
        <w:rPr>
          <w:rFonts w:cs="Arial"/>
        </w:rPr>
        <w:lastRenderedPageBreak/>
        <w:t xml:space="preserve">3 </w:t>
      </w:r>
      <w:r w:rsidR="00501135" w:rsidRPr="0061116D">
        <w:rPr>
          <w:rFonts w:cs="Arial"/>
        </w:rPr>
        <w:t>Discussion</w:t>
      </w:r>
      <w:bookmarkEnd w:id="10"/>
      <w:bookmarkEnd w:id="11"/>
      <w:bookmarkEnd w:id="12"/>
      <w:bookmarkEnd w:id="13"/>
      <w:bookmarkEnd w:id="14"/>
      <w:bookmarkEnd w:id="15"/>
      <w:bookmarkEnd w:id="16"/>
    </w:p>
    <w:p w14:paraId="2297BF96" w14:textId="77777777" w:rsidR="00052D1A" w:rsidRDefault="00052D1A" w:rsidP="00052D1A">
      <w:pPr>
        <w:widowControl w:val="0"/>
        <w:ind w:left="144" w:hanging="144"/>
        <w:rPr>
          <w:rFonts w:ascii="Calibri" w:hAnsi="Calibri" w:cs="Calibri"/>
          <w:b/>
          <w:color w:val="008000"/>
          <w:sz w:val="18"/>
        </w:rPr>
      </w:pPr>
      <w:bookmarkStart w:id="17" w:name="_Hlk179954607"/>
      <w:r>
        <w:rPr>
          <w:rFonts w:ascii="Calibri" w:hAnsi="Calibri" w:cs="Calibri" w:hint="eastAsia"/>
          <w:b/>
          <w:color w:val="008000"/>
          <w:sz w:val="18"/>
        </w:rPr>
        <w:t>T</w:t>
      </w:r>
      <w:r>
        <w:rPr>
          <w:rFonts w:ascii="Calibri" w:hAnsi="Calibri" w:cs="Calibri"/>
          <w:b/>
          <w:color w:val="008000"/>
          <w:sz w:val="18"/>
        </w:rPr>
        <w:t>he UL WUS configuration will be transferred over Xn via a new class1 defined procedure.</w:t>
      </w:r>
    </w:p>
    <w:bookmarkEnd w:id="17"/>
    <w:p w14:paraId="6475AD3E" w14:textId="77777777" w:rsidR="00052D1A" w:rsidRDefault="00052D1A" w:rsidP="00052D1A">
      <w:pPr>
        <w:pStyle w:val="Normal5"/>
        <w:rPr>
          <w:b/>
          <w:color w:val="0000FF"/>
          <w:kern w:val="0"/>
          <w:sz w:val="18"/>
          <w:szCs w:val="24"/>
          <w:lang w:eastAsia="en-US"/>
        </w:rPr>
      </w:pPr>
      <w:r>
        <w:rPr>
          <w:b/>
          <w:color w:val="0000FF"/>
          <w:kern w:val="0"/>
          <w:sz w:val="18"/>
          <w:szCs w:val="24"/>
          <w:lang w:eastAsia="en-US"/>
        </w:rPr>
        <w:t>Introduce the start/stop mechanism from NES cell to Cell A for UL WUS configuration broadcast. Further check on first activation of UL WUS configuration broadcast in Cell A.</w:t>
      </w:r>
    </w:p>
    <w:p w14:paraId="76C062D5" w14:textId="09C696E7" w:rsidR="000050B2" w:rsidRDefault="000050B2" w:rsidP="007D565B">
      <w:pPr>
        <w:rPr>
          <w:lang w:val="en-US"/>
        </w:rPr>
      </w:pPr>
    </w:p>
    <w:p w14:paraId="6147B990" w14:textId="0323D09F" w:rsidR="00F75F56" w:rsidRDefault="00F75F56" w:rsidP="00F75F56">
      <w:pPr>
        <w:rPr>
          <w:lang w:val="en-US"/>
        </w:rPr>
      </w:pPr>
      <w:r>
        <w:rPr>
          <w:lang w:val="en-US"/>
        </w:rPr>
        <w:t>Let us assume call the new procedure “UL WUS Configuration Provision”, there is a request from NES Cell to Cell A and there is a response from Cell A to NES Cell.</w:t>
      </w:r>
      <w:r w:rsidR="00882036">
        <w:rPr>
          <w:lang w:val="en-US"/>
        </w:rPr>
        <w:t xml:space="preserve"> </w:t>
      </w:r>
    </w:p>
    <w:p w14:paraId="5265A649" w14:textId="77777777" w:rsidR="001C7ED7" w:rsidRDefault="001C7ED7" w:rsidP="00F75F56">
      <w:pPr>
        <w:rPr>
          <w:lang w:val="en-US"/>
        </w:rPr>
      </w:pPr>
    </w:p>
    <w:p w14:paraId="7CDF3C24" w14:textId="3828C49C" w:rsidR="00882036" w:rsidRDefault="00882036" w:rsidP="00F75F56">
      <w:pPr>
        <w:rPr>
          <w:lang w:val="en-US"/>
        </w:rPr>
      </w:pPr>
      <w:r>
        <w:rPr>
          <w:lang w:val="en-US"/>
        </w:rPr>
        <w:t>A few options are collected in below:</w:t>
      </w:r>
      <w:r w:rsidR="00256DCF">
        <w:rPr>
          <w:lang w:val="en-US"/>
        </w:rPr>
        <w:t xml:space="preserve"> (Successful Operation)</w:t>
      </w:r>
    </w:p>
    <w:p w14:paraId="6AD858F6" w14:textId="0076D542" w:rsidR="00882036" w:rsidRDefault="00882036" w:rsidP="00F75F56">
      <w:pPr>
        <w:rPr>
          <w:b/>
          <w:bCs/>
          <w:lang w:val="en-US"/>
        </w:rPr>
      </w:pPr>
      <w:r w:rsidRPr="004669DE">
        <w:rPr>
          <w:b/>
          <w:bCs/>
          <w:lang w:val="en-US"/>
        </w:rPr>
        <w:t>Option 1:</w:t>
      </w:r>
      <w:r w:rsidR="00450FCE" w:rsidRPr="004669DE">
        <w:rPr>
          <w:b/>
          <w:bCs/>
          <w:lang w:val="en-US"/>
        </w:rPr>
        <w:t xml:space="preserve"> </w:t>
      </w:r>
      <w:r w:rsidR="004669DE">
        <w:rPr>
          <w:b/>
          <w:bCs/>
          <w:lang w:val="en-US"/>
        </w:rPr>
        <w:t xml:space="preserve">After the UL WUS Configuration Provision request and </w:t>
      </w:r>
      <w:r w:rsidR="003B76F8">
        <w:rPr>
          <w:b/>
          <w:bCs/>
          <w:lang w:val="en-US"/>
        </w:rPr>
        <w:t xml:space="preserve">Positive </w:t>
      </w:r>
      <w:r w:rsidR="004669DE">
        <w:rPr>
          <w:b/>
          <w:bCs/>
          <w:lang w:val="en-US"/>
        </w:rPr>
        <w:t>Response (confirm), NES Cell gNB go</w:t>
      </w:r>
      <w:r w:rsidR="003B76F8">
        <w:rPr>
          <w:b/>
          <w:bCs/>
          <w:lang w:val="en-US"/>
        </w:rPr>
        <w:t>es</w:t>
      </w:r>
      <w:r w:rsidR="004669DE">
        <w:rPr>
          <w:b/>
          <w:bCs/>
          <w:lang w:val="en-US"/>
        </w:rPr>
        <w:t xml:space="preserve"> to OD-SIB</w:t>
      </w:r>
      <w:r w:rsidR="003B76F8">
        <w:rPr>
          <w:b/>
          <w:bCs/>
          <w:lang w:val="en-US"/>
        </w:rPr>
        <w:t>1</w:t>
      </w:r>
      <w:r w:rsidR="004669DE">
        <w:rPr>
          <w:b/>
          <w:bCs/>
          <w:lang w:val="en-US"/>
        </w:rPr>
        <w:t xml:space="preserve"> Mode. Cell A </w:t>
      </w:r>
      <w:r w:rsidR="003B76F8">
        <w:rPr>
          <w:b/>
          <w:bCs/>
          <w:lang w:val="en-US"/>
        </w:rPr>
        <w:t xml:space="preserve">gNB </w:t>
      </w:r>
      <w:r w:rsidR="004669DE">
        <w:rPr>
          <w:b/>
          <w:bCs/>
          <w:lang w:val="en-US"/>
        </w:rPr>
        <w:t>broadcast</w:t>
      </w:r>
      <w:r w:rsidR="003B76F8">
        <w:rPr>
          <w:b/>
          <w:bCs/>
          <w:lang w:val="en-US"/>
        </w:rPr>
        <w:t>s</w:t>
      </w:r>
      <w:r w:rsidR="004669DE">
        <w:rPr>
          <w:b/>
          <w:bCs/>
          <w:lang w:val="en-US"/>
        </w:rPr>
        <w:t xml:space="preserve"> UL WUS </w:t>
      </w:r>
      <w:r w:rsidR="003B76F8">
        <w:rPr>
          <w:b/>
          <w:bCs/>
          <w:lang w:val="en-US"/>
        </w:rPr>
        <w:t xml:space="preserve">configuration </w:t>
      </w:r>
      <w:r w:rsidR="004669DE">
        <w:rPr>
          <w:b/>
          <w:bCs/>
          <w:lang w:val="en-US"/>
        </w:rPr>
        <w:t xml:space="preserve">via </w:t>
      </w:r>
      <w:r w:rsidR="003B76F8">
        <w:rPr>
          <w:b/>
          <w:bCs/>
          <w:lang w:val="en-US"/>
        </w:rPr>
        <w:t xml:space="preserve">its </w:t>
      </w:r>
      <w:r w:rsidR="004669DE">
        <w:rPr>
          <w:b/>
          <w:bCs/>
          <w:lang w:val="en-US"/>
        </w:rPr>
        <w:t>SIB.</w:t>
      </w:r>
    </w:p>
    <w:p w14:paraId="16B17720" w14:textId="25E761AE" w:rsidR="001C7ED7" w:rsidRDefault="001C7ED7" w:rsidP="00F75F56">
      <w:pPr>
        <w:rPr>
          <w:b/>
          <w:bCs/>
          <w:lang w:val="en-US"/>
        </w:rPr>
      </w:pPr>
      <w:r>
        <w:rPr>
          <w:b/>
          <w:bCs/>
          <w:lang w:val="en-US"/>
        </w:rPr>
        <w:t xml:space="preserve">XnAP: Cell A gNB </w:t>
      </w:r>
      <w:r w:rsidR="003B76F8">
        <w:rPr>
          <w:b/>
          <w:bCs/>
          <w:lang w:val="en-US"/>
        </w:rPr>
        <w:t>“c</w:t>
      </w:r>
      <w:r>
        <w:rPr>
          <w:b/>
          <w:bCs/>
          <w:lang w:val="en-US"/>
        </w:rPr>
        <w:t>onfirm</w:t>
      </w:r>
      <w:r w:rsidR="003B76F8">
        <w:rPr>
          <w:b/>
          <w:bCs/>
          <w:lang w:val="en-US"/>
        </w:rPr>
        <w:t>”</w:t>
      </w:r>
      <w:r>
        <w:rPr>
          <w:b/>
          <w:bCs/>
          <w:lang w:val="en-US"/>
        </w:rPr>
        <w:t xml:space="preserve"> mean</w:t>
      </w:r>
      <w:r w:rsidR="003B76F8">
        <w:rPr>
          <w:b/>
          <w:bCs/>
          <w:lang w:val="en-US"/>
        </w:rPr>
        <w:t>s</w:t>
      </w:r>
      <w:r>
        <w:rPr>
          <w:b/>
          <w:bCs/>
          <w:lang w:val="en-US"/>
        </w:rPr>
        <w:t xml:space="preserve"> that it will broadcast </w:t>
      </w:r>
      <w:r w:rsidR="003B76F8">
        <w:rPr>
          <w:b/>
          <w:bCs/>
          <w:lang w:val="en-US"/>
        </w:rPr>
        <w:t>received</w:t>
      </w:r>
      <w:r w:rsidR="003B76F8" w:rsidRPr="003B76F8">
        <w:rPr>
          <w:b/>
          <w:bCs/>
          <w:lang w:val="en-US"/>
        </w:rPr>
        <w:t xml:space="preserve"> </w:t>
      </w:r>
      <w:r w:rsidR="003B76F8">
        <w:rPr>
          <w:b/>
          <w:bCs/>
          <w:lang w:val="en-US"/>
        </w:rPr>
        <w:t>UL WUS configuration via its SIB</w:t>
      </w:r>
      <w:r>
        <w:rPr>
          <w:b/>
          <w:bCs/>
          <w:lang w:val="en-US"/>
        </w:rPr>
        <w:t xml:space="preserve"> right away ( i.e. not wait for 2 days)</w:t>
      </w:r>
    </w:p>
    <w:p w14:paraId="079D07D2" w14:textId="68A40DD3" w:rsidR="001C7ED7" w:rsidRDefault="003B76F8" w:rsidP="00F75F56">
      <w:pPr>
        <w:rPr>
          <w:b/>
          <w:bCs/>
          <w:lang w:val="en-US"/>
        </w:rPr>
      </w:pPr>
      <w:r>
        <w:rPr>
          <w:b/>
          <w:bCs/>
          <w:lang w:val="en-US"/>
        </w:rPr>
        <w:t>Cell A gNB “r</w:t>
      </w:r>
      <w:r w:rsidR="001C7ED7">
        <w:rPr>
          <w:b/>
          <w:bCs/>
          <w:lang w:val="en-US"/>
        </w:rPr>
        <w:t>eject</w:t>
      </w:r>
      <w:r>
        <w:rPr>
          <w:b/>
          <w:bCs/>
          <w:lang w:val="en-US"/>
        </w:rPr>
        <w:t>”</w:t>
      </w:r>
      <w:r w:rsidR="001C7ED7">
        <w:rPr>
          <w:b/>
          <w:bCs/>
          <w:lang w:val="en-US"/>
        </w:rPr>
        <w:t xml:space="preserve"> means it will not perform the request.</w:t>
      </w:r>
      <w:r>
        <w:rPr>
          <w:b/>
          <w:bCs/>
          <w:lang w:val="en-US"/>
        </w:rPr>
        <w:t xml:space="preserve"> </w:t>
      </w:r>
    </w:p>
    <w:p w14:paraId="54ECCE70" w14:textId="77777777" w:rsidR="001C7ED7" w:rsidRDefault="001C7ED7" w:rsidP="00F75F56">
      <w:pPr>
        <w:rPr>
          <w:b/>
          <w:bCs/>
          <w:lang w:val="en-US"/>
        </w:rPr>
      </w:pPr>
    </w:p>
    <w:p w14:paraId="089AB44E" w14:textId="77F1DB94" w:rsidR="001C7ED7" w:rsidRDefault="001C7ED7" w:rsidP="00F75F56">
      <w:pPr>
        <w:rPr>
          <w:b/>
          <w:bCs/>
          <w:lang w:val="en-US"/>
        </w:rPr>
      </w:pPr>
      <w:r>
        <w:rPr>
          <w:b/>
          <w:bCs/>
          <w:lang w:val="en-US"/>
        </w:rPr>
        <w:t>Request Parameters</w:t>
      </w:r>
      <w:r w:rsidR="00C42312">
        <w:rPr>
          <w:b/>
          <w:bCs/>
          <w:lang w:val="en-US"/>
        </w:rPr>
        <w:t xml:space="preserve"> (FFS)</w:t>
      </w:r>
      <w:r>
        <w:rPr>
          <w:b/>
          <w:bCs/>
          <w:lang w:val="en-US"/>
        </w:rPr>
        <w:t>: WUS configuration, Cell Lists</w:t>
      </w:r>
      <w:r w:rsidR="00C42312">
        <w:rPr>
          <w:b/>
          <w:bCs/>
          <w:lang w:val="en-US"/>
        </w:rPr>
        <w:t>, Start, Stop, Remove, Cancel….</w:t>
      </w:r>
    </w:p>
    <w:p w14:paraId="309923BB" w14:textId="65B8CA4C" w:rsidR="00E5203A" w:rsidRDefault="00C42312" w:rsidP="00F75F56">
      <w:pPr>
        <w:rPr>
          <w:b/>
          <w:bCs/>
          <w:lang w:val="en-US"/>
        </w:rPr>
      </w:pPr>
      <w:r>
        <w:rPr>
          <w:b/>
          <w:bCs/>
          <w:lang w:val="en-US"/>
        </w:rPr>
        <w:t>Response parameters</w:t>
      </w:r>
      <w:r w:rsidR="003B76F8">
        <w:rPr>
          <w:b/>
          <w:bCs/>
          <w:lang w:val="en-US"/>
        </w:rPr>
        <w:t xml:space="preserve"> (FFS)</w:t>
      </w:r>
    </w:p>
    <w:p w14:paraId="63EEE0CF" w14:textId="77777777" w:rsidR="00E5203A" w:rsidRDefault="00C42312" w:rsidP="00E5203A">
      <w:pPr>
        <w:pStyle w:val="ad"/>
        <w:numPr>
          <w:ilvl w:val="0"/>
          <w:numId w:val="10"/>
        </w:numPr>
        <w:ind w:firstLineChars="0"/>
        <w:rPr>
          <w:b/>
          <w:bCs/>
          <w:lang w:val="en-US"/>
        </w:rPr>
      </w:pPr>
      <w:r w:rsidRPr="00E5203A">
        <w:rPr>
          <w:b/>
          <w:bCs/>
          <w:lang w:val="en-US"/>
        </w:rPr>
        <w:t xml:space="preserve">Confirm with a Timer meaning when Cell A has broadcasted UL WUS in its SIB1; </w:t>
      </w:r>
    </w:p>
    <w:p w14:paraId="71B7E911" w14:textId="575A4C23" w:rsidR="00E5203A" w:rsidRDefault="00C42312" w:rsidP="00E5203A">
      <w:pPr>
        <w:pStyle w:val="ad"/>
        <w:numPr>
          <w:ilvl w:val="0"/>
          <w:numId w:val="10"/>
        </w:numPr>
        <w:ind w:firstLineChars="0"/>
        <w:rPr>
          <w:b/>
          <w:bCs/>
          <w:lang w:val="en-US"/>
        </w:rPr>
      </w:pPr>
      <w:r w:rsidRPr="00E5203A">
        <w:rPr>
          <w:b/>
          <w:bCs/>
          <w:lang w:val="en-US"/>
        </w:rPr>
        <w:t xml:space="preserve">Alternatively, </w:t>
      </w:r>
      <w:r w:rsidR="003B76F8">
        <w:rPr>
          <w:b/>
          <w:bCs/>
          <w:lang w:val="en-US"/>
        </w:rPr>
        <w:t xml:space="preserve">no need for a timer, instead </w:t>
      </w:r>
      <w:r w:rsidRPr="00E5203A">
        <w:rPr>
          <w:b/>
          <w:bCs/>
          <w:lang w:val="en-US"/>
        </w:rPr>
        <w:t>by implementation, NES waits a certain time before it goes to OD-SIB1;</w:t>
      </w:r>
    </w:p>
    <w:p w14:paraId="0E67CB0E" w14:textId="3722620B" w:rsidR="001C7ED7" w:rsidRPr="00C7432F" w:rsidRDefault="001C7ED7" w:rsidP="00C7432F">
      <w:pPr>
        <w:pStyle w:val="ad"/>
        <w:ind w:left="720" w:firstLineChars="0" w:firstLine="0"/>
        <w:rPr>
          <w:b/>
          <w:bCs/>
          <w:lang w:val="en-US"/>
        </w:rPr>
      </w:pPr>
    </w:p>
    <w:tbl>
      <w:tblPr>
        <w:tblStyle w:val="ac"/>
        <w:tblW w:w="0" w:type="auto"/>
        <w:tblLook w:val="04A0" w:firstRow="1" w:lastRow="0" w:firstColumn="1" w:lastColumn="0" w:noHBand="0" w:noVBand="1"/>
      </w:tblPr>
      <w:tblGrid>
        <w:gridCol w:w="9962"/>
      </w:tblGrid>
      <w:tr w:rsidR="004852B0" w14:paraId="76D75F94" w14:textId="77777777" w:rsidTr="004852B0">
        <w:tc>
          <w:tcPr>
            <w:tcW w:w="9962" w:type="dxa"/>
          </w:tcPr>
          <w:p w14:paraId="2A255FC2" w14:textId="2FEE9677" w:rsidR="004852B0" w:rsidRDefault="00ED5715" w:rsidP="00F75F56">
            <w:pPr>
              <w:rPr>
                <w:lang w:val="en-US"/>
              </w:rPr>
            </w:pPr>
            <w:r>
              <w:rPr>
                <w:noProof/>
                <w:lang w:val="en-US"/>
              </w:rPr>
              <w:drawing>
                <wp:inline distT="0" distB="0" distL="0" distR="0" wp14:anchorId="7F14CCF8" wp14:editId="62EE8F91">
                  <wp:extent cx="5793740" cy="2274574"/>
                  <wp:effectExtent l="0" t="0" r="0" b="0"/>
                  <wp:docPr id="21293339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2686" cy="2285938"/>
                          </a:xfrm>
                          <a:prstGeom prst="rect">
                            <a:avLst/>
                          </a:prstGeom>
                          <a:noFill/>
                        </pic:spPr>
                      </pic:pic>
                    </a:graphicData>
                  </a:graphic>
                </wp:inline>
              </w:drawing>
            </w:r>
          </w:p>
        </w:tc>
      </w:tr>
    </w:tbl>
    <w:p w14:paraId="699FF1FD" w14:textId="77777777" w:rsidR="00882036" w:rsidRDefault="00882036" w:rsidP="00F75F56">
      <w:pPr>
        <w:rPr>
          <w:lang w:val="en-US"/>
        </w:rPr>
      </w:pPr>
    </w:p>
    <w:p w14:paraId="3B49B1A1" w14:textId="08BC04F3" w:rsidR="00181277" w:rsidRDefault="00882036" w:rsidP="00181277">
      <w:pPr>
        <w:rPr>
          <w:b/>
          <w:bCs/>
          <w:lang w:val="en-US"/>
        </w:rPr>
      </w:pPr>
      <w:r w:rsidRPr="00181277">
        <w:rPr>
          <w:b/>
          <w:bCs/>
          <w:lang w:val="en-US"/>
        </w:rPr>
        <w:t>Option 2:</w:t>
      </w:r>
      <w:r w:rsidR="00181277" w:rsidRPr="00181277">
        <w:rPr>
          <w:b/>
          <w:bCs/>
          <w:lang w:val="en-US"/>
        </w:rPr>
        <w:t xml:space="preserve"> After</w:t>
      </w:r>
      <w:r w:rsidR="00181277">
        <w:rPr>
          <w:b/>
          <w:bCs/>
          <w:lang w:val="en-US"/>
        </w:rPr>
        <w:t xml:space="preserve"> the UL WUS Configuration Provision request and </w:t>
      </w:r>
      <w:r w:rsidR="003771DB">
        <w:rPr>
          <w:b/>
          <w:bCs/>
          <w:lang w:val="en-US"/>
        </w:rPr>
        <w:t>positive r</w:t>
      </w:r>
      <w:r w:rsidR="00181277">
        <w:rPr>
          <w:b/>
          <w:bCs/>
          <w:lang w:val="en-US"/>
        </w:rPr>
        <w:t xml:space="preserve">esponse (confirm), Cell A </w:t>
      </w:r>
      <w:r w:rsidR="009D5D6E">
        <w:rPr>
          <w:b/>
          <w:bCs/>
          <w:lang w:val="en-US"/>
        </w:rPr>
        <w:t xml:space="preserve">gNB </w:t>
      </w:r>
      <w:r w:rsidR="00181277">
        <w:rPr>
          <w:b/>
          <w:bCs/>
          <w:lang w:val="en-US"/>
        </w:rPr>
        <w:t xml:space="preserve">broadcast </w:t>
      </w:r>
      <w:r w:rsidR="003771DB">
        <w:rPr>
          <w:b/>
          <w:bCs/>
          <w:lang w:val="en-US"/>
        </w:rPr>
        <w:t xml:space="preserve">received </w:t>
      </w:r>
      <w:r w:rsidR="00181277">
        <w:rPr>
          <w:b/>
          <w:bCs/>
          <w:lang w:val="en-US"/>
        </w:rPr>
        <w:t>UL WUS</w:t>
      </w:r>
      <w:r w:rsidR="003771DB">
        <w:rPr>
          <w:b/>
          <w:bCs/>
          <w:lang w:val="en-US"/>
        </w:rPr>
        <w:t xml:space="preserve"> configuration</w:t>
      </w:r>
      <w:r w:rsidR="00181277">
        <w:rPr>
          <w:b/>
          <w:bCs/>
          <w:lang w:val="en-US"/>
        </w:rPr>
        <w:t xml:space="preserve"> via </w:t>
      </w:r>
      <w:r w:rsidR="003771DB">
        <w:rPr>
          <w:b/>
          <w:bCs/>
          <w:lang w:val="en-US"/>
        </w:rPr>
        <w:t xml:space="preserve">its </w:t>
      </w:r>
      <w:r w:rsidR="00181277">
        <w:rPr>
          <w:b/>
          <w:bCs/>
          <w:lang w:val="en-US"/>
        </w:rPr>
        <w:t xml:space="preserve">SIB. NES cell goes to OD-SIB Mode upon reception of </w:t>
      </w:r>
      <w:r w:rsidR="00E768D2">
        <w:rPr>
          <w:b/>
          <w:bCs/>
          <w:lang w:val="en-US"/>
        </w:rPr>
        <w:t xml:space="preserve">the explicit </w:t>
      </w:r>
      <w:r w:rsidR="00181277">
        <w:rPr>
          <w:b/>
          <w:bCs/>
          <w:lang w:val="en-US"/>
        </w:rPr>
        <w:t>“UL config provided” message from Cell A</w:t>
      </w:r>
      <w:r w:rsidR="009D5D6E">
        <w:rPr>
          <w:b/>
          <w:bCs/>
          <w:lang w:val="en-US"/>
        </w:rPr>
        <w:t xml:space="preserve"> gNB</w:t>
      </w:r>
      <w:r w:rsidR="00181277">
        <w:rPr>
          <w:b/>
          <w:bCs/>
          <w:lang w:val="en-US"/>
        </w:rPr>
        <w:t>.</w:t>
      </w:r>
    </w:p>
    <w:p w14:paraId="6CE30566" w14:textId="5DCFCDA7" w:rsidR="000715B7" w:rsidRDefault="000715B7" w:rsidP="00181277">
      <w:pPr>
        <w:rPr>
          <w:lang w:val="en-US"/>
        </w:rPr>
      </w:pPr>
      <w:r>
        <w:rPr>
          <w:lang w:val="en-US"/>
        </w:rPr>
        <w:t>The reason is, it may take up to 41 seconds to broadcast UL WUS even Cell A broadcast immediately, NES cell can stay as legacy until it knows that Cell A has broadcast its UL WUS.</w:t>
      </w:r>
    </w:p>
    <w:p w14:paraId="1EE7CDEF" w14:textId="77777777" w:rsidR="000715B7" w:rsidRDefault="000715B7" w:rsidP="00181277">
      <w:pPr>
        <w:rPr>
          <w:b/>
          <w:bCs/>
          <w:lang w:val="en-US"/>
        </w:rPr>
      </w:pPr>
    </w:p>
    <w:p w14:paraId="2BBBC07B" w14:textId="7D92024F" w:rsidR="00C7432F" w:rsidRDefault="00C7432F" w:rsidP="00C7432F">
      <w:pPr>
        <w:rPr>
          <w:b/>
          <w:bCs/>
          <w:lang w:val="en-US"/>
        </w:rPr>
      </w:pPr>
      <w:r>
        <w:rPr>
          <w:b/>
          <w:bCs/>
          <w:lang w:val="en-US"/>
        </w:rPr>
        <w:t>XnAP: Cell A gNB Confirm</w:t>
      </w:r>
      <w:r w:rsidR="0092650F">
        <w:rPr>
          <w:b/>
          <w:bCs/>
          <w:lang w:val="en-US"/>
        </w:rPr>
        <w:t xml:space="preserve"> means</w:t>
      </w:r>
      <w:r>
        <w:rPr>
          <w:b/>
          <w:bCs/>
          <w:lang w:val="en-US"/>
        </w:rPr>
        <w:t xml:space="preserve"> that it has the intention to broadcast UL WUS config in SIB.</w:t>
      </w:r>
    </w:p>
    <w:p w14:paraId="5CD40BAB" w14:textId="77777777" w:rsidR="00C7432F" w:rsidRDefault="00C7432F" w:rsidP="00C7432F">
      <w:pPr>
        <w:rPr>
          <w:b/>
          <w:bCs/>
          <w:lang w:val="en-US"/>
        </w:rPr>
      </w:pPr>
      <w:r>
        <w:rPr>
          <w:b/>
          <w:bCs/>
          <w:lang w:val="en-US"/>
        </w:rPr>
        <w:lastRenderedPageBreak/>
        <w:t>Reject: means it will not perform the request.</w:t>
      </w:r>
    </w:p>
    <w:p w14:paraId="68540899" w14:textId="77777777" w:rsidR="0092650F" w:rsidRDefault="0092650F" w:rsidP="00C7432F">
      <w:pPr>
        <w:rPr>
          <w:b/>
          <w:bCs/>
          <w:lang w:val="en-US"/>
        </w:rPr>
      </w:pPr>
    </w:p>
    <w:p w14:paraId="25529C0B" w14:textId="7A27EA4A" w:rsidR="00C7432F" w:rsidRDefault="0092650F" w:rsidP="00C7432F">
      <w:pPr>
        <w:rPr>
          <w:b/>
          <w:bCs/>
          <w:lang w:val="en-US"/>
        </w:rPr>
      </w:pPr>
      <w:r>
        <w:rPr>
          <w:b/>
          <w:bCs/>
          <w:lang w:val="en-US"/>
        </w:rPr>
        <w:t>The</w:t>
      </w:r>
      <w:r w:rsidR="00C7432F">
        <w:rPr>
          <w:b/>
          <w:bCs/>
          <w:lang w:val="en-US"/>
        </w:rPr>
        <w:t xml:space="preserve"> addition message indicates when Cell A has broadcasted UL WUS Config in its SIB</w:t>
      </w:r>
    </w:p>
    <w:p w14:paraId="1D99DB3C" w14:textId="77777777" w:rsidR="00C42312" w:rsidRDefault="00C42312" w:rsidP="00181277">
      <w:pPr>
        <w:rPr>
          <w:b/>
          <w:bCs/>
          <w:lang w:val="en-US"/>
        </w:rPr>
      </w:pPr>
    </w:p>
    <w:p w14:paraId="258209FE" w14:textId="2C74C1E2" w:rsidR="00C7432F" w:rsidRDefault="00C7432F" w:rsidP="00C7432F">
      <w:pPr>
        <w:rPr>
          <w:b/>
          <w:bCs/>
          <w:lang w:val="en-US"/>
        </w:rPr>
      </w:pPr>
      <w:r>
        <w:rPr>
          <w:b/>
          <w:bCs/>
          <w:lang w:val="en-US"/>
        </w:rPr>
        <w:t xml:space="preserve">Request Parameters (FFS): WUS configuration, Cell Lists, Start, Stop, </w:t>
      </w:r>
      <w:r w:rsidR="00AC4C28">
        <w:rPr>
          <w:b/>
          <w:bCs/>
          <w:lang w:val="en-US"/>
        </w:rPr>
        <w:t>Remove</w:t>
      </w:r>
      <w:r>
        <w:rPr>
          <w:b/>
          <w:bCs/>
          <w:lang w:val="en-US"/>
        </w:rPr>
        <w:t>, Cancel….</w:t>
      </w:r>
    </w:p>
    <w:p w14:paraId="0539C004" w14:textId="77777777" w:rsidR="004A18B1" w:rsidRDefault="004A18B1" w:rsidP="00C7432F">
      <w:pPr>
        <w:rPr>
          <w:b/>
          <w:bCs/>
          <w:lang w:val="en-US"/>
        </w:rPr>
      </w:pPr>
    </w:p>
    <w:p w14:paraId="63E3B4F5" w14:textId="7E21D804" w:rsidR="004A18B1" w:rsidRDefault="004A18B1" w:rsidP="00C7432F">
      <w:pPr>
        <w:rPr>
          <w:b/>
          <w:bCs/>
          <w:lang w:val="en-US"/>
        </w:rPr>
      </w:pPr>
      <w:r>
        <w:rPr>
          <w:b/>
          <w:bCs/>
          <w:lang w:val="en-US"/>
        </w:rPr>
        <w:t>This additional message from Cell A to NES cell (Class 2, FFS) can be used to indicate:</w:t>
      </w:r>
    </w:p>
    <w:p w14:paraId="1F0860AD" w14:textId="174A8CF0" w:rsidR="004A18B1" w:rsidRPr="004A18B1" w:rsidRDefault="004A18B1" w:rsidP="004A18B1">
      <w:pPr>
        <w:pStyle w:val="ad"/>
        <w:numPr>
          <w:ilvl w:val="0"/>
          <w:numId w:val="11"/>
        </w:numPr>
        <w:ind w:firstLineChars="0"/>
        <w:rPr>
          <w:b/>
          <w:bCs/>
          <w:lang w:val="en-US"/>
        </w:rPr>
      </w:pPr>
      <w:r w:rsidRPr="004A18B1">
        <w:rPr>
          <w:b/>
          <w:bCs/>
          <w:lang w:val="en-US"/>
        </w:rPr>
        <w:t>Cell A has broadcasted UL WUS config in its SIB for NES cell;</w:t>
      </w:r>
    </w:p>
    <w:p w14:paraId="59FF3497" w14:textId="77777777" w:rsidR="002F4C85" w:rsidRDefault="004A18B1" w:rsidP="004A18B1">
      <w:pPr>
        <w:pStyle w:val="ad"/>
        <w:numPr>
          <w:ilvl w:val="0"/>
          <w:numId w:val="11"/>
        </w:numPr>
        <w:ind w:firstLineChars="0"/>
        <w:rPr>
          <w:b/>
          <w:bCs/>
          <w:highlight w:val="yellow"/>
          <w:lang w:val="en-US"/>
        </w:rPr>
      </w:pPr>
      <w:r w:rsidRPr="00457A45">
        <w:rPr>
          <w:b/>
          <w:bCs/>
          <w:highlight w:val="yellow"/>
          <w:lang w:val="en-US"/>
        </w:rPr>
        <w:t>Cell A has stopped UL WUS config in its SIB for NES cell;</w:t>
      </w:r>
      <w:r w:rsidR="00457A45" w:rsidRPr="00457A45">
        <w:rPr>
          <w:b/>
          <w:bCs/>
          <w:highlight w:val="yellow"/>
          <w:lang w:val="en-US"/>
        </w:rPr>
        <w:t xml:space="preserve"> ( in the later phase)</w:t>
      </w:r>
      <w:r w:rsidR="00457A45">
        <w:rPr>
          <w:b/>
          <w:bCs/>
          <w:highlight w:val="yellow"/>
          <w:lang w:val="en-US"/>
        </w:rPr>
        <w:t xml:space="preserve"> (FFS) (Maybe Cell A is busy, is planned to shut down)</w:t>
      </w:r>
      <w:r w:rsidR="00B818F6">
        <w:rPr>
          <w:b/>
          <w:bCs/>
          <w:highlight w:val="yellow"/>
          <w:lang w:val="en-US"/>
        </w:rPr>
        <w:t xml:space="preserve">;  </w:t>
      </w:r>
    </w:p>
    <w:p w14:paraId="08C614BE" w14:textId="4A031CBA" w:rsidR="00C7432F" w:rsidRDefault="00B818F6" w:rsidP="00C7432F">
      <w:pPr>
        <w:pStyle w:val="ad"/>
        <w:numPr>
          <w:ilvl w:val="0"/>
          <w:numId w:val="11"/>
        </w:numPr>
        <w:ind w:firstLineChars="0"/>
        <w:rPr>
          <w:b/>
          <w:bCs/>
          <w:highlight w:val="yellow"/>
          <w:lang w:val="en-US"/>
        </w:rPr>
      </w:pPr>
      <w:r>
        <w:rPr>
          <w:b/>
          <w:bCs/>
          <w:highlight w:val="yellow"/>
          <w:lang w:val="en-US"/>
        </w:rPr>
        <w:t>Cell A has restart  the UL WUS Config in the SIB (FFS)</w:t>
      </w:r>
      <w:r w:rsidR="002F4C85">
        <w:rPr>
          <w:b/>
          <w:bCs/>
          <w:highlight w:val="yellow"/>
          <w:lang w:val="en-US"/>
        </w:rPr>
        <w:t xml:space="preserve"> (in this case, Cell A stores the UL WUS configuration and </w:t>
      </w:r>
      <w:r w:rsidR="00193255">
        <w:rPr>
          <w:b/>
          <w:bCs/>
          <w:highlight w:val="yellow"/>
          <w:lang w:val="en-US"/>
        </w:rPr>
        <w:t>re</w:t>
      </w:r>
      <w:r w:rsidR="002F4C85">
        <w:rPr>
          <w:b/>
          <w:bCs/>
          <w:highlight w:val="yellow"/>
          <w:lang w:val="en-US"/>
        </w:rPr>
        <w:t>uses it)</w:t>
      </w:r>
      <w:r w:rsidR="00193255">
        <w:rPr>
          <w:b/>
          <w:bCs/>
          <w:highlight w:val="yellow"/>
          <w:lang w:val="en-US"/>
        </w:rPr>
        <w:t>. Else NES has to request UL WUS configuration from scatch.</w:t>
      </w:r>
    </w:p>
    <w:p w14:paraId="055F58DC" w14:textId="77777777" w:rsidR="00C35CBC" w:rsidRDefault="00C35CBC" w:rsidP="00C35CBC">
      <w:pPr>
        <w:rPr>
          <w:b/>
          <w:bCs/>
          <w:highlight w:val="yellow"/>
          <w:lang w:val="en-US"/>
        </w:rPr>
      </w:pPr>
    </w:p>
    <w:p w14:paraId="359BD810" w14:textId="638ECE92" w:rsidR="00C35CBC" w:rsidRPr="00C35CBC" w:rsidRDefault="00C35CBC" w:rsidP="00C35CBC">
      <w:pPr>
        <w:rPr>
          <w:b/>
          <w:bCs/>
          <w:lang w:val="en-US"/>
        </w:rPr>
      </w:pPr>
      <w:r w:rsidRPr="00C35CBC">
        <w:rPr>
          <w:b/>
          <w:bCs/>
          <w:lang w:val="en-US"/>
        </w:rPr>
        <w:t>The companies ha</w:t>
      </w:r>
      <w:r>
        <w:rPr>
          <w:b/>
          <w:bCs/>
          <w:lang w:val="en-US"/>
        </w:rPr>
        <w:t xml:space="preserve">ve </w:t>
      </w:r>
      <w:r w:rsidRPr="00C35CBC">
        <w:rPr>
          <w:b/>
          <w:bCs/>
          <w:lang w:val="en-US"/>
        </w:rPr>
        <w:t>agreed that Cell A should be able to send a message to NES cell to indicate it stops broadcasting UL WUS Configuration for the NES Cell.</w:t>
      </w:r>
      <w:r w:rsidR="00DA706E">
        <w:rPr>
          <w:b/>
          <w:bCs/>
          <w:lang w:val="en-US"/>
        </w:rPr>
        <w:t xml:space="preserve"> </w:t>
      </w:r>
    </w:p>
    <w:p w14:paraId="68803823" w14:textId="77777777" w:rsidR="00C42312" w:rsidRPr="004669DE" w:rsidRDefault="00C42312" w:rsidP="00181277">
      <w:pPr>
        <w:rPr>
          <w:b/>
          <w:bCs/>
          <w:lang w:val="en-US"/>
        </w:rPr>
      </w:pPr>
    </w:p>
    <w:p w14:paraId="5C9F92C9" w14:textId="7916C5EB" w:rsidR="00882036" w:rsidRDefault="00882036" w:rsidP="00F75F56">
      <w:pPr>
        <w:rPr>
          <w:lang w:val="en-US"/>
        </w:rPr>
      </w:pPr>
    </w:p>
    <w:tbl>
      <w:tblPr>
        <w:tblStyle w:val="ac"/>
        <w:tblW w:w="0" w:type="auto"/>
        <w:tblLook w:val="04A0" w:firstRow="1" w:lastRow="0" w:firstColumn="1" w:lastColumn="0" w:noHBand="0" w:noVBand="1"/>
      </w:tblPr>
      <w:tblGrid>
        <w:gridCol w:w="9962"/>
      </w:tblGrid>
      <w:tr w:rsidR="000B329A" w14:paraId="720BEC17" w14:textId="77777777" w:rsidTr="000B329A">
        <w:tc>
          <w:tcPr>
            <w:tcW w:w="9962" w:type="dxa"/>
          </w:tcPr>
          <w:p w14:paraId="3EA8EFFF" w14:textId="36368E40" w:rsidR="000B329A" w:rsidRDefault="000B329A" w:rsidP="00F75F56">
            <w:pPr>
              <w:rPr>
                <w:lang w:val="en-US"/>
              </w:rPr>
            </w:pPr>
            <w:r>
              <w:rPr>
                <w:noProof/>
                <w:lang w:val="en-US"/>
              </w:rPr>
              <w:drawing>
                <wp:inline distT="0" distB="0" distL="0" distR="0" wp14:anchorId="56C3C781" wp14:editId="7BBDF6E8">
                  <wp:extent cx="5934715" cy="3594735"/>
                  <wp:effectExtent l="0" t="0" r="8890" b="5715"/>
                  <wp:docPr id="1813150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0074" cy="3604038"/>
                          </a:xfrm>
                          <a:prstGeom prst="rect">
                            <a:avLst/>
                          </a:prstGeom>
                          <a:noFill/>
                        </pic:spPr>
                      </pic:pic>
                    </a:graphicData>
                  </a:graphic>
                </wp:inline>
              </w:drawing>
            </w:r>
          </w:p>
        </w:tc>
      </w:tr>
    </w:tbl>
    <w:p w14:paraId="755387A4" w14:textId="77777777" w:rsidR="00882036" w:rsidRDefault="00882036" w:rsidP="00F75F56">
      <w:pPr>
        <w:rPr>
          <w:lang w:val="en-US"/>
        </w:rPr>
      </w:pPr>
    </w:p>
    <w:p w14:paraId="7A445591" w14:textId="645F4023" w:rsidR="00AF08ED" w:rsidRDefault="00882036" w:rsidP="00AF08ED">
      <w:pPr>
        <w:rPr>
          <w:b/>
          <w:bCs/>
          <w:lang w:val="en-US"/>
        </w:rPr>
      </w:pPr>
      <w:r w:rsidRPr="00AF08ED">
        <w:rPr>
          <w:b/>
          <w:bCs/>
          <w:lang w:val="en-US"/>
        </w:rPr>
        <w:t>Option 3:</w:t>
      </w:r>
      <w:r w:rsidR="00AF08ED" w:rsidRPr="00AF08ED">
        <w:rPr>
          <w:b/>
          <w:bCs/>
          <w:lang w:val="en-US"/>
        </w:rPr>
        <w:t xml:space="preserve"> Aft</w:t>
      </w:r>
      <w:r w:rsidR="00AF08ED" w:rsidRPr="00181277">
        <w:rPr>
          <w:b/>
          <w:bCs/>
          <w:lang w:val="en-US"/>
        </w:rPr>
        <w:t>er</w:t>
      </w:r>
      <w:r w:rsidR="00AF08ED">
        <w:rPr>
          <w:b/>
          <w:bCs/>
          <w:lang w:val="en-US"/>
        </w:rPr>
        <w:t xml:space="preserve"> the UL WUS Configuration Provision request and </w:t>
      </w:r>
      <w:r w:rsidR="003B76F8">
        <w:rPr>
          <w:b/>
          <w:bCs/>
          <w:lang w:val="en-US"/>
        </w:rPr>
        <w:t>positive r</w:t>
      </w:r>
      <w:r w:rsidR="00AF08ED">
        <w:rPr>
          <w:b/>
          <w:bCs/>
          <w:lang w:val="en-US"/>
        </w:rPr>
        <w:t xml:space="preserve">esponse (confirm), </w:t>
      </w:r>
      <w:r w:rsidR="003B76F8">
        <w:rPr>
          <w:b/>
          <w:bCs/>
          <w:lang w:val="en-US"/>
        </w:rPr>
        <w:t xml:space="preserve">no change </w:t>
      </w:r>
      <w:r w:rsidR="0092650F">
        <w:rPr>
          <w:b/>
          <w:bCs/>
          <w:lang w:val="en-US"/>
        </w:rPr>
        <w:t xml:space="preserve">in </w:t>
      </w:r>
      <w:r w:rsidR="003B76F8">
        <w:rPr>
          <w:b/>
          <w:bCs/>
          <w:lang w:val="en-US"/>
        </w:rPr>
        <w:t>NES Cell or Cell A gNBs</w:t>
      </w:r>
      <w:r w:rsidR="00AF08ED">
        <w:rPr>
          <w:b/>
          <w:bCs/>
          <w:lang w:val="en-US"/>
        </w:rPr>
        <w:t>.</w:t>
      </w:r>
    </w:p>
    <w:p w14:paraId="11463E2B" w14:textId="7B6D04C1" w:rsidR="00CB40E8" w:rsidRDefault="00CB40E8" w:rsidP="00AF08ED">
      <w:pPr>
        <w:rPr>
          <w:b/>
          <w:bCs/>
          <w:lang w:val="en-US"/>
        </w:rPr>
      </w:pPr>
      <w:r>
        <w:rPr>
          <w:b/>
          <w:bCs/>
          <w:lang w:val="en-US"/>
        </w:rPr>
        <w:t xml:space="preserve">The Request message is to send the UL WUS Configuration; </w:t>
      </w:r>
    </w:p>
    <w:p w14:paraId="0F6154B6" w14:textId="020562B8" w:rsidR="00CB40E8" w:rsidRDefault="00CB40E8" w:rsidP="00AF08ED">
      <w:pPr>
        <w:rPr>
          <w:b/>
          <w:bCs/>
          <w:lang w:val="en-US"/>
        </w:rPr>
      </w:pPr>
      <w:r>
        <w:rPr>
          <w:b/>
          <w:bCs/>
          <w:lang w:val="en-US"/>
        </w:rPr>
        <w:t>The positive Response is to indicate that Cell A has received the UL WUS configuration and has intension to broadcast it ( but it will not do it yet.)</w:t>
      </w:r>
    </w:p>
    <w:p w14:paraId="27C13759" w14:textId="20220997" w:rsidR="00AF08ED" w:rsidRDefault="00AF08ED" w:rsidP="00AF08ED">
      <w:pPr>
        <w:rPr>
          <w:b/>
          <w:bCs/>
          <w:lang w:val="en-US"/>
        </w:rPr>
      </w:pPr>
      <w:r>
        <w:rPr>
          <w:b/>
          <w:bCs/>
          <w:lang w:val="en-US"/>
        </w:rPr>
        <w:lastRenderedPageBreak/>
        <w:t>The second message is sent from NES Cell gNB to Cell A gNB to indicate it is time to broadcast UL WUS</w:t>
      </w:r>
      <w:r w:rsidR="0092650F">
        <w:rPr>
          <w:b/>
          <w:bCs/>
          <w:lang w:val="en-US"/>
        </w:rPr>
        <w:t xml:space="preserve"> configuration</w:t>
      </w:r>
      <w:r>
        <w:rPr>
          <w:b/>
          <w:bCs/>
          <w:lang w:val="en-US"/>
        </w:rPr>
        <w:t>. And NES cell goes to OD-SIB Mode.</w:t>
      </w:r>
    </w:p>
    <w:p w14:paraId="0E368C95" w14:textId="3A750B54" w:rsidR="00882036" w:rsidRDefault="00882036" w:rsidP="00F75F56">
      <w:pPr>
        <w:rPr>
          <w:lang w:val="en-US"/>
        </w:rPr>
      </w:pPr>
    </w:p>
    <w:tbl>
      <w:tblPr>
        <w:tblStyle w:val="ac"/>
        <w:tblW w:w="0" w:type="auto"/>
        <w:tblLook w:val="04A0" w:firstRow="1" w:lastRow="0" w:firstColumn="1" w:lastColumn="0" w:noHBand="0" w:noVBand="1"/>
      </w:tblPr>
      <w:tblGrid>
        <w:gridCol w:w="9962"/>
      </w:tblGrid>
      <w:tr w:rsidR="00450FCE" w14:paraId="4B0AB872" w14:textId="77777777" w:rsidTr="00450FCE">
        <w:tc>
          <w:tcPr>
            <w:tcW w:w="9962" w:type="dxa"/>
          </w:tcPr>
          <w:p w14:paraId="7A1D2469" w14:textId="5A265916" w:rsidR="00450FCE" w:rsidRDefault="00450FCE" w:rsidP="00F75F56">
            <w:pPr>
              <w:rPr>
                <w:lang w:val="en-US"/>
              </w:rPr>
            </w:pPr>
            <w:r>
              <w:rPr>
                <w:noProof/>
                <w:lang w:val="en-US"/>
              </w:rPr>
              <w:drawing>
                <wp:inline distT="0" distB="0" distL="0" distR="0" wp14:anchorId="5A7C30C5" wp14:editId="2A37475F">
                  <wp:extent cx="6050033" cy="3664585"/>
                  <wp:effectExtent l="0" t="0" r="8255" b="0"/>
                  <wp:docPr id="15186842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6133" cy="3674337"/>
                          </a:xfrm>
                          <a:prstGeom prst="rect">
                            <a:avLst/>
                          </a:prstGeom>
                          <a:noFill/>
                        </pic:spPr>
                      </pic:pic>
                    </a:graphicData>
                  </a:graphic>
                </wp:inline>
              </w:drawing>
            </w:r>
          </w:p>
        </w:tc>
      </w:tr>
    </w:tbl>
    <w:p w14:paraId="0B485EEB" w14:textId="77777777" w:rsidR="00450FCE" w:rsidRDefault="00450FCE" w:rsidP="00F75F56">
      <w:pPr>
        <w:rPr>
          <w:lang w:val="en-US"/>
        </w:rPr>
      </w:pPr>
    </w:p>
    <w:p w14:paraId="567F99F6" w14:textId="77777777" w:rsidR="00882036" w:rsidRDefault="00882036" w:rsidP="00F75F56">
      <w:pPr>
        <w:rPr>
          <w:lang w:val="en-US"/>
        </w:rPr>
      </w:pPr>
    </w:p>
    <w:p w14:paraId="3833A6B2" w14:textId="77777777" w:rsidR="004E5C97" w:rsidRDefault="004E5C97" w:rsidP="00F75F56">
      <w:pPr>
        <w:rPr>
          <w:lang w:val="en-US"/>
        </w:rPr>
      </w:pPr>
    </w:p>
    <w:p w14:paraId="728989E3" w14:textId="550E4A51" w:rsidR="004E5C97" w:rsidRPr="0092650F" w:rsidRDefault="004E5C97" w:rsidP="00F75F56">
      <w:pPr>
        <w:rPr>
          <w:b/>
          <w:bCs/>
          <w:lang w:val="en-US"/>
        </w:rPr>
      </w:pPr>
      <w:r w:rsidRPr="0092650F">
        <w:rPr>
          <w:b/>
          <w:bCs/>
          <w:lang w:val="en-US"/>
        </w:rPr>
        <w:t xml:space="preserve">Q1: </w:t>
      </w:r>
      <w:r w:rsidR="009D2F06" w:rsidRPr="0092650F">
        <w:rPr>
          <w:b/>
          <w:bCs/>
          <w:lang w:val="en-US"/>
        </w:rPr>
        <w:t>Which is your view of how UL WUS configuration works according to the above Options?</w:t>
      </w:r>
    </w:p>
    <w:p w14:paraId="0C4CB497" w14:textId="77777777" w:rsidR="00A437FE" w:rsidRDefault="00A437FE" w:rsidP="00F75F56">
      <w:pPr>
        <w:rPr>
          <w:lang w:val="en-US"/>
        </w:rPr>
      </w:pPr>
    </w:p>
    <w:tbl>
      <w:tblPr>
        <w:tblStyle w:val="ac"/>
        <w:tblW w:w="0" w:type="auto"/>
        <w:tblLook w:val="04A0" w:firstRow="1" w:lastRow="0" w:firstColumn="1" w:lastColumn="0" w:noHBand="0" w:noVBand="1"/>
      </w:tblPr>
      <w:tblGrid>
        <w:gridCol w:w="2263"/>
        <w:gridCol w:w="7699"/>
      </w:tblGrid>
      <w:tr w:rsidR="002C5107" w14:paraId="6AFC37AA" w14:textId="77777777" w:rsidTr="002C5107">
        <w:tc>
          <w:tcPr>
            <w:tcW w:w="2263" w:type="dxa"/>
          </w:tcPr>
          <w:p w14:paraId="46FC53A2" w14:textId="3A4066C5" w:rsidR="002C5107" w:rsidRDefault="002C5107" w:rsidP="002C5107">
            <w:pPr>
              <w:jc w:val="center"/>
              <w:rPr>
                <w:b/>
                <w:bCs/>
                <w:lang w:val="en-US"/>
              </w:rPr>
            </w:pPr>
            <w:r>
              <w:rPr>
                <w:b/>
                <w:bCs/>
                <w:lang w:val="en-US"/>
              </w:rPr>
              <w:t>Company Name</w:t>
            </w:r>
          </w:p>
        </w:tc>
        <w:tc>
          <w:tcPr>
            <w:tcW w:w="7699" w:type="dxa"/>
          </w:tcPr>
          <w:p w14:paraId="59213BB3" w14:textId="736A9AAC" w:rsidR="002C5107" w:rsidRDefault="002C5107" w:rsidP="002C5107">
            <w:pPr>
              <w:jc w:val="center"/>
              <w:rPr>
                <w:b/>
                <w:bCs/>
                <w:lang w:val="en-US"/>
              </w:rPr>
            </w:pPr>
            <w:r>
              <w:rPr>
                <w:b/>
                <w:bCs/>
                <w:lang w:val="en-US"/>
              </w:rPr>
              <w:t>Company View</w:t>
            </w:r>
          </w:p>
        </w:tc>
      </w:tr>
      <w:tr w:rsidR="002C5107" w14:paraId="0A745209" w14:textId="77777777" w:rsidTr="002C5107">
        <w:tc>
          <w:tcPr>
            <w:tcW w:w="2263" w:type="dxa"/>
          </w:tcPr>
          <w:p w14:paraId="68F05557" w14:textId="24A1FDAC" w:rsidR="002C5107" w:rsidRDefault="002C5107" w:rsidP="00F75F56">
            <w:pPr>
              <w:rPr>
                <w:b/>
                <w:bCs/>
                <w:lang w:val="en-US"/>
              </w:rPr>
            </w:pPr>
            <w:r w:rsidRPr="00D22FFC">
              <w:rPr>
                <w:b/>
                <w:bCs/>
                <w:lang w:val="en-US"/>
              </w:rPr>
              <w:t>Rakuten</w:t>
            </w:r>
          </w:p>
        </w:tc>
        <w:tc>
          <w:tcPr>
            <w:tcW w:w="7699" w:type="dxa"/>
          </w:tcPr>
          <w:p w14:paraId="6706C9B0" w14:textId="758D6FFF" w:rsidR="002C5107" w:rsidRDefault="002C5107" w:rsidP="00F75F56">
            <w:pPr>
              <w:rPr>
                <w:b/>
                <w:bCs/>
                <w:lang w:val="en-US"/>
              </w:rPr>
            </w:pPr>
            <w:r w:rsidRPr="00D22FFC">
              <w:rPr>
                <w:b/>
                <w:bCs/>
                <w:lang w:val="en-US"/>
              </w:rPr>
              <w:t xml:space="preserve">Option 1; </w:t>
            </w:r>
          </w:p>
        </w:tc>
      </w:tr>
      <w:tr w:rsidR="002C5107" w14:paraId="3D1F7199" w14:textId="77777777" w:rsidTr="002C5107">
        <w:trPr>
          <w:trHeight w:val="334"/>
        </w:trPr>
        <w:tc>
          <w:tcPr>
            <w:tcW w:w="2263" w:type="dxa"/>
          </w:tcPr>
          <w:p w14:paraId="2B7BE8BB" w14:textId="4E0E7289" w:rsidR="002C5107" w:rsidRDefault="002C5107" w:rsidP="00F75F56">
            <w:pPr>
              <w:rPr>
                <w:b/>
                <w:bCs/>
                <w:lang w:val="en-US"/>
              </w:rPr>
            </w:pPr>
            <w:r w:rsidRPr="00D22FFC">
              <w:rPr>
                <w:b/>
                <w:bCs/>
                <w:lang w:val="en-US"/>
              </w:rPr>
              <w:t>NEC</w:t>
            </w:r>
          </w:p>
        </w:tc>
        <w:tc>
          <w:tcPr>
            <w:tcW w:w="7699" w:type="dxa"/>
          </w:tcPr>
          <w:p w14:paraId="4B9C1005" w14:textId="1B4CD700" w:rsidR="002C5107" w:rsidRDefault="002C5107" w:rsidP="00F75F56">
            <w:pPr>
              <w:rPr>
                <w:b/>
                <w:bCs/>
                <w:lang w:val="en-US"/>
              </w:rPr>
            </w:pPr>
            <w:r w:rsidRPr="00D22FFC">
              <w:rPr>
                <w:b/>
                <w:bCs/>
                <w:lang w:val="en-US"/>
              </w:rPr>
              <w:t xml:space="preserve">Option 1; </w:t>
            </w:r>
          </w:p>
        </w:tc>
      </w:tr>
      <w:tr w:rsidR="002C5107" w14:paraId="6566C173" w14:textId="77777777" w:rsidTr="002C5107">
        <w:tc>
          <w:tcPr>
            <w:tcW w:w="2263" w:type="dxa"/>
          </w:tcPr>
          <w:p w14:paraId="7A55D5FE" w14:textId="06546175" w:rsidR="002C5107" w:rsidRDefault="002C5107" w:rsidP="00F75F56">
            <w:pPr>
              <w:rPr>
                <w:b/>
                <w:bCs/>
                <w:lang w:val="en-US"/>
              </w:rPr>
            </w:pPr>
            <w:r>
              <w:rPr>
                <w:b/>
                <w:bCs/>
                <w:lang w:val="en-US"/>
              </w:rPr>
              <w:t>Ericsson</w:t>
            </w:r>
          </w:p>
        </w:tc>
        <w:tc>
          <w:tcPr>
            <w:tcW w:w="7699" w:type="dxa"/>
          </w:tcPr>
          <w:p w14:paraId="49FF6231" w14:textId="63ECAFCE" w:rsidR="002C5107" w:rsidRDefault="002C5107" w:rsidP="00F75F56">
            <w:pPr>
              <w:rPr>
                <w:b/>
                <w:bCs/>
                <w:lang w:val="en-US"/>
              </w:rPr>
            </w:pPr>
            <w:r w:rsidRPr="00D22FFC">
              <w:rPr>
                <w:b/>
                <w:bCs/>
                <w:lang w:val="en-US"/>
              </w:rPr>
              <w:t xml:space="preserve">Prefer Option 2, Can also </w:t>
            </w:r>
            <w:r>
              <w:rPr>
                <w:b/>
                <w:bCs/>
                <w:lang w:val="en-US"/>
              </w:rPr>
              <w:t xml:space="preserve">be </w:t>
            </w:r>
            <w:r w:rsidR="002E2415">
              <w:rPr>
                <w:b/>
                <w:bCs/>
                <w:lang w:val="en-US"/>
              </w:rPr>
              <w:t>open</w:t>
            </w:r>
            <w:r>
              <w:rPr>
                <w:b/>
                <w:bCs/>
                <w:lang w:val="en-US"/>
              </w:rPr>
              <w:t xml:space="preserve"> for</w:t>
            </w:r>
            <w:r w:rsidRPr="00D22FFC">
              <w:rPr>
                <w:b/>
                <w:bCs/>
                <w:lang w:val="en-US"/>
              </w:rPr>
              <w:t xml:space="preserve"> Option 1,</w:t>
            </w:r>
          </w:p>
        </w:tc>
      </w:tr>
      <w:tr w:rsidR="002C5107" w14:paraId="67E8BA3A" w14:textId="77777777" w:rsidTr="002C5107">
        <w:tc>
          <w:tcPr>
            <w:tcW w:w="2263" w:type="dxa"/>
          </w:tcPr>
          <w:p w14:paraId="321835D7" w14:textId="2E8A9D8E" w:rsidR="002C5107" w:rsidRDefault="002C5107" w:rsidP="00F75F56">
            <w:pPr>
              <w:rPr>
                <w:b/>
                <w:bCs/>
                <w:lang w:val="en-US"/>
              </w:rPr>
            </w:pPr>
            <w:r>
              <w:rPr>
                <w:b/>
                <w:bCs/>
                <w:lang w:val="en-US"/>
              </w:rPr>
              <w:t xml:space="preserve">Huawei </w:t>
            </w:r>
          </w:p>
        </w:tc>
        <w:tc>
          <w:tcPr>
            <w:tcW w:w="7699" w:type="dxa"/>
          </w:tcPr>
          <w:p w14:paraId="65D64382" w14:textId="0480CB0F" w:rsidR="002C5107" w:rsidRDefault="002C5107" w:rsidP="00F75F56">
            <w:pPr>
              <w:rPr>
                <w:b/>
                <w:bCs/>
                <w:lang w:val="en-US"/>
              </w:rPr>
            </w:pPr>
            <w:r w:rsidRPr="00D22FFC">
              <w:rPr>
                <w:b/>
                <w:bCs/>
                <w:lang w:val="en-US"/>
              </w:rPr>
              <w:t>Prefer Option 1. But can also open for the other options;</w:t>
            </w:r>
          </w:p>
        </w:tc>
      </w:tr>
      <w:tr w:rsidR="002C5107" w14:paraId="31801642" w14:textId="77777777" w:rsidTr="002C5107">
        <w:tc>
          <w:tcPr>
            <w:tcW w:w="2263" w:type="dxa"/>
          </w:tcPr>
          <w:p w14:paraId="663D2167" w14:textId="5ED2CE60" w:rsidR="002C5107" w:rsidRDefault="002C5107" w:rsidP="00F75F56">
            <w:pPr>
              <w:rPr>
                <w:b/>
                <w:bCs/>
                <w:lang w:val="en-US"/>
              </w:rPr>
            </w:pPr>
            <w:r>
              <w:rPr>
                <w:b/>
                <w:bCs/>
                <w:lang w:val="en-US"/>
              </w:rPr>
              <w:t>Samsung</w:t>
            </w:r>
          </w:p>
        </w:tc>
        <w:tc>
          <w:tcPr>
            <w:tcW w:w="7699" w:type="dxa"/>
          </w:tcPr>
          <w:p w14:paraId="5237608E" w14:textId="474C7F9E" w:rsidR="002C5107" w:rsidRDefault="002C5107" w:rsidP="00F75F56">
            <w:pPr>
              <w:rPr>
                <w:b/>
                <w:bCs/>
                <w:lang w:val="en-US"/>
              </w:rPr>
            </w:pPr>
            <w:r w:rsidRPr="00D22FFC">
              <w:rPr>
                <w:b/>
                <w:bCs/>
                <w:lang w:val="en-US"/>
              </w:rPr>
              <w:t>Prefer Option 1. But can also open for the other options;</w:t>
            </w:r>
          </w:p>
        </w:tc>
      </w:tr>
      <w:tr w:rsidR="002C5107" w14:paraId="2C80831A" w14:textId="77777777" w:rsidTr="002C5107">
        <w:tc>
          <w:tcPr>
            <w:tcW w:w="2263" w:type="dxa"/>
          </w:tcPr>
          <w:p w14:paraId="19E2A052" w14:textId="621A164F" w:rsidR="002C5107" w:rsidRDefault="002C5107" w:rsidP="00F75F56">
            <w:pPr>
              <w:rPr>
                <w:b/>
                <w:bCs/>
                <w:lang w:val="en-US"/>
              </w:rPr>
            </w:pPr>
            <w:r>
              <w:rPr>
                <w:b/>
                <w:bCs/>
                <w:lang w:val="en-US"/>
              </w:rPr>
              <w:t>Nokia</w:t>
            </w:r>
          </w:p>
        </w:tc>
        <w:tc>
          <w:tcPr>
            <w:tcW w:w="7699" w:type="dxa"/>
          </w:tcPr>
          <w:p w14:paraId="262D2210" w14:textId="7702A07F" w:rsidR="002C5107" w:rsidRDefault="002C5107" w:rsidP="00F75F56">
            <w:pPr>
              <w:rPr>
                <w:b/>
                <w:bCs/>
                <w:lang w:val="en-US"/>
              </w:rPr>
            </w:pPr>
            <w:r>
              <w:rPr>
                <w:b/>
                <w:bCs/>
                <w:lang w:val="en-US"/>
              </w:rPr>
              <w:t>Option 2 + Option 3</w:t>
            </w:r>
            <w:r w:rsidR="00A10F60">
              <w:rPr>
                <w:b/>
                <w:bCs/>
                <w:lang w:val="en-US"/>
              </w:rPr>
              <w:t xml:space="preserve"> (i.e. both solution</w:t>
            </w:r>
            <w:r w:rsidR="00485EA4">
              <w:rPr>
                <w:b/>
                <w:bCs/>
                <w:lang w:val="en-US"/>
              </w:rPr>
              <w:t>s</w:t>
            </w:r>
            <w:r w:rsidR="00A10F60">
              <w:rPr>
                <w:b/>
                <w:bCs/>
                <w:lang w:val="en-US"/>
              </w:rPr>
              <w:t xml:space="preserve"> in one)</w:t>
            </w:r>
          </w:p>
        </w:tc>
      </w:tr>
      <w:tr w:rsidR="002C5107" w14:paraId="44A566D4" w14:textId="77777777" w:rsidTr="002C5107">
        <w:tc>
          <w:tcPr>
            <w:tcW w:w="2263" w:type="dxa"/>
          </w:tcPr>
          <w:p w14:paraId="59323444" w14:textId="5251E1C0" w:rsidR="002C5107" w:rsidRDefault="00A10F60" w:rsidP="00F75F56">
            <w:pPr>
              <w:rPr>
                <w:b/>
                <w:bCs/>
                <w:lang w:val="en-US"/>
              </w:rPr>
            </w:pPr>
            <w:r>
              <w:rPr>
                <w:b/>
                <w:bCs/>
                <w:lang w:val="en-US"/>
              </w:rPr>
              <w:t>CATT</w:t>
            </w:r>
          </w:p>
        </w:tc>
        <w:tc>
          <w:tcPr>
            <w:tcW w:w="7699" w:type="dxa"/>
          </w:tcPr>
          <w:p w14:paraId="760BFAE7" w14:textId="2B2F8BEB" w:rsidR="002C5107" w:rsidRDefault="00A10F60" w:rsidP="00F75F56">
            <w:pPr>
              <w:rPr>
                <w:b/>
                <w:bCs/>
                <w:lang w:val="en-US"/>
              </w:rPr>
            </w:pPr>
            <w:r>
              <w:rPr>
                <w:b/>
                <w:bCs/>
                <w:lang w:val="en-US"/>
              </w:rPr>
              <w:t>Option 1 and Option 2</w:t>
            </w:r>
          </w:p>
        </w:tc>
      </w:tr>
      <w:tr w:rsidR="002C5107" w14:paraId="1FDD34F5" w14:textId="77777777" w:rsidTr="002C5107">
        <w:tc>
          <w:tcPr>
            <w:tcW w:w="2263" w:type="dxa"/>
          </w:tcPr>
          <w:p w14:paraId="1866B70C" w14:textId="31A16D59" w:rsidR="002C5107" w:rsidRDefault="00A10F60" w:rsidP="00F75F56">
            <w:pPr>
              <w:rPr>
                <w:b/>
                <w:bCs/>
                <w:lang w:val="en-US"/>
              </w:rPr>
            </w:pPr>
            <w:r>
              <w:rPr>
                <w:b/>
                <w:bCs/>
                <w:lang w:val="en-US"/>
              </w:rPr>
              <w:t>CT</w:t>
            </w:r>
          </w:p>
        </w:tc>
        <w:tc>
          <w:tcPr>
            <w:tcW w:w="7699" w:type="dxa"/>
          </w:tcPr>
          <w:p w14:paraId="37890DA5" w14:textId="03B7DE5B" w:rsidR="002C5107" w:rsidRDefault="00A10F60" w:rsidP="00F75F56">
            <w:pPr>
              <w:rPr>
                <w:b/>
                <w:bCs/>
                <w:lang w:val="en-US"/>
              </w:rPr>
            </w:pPr>
            <w:r>
              <w:rPr>
                <w:b/>
                <w:bCs/>
                <w:lang w:val="en-US"/>
              </w:rPr>
              <w:t>Open for all the Options</w:t>
            </w:r>
          </w:p>
        </w:tc>
      </w:tr>
      <w:tr w:rsidR="002C5107" w14:paraId="69885B06" w14:textId="77777777" w:rsidTr="002C5107">
        <w:tc>
          <w:tcPr>
            <w:tcW w:w="2263" w:type="dxa"/>
          </w:tcPr>
          <w:p w14:paraId="04454F75" w14:textId="4ACEB9D1" w:rsidR="002C5107" w:rsidRPr="00D9612F" w:rsidRDefault="00D9612F" w:rsidP="00F75F56">
            <w:pPr>
              <w:rPr>
                <w:rFonts w:eastAsiaTheme="minorEastAsia" w:hint="eastAsia"/>
                <w:b/>
                <w:bCs/>
                <w:lang w:val="en-US" w:eastAsia="zh-CN"/>
              </w:rPr>
            </w:pPr>
            <w:r>
              <w:rPr>
                <w:rFonts w:eastAsiaTheme="minorEastAsia" w:hint="eastAsia"/>
                <w:b/>
                <w:bCs/>
                <w:lang w:val="en-US" w:eastAsia="zh-CN"/>
              </w:rPr>
              <w:t>Lenovo</w:t>
            </w:r>
          </w:p>
        </w:tc>
        <w:tc>
          <w:tcPr>
            <w:tcW w:w="7699" w:type="dxa"/>
          </w:tcPr>
          <w:p w14:paraId="7205F4AC" w14:textId="57145BC6" w:rsidR="002C5107" w:rsidRPr="00D9612F" w:rsidRDefault="00D9612F" w:rsidP="00F75F56">
            <w:pPr>
              <w:rPr>
                <w:rFonts w:eastAsiaTheme="minorEastAsia" w:hint="eastAsia"/>
                <w:b/>
                <w:bCs/>
                <w:lang w:val="en-US" w:eastAsia="zh-CN"/>
              </w:rPr>
            </w:pPr>
            <w:r>
              <w:rPr>
                <w:rFonts w:eastAsiaTheme="minorEastAsia" w:hint="eastAsia"/>
                <w:b/>
                <w:bCs/>
                <w:lang w:val="en-US" w:eastAsia="zh-CN"/>
              </w:rPr>
              <w:t>Option 1</w:t>
            </w:r>
          </w:p>
        </w:tc>
      </w:tr>
      <w:tr w:rsidR="002C5107" w14:paraId="53802A71" w14:textId="77777777" w:rsidTr="002C5107">
        <w:tc>
          <w:tcPr>
            <w:tcW w:w="2263" w:type="dxa"/>
          </w:tcPr>
          <w:p w14:paraId="2F18EECA" w14:textId="77777777" w:rsidR="002C5107" w:rsidRDefault="002C5107" w:rsidP="00F75F56">
            <w:pPr>
              <w:rPr>
                <w:b/>
                <w:bCs/>
                <w:lang w:val="en-US"/>
              </w:rPr>
            </w:pPr>
          </w:p>
        </w:tc>
        <w:tc>
          <w:tcPr>
            <w:tcW w:w="7699" w:type="dxa"/>
          </w:tcPr>
          <w:p w14:paraId="6A8D8DA7" w14:textId="77777777" w:rsidR="002C5107" w:rsidRDefault="002C5107" w:rsidP="00F75F56">
            <w:pPr>
              <w:rPr>
                <w:b/>
                <w:bCs/>
                <w:lang w:val="en-US"/>
              </w:rPr>
            </w:pPr>
          </w:p>
        </w:tc>
      </w:tr>
      <w:tr w:rsidR="002C5107" w14:paraId="1320190B" w14:textId="77777777" w:rsidTr="002C5107">
        <w:tc>
          <w:tcPr>
            <w:tcW w:w="2263" w:type="dxa"/>
          </w:tcPr>
          <w:p w14:paraId="76E904AB" w14:textId="77777777" w:rsidR="002C5107" w:rsidRDefault="002C5107" w:rsidP="00F75F56">
            <w:pPr>
              <w:rPr>
                <w:b/>
                <w:bCs/>
                <w:lang w:val="en-US"/>
              </w:rPr>
            </w:pPr>
          </w:p>
        </w:tc>
        <w:tc>
          <w:tcPr>
            <w:tcW w:w="7699" w:type="dxa"/>
          </w:tcPr>
          <w:p w14:paraId="6465093B" w14:textId="77777777" w:rsidR="002C5107" w:rsidRDefault="002C5107" w:rsidP="00F75F56">
            <w:pPr>
              <w:rPr>
                <w:b/>
                <w:bCs/>
                <w:lang w:val="en-US"/>
              </w:rPr>
            </w:pPr>
          </w:p>
        </w:tc>
      </w:tr>
    </w:tbl>
    <w:p w14:paraId="2ACC9F3E" w14:textId="79939ACE" w:rsidR="00A437FE" w:rsidRDefault="00A437FE" w:rsidP="00F75F56">
      <w:pPr>
        <w:rPr>
          <w:lang w:val="en-US"/>
        </w:rPr>
      </w:pPr>
    </w:p>
    <w:p w14:paraId="50B90858" w14:textId="77777777" w:rsidR="00126171" w:rsidRDefault="00126171" w:rsidP="00F75F56">
      <w:pPr>
        <w:rPr>
          <w:lang w:val="en-US"/>
        </w:rPr>
      </w:pPr>
    </w:p>
    <w:p w14:paraId="46685563" w14:textId="19FB8580" w:rsidR="00126171" w:rsidRPr="009D5D6E" w:rsidRDefault="00126171" w:rsidP="00F75F56">
      <w:pPr>
        <w:rPr>
          <w:b/>
          <w:bCs/>
          <w:lang w:val="en-US"/>
        </w:rPr>
      </w:pPr>
      <w:r w:rsidRPr="009D5D6E">
        <w:rPr>
          <w:b/>
          <w:bCs/>
          <w:lang w:val="en-US"/>
        </w:rPr>
        <w:t>Q2: For the new UL WUS Configuration provision procedure, should we produce XnAP Text Proposal</w:t>
      </w:r>
      <w:r w:rsidR="0035046D" w:rsidRPr="009D5D6E">
        <w:rPr>
          <w:b/>
          <w:bCs/>
          <w:lang w:val="en-US"/>
        </w:rPr>
        <w:t xml:space="preserve"> at this meeting?</w:t>
      </w:r>
    </w:p>
    <w:p w14:paraId="19877F36" w14:textId="0098103D" w:rsidR="0012368C" w:rsidRDefault="0012368C" w:rsidP="00F75F56">
      <w:pPr>
        <w:rPr>
          <w:lang w:val="en-US"/>
        </w:rPr>
      </w:pPr>
      <w:r>
        <w:rPr>
          <w:lang w:val="en-US"/>
        </w:rPr>
        <w:t>Not discussed</w:t>
      </w:r>
    </w:p>
    <w:p w14:paraId="6590E9E6" w14:textId="77777777" w:rsidR="0035046D" w:rsidRDefault="0035046D" w:rsidP="00F75F56">
      <w:pPr>
        <w:rPr>
          <w:lang w:val="en-US"/>
        </w:rPr>
      </w:pPr>
    </w:p>
    <w:p w14:paraId="17164E93" w14:textId="0769FDCD" w:rsidR="0035046D" w:rsidRPr="009D5D6E" w:rsidRDefault="0035046D" w:rsidP="0035046D">
      <w:pPr>
        <w:rPr>
          <w:b/>
          <w:bCs/>
          <w:lang w:val="en-US"/>
        </w:rPr>
      </w:pPr>
      <w:r w:rsidRPr="009D5D6E">
        <w:rPr>
          <w:b/>
          <w:bCs/>
          <w:lang w:val="en-US"/>
        </w:rPr>
        <w:t>Q3: Should we produce F1AP Text Proposal at this meeting?</w:t>
      </w:r>
    </w:p>
    <w:p w14:paraId="58A0A781" w14:textId="77777777" w:rsidR="0012368C" w:rsidRDefault="0012368C" w:rsidP="0012368C">
      <w:pPr>
        <w:rPr>
          <w:lang w:val="en-US"/>
        </w:rPr>
      </w:pPr>
      <w:r>
        <w:rPr>
          <w:lang w:val="en-US"/>
        </w:rPr>
        <w:t>Not discussed</w:t>
      </w:r>
    </w:p>
    <w:p w14:paraId="7087F144" w14:textId="77777777" w:rsidR="00DD5E1F" w:rsidRPr="0061116D" w:rsidRDefault="00DD5E1F" w:rsidP="007D565B"/>
    <w:p w14:paraId="484F02B9" w14:textId="5C331183" w:rsidR="003B7B92" w:rsidRPr="00E30577" w:rsidRDefault="00501135" w:rsidP="00E30577">
      <w:pPr>
        <w:pStyle w:val="1"/>
        <w:rPr>
          <w:rFonts w:cs="Arial"/>
        </w:rPr>
      </w:pPr>
      <w:bookmarkStart w:id="18" w:name="_Toc527283433"/>
      <w:bookmarkStart w:id="19" w:name="_Toc527283650"/>
      <w:bookmarkStart w:id="20" w:name="_Toc527283679"/>
      <w:bookmarkStart w:id="21" w:name="_Toc527283743"/>
      <w:bookmarkStart w:id="22" w:name="_Toc527283747"/>
      <w:bookmarkStart w:id="23" w:name="_Toc527283909"/>
      <w:bookmarkStart w:id="24" w:name="_Toc527283926"/>
      <w:bookmarkStart w:id="25" w:name="_Hlk16664956"/>
      <w:r w:rsidRPr="0061116D">
        <w:rPr>
          <w:rFonts w:cs="Arial"/>
        </w:rPr>
        <w:t>4</w:t>
      </w:r>
      <w:r w:rsidRPr="0061116D">
        <w:rPr>
          <w:rFonts w:cs="Arial"/>
        </w:rPr>
        <w:tab/>
        <w:t>References</w:t>
      </w:r>
      <w:bookmarkEnd w:id="18"/>
      <w:bookmarkEnd w:id="19"/>
      <w:bookmarkEnd w:id="20"/>
      <w:bookmarkEnd w:id="21"/>
      <w:bookmarkEnd w:id="22"/>
      <w:bookmarkEnd w:id="23"/>
      <w:bookmarkEnd w:id="24"/>
    </w:p>
    <w:tbl>
      <w:tblPr>
        <w:tblW w:w="9930" w:type="dxa"/>
        <w:tblInd w:w="-39" w:type="dxa"/>
        <w:tblLayout w:type="fixed"/>
        <w:tblLook w:val="0000" w:firstRow="0" w:lastRow="0" w:firstColumn="0" w:lastColumn="0" w:noHBand="0" w:noVBand="0"/>
      </w:tblPr>
      <w:tblGrid>
        <w:gridCol w:w="1132"/>
        <w:gridCol w:w="4231"/>
        <w:gridCol w:w="4567"/>
      </w:tblGrid>
      <w:tr w:rsidR="00E6449E" w:rsidRPr="0061116D"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61271A86" w:rsidR="00E6449E" w:rsidRPr="0061116D" w:rsidRDefault="00000000" w:rsidP="00E6449E">
            <w:pPr>
              <w:widowControl w:val="0"/>
              <w:ind w:left="144" w:hanging="144"/>
              <w:rPr>
                <w:rFonts w:ascii="Calibri" w:hAnsi="Calibri" w:cs="Calibri"/>
                <w:sz w:val="18"/>
              </w:rPr>
            </w:pPr>
            <w:hyperlink r:id="rId15" w:history="1">
              <w:r w:rsidR="00E6449E" w:rsidRPr="0061116D">
                <w:rPr>
                  <w:rFonts w:ascii="Calibri" w:hAnsi="Calibri" w:cs="Calibri"/>
                  <w:sz w:val="18"/>
                </w:rPr>
                <w:t>R3-2</w:t>
              </w:r>
              <w:bookmarkStart w:id="26" w:name="_Hlt179909158"/>
              <w:r w:rsidR="00E6449E" w:rsidRPr="0061116D">
                <w:rPr>
                  <w:rFonts w:ascii="Calibri" w:hAnsi="Calibri" w:cs="Calibri"/>
                  <w:sz w:val="18"/>
                </w:rPr>
                <w:t>4</w:t>
              </w:r>
              <w:bookmarkEnd w:id="26"/>
              <w:r w:rsidR="00E6449E" w:rsidRPr="0061116D">
                <w:rPr>
                  <w:rFonts w:ascii="Calibri" w:hAnsi="Calibri" w:cs="Calibri"/>
                  <w:sz w:val="18"/>
                </w:rPr>
                <w:t>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67F70177"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Xn impact of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4284F60D" w:rsidR="00E6449E" w:rsidRPr="0061116D" w:rsidRDefault="00E6449E" w:rsidP="00E6449E">
            <w:pPr>
              <w:ind w:left="144" w:hanging="144"/>
              <w:rPr>
                <w:rFonts w:cs="Calibri"/>
                <w:sz w:val="18"/>
              </w:rPr>
            </w:pPr>
            <w:r w:rsidRPr="0061116D">
              <w:rPr>
                <w:rFonts w:ascii="Calibri" w:hAnsi="Calibri" w:cs="Calibri"/>
                <w:sz w:val="18"/>
              </w:rPr>
              <w:t>other</w:t>
            </w:r>
          </w:p>
        </w:tc>
      </w:tr>
      <w:tr w:rsidR="00E6449E" w:rsidRPr="0061116D"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0F9FAA0F" w:rsidR="00E6449E" w:rsidRPr="0061116D" w:rsidRDefault="00000000" w:rsidP="00E6449E">
            <w:pPr>
              <w:widowControl w:val="0"/>
              <w:ind w:left="144" w:hanging="144"/>
              <w:rPr>
                <w:rFonts w:ascii="Calibri" w:hAnsi="Calibri" w:cs="Calibri"/>
                <w:sz w:val="18"/>
              </w:rPr>
            </w:pPr>
            <w:hyperlink r:id="rId16" w:history="1">
              <w:r w:rsidR="00E6449E" w:rsidRPr="0061116D">
                <w:rPr>
                  <w:rFonts w:ascii="Calibri" w:hAnsi="Calibri" w:cs="Calibri"/>
                  <w:sz w:val="18"/>
                </w:rPr>
                <w:t>R3-245517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20B9A42C"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F1 impact of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6F14CA1E"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4BA9E302" w:rsidR="00E6449E" w:rsidRPr="0061116D" w:rsidRDefault="00000000" w:rsidP="00E6449E">
            <w:pPr>
              <w:widowControl w:val="0"/>
              <w:ind w:left="144" w:hanging="144"/>
              <w:rPr>
                <w:rFonts w:ascii="Calibri" w:hAnsi="Calibri" w:cs="Calibri"/>
                <w:sz w:val="18"/>
              </w:rPr>
            </w:pPr>
            <w:hyperlink r:id="rId17" w:history="1">
              <w:r w:rsidR="00E6449E" w:rsidRPr="0061116D">
                <w:rPr>
                  <w:rFonts w:ascii="Calibri" w:hAnsi="Calibri" w:cs="Calibri"/>
                  <w:sz w:val="18"/>
                </w:rPr>
                <w:t>R3-2451</w:t>
              </w:r>
              <w:bookmarkStart w:id="27" w:name="_Hlt179909384"/>
              <w:r w:rsidR="00E6449E" w:rsidRPr="0061116D">
                <w:rPr>
                  <w:rFonts w:ascii="Calibri" w:hAnsi="Calibri" w:cs="Calibri"/>
                  <w:sz w:val="18"/>
                </w:rPr>
                <w:t>0</w:t>
              </w:r>
              <w:bookmarkEnd w:id="27"/>
              <w:r w:rsidR="00E6449E" w:rsidRPr="0061116D">
                <w:rPr>
                  <w:rFonts w:ascii="Calibri" w:hAnsi="Calibri" w:cs="Calibri"/>
                  <w:sz w:val="18"/>
                </w:rPr>
                <w:t>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4DAF19A"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Support On-Demand SIB1 for UEs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18BFAD51"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2705E488" w:rsidR="00E6449E" w:rsidRPr="0061116D" w:rsidRDefault="00000000" w:rsidP="00E6449E">
            <w:pPr>
              <w:widowControl w:val="0"/>
              <w:ind w:left="144" w:hanging="144"/>
              <w:rPr>
                <w:rFonts w:ascii="Calibri" w:hAnsi="Calibri" w:cs="Calibri"/>
                <w:sz w:val="18"/>
              </w:rPr>
            </w:pPr>
            <w:hyperlink r:id="rId18" w:history="1">
              <w:r w:rsidR="00E6449E" w:rsidRPr="0061116D">
                <w:rPr>
                  <w:rFonts w:ascii="Calibri" w:hAnsi="Calibri" w:cs="Calibri"/>
                  <w:sz w:val="18"/>
                </w:rPr>
                <w:t>R3-245120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7B917011"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33788644"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3963C282" w:rsidR="00E6449E" w:rsidRPr="0061116D" w:rsidRDefault="00000000" w:rsidP="00E6449E">
            <w:pPr>
              <w:widowControl w:val="0"/>
              <w:ind w:left="144" w:hanging="144"/>
              <w:rPr>
                <w:rFonts w:ascii="Calibri" w:hAnsi="Calibri" w:cs="Calibri"/>
                <w:sz w:val="18"/>
              </w:rPr>
            </w:pPr>
            <w:hyperlink r:id="rId19" w:history="1">
              <w:r w:rsidR="00E6449E" w:rsidRPr="0061116D">
                <w:rPr>
                  <w:rFonts w:ascii="Calibri" w:hAnsi="Calibri" w:cs="Calibri"/>
                  <w:sz w:val="18"/>
                </w:rPr>
                <w:t>R3-245219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36F96557"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(TP for TS 38.473)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6C4E70FA"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other</w:t>
            </w:r>
          </w:p>
        </w:tc>
      </w:tr>
      <w:tr w:rsidR="00E6449E" w:rsidRPr="0061116D"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93C666A" w:rsidR="00E6449E" w:rsidRPr="0061116D" w:rsidRDefault="00000000" w:rsidP="00E6449E">
            <w:pPr>
              <w:widowControl w:val="0"/>
              <w:ind w:left="144" w:hanging="144"/>
              <w:rPr>
                <w:rFonts w:ascii="Calibri" w:hAnsi="Calibri" w:cs="Calibri"/>
                <w:sz w:val="18"/>
              </w:rPr>
            </w:pPr>
            <w:hyperlink r:id="rId20" w:history="1">
              <w:r w:rsidR="00E6449E" w:rsidRPr="0061116D">
                <w:rPr>
                  <w:rFonts w:ascii="Calibri" w:hAnsi="Calibri" w:cs="Calibri"/>
                  <w:sz w:val="18"/>
                </w:rPr>
                <w:t>R3-245249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1D37871C"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1BEC7212"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81107A7" w:rsidR="00E6449E" w:rsidRPr="0061116D" w:rsidRDefault="00000000" w:rsidP="00E6449E">
            <w:pPr>
              <w:widowControl w:val="0"/>
              <w:ind w:left="144" w:hanging="144"/>
              <w:rPr>
                <w:rFonts w:ascii="Calibri" w:hAnsi="Calibri" w:cs="Calibri"/>
                <w:sz w:val="18"/>
              </w:rPr>
            </w:pPr>
            <w:hyperlink r:id="rId21" w:history="1">
              <w:r w:rsidR="00E6449E" w:rsidRPr="0061116D">
                <w:rPr>
                  <w:rFonts w:ascii="Calibri" w:hAnsi="Calibri" w:cs="Calibri"/>
                  <w:sz w:val="18"/>
                </w:rPr>
                <w:t>R3-245257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79051C60"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On support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33F37D8C"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4B37BB05" w:rsidR="00E6449E" w:rsidRPr="0061116D" w:rsidRDefault="00000000" w:rsidP="00E6449E">
            <w:pPr>
              <w:widowControl w:val="0"/>
              <w:ind w:left="144" w:hanging="144"/>
              <w:rPr>
                <w:rFonts w:ascii="Calibri" w:hAnsi="Calibri" w:cs="Calibri"/>
                <w:sz w:val="18"/>
              </w:rPr>
            </w:pPr>
            <w:hyperlink r:id="rId22" w:history="1">
              <w:r w:rsidR="00E6449E" w:rsidRPr="0061116D">
                <w:rPr>
                  <w:rFonts w:ascii="Calibri" w:hAnsi="Calibri" w:cs="Calibri"/>
                  <w:sz w:val="18"/>
                </w:rPr>
                <w:t>R3-245300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CEB0336"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0BD9C5C"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6824E702" w:rsidR="00E6449E" w:rsidRPr="0061116D" w:rsidRDefault="00000000" w:rsidP="00E6449E">
            <w:pPr>
              <w:widowControl w:val="0"/>
              <w:ind w:left="144" w:hanging="144"/>
              <w:rPr>
                <w:rFonts w:ascii="Calibri" w:hAnsi="Calibri" w:cs="Calibri"/>
                <w:sz w:val="18"/>
              </w:rPr>
            </w:pPr>
            <w:hyperlink r:id="rId23" w:history="1">
              <w:r w:rsidR="00E6449E" w:rsidRPr="0061116D">
                <w:rPr>
                  <w:rFonts w:ascii="Calibri" w:hAnsi="Calibri" w:cs="Calibri"/>
                  <w:sz w:val="18"/>
                </w:rPr>
                <w:t>R3-245456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41F4781C"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47C15F8B"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715CDF32" w:rsidR="00E6449E" w:rsidRPr="0061116D" w:rsidRDefault="00000000" w:rsidP="00E6449E">
            <w:pPr>
              <w:widowControl w:val="0"/>
              <w:ind w:left="144" w:hanging="144"/>
              <w:rPr>
                <w:rFonts w:ascii="Calibri" w:hAnsi="Calibri" w:cs="Calibri"/>
                <w:sz w:val="18"/>
              </w:rPr>
            </w:pPr>
            <w:hyperlink r:id="rId24" w:history="1">
              <w:r w:rsidR="00E6449E" w:rsidRPr="0061116D">
                <w:rPr>
                  <w:rFonts w:ascii="Calibri" w:hAnsi="Calibri" w:cs="Calibri"/>
                  <w:sz w:val="18"/>
                </w:rPr>
                <w:t>R3-245561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6E44F6AF"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Further thoughts on open Issues in support of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53081A96"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rsidRPr="0061116D"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4B5C755D" w:rsidR="00E6449E" w:rsidRPr="0061116D" w:rsidRDefault="00000000" w:rsidP="00E6449E">
            <w:pPr>
              <w:widowControl w:val="0"/>
              <w:ind w:left="144" w:hanging="144"/>
              <w:rPr>
                <w:rFonts w:ascii="Calibri" w:hAnsi="Calibri" w:cs="Calibri"/>
                <w:sz w:val="18"/>
              </w:rPr>
            </w:pPr>
            <w:hyperlink r:id="rId25" w:history="1">
              <w:r w:rsidR="00E6449E" w:rsidRPr="0061116D">
                <w:rPr>
                  <w:rFonts w:ascii="Calibri" w:hAnsi="Calibri" w:cs="Calibri"/>
                  <w:sz w:val="18"/>
                </w:rPr>
                <w:t>R3-245647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29385092"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 on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6D704F" w14:textId="3D057E8D" w:rsidR="00E6449E" w:rsidRPr="0061116D" w:rsidRDefault="00E6449E" w:rsidP="00E6449E">
            <w:pPr>
              <w:widowControl w:val="0"/>
              <w:ind w:left="144" w:hanging="144"/>
              <w:rPr>
                <w:rFonts w:ascii="Calibri" w:hAnsi="Calibri" w:cs="Calibri"/>
                <w:sz w:val="18"/>
              </w:rPr>
            </w:pPr>
            <w:r w:rsidRPr="0061116D">
              <w:rPr>
                <w:rFonts w:ascii="Calibri" w:hAnsi="Calibri" w:cs="Calibri"/>
                <w:sz w:val="18"/>
              </w:rPr>
              <w:t>discussion</w:t>
            </w:r>
          </w:p>
        </w:tc>
      </w:tr>
      <w:tr w:rsidR="00E6449E" w14:paraId="3703B50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4DD7F5" w14:textId="7A5E5BB9" w:rsidR="00E6449E" w:rsidRPr="0061116D" w:rsidRDefault="00000000" w:rsidP="00E6449E">
            <w:pPr>
              <w:widowControl w:val="0"/>
              <w:ind w:left="144" w:hanging="144"/>
              <w:rPr>
                <w:rFonts w:cs="Calibri"/>
                <w:sz w:val="18"/>
              </w:rPr>
            </w:pPr>
            <w:hyperlink r:id="rId26" w:history="1">
              <w:r w:rsidR="00E6449E" w:rsidRPr="0061116D">
                <w:rPr>
                  <w:rFonts w:ascii="Calibri" w:hAnsi="Calibri" w:cs="Calibri"/>
                  <w:sz w:val="18"/>
                </w:rPr>
                <w:t>R3-245668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6298F7" w14:textId="26A7F5A2" w:rsidR="00E6449E" w:rsidRPr="0061116D" w:rsidRDefault="00E6449E" w:rsidP="00E6449E">
            <w:pPr>
              <w:widowControl w:val="0"/>
              <w:ind w:left="144" w:hanging="144"/>
              <w:rPr>
                <w:rFonts w:cs="Calibri"/>
                <w:sz w:val="18"/>
              </w:rPr>
            </w:pPr>
            <w:r w:rsidRPr="0061116D">
              <w:rPr>
                <w:rFonts w:ascii="Calibri" w:hAnsi="Calibri" w:cs="Calibri"/>
                <w:sz w:val="18"/>
              </w:rPr>
              <w:t>Further discussion on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2EFBC" w14:textId="1EE237F3" w:rsidR="00E6449E" w:rsidRPr="004E3928" w:rsidRDefault="00E6449E" w:rsidP="00E6449E">
            <w:pPr>
              <w:widowControl w:val="0"/>
              <w:ind w:left="144" w:hanging="144"/>
              <w:rPr>
                <w:rFonts w:cs="Calibri"/>
                <w:sz w:val="18"/>
              </w:rPr>
            </w:pPr>
            <w:r w:rsidRPr="0061116D">
              <w:rPr>
                <w:rFonts w:ascii="Calibri" w:hAnsi="Calibri" w:cs="Calibri"/>
                <w:sz w:val="18"/>
              </w:rPr>
              <w:t>discussion</w:t>
            </w:r>
          </w:p>
        </w:tc>
      </w:tr>
      <w:bookmarkEnd w:id="25"/>
    </w:tbl>
    <w:p w14:paraId="124FC0ED" w14:textId="77777777" w:rsidR="003B7B92" w:rsidRPr="003B7B92" w:rsidRDefault="003B7B92" w:rsidP="003B7B92"/>
    <w:sectPr w:rsidR="003B7B92" w:rsidRPr="003B7B92" w:rsidSect="00E71F43">
      <w:footerReference w:type="even" r:id="rId27"/>
      <w:footerReference w:type="default" r:id="rId28"/>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B9BF" w14:textId="77777777" w:rsidR="00D9092A" w:rsidRDefault="00D9092A">
      <w:r>
        <w:separator/>
      </w:r>
    </w:p>
  </w:endnote>
  <w:endnote w:type="continuationSeparator" w:id="0">
    <w:p w14:paraId="7CAD31F5" w14:textId="77777777" w:rsidR="00D9092A" w:rsidRDefault="00D9092A">
      <w:r>
        <w:continuationSeparator/>
      </w:r>
    </w:p>
  </w:endnote>
  <w:endnote w:type="continuationNotice" w:id="1">
    <w:p w14:paraId="2D17DB58" w14:textId="77777777" w:rsidR="00D9092A" w:rsidRDefault="00D909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F913AB" w14:textId="77777777" w:rsidR="00CE4A89" w:rsidRDefault="00CE4A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A7FF71A" w14:textId="77777777" w:rsidR="00CE4A89" w:rsidRDefault="00CE4A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138E" w14:textId="77777777" w:rsidR="00D9092A" w:rsidRDefault="00D9092A">
      <w:r>
        <w:separator/>
      </w:r>
    </w:p>
  </w:footnote>
  <w:footnote w:type="continuationSeparator" w:id="0">
    <w:p w14:paraId="1FD138B6" w14:textId="77777777" w:rsidR="00D9092A" w:rsidRDefault="00D9092A">
      <w:r>
        <w:continuationSeparator/>
      </w:r>
    </w:p>
  </w:footnote>
  <w:footnote w:type="continuationNotice" w:id="1">
    <w:p w14:paraId="2601AEEE" w14:textId="77777777" w:rsidR="00D9092A" w:rsidRDefault="00D909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D10081"/>
    <w:multiLevelType w:val="hybridMultilevel"/>
    <w:tmpl w:val="1250DC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13688C"/>
    <w:multiLevelType w:val="multilevel"/>
    <w:tmpl w:val="7902A66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B4140F3"/>
    <w:multiLevelType w:val="hybridMultilevel"/>
    <w:tmpl w:val="E86AE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DB3BC7"/>
    <w:multiLevelType w:val="hybridMultilevel"/>
    <w:tmpl w:val="65D4F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BC4296"/>
    <w:multiLevelType w:val="hybridMultilevel"/>
    <w:tmpl w:val="6E0E9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8736602">
    <w:abstractNumId w:val="4"/>
  </w:num>
  <w:num w:numId="2" w16cid:durableId="1971596440">
    <w:abstractNumId w:val="5"/>
  </w:num>
  <w:num w:numId="3" w16cid:durableId="1239242258">
    <w:abstractNumId w:val="7"/>
  </w:num>
  <w:num w:numId="4" w16cid:durableId="1491947500">
    <w:abstractNumId w:val="2"/>
  </w:num>
  <w:num w:numId="5" w16cid:durableId="1281912829">
    <w:abstractNumId w:val="0"/>
  </w:num>
  <w:num w:numId="6" w16cid:durableId="1706903401">
    <w:abstractNumId w:val="8"/>
  </w:num>
  <w:num w:numId="7" w16cid:durableId="497620557">
    <w:abstractNumId w:val="6"/>
  </w:num>
  <w:num w:numId="8" w16cid:durableId="793476729">
    <w:abstractNumId w:val="3"/>
  </w:num>
  <w:num w:numId="9" w16cid:durableId="1127360559">
    <w:abstractNumId w:val="2"/>
  </w:num>
  <w:num w:numId="10" w16cid:durableId="671227716">
    <w:abstractNumId w:val="1"/>
  </w:num>
  <w:num w:numId="11" w16cid:durableId="16939198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505"/>
    <w:rsid w:val="000218C8"/>
    <w:rsid w:val="00021953"/>
    <w:rsid w:val="00021E8F"/>
    <w:rsid w:val="0002435A"/>
    <w:rsid w:val="00024F1C"/>
    <w:rsid w:val="00025094"/>
    <w:rsid w:val="000264E6"/>
    <w:rsid w:val="00026DC1"/>
    <w:rsid w:val="000318D3"/>
    <w:rsid w:val="00031DB8"/>
    <w:rsid w:val="0003242E"/>
    <w:rsid w:val="0003257A"/>
    <w:rsid w:val="000328D4"/>
    <w:rsid w:val="000330B9"/>
    <w:rsid w:val="000333F8"/>
    <w:rsid w:val="0003374A"/>
    <w:rsid w:val="00033E5E"/>
    <w:rsid w:val="00034A58"/>
    <w:rsid w:val="000356FE"/>
    <w:rsid w:val="0003587B"/>
    <w:rsid w:val="000401B6"/>
    <w:rsid w:val="00041413"/>
    <w:rsid w:val="00042094"/>
    <w:rsid w:val="00042694"/>
    <w:rsid w:val="00042728"/>
    <w:rsid w:val="00042A06"/>
    <w:rsid w:val="00043242"/>
    <w:rsid w:val="000439BD"/>
    <w:rsid w:val="00043FFC"/>
    <w:rsid w:val="00044F73"/>
    <w:rsid w:val="00045A1A"/>
    <w:rsid w:val="00046286"/>
    <w:rsid w:val="00047948"/>
    <w:rsid w:val="00047E2C"/>
    <w:rsid w:val="00050E85"/>
    <w:rsid w:val="000527CB"/>
    <w:rsid w:val="00052D1A"/>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5B7"/>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5C1A"/>
    <w:rsid w:val="00096355"/>
    <w:rsid w:val="000A05B2"/>
    <w:rsid w:val="000A0A38"/>
    <w:rsid w:val="000A2991"/>
    <w:rsid w:val="000A38EE"/>
    <w:rsid w:val="000A4D6B"/>
    <w:rsid w:val="000A5CBF"/>
    <w:rsid w:val="000A5F6C"/>
    <w:rsid w:val="000A662D"/>
    <w:rsid w:val="000A6813"/>
    <w:rsid w:val="000A707F"/>
    <w:rsid w:val="000A7113"/>
    <w:rsid w:val="000A7143"/>
    <w:rsid w:val="000A7404"/>
    <w:rsid w:val="000B06C1"/>
    <w:rsid w:val="000B1538"/>
    <w:rsid w:val="000B1EB9"/>
    <w:rsid w:val="000B22E2"/>
    <w:rsid w:val="000B241A"/>
    <w:rsid w:val="000B318F"/>
    <w:rsid w:val="000B329A"/>
    <w:rsid w:val="000B4647"/>
    <w:rsid w:val="000B4930"/>
    <w:rsid w:val="000B5239"/>
    <w:rsid w:val="000B62D0"/>
    <w:rsid w:val="000B6E33"/>
    <w:rsid w:val="000C19AD"/>
    <w:rsid w:val="000C2091"/>
    <w:rsid w:val="000C2BFF"/>
    <w:rsid w:val="000C2D32"/>
    <w:rsid w:val="000C37A9"/>
    <w:rsid w:val="000C5102"/>
    <w:rsid w:val="000C73BB"/>
    <w:rsid w:val="000C74A3"/>
    <w:rsid w:val="000D00A1"/>
    <w:rsid w:val="000D0820"/>
    <w:rsid w:val="000D1344"/>
    <w:rsid w:val="000D283C"/>
    <w:rsid w:val="000D3318"/>
    <w:rsid w:val="000D37E0"/>
    <w:rsid w:val="000D495B"/>
    <w:rsid w:val="000D541C"/>
    <w:rsid w:val="000D607D"/>
    <w:rsid w:val="000D7430"/>
    <w:rsid w:val="000D76A2"/>
    <w:rsid w:val="000D779B"/>
    <w:rsid w:val="000D77DB"/>
    <w:rsid w:val="000D7E04"/>
    <w:rsid w:val="000E2917"/>
    <w:rsid w:val="000E35DA"/>
    <w:rsid w:val="000E3967"/>
    <w:rsid w:val="000E603C"/>
    <w:rsid w:val="000F00A8"/>
    <w:rsid w:val="000F02C3"/>
    <w:rsid w:val="000F154F"/>
    <w:rsid w:val="000F4CC0"/>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68C"/>
    <w:rsid w:val="00123AA0"/>
    <w:rsid w:val="00124E97"/>
    <w:rsid w:val="00125BA6"/>
    <w:rsid w:val="00125CA6"/>
    <w:rsid w:val="00126171"/>
    <w:rsid w:val="0012637E"/>
    <w:rsid w:val="00126984"/>
    <w:rsid w:val="0012779C"/>
    <w:rsid w:val="00127A81"/>
    <w:rsid w:val="00130020"/>
    <w:rsid w:val="0013087F"/>
    <w:rsid w:val="00130963"/>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593"/>
    <w:rsid w:val="00160B1C"/>
    <w:rsid w:val="00160C8D"/>
    <w:rsid w:val="00160DC1"/>
    <w:rsid w:val="001615AB"/>
    <w:rsid w:val="0016184A"/>
    <w:rsid w:val="00161E21"/>
    <w:rsid w:val="0016229B"/>
    <w:rsid w:val="00162A98"/>
    <w:rsid w:val="001636F6"/>
    <w:rsid w:val="001643EB"/>
    <w:rsid w:val="00164729"/>
    <w:rsid w:val="00166713"/>
    <w:rsid w:val="0016682C"/>
    <w:rsid w:val="00167121"/>
    <w:rsid w:val="0016725A"/>
    <w:rsid w:val="0016797F"/>
    <w:rsid w:val="00170C76"/>
    <w:rsid w:val="001714FB"/>
    <w:rsid w:val="001717A0"/>
    <w:rsid w:val="001744BB"/>
    <w:rsid w:val="00174DAE"/>
    <w:rsid w:val="001753DA"/>
    <w:rsid w:val="001755ED"/>
    <w:rsid w:val="001772A4"/>
    <w:rsid w:val="00177913"/>
    <w:rsid w:val="0018055C"/>
    <w:rsid w:val="00181277"/>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3255"/>
    <w:rsid w:val="00194041"/>
    <w:rsid w:val="0019472F"/>
    <w:rsid w:val="00195A7B"/>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A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C7ED7"/>
    <w:rsid w:val="001D1142"/>
    <w:rsid w:val="001D190D"/>
    <w:rsid w:val="001D2D2C"/>
    <w:rsid w:val="001D2F89"/>
    <w:rsid w:val="001D3360"/>
    <w:rsid w:val="001D35BC"/>
    <w:rsid w:val="001D4130"/>
    <w:rsid w:val="001D4833"/>
    <w:rsid w:val="001D5771"/>
    <w:rsid w:val="001D6C75"/>
    <w:rsid w:val="001E0CFE"/>
    <w:rsid w:val="001E12D7"/>
    <w:rsid w:val="001E14A7"/>
    <w:rsid w:val="001E269C"/>
    <w:rsid w:val="001E2A05"/>
    <w:rsid w:val="001E2B69"/>
    <w:rsid w:val="001E2FCB"/>
    <w:rsid w:val="001E4646"/>
    <w:rsid w:val="001E4707"/>
    <w:rsid w:val="001E47FB"/>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6CD6"/>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C3C"/>
    <w:rsid w:val="00215D67"/>
    <w:rsid w:val="0021683C"/>
    <w:rsid w:val="002174CA"/>
    <w:rsid w:val="002177A7"/>
    <w:rsid w:val="00217818"/>
    <w:rsid w:val="00220CEA"/>
    <w:rsid w:val="00221872"/>
    <w:rsid w:val="00221AB9"/>
    <w:rsid w:val="0022207F"/>
    <w:rsid w:val="00222569"/>
    <w:rsid w:val="0022475E"/>
    <w:rsid w:val="00224B51"/>
    <w:rsid w:val="00225BC2"/>
    <w:rsid w:val="00226AAE"/>
    <w:rsid w:val="00227726"/>
    <w:rsid w:val="002300C6"/>
    <w:rsid w:val="00230764"/>
    <w:rsid w:val="00230CD4"/>
    <w:rsid w:val="00232344"/>
    <w:rsid w:val="00232579"/>
    <w:rsid w:val="002336F5"/>
    <w:rsid w:val="002349AB"/>
    <w:rsid w:val="00234D00"/>
    <w:rsid w:val="00235B55"/>
    <w:rsid w:val="002362BE"/>
    <w:rsid w:val="00236AC7"/>
    <w:rsid w:val="00237503"/>
    <w:rsid w:val="00237F7C"/>
    <w:rsid w:val="0024023F"/>
    <w:rsid w:val="00240CCB"/>
    <w:rsid w:val="0024473C"/>
    <w:rsid w:val="0024527C"/>
    <w:rsid w:val="00245F88"/>
    <w:rsid w:val="00246143"/>
    <w:rsid w:val="002465BC"/>
    <w:rsid w:val="00246691"/>
    <w:rsid w:val="0024698A"/>
    <w:rsid w:val="00246B8A"/>
    <w:rsid w:val="00246E1E"/>
    <w:rsid w:val="00247331"/>
    <w:rsid w:val="00247B48"/>
    <w:rsid w:val="00247F22"/>
    <w:rsid w:val="00250022"/>
    <w:rsid w:val="00250A14"/>
    <w:rsid w:val="00250C1F"/>
    <w:rsid w:val="00252322"/>
    <w:rsid w:val="00254324"/>
    <w:rsid w:val="00254BFB"/>
    <w:rsid w:val="00255A9E"/>
    <w:rsid w:val="00255D72"/>
    <w:rsid w:val="00255EF5"/>
    <w:rsid w:val="00256DCF"/>
    <w:rsid w:val="002610CC"/>
    <w:rsid w:val="00261865"/>
    <w:rsid w:val="00261CC2"/>
    <w:rsid w:val="00261FEA"/>
    <w:rsid w:val="00263B4C"/>
    <w:rsid w:val="00264CDC"/>
    <w:rsid w:val="002663EE"/>
    <w:rsid w:val="0026743B"/>
    <w:rsid w:val="00272004"/>
    <w:rsid w:val="002726A3"/>
    <w:rsid w:val="0027382B"/>
    <w:rsid w:val="0027457A"/>
    <w:rsid w:val="00274A20"/>
    <w:rsid w:val="00274A8B"/>
    <w:rsid w:val="00275F2B"/>
    <w:rsid w:val="00276061"/>
    <w:rsid w:val="00276138"/>
    <w:rsid w:val="0027630C"/>
    <w:rsid w:val="00277AB2"/>
    <w:rsid w:val="00280A7F"/>
    <w:rsid w:val="00282386"/>
    <w:rsid w:val="00284C8A"/>
    <w:rsid w:val="00284EB9"/>
    <w:rsid w:val="00285E1B"/>
    <w:rsid w:val="00286846"/>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3729"/>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B7807"/>
    <w:rsid w:val="002C080D"/>
    <w:rsid w:val="002C1A67"/>
    <w:rsid w:val="002C2DEF"/>
    <w:rsid w:val="002C5107"/>
    <w:rsid w:val="002C5BA7"/>
    <w:rsid w:val="002C688D"/>
    <w:rsid w:val="002C6928"/>
    <w:rsid w:val="002C798F"/>
    <w:rsid w:val="002C7E3C"/>
    <w:rsid w:val="002D27AC"/>
    <w:rsid w:val="002D3F95"/>
    <w:rsid w:val="002D42EA"/>
    <w:rsid w:val="002D4E10"/>
    <w:rsid w:val="002D5D26"/>
    <w:rsid w:val="002D6860"/>
    <w:rsid w:val="002D7D56"/>
    <w:rsid w:val="002E1009"/>
    <w:rsid w:val="002E2415"/>
    <w:rsid w:val="002E3833"/>
    <w:rsid w:val="002E3D3D"/>
    <w:rsid w:val="002E4E37"/>
    <w:rsid w:val="002E5F75"/>
    <w:rsid w:val="002E6CF4"/>
    <w:rsid w:val="002F0052"/>
    <w:rsid w:val="002F0837"/>
    <w:rsid w:val="002F14E0"/>
    <w:rsid w:val="002F219A"/>
    <w:rsid w:val="002F3E2A"/>
    <w:rsid w:val="002F441D"/>
    <w:rsid w:val="002F4C85"/>
    <w:rsid w:val="002F5487"/>
    <w:rsid w:val="002F5AAD"/>
    <w:rsid w:val="002F5D6B"/>
    <w:rsid w:val="002F5DAA"/>
    <w:rsid w:val="002F5E4C"/>
    <w:rsid w:val="002F67F2"/>
    <w:rsid w:val="002F6E92"/>
    <w:rsid w:val="002F6EEE"/>
    <w:rsid w:val="002F7E7C"/>
    <w:rsid w:val="0030080B"/>
    <w:rsid w:val="003025CD"/>
    <w:rsid w:val="003028E2"/>
    <w:rsid w:val="00302B93"/>
    <w:rsid w:val="0030376D"/>
    <w:rsid w:val="00305FE0"/>
    <w:rsid w:val="00306052"/>
    <w:rsid w:val="0030605C"/>
    <w:rsid w:val="003062C6"/>
    <w:rsid w:val="003104AC"/>
    <w:rsid w:val="0031143A"/>
    <w:rsid w:val="00312A3D"/>
    <w:rsid w:val="00312F43"/>
    <w:rsid w:val="00312F85"/>
    <w:rsid w:val="0031305C"/>
    <w:rsid w:val="0031435F"/>
    <w:rsid w:val="003150F4"/>
    <w:rsid w:val="00315C46"/>
    <w:rsid w:val="00315E29"/>
    <w:rsid w:val="003171F7"/>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1A47"/>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5A6"/>
    <w:rsid w:val="003468EB"/>
    <w:rsid w:val="00347331"/>
    <w:rsid w:val="00347437"/>
    <w:rsid w:val="0035046D"/>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3AB9"/>
    <w:rsid w:val="00364E62"/>
    <w:rsid w:val="003657EA"/>
    <w:rsid w:val="003658DB"/>
    <w:rsid w:val="003666F4"/>
    <w:rsid w:val="003704E6"/>
    <w:rsid w:val="00370626"/>
    <w:rsid w:val="00371083"/>
    <w:rsid w:val="003714C2"/>
    <w:rsid w:val="00372058"/>
    <w:rsid w:val="0037217F"/>
    <w:rsid w:val="00373DF0"/>
    <w:rsid w:val="003756D8"/>
    <w:rsid w:val="00375845"/>
    <w:rsid w:val="00375BB6"/>
    <w:rsid w:val="003765AA"/>
    <w:rsid w:val="003769EF"/>
    <w:rsid w:val="003771DB"/>
    <w:rsid w:val="0037761D"/>
    <w:rsid w:val="00377E6C"/>
    <w:rsid w:val="003829DD"/>
    <w:rsid w:val="00383916"/>
    <w:rsid w:val="0038391E"/>
    <w:rsid w:val="00384A92"/>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A28"/>
    <w:rsid w:val="003A2FF0"/>
    <w:rsid w:val="003A48B9"/>
    <w:rsid w:val="003A4F0D"/>
    <w:rsid w:val="003A5A4C"/>
    <w:rsid w:val="003A72C5"/>
    <w:rsid w:val="003A7669"/>
    <w:rsid w:val="003B1332"/>
    <w:rsid w:val="003B1619"/>
    <w:rsid w:val="003B1D44"/>
    <w:rsid w:val="003B20AD"/>
    <w:rsid w:val="003B2C0D"/>
    <w:rsid w:val="003B3555"/>
    <w:rsid w:val="003B37FA"/>
    <w:rsid w:val="003B3A86"/>
    <w:rsid w:val="003B4C25"/>
    <w:rsid w:val="003B602E"/>
    <w:rsid w:val="003B615B"/>
    <w:rsid w:val="003B659C"/>
    <w:rsid w:val="003B67EA"/>
    <w:rsid w:val="003B6970"/>
    <w:rsid w:val="003B71A1"/>
    <w:rsid w:val="003B76F8"/>
    <w:rsid w:val="003B7B92"/>
    <w:rsid w:val="003C09E4"/>
    <w:rsid w:val="003C296E"/>
    <w:rsid w:val="003C3119"/>
    <w:rsid w:val="003C3779"/>
    <w:rsid w:val="003C49B0"/>
    <w:rsid w:val="003C49E7"/>
    <w:rsid w:val="003C5D8E"/>
    <w:rsid w:val="003C5D9F"/>
    <w:rsid w:val="003C68E6"/>
    <w:rsid w:val="003D0149"/>
    <w:rsid w:val="003D0D92"/>
    <w:rsid w:val="003D108B"/>
    <w:rsid w:val="003D15C1"/>
    <w:rsid w:val="003D215A"/>
    <w:rsid w:val="003D39A2"/>
    <w:rsid w:val="003D3ACB"/>
    <w:rsid w:val="003D3BCE"/>
    <w:rsid w:val="003D6780"/>
    <w:rsid w:val="003D69FD"/>
    <w:rsid w:val="003E12F5"/>
    <w:rsid w:val="003E15F8"/>
    <w:rsid w:val="003E178A"/>
    <w:rsid w:val="003E1CEA"/>
    <w:rsid w:val="003E1FD2"/>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5A6"/>
    <w:rsid w:val="003F6EE2"/>
    <w:rsid w:val="003F7D7A"/>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26FE"/>
    <w:rsid w:val="00423603"/>
    <w:rsid w:val="00423696"/>
    <w:rsid w:val="004238C6"/>
    <w:rsid w:val="00426943"/>
    <w:rsid w:val="00426F59"/>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37DD8"/>
    <w:rsid w:val="00440167"/>
    <w:rsid w:val="00440215"/>
    <w:rsid w:val="0044079E"/>
    <w:rsid w:val="00440EB3"/>
    <w:rsid w:val="004415DB"/>
    <w:rsid w:val="00441D96"/>
    <w:rsid w:val="0044482C"/>
    <w:rsid w:val="00447EE6"/>
    <w:rsid w:val="0045002D"/>
    <w:rsid w:val="004501F6"/>
    <w:rsid w:val="004509DD"/>
    <w:rsid w:val="00450FCE"/>
    <w:rsid w:val="00451DA9"/>
    <w:rsid w:val="0045388E"/>
    <w:rsid w:val="00453A09"/>
    <w:rsid w:val="004544BB"/>
    <w:rsid w:val="00454BD9"/>
    <w:rsid w:val="004560FF"/>
    <w:rsid w:val="00456756"/>
    <w:rsid w:val="0045682A"/>
    <w:rsid w:val="00456836"/>
    <w:rsid w:val="00457A00"/>
    <w:rsid w:val="00457A45"/>
    <w:rsid w:val="00457E29"/>
    <w:rsid w:val="004604EF"/>
    <w:rsid w:val="004611F8"/>
    <w:rsid w:val="004615BC"/>
    <w:rsid w:val="004639B1"/>
    <w:rsid w:val="00464F3D"/>
    <w:rsid w:val="00466787"/>
    <w:rsid w:val="004669DE"/>
    <w:rsid w:val="00466F71"/>
    <w:rsid w:val="004678B2"/>
    <w:rsid w:val="00467A7E"/>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76C89"/>
    <w:rsid w:val="004801AE"/>
    <w:rsid w:val="004806DD"/>
    <w:rsid w:val="004810CB"/>
    <w:rsid w:val="00481C0C"/>
    <w:rsid w:val="00481F37"/>
    <w:rsid w:val="00482889"/>
    <w:rsid w:val="00483039"/>
    <w:rsid w:val="00483F0B"/>
    <w:rsid w:val="00484E21"/>
    <w:rsid w:val="004852B0"/>
    <w:rsid w:val="00485EA4"/>
    <w:rsid w:val="00486083"/>
    <w:rsid w:val="00486644"/>
    <w:rsid w:val="00486BF2"/>
    <w:rsid w:val="00486C82"/>
    <w:rsid w:val="00486CAA"/>
    <w:rsid w:val="00490D76"/>
    <w:rsid w:val="00490EB2"/>
    <w:rsid w:val="00491077"/>
    <w:rsid w:val="00493B5B"/>
    <w:rsid w:val="00494C55"/>
    <w:rsid w:val="00494F03"/>
    <w:rsid w:val="00495666"/>
    <w:rsid w:val="0049584F"/>
    <w:rsid w:val="00495E70"/>
    <w:rsid w:val="00495FF5"/>
    <w:rsid w:val="004964DF"/>
    <w:rsid w:val="0049743E"/>
    <w:rsid w:val="004A18B1"/>
    <w:rsid w:val="004A1D41"/>
    <w:rsid w:val="004A4726"/>
    <w:rsid w:val="004A5DB3"/>
    <w:rsid w:val="004A605A"/>
    <w:rsid w:val="004A6128"/>
    <w:rsid w:val="004A66E7"/>
    <w:rsid w:val="004A6B4D"/>
    <w:rsid w:val="004A7473"/>
    <w:rsid w:val="004A7CF8"/>
    <w:rsid w:val="004B062A"/>
    <w:rsid w:val="004B0D87"/>
    <w:rsid w:val="004B173C"/>
    <w:rsid w:val="004B18BD"/>
    <w:rsid w:val="004B4124"/>
    <w:rsid w:val="004B4AAF"/>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5C97"/>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D0"/>
    <w:rsid w:val="00511CF3"/>
    <w:rsid w:val="00512C56"/>
    <w:rsid w:val="00514862"/>
    <w:rsid w:val="00515625"/>
    <w:rsid w:val="00516404"/>
    <w:rsid w:val="00516BD0"/>
    <w:rsid w:val="005175CD"/>
    <w:rsid w:val="00517E69"/>
    <w:rsid w:val="00520922"/>
    <w:rsid w:val="00520F9E"/>
    <w:rsid w:val="0052294A"/>
    <w:rsid w:val="00522B13"/>
    <w:rsid w:val="0052329D"/>
    <w:rsid w:val="00523AA3"/>
    <w:rsid w:val="00525215"/>
    <w:rsid w:val="00525468"/>
    <w:rsid w:val="0052548B"/>
    <w:rsid w:val="00526192"/>
    <w:rsid w:val="00526FC2"/>
    <w:rsid w:val="00532689"/>
    <w:rsid w:val="0053271F"/>
    <w:rsid w:val="0053422A"/>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0152"/>
    <w:rsid w:val="00581343"/>
    <w:rsid w:val="0058156D"/>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880"/>
    <w:rsid w:val="005A0C43"/>
    <w:rsid w:val="005A1224"/>
    <w:rsid w:val="005A1D2C"/>
    <w:rsid w:val="005A28D6"/>
    <w:rsid w:val="005A4873"/>
    <w:rsid w:val="005A4AC3"/>
    <w:rsid w:val="005A4E8C"/>
    <w:rsid w:val="005A5211"/>
    <w:rsid w:val="005A68C6"/>
    <w:rsid w:val="005A6B31"/>
    <w:rsid w:val="005A6BA6"/>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35D"/>
    <w:rsid w:val="005D3690"/>
    <w:rsid w:val="005D4A67"/>
    <w:rsid w:val="005D55C4"/>
    <w:rsid w:val="005D5F2F"/>
    <w:rsid w:val="005D6199"/>
    <w:rsid w:val="005D6319"/>
    <w:rsid w:val="005D6A67"/>
    <w:rsid w:val="005D7A8F"/>
    <w:rsid w:val="005E0048"/>
    <w:rsid w:val="005E07DF"/>
    <w:rsid w:val="005E0F26"/>
    <w:rsid w:val="005E193E"/>
    <w:rsid w:val="005E1D5F"/>
    <w:rsid w:val="005E1EA1"/>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9A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116D"/>
    <w:rsid w:val="00612679"/>
    <w:rsid w:val="00612ECA"/>
    <w:rsid w:val="00613295"/>
    <w:rsid w:val="00613769"/>
    <w:rsid w:val="006138E9"/>
    <w:rsid w:val="006149E9"/>
    <w:rsid w:val="00614EFE"/>
    <w:rsid w:val="00615005"/>
    <w:rsid w:val="00615D1C"/>
    <w:rsid w:val="00615F45"/>
    <w:rsid w:val="00616D10"/>
    <w:rsid w:val="00617344"/>
    <w:rsid w:val="00620E77"/>
    <w:rsid w:val="006217F1"/>
    <w:rsid w:val="00621D84"/>
    <w:rsid w:val="00621DA4"/>
    <w:rsid w:val="00621F38"/>
    <w:rsid w:val="006220B4"/>
    <w:rsid w:val="006222B7"/>
    <w:rsid w:val="00622F96"/>
    <w:rsid w:val="006233BC"/>
    <w:rsid w:val="00623A14"/>
    <w:rsid w:val="00624D6A"/>
    <w:rsid w:val="00624FE7"/>
    <w:rsid w:val="006253AA"/>
    <w:rsid w:val="006261D3"/>
    <w:rsid w:val="006264D8"/>
    <w:rsid w:val="006266B7"/>
    <w:rsid w:val="00631729"/>
    <w:rsid w:val="00631954"/>
    <w:rsid w:val="00632605"/>
    <w:rsid w:val="006337E5"/>
    <w:rsid w:val="00634383"/>
    <w:rsid w:val="0063503F"/>
    <w:rsid w:val="00636760"/>
    <w:rsid w:val="006367F1"/>
    <w:rsid w:val="006369C4"/>
    <w:rsid w:val="006375F7"/>
    <w:rsid w:val="006376B9"/>
    <w:rsid w:val="00637AC5"/>
    <w:rsid w:val="00640544"/>
    <w:rsid w:val="00640C45"/>
    <w:rsid w:val="00641108"/>
    <w:rsid w:val="006426EA"/>
    <w:rsid w:val="00642DE0"/>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3F8C"/>
    <w:rsid w:val="0066429E"/>
    <w:rsid w:val="00664F56"/>
    <w:rsid w:val="00665891"/>
    <w:rsid w:val="00665C48"/>
    <w:rsid w:val="00666EF4"/>
    <w:rsid w:val="00667D9F"/>
    <w:rsid w:val="006708A8"/>
    <w:rsid w:val="006712C6"/>
    <w:rsid w:val="006719A4"/>
    <w:rsid w:val="00671A7F"/>
    <w:rsid w:val="006727F4"/>
    <w:rsid w:val="00672F6A"/>
    <w:rsid w:val="00673A98"/>
    <w:rsid w:val="00673BE2"/>
    <w:rsid w:val="006744BA"/>
    <w:rsid w:val="00674C01"/>
    <w:rsid w:val="006760B6"/>
    <w:rsid w:val="006766B8"/>
    <w:rsid w:val="00677367"/>
    <w:rsid w:val="00677DA6"/>
    <w:rsid w:val="00680F1E"/>
    <w:rsid w:val="00681A03"/>
    <w:rsid w:val="00682205"/>
    <w:rsid w:val="006831BB"/>
    <w:rsid w:val="006849F0"/>
    <w:rsid w:val="00685500"/>
    <w:rsid w:val="00687193"/>
    <w:rsid w:val="00690536"/>
    <w:rsid w:val="00690B43"/>
    <w:rsid w:val="00691041"/>
    <w:rsid w:val="006916AA"/>
    <w:rsid w:val="00693CE6"/>
    <w:rsid w:val="006947FC"/>
    <w:rsid w:val="00694CC1"/>
    <w:rsid w:val="00695532"/>
    <w:rsid w:val="00695C14"/>
    <w:rsid w:val="00697862"/>
    <w:rsid w:val="00697AC9"/>
    <w:rsid w:val="006A0747"/>
    <w:rsid w:val="006A0C70"/>
    <w:rsid w:val="006A12F7"/>
    <w:rsid w:val="006A161A"/>
    <w:rsid w:val="006A1A00"/>
    <w:rsid w:val="006A2309"/>
    <w:rsid w:val="006A2365"/>
    <w:rsid w:val="006A3955"/>
    <w:rsid w:val="006A41C3"/>
    <w:rsid w:val="006A4516"/>
    <w:rsid w:val="006A461D"/>
    <w:rsid w:val="006A4CE7"/>
    <w:rsid w:val="006A4D31"/>
    <w:rsid w:val="006A4FF6"/>
    <w:rsid w:val="006A5857"/>
    <w:rsid w:val="006A5942"/>
    <w:rsid w:val="006A5A2E"/>
    <w:rsid w:val="006A693D"/>
    <w:rsid w:val="006B145D"/>
    <w:rsid w:val="006B2292"/>
    <w:rsid w:val="006B2AD9"/>
    <w:rsid w:val="006B3D51"/>
    <w:rsid w:val="006B50F1"/>
    <w:rsid w:val="006B5B21"/>
    <w:rsid w:val="006B6716"/>
    <w:rsid w:val="006B6959"/>
    <w:rsid w:val="006B6BFB"/>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1D4D"/>
    <w:rsid w:val="006D2862"/>
    <w:rsid w:val="006D2E47"/>
    <w:rsid w:val="006D38FF"/>
    <w:rsid w:val="006D3CDC"/>
    <w:rsid w:val="006D50C0"/>
    <w:rsid w:val="006D577C"/>
    <w:rsid w:val="006D5C8A"/>
    <w:rsid w:val="006D6B55"/>
    <w:rsid w:val="006D7469"/>
    <w:rsid w:val="006D7EF9"/>
    <w:rsid w:val="006E0233"/>
    <w:rsid w:val="006E06D2"/>
    <w:rsid w:val="006E08B9"/>
    <w:rsid w:val="006E11BB"/>
    <w:rsid w:val="006E1786"/>
    <w:rsid w:val="006E198E"/>
    <w:rsid w:val="006E2427"/>
    <w:rsid w:val="006E277C"/>
    <w:rsid w:val="006E28DF"/>
    <w:rsid w:val="006E36D9"/>
    <w:rsid w:val="006E37A9"/>
    <w:rsid w:val="006E47D6"/>
    <w:rsid w:val="006E48FE"/>
    <w:rsid w:val="006E6430"/>
    <w:rsid w:val="006E6F92"/>
    <w:rsid w:val="006E729D"/>
    <w:rsid w:val="006F08D9"/>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152C"/>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5DF3"/>
    <w:rsid w:val="00717F03"/>
    <w:rsid w:val="007208FD"/>
    <w:rsid w:val="00720BA5"/>
    <w:rsid w:val="00720CAA"/>
    <w:rsid w:val="00721A6D"/>
    <w:rsid w:val="00721E42"/>
    <w:rsid w:val="0072353A"/>
    <w:rsid w:val="00723E09"/>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1F2F"/>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2F7"/>
    <w:rsid w:val="00753AB1"/>
    <w:rsid w:val="00753B09"/>
    <w:rsid w:val="007540D9"/>
    <w:rsid w:val="00754C89"/>
    <w:rsid w:val="00754E8F"/>
    <w:rsid w:val="0075554F"/>
    <w:rsid w:val="007567FC"/>
    <w:rsid w:val="007569E1"/>
    <w:rsid w:val="00756D84"/>
    <w:rsid w:val="00757AFC"/>
    <w:rsid w:val="00760790"/>
    <w:rsid w:val="00761455"/>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24B0"/>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7D0"/>
    <w:rsid w:val="007A1B29"/>
    <w:rsid w:val="007A2F2D"/>
    <w:rsid w:val="007A38CF"/>
    <w:rsid w:val="007A4118"/>
    <w:rsid w:val="007A4BD9"/>
    <w:rsid w:val="007A4E10"/>
    <w:rsid w:val="007A4E51"/>
    <w:rsid w:val="007A51A9"/>
    <w:rsid w:val="007A528D"/>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6563"/>
    <w:rsid w:val="007B7A62"/>
    <w:rsid w:val="007B7ECA"/>
    <w:rsid w:val="007C0008"/>
    <w:rsid w:val="007C12CF"/>
    <w:rsid w:val="007C279B"/>
    <w:rsid w:val="007C3CA1"/>
    <w:rsid w:val="007C3CBE"/>
    <w:rsid w:val="007C4100"/>
    <w:rsid w:val="007C4B06"/>
    <w:rsid w:val="007C5460"/>
    <w:rsid w:val="007C5718"/>
    <w:rsid w:val="007C5E1B"/>
    <w:rsid w:val="007C61E1"/>
    <w:rsid w:val="007C65BB"/>
    <w:rsid w:val="007C65E0"/>
    <w:rsid w:val="007C74B6"/>
    <w:rsid w:val="007C776A"/>
    <w:rsid w:val="007D07A9"/>
    <w:rsid w:val="007D0857"/>
    <w:rsid w:val="007D091A"/>
    <w:rsid w:val="007D1D8E"/>
    <w:rsid w:val="007D21F5"/>
    <w:rsid w:val="007D24C7"/>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6DA5"/>
    <w:rsid w:val="007F77A4"/>
    <w:rsid w:val="007F7ABE"/>
    <w:rsid w:val="007F7EFC"/>
    <w:rsid w:val="00800596"/>
    <w:rsid w:val="008017AB"/>
    <w:rsid w:val="00801D81"/>
    <w:rsid w:val="008022D0"/>
    <w:rsid w:val="0080328E"/>
    <w:rsid w:val="0080337E"/>
    <w:rsid w:val="00803A33"/>
    <w:rsid w:val="008045C8"/>
    <w:rsid w:val="00805968"/>
    <w:rsid w:val="00805AD4"/>
    <w:rsid w:val="00805C0F"/>
    <w:rsid w:val="00806A00"/>
    <w:rsid w:val="008077F6"/>
    <w:rsid w:val="0081034E"/>
    <w:rsid w:val="0081130C"/>
    <w:rsid w:val="00812331"/>
    <w:rsid w:val="00812D4F"/>
    <w:rsid w:val="00813013"/>
    <w:rsid w:val="00813D5A"/>
    <w:rsid w:val="00817214"/>
    <w:rsid w:val="00820A99"/>
    <w:rsid w:val="008213E6"/>
    <w:rsid w:val="00821AB8"/>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077"/>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648"/>
    <w:rsid w:val="00862DB0"/>
    <w:rsid w:val="00862F27"/>
    <w:rsid w:val="00864943"/>
    <w:rsid w:val="00865E2F"/>
    <w:rsid w:val="008660AC"/>
    <w:rsid w:val="00871B64"/>
    <w:rsid w:val="00872123"/>
    <w:rsid w:val="00873094"/>
    <w:rsid w:val="00874CE0"/>
    <w:rsid w:val="00875663"/>
    <w:rsid w:val="0087587C"/>
    <w:rsid w:val="00875EDF"/>
    <w:rsid w:val="00876705"/>
    <w:rsid w:val="008775B7"/>
    <w:rsid w:val="00877809"/>
    <w:rsid w:val="00880C7E"/>
    <w:rsid w:val="00881777"/>
    <w:rsid w:val="00882036"/>
    <w:rsid w:val="00882268"/>
    <w:rsid w:val="008823CE"/>
    <w:rsid w:val="008904FD"/>
    <w:rsid w:val="0089088F"/>
    <w:rsid w:val="008925B8"/>
    <w:rsid w:val="00892601"/>
    <w:rsid w:val="0089386B"/>
    <w:rsid w:val="008938A6"/>
    <w:rsid w:val="00894325"/>
    <w:rsid w:val="00894BC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0E2C"/>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06"/>
    <w:rsid w:val="008C54F9"/>
    <w:rsid w:val="008C7A1B"/>
    <w:rsid w:val="008D07C8"/>
    <w:rsid w:val="008D18E2"/>
    <w:rsid w:val="008D2115"/>
    <w:rsid w:val="008D2379"/>
    <w:rsid w:val="008D353B"/>
    <w:rsid w:val="008D363B"/>
    <w:rsid w:val="008D589B"/>
    <w:rsid w:val="008D6FBA"/>
    <w:rsid w:val="008E0065"/>
    <w:rsid w:val="008E00E1"/>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3EAB"/>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1390"/>
    <w:rsid w:val="00921549"/>
    <w:rsid w:val="00922B34"/>
    <w:rsid w:val="00922C6C"/>
    <w:rsid w:val="009244E7"/>
    <w:rsid w:val="00924E6B"/>
    <w:rsid w:val="009259A2"/>
    <w:rsid w:val="0092650F"/>
    <w:rsid w:val="00926601"/>
    <w:rsid w:val="0092674F"/>
    <w:rsid w:val="009272CC"/>
    <w:rsid w:val="009274DB"/>
    <w:rsid w:val="00927648"/>
    <w:rsid w:val="00930436"/>
    <w:rsid w:val="00930666"/>
    <w:rsid w:val="00930BF8"/>
    <w:rsid w:val="0093288E"/>
    <w:rsid w:val="00933224"/>
    <w:rsid w:val="00933D9A"/>
    <w:rsid w:val="00936016"/>
    <w:rsid w:val="0093709F"/>
    <w:rsid w:val="009379A3"/>
    <w:rsid w:val="00937DD6"/>
    <w:rsid w:val="00937F8B"/>
    <w:rsid w:val="00940751"/>
    <w:rsid w:val="00940E64"/>
    <w:rsid w:val="00942BB2"/>
    <w:rsid w:val="0094309E"/>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8F4"/>
    <w:rsid w:val="00961D8F"/>
    <w:rsid w:val="009627E2"/>
    <w:rsid w:val="009635CC"/>
    <w:rsid w:val="00963B01"/>
    <w:rsid w:val="009647A3"/>
    <w:rsid w:val="00964DB6"/>
    <w:rsid w:val="0096549A"/>
    <w:rsid w:val="009658FE"/>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2F06"/>
    <w:rsid w:val="009D329E"/>
    <w:rsid w:val="009D32AF"/>
    <w:rsid w:val="009D3B99"/>
    <w:rsid w:val="009D51F8"/>
    <w:rsid w:val="009D55A8"/>
    <w:rsid w:val="009D5D6E"/>
    <w:rsid w:val="009D5DE2"/>
    <w:rsid w:val="009D6778"/>
    <w:rsid w:val="009D6E9B"/>
    <w:rsid w:val="009D6E9E"/>
    <w:rsid w:val="009D743C"/>
    <w:rsid w:val="009D7AD5"/>
    <w:rsid w:val="009E1391"/>
    <w:rsid w:val="009E1D13"/>
    <w:rsid w:val="009E2725"/>
    <w:rsid w:val="009E2F87"/>
    <w:rsid w:val="009E38D1"/>
    <w:rsid w:val="009E394B"/>
    <w:rsid w:val="009E526B"/>
    <w:rsid w:val="009E532C"/>
    <w:rsid w:val="009E53C9"/>
    <w:rsid w:val="009E579A"/>
    <w:rsid w:val="009E7108"/>
    <w:rsid w:val="009F091A"/>
    <w:rsid w:val="009F105E"/>
    <w:rsid w:val="009F19AF"/>
    <w:rsid w:val="009F213E"/>
    <w:rsid w:val="009F38B4"/>
    <w:rsid w:val="009F481F"/>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0F60"/>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BB6"/>
    <w:rsid w:val="00A21DA8"/>
    <w:rsid w:val="00A2232F"/>
    <w:rsid w:val="00A22786"/>
    <w:rsid w:val="00A228DF"/>
    <w:rsid w:val="00A23651"/>
    <w:rsid w:val="00A23E39"/>
    <w:rsid w:val="00A23ED3"/>
    <w:rsid w:val="00A24EE3"/>
    <w:rsid w:val="00A2539A"/>
    <w:rsid w:val="00A277AC"/>
    <w:rsid w:val="00A27B9F"/>
    <w:rsid w:val="00A30287"/>
    <w:rsid w:val="00A3055F"/>
    <w:rsid w:val="00A30EDA"/>
    <w:rsid w:val="00A3174D"/>
    <w:rsid w:val="00A32B2A"/>
    <w:rsid w:val="00A32C3F"/>
    <w:rsid w:val="00A33774"/>
    <w:rsid w:val="00A34147"/>
    <w:rsid w:val="00A36C8C"/>
    <w:rsid w:val="00A36F81"/>
    <w:rsid w:val="00A37838"/>
    <w:rsid w:val="00A37C4B"/>
    <w:rsid w:val="00A37CF0"/>
    <w:rsid w:val="00A40877"/>
    <w:rsid w:val="00A4141B"/>
    <w:rsid w:val="00A41CBD"/>
    <w:rsid w:val="00A41F1B"/>
    <w:rsid w:val="00A4207F"/>
    <w:rsid w:val="00A42762"/>
    <w:rsid w:val="00A42790"/>
    <w:rsid w:val="00A4291F"/>
    <w:rsid w:val="00A437FE"/>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2AC9"/>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3B5C"/>
    <w:rsid w:val="00AB42DD"/>
    <w:rsid w:val="00AB43D5"/>
    <w:rsid w:val="00AB453B"/>
    <w:rsid w:val="00AB4E41"/>
    <w:rsid w:val="00AB56C1"/>
    <w:rsid w:val="00AB58A9"/>
    <w:rsid w:val="00AB7224"/>
    <w:rsid w:val="00AB789D"/>
    <w:rsid w:val="00AC1C80"/>
    <w:rsid w:val="00AC27D1"/>
    <w:rsid w:val="00AC38B3"/>
    <w:rsid w:val="00AC4B70"/>
    <w:rsid w:val="00AC4C28"/>
    <w:rsid w:val="00AC54EC"/>
    <w:rsid w:val="00AC5B43"/>
    <w:rsid w:val="00AC6032"/>
    <w:rsid w:val="00AC68FE"/>
    <w:rsid w:val="00AC6DBF"/>
    <w:rsid w:val="00AC6DE5"/>
    <w:rsid w:val="00AC7E82"/>
    <w:rsid w:val="00AD0BEB"/>
    <w:rsid w:val="00AD12D3"/>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602"/>
    <w:rsid w:val="00AE2AFA"/>
    <w:rsid w:val="00AE2B89"/>
    <w:rsid w:val="00AE3043"/>
    <w:rsid w:val="00AE4F57"/>
    <w:rsid w:val="00AE5093"/>
    <w:rsid w:val="00AE6D5B"/>
    <w:rsid w:val="00AE7759"/>
    <w:rsid w:val="00AF00A6"/>
    <w:rsid w:val="00AF0481"/>
    <w:rsid w:val="00AF08ED"/>
    <w:rsid w:val="00AF0ABC"/>
    <w:rsid w:val="00AF1376"/>
    <w:rsid w:val="00AF1555"/>
    <w:rsid w:val="00AF16FB"/>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39D0"/>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7BF"/>
    <w:rsid w:val="00B159A3"/>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380"/>
    <w:rsid w:val="00B60A79"/>
    <w:rsid w:val="00B621A0"/>
    <w:rsid w:val="00B63B14"/>
    <w:rsid w:val="00B64BA9"/>
    <w:rsid w:val="00B65965"/>
    <w:rsid w:val="00B65B60"/>
    <w:rsid w:val="00B67739"/>
    <w:rsid w:val="00B67A76"/>
    <w:rsid w:val="00B71150"/>
    <w:rsid w:val="00B71366"/>
    <w:rsid w:val="00B71818"/>
    <w:rsid w:val="00B72294"/>
    <w:rsid w:val="00B725DA"/>
    <w:rsid w:val="00B72CBE"/>
    <w:rsid w:val="00B73022"/>
    <w:rsid w:val="00B7329F"/>
    <w:rsid w:val="00B7336A"/>
    <w:rsid w:val="00B74C6D"/>
    <w:rsid w:val="00B7500D"/>
    <w:rsid w:val="00B754E6"/>
    <w:rsid w:val="00B75849"/>
    <w:rsid w:val="00B77031"/>
    <w:rsid w:val="00B77C2F"/>
    <w:rsid w:val="00B77C5B"/>
    <w:rsid w:val="00B801A3"/>
    <w:rsid w:val="00B807E5"/>
    <w:rsid w:val="00B80CFD"/>
    <w:rsid w:val="00B8183D"/>
    <w:rsid w:val="00B818F6"/>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3329"/>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56F7"/>
    <w:rsid w:val="00BA79BC"/>
    <w:rsid w:val="00BB02F0"/>
    <w:rsid w:val="00BB0CE0"/>
    <w:rsid w:val="00BB112B"/>
    <w:rsid w:val="00BB1299"/>
    <w:rsid w:val="00BB29FD"/>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372"/>
    <w:rsid w:val="00C01589"/>
    <w:rsid w:val="00C017F8"/>
    <w:rsid w:val="00C02070"/>
    <w:rsid w:val="00C023F2"/>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1F4E"/>
    <w:rsid w:val="00C3368A"/>
    <w:rsid w:val="00C3375E"/>
    <w:rsid w:val="00C35955"/>
    <w:rsid w:val="00C35CBC"/>
    <w:rsid w:val="00C361B1"/>
    <w:rsid w:val="00C36207"/>
    <w:rsid w:val="00C364B0"/>
    <w:rsid w:val="00C367C5"/>
    <w:rsid w:val="00C36DE3"/>
    <w:rsid w:val="00C36DE9"/>
    <w:rsid w:val="00C36FCB"/>
    <w:rsid w:val="00C373EC"/>
    <w:rsid w:val="00C37B36"/>
    <w:rsid w:val="00C40E7E"/>
    <w:rsid w:val="00C421C7"/>
    <w:rsid w:val="00C42312"/>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5F6A"/>
    <w:rsid w:val="00C56400"/>
    <w:rsid w:val="00C569CB"/>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32F"/>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47DD"/>
    <w:rsid w:val="00C862BC"/>
    <w:rsid w:val="00C87919"/>
    <w:rsid w:val="00C91A3F"/>
    <w:rsid w:val="00C93292"/>
    <w:rsid w:val="00C96F47"/>
    <w:rsid w:val="00CA006B"/>
    <w:rsid w:val="00CA0F39"/>
    <w:rsid w:val="00CA1DFD"/>
    <w:rsid w:val="00CA231E"/>
    <w:rsid w:val="00CA25F9"/>
    <w:rsid w:val="00CA38B5"/>
    <w:rsid w:val="00CA6A4C"/>
    <w:rsid w:val="00CA6A9F"/>
    <w:rsid w:val="00CA73A6"/>
    <w:rsid w:val="00CA7665"/>
    <w:rsid w:val="00CA7DCD"/>
    <w:rsid w:val="00CB093C"/>
    <w:rsid w:val="00CB0A9A"/>
    <w:rsid w:val="00CB0D70"/>
    <w:rsid w:val="00CB0E8A"/>
    <w:rsid w:val="00CB1DEB"/>
    <w:rsid w:val="00CB401C"/>
    <w:rsid w:val="00CB40E8"/>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5DF3"/>
    <w:rsid w:val="00CC67A6"/>
    <w:rsid w:val="00CD0FFD"/>
    <w:rsid w:val="00CD1274"/>
    <w:rsid w:val="00CD254B"/>
    <w:rsid w:val="00CD3304"/>
    <w:rsid w:val="00CD3709"/>
    <w:rsid w:val="00CD3817"/>
    <w:rsid w:val="00CD392D"/>
    <w:rsid w:val="00CD3C29"/>
    <w:rsid w:val="00CD3DB9"/>
    <w:rsid w:val="00CD4317"/>
    <w:rsid w:val="00CD4440"/>
    <w:rsid w:val="00CD46A0"/>
    <w:rsid w:val="00CD6923"/>
    <w:rsid w:val="00CD6A3E"/>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657D"/>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296B"/>
    <w:rsid w:val="00D0317F"/>
    <w:rsid w:val="00D042FB"/>
    <w:rsid w:val="00D04807"/>
    <w:rsid w:val="00D049D1"/>
    <w:rsid w:val="00D04EBB"/>
    <w:rsid w:val="00D05ECC"/>
    <w:rsid w:val="00D06607"/>
    <w:rsid w:val="00D0661A"/>
    <w:rsid w:val="00D073F5"/>
    <w:rsid w:val="00D1020F"/>
    <w:rsid w:val="00D1063B"/>
    <w:rsid w:val="00D115B3"/>
    <w:rsid w:val="00D1230E"/>
    <w:rsid w:val="00D126CC"/>
    <w:rsid w:val="00D12DC1"/>
    <w:rsid w:val="00D13BDA"/>
    <w:rsid w:val="00D14194"/>
    <w:rsid w:val="00D145ED"/>
    <w:rsid w:val="00D15543"/>
    <w:rsid w:val="00D15E66"/>
    <w:rsid w:val="00D173C5"/>
    <w:rsid w:val="00D20BAC"/>
    <w:rsid w:val="00D20E1E"/>
    <w:rsid w:val="00D2109D"/>
    <w:rsid w:val="00D21E6A"/>
    <w:rsid w:val="00D2214E"/>
    <w:rsid w:val="00D223D0"/>
    <w:rsid w:val="00D22E63"/>
    <w:rsid w:val="00D22FFC"/>
    <w:rsid w:val="00D23A49"/>
    <w:rsid w:val="00D23A5C"/>
    <w:rsid w:val="00D240F4"/>
    <w:rsid w:val="00D2499A"/>
    <w:rsid w:val="00D24A63"/>
    <w:rsid w:val="00D25476"/>
    <w:rsid w:val="00D25B60"/>
    <w:rsid w:val="00D26D4A"/>
    <w:rsid w:val="00D26E53"/>
    <w:rsid w:val="00D26E62"/>
    <w:rsid w:val="00D278D3"/>
    <w:rsid w:val="00D31C42"/>
    <w:rsid w:val="00D32102"/>
    <w:rsid w:val="00D32E82"/>
    <w:rsid w:val="00D32EDA"/>
    <w:rsid w:val="00D33E8B"/>
    <w:rsid w:val="00D350B3"/>
    <w:rsid w:val="00D353E7"/>
    <w:rsid w:val="00D3540C"/>
    <w:rsid w:val="00D35FC9"/>
    <w:rsid w:val="00D36AEA"/>
    <w:rsid w:val="00D36EEE"/>
    <w:rsid w:val="00D371F0"/>
    <w:rsid w:val="00D37313"/>
    <w:rsid w:val="00D37EBF"/>
    <w:rsid w:val="00D410BE"/>
    <w:rsid w:val="00D4145A"/>
    <w:rsid w:val="00D417D2"/>
    <w:rsid w:val="00D425A6"/>
    <w:rsid w:val="00D42DDF"/>
    <w:rsid w:val="00D4592D"/>
    <w:rsid w:val="00D45948"/>
    <w:rsid w:val="00D46508"/>
    <w:rsid w:val="00D46893"/>
    <w:rsid w:val="00D5004D"/>
    <w:rsid w:val="00D5041B"/>
    <w:rsid w:val="00D50A3E"/>
    <w:rsid w:val="00D50E9D"/>
    <w:rsid w:val="00D51123"/>
    <w:rsid w:val="00D52BDE"/>
    <w:rsid w:val="00D53C0D"/>
    <w:rsid w:val="00D54658"/>
    <w:rsid w:val="00D56E5F"/>
    <w:rsid w:val="00D57534"/>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3AB2"/>
    <w:rsid w:val="00D74E7F"/>
    <w:rsid w:val="00D75012"/>
    <w:rsid w:val="00D7590A"/>
    <w:rsid w:val="00D75D2E"/>
    <w:rsid w:val="00D75F06"/>
    <w:rsid w:val="00D762BB"/>
    <w:rsid w:val="00D76777"/>
    <w:rsid w:val="00D76825"/>
    <w:rsid w:val="00D80F19"/>
    <w:rsid w:val="00D81528"/>
    <w:rsid w:val="00D817BB"/>
    <w:rsid w:val="00D841E6"/>
    <w:rsid w:val="00D8543C"/>
    <w:rsid w:val="00D85EED"/>
    <w:rsid w:val="00D86C24"/>
    <w:rsid w:val="00D90713"/>
    <w:rsid w:val="00D9073B"/>
    <w:rsid w:val="00D9092A"/>
    <w:rsid w:val="00D91A1D"/>
    <w:rsid w:val="00D91C84"/>
    <w:rsid w:val="00D92187"/>
    <w:rsid w:val="00D921A9"/>
    <w:rsid w:val="00D9220E"/>
    <w:rsid w:val="00D925FD"/>
    <w:rsid w:val="00D927D3"/>
    <w:rsid w:val="00D931DE"/>
    <w:rsid w:val="00D93F39"/>
    <w:rsid w:val="00D950F8"/>
    <w:rsid w:val="00D95570"/>
    <w:rsid w:val="00D9585C"/>
    <w:rsid w:val="00D95B02"/>
    <w:rsid w:val="00D9600A"/>
    <w:rsid w:val="00D9612F"/>
    <w:rsid w:val="00D971BA"/>
    <w:rsid w:val="00D97AA3"/>
    <w:rsid w:val="00DA0879"/>
    <w:rsid w:val="00DA0B11"/>
    <w:rsid w:val="00DA1DE9"/>
    <w:rsid w:val="00DA2CFC"/>
    <w:rsid w:val="00DA3403"/>
    <w:rsid w:val="00DA3732"/>
    <w:rsid w:val="00DA3D2F"/>
    <w:rsid w:val="00DA4BBE"/>
    <w:rsid w:val="00DA5AA0"/>
    <w:rsid w:val="00DA706E"/>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0FB6"/>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1D29"/>
    <w:rsid w:val="00DD1E64"/>
    <w:rsid w:val="00DD2421"/>
    <w:rsid w:val="00DD35C8"/>
    <w:rsid w:val="00DD3EDB"/>
    <w:rsid w:val="00DD42B9"/>
    <w:rsid w:val="00DD43AF"/>
    <w:rsid w:val="00DD4571"/>
    <w:rsid w:val="00DD5E1F"/>
    <w:rsid w:val="00DD5F1A"/>
    <w:rsid w:val="00DD67C5"/>
    <w:rsid w:val="00DD782A"/>
    <w:rsid w:val="00DE003F"/>
    <w:rsid w:val="00DE137F"/>
    <w:rsid w:val="00DE3720"/>
    <w:rsid w:val="00DE4DF4"/>
    <w:rsid w:val="00DE5CA5"/>
    <w:rsid w:val="00DE6224"/>
    <w:rsid w:val="00DE635E"/>
    <w:rsid w:val="00DE689D"/>
    <w:rsid w:val="00DE6BFA"/>
    <w:rsid w:val="00DE6DC1"/>
    <w:rsid w:val="00DE71E7"/>
    <w:rsid w:val="00DF0183"/>
    <w:rsid w:val="00DF102A"/>
    <w:rsid w:val="00DF22B6"/>
    <w:rsid w:val="00DF2AB4"/>
    <w:rsid w:val="00DF3731"/>
    <w:rsid w:val="00DF4BA5"/>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0577"/>
    <w:rsid w:val="00E329B4"/>
    <w:rsid w:val="00E3550A"/>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203A"/>
    <w:rsid w:val="00E54C90"/>
    <w:rsid w:val="00E55B6F"/>
    <w:rsid w:val="00E57941"/>
    <w:rsid w:val="00E57C62"/>
    <w:rsid w:val="00E57F54"/>
    <w:rsid w:val="00E6008C"/>
    <w:rsid w:val="00E60B6D"/>
    <w:rsid w:val="00E61232"/>
    <w:rsid w:val="00E61E47"/>
    <w:rsid w:val="00E62B12"/>
    <w:rsid w:val="00E64437"/>
    <w:rsid w:val="00E6449E"/>
    <w:rsid w:val="00E6568A"/>
    <w:rsid w:val="00E665E0"/>
    <w:rsid w:val="00E67864"/>
    <w:rsid w:val="00E70CF7"/>
    <w:rsid w:val="00E70F91"/>
    <w:rsid w:val="00E712C8"/>
    <w:rsid w:val="00E719EF"/>
    <w:rsid w:val="00E71BA9"/>
    <w:rsid w:val="00E71F43"/>
    <w:rsid w:val="00E72A33"/>
    <w:rsid w:val="00E736B2"/>
    <w:rsid w:val="00E74177"/>
    <w:rsid w:val="00E743AE"/>
    <w:rsid w:val="00E74BF4"/>
    <w:rsid w:val="00E768D2"/>
    <w:rsid w:val="00E774D6"/>
    <w:rsid w:val="00E774EB"/>
    <w:rsid w:val="00E777C4"/>
    <w:rsid w:val="00E8005C"/>
    <w:rsid w:val="00E804E0"/>
    <w:rsid w:val="00E80BDD"/>
    <w:rsid w:val="00E80F89"/>
    <w:rsid w:val="00E8143E"/>
    <w:rsid w:val="00E818AD"/>
    <w:rsid w:val="00E831C9"/>
    <w:rsid w:val="00E84F3B"/>
    <w:rsid w:val="00E85539"/>
    <w:rsid w:val="00E85645"/>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5A9"/>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1107"/>
    <w:rsid w:val="00EC33F2"/>
    <w:rsid w:val="00EC50A3"/>
    <w:rsid w:val="00EC559C"/>
    <w:rsid w:val="00EC6C56"/>
    <w:rsid w:val="00EC7483"/>
    <w:rsid w:val="00EC7972"/>
    <w:rsid w:val="00ED04F8"/>
    <w:rsid w:val="00ED099B"/>
    <w:rsid w:val="00ED0B81"/>
    <w:rsid w:val="00ED2318"/>
    <w:rsid w:val="00ED2D2B"/>
    <w:rsid w:val="00ED38AE"/>
    <w:rsid w:val="00ED440A"/>
    <w:rsid w:val="00ED5715"/>
    <w:rsid w:val="00ED5D63"/>
    <w:rsid w:val="00ED6303"/>
    <w:rsid w:val="00ED65FE"/>
    <w:rsid w:val="00ED7886"/>
    <w:rsid w:val="00EE15DA"/>
    <w:rsid w:val="00EE2118"/>
    <w:rsid w:val="00EE2813"/>
    <w:rsid w:val="00EE2847"/>
    <w:rsid w:val="00EE3285"/>
    <w:rsid w:val="00EE3CC4"/>
    <w:rsid w:val="00EE4044"/>
    <w:rsid w:val="00EE44F2"/>
    <w:rsid w:val="00EE4B14"/>
    <w:rsid w:val="00EE5227"/>
    <w:rsid w:val="00EE5381"/>
    <w:rsid w:val="00EE75A4"/>
    <w:rsid w:val="00EF0AD1"/>
    <w:rsid w:val="00EF0D35"/>
    <w:rsid w:val="00EF0DC5"/>
    <w:rsid w:val="00EF1C71"/>
    <w:rsid w:val="00EF291A"/>
    <w:rsid w:val="00EF3098"/>
    <w:rsid w:val="00EF3E4A"/>
    <w:rsid w:val="00EF403A"/>
    <w:rsid w:val="00EF673D"/>
    <w:rsid w:val="00EF6E90"/>
    <w:rsid w:val="00EF75A8"/>
    <w:rsid w:val="00EF794B"/>
    <w:rsid w:val="00F0051E"/>
    <w:rsid w:val="00F00C11"/>
    <w:rsid w:val="00F012B9"/>
    <w:rsid w:val="00F020AD"/>
    <w:rsid w:val="00F04396"/>
    <w:rsid w:val="00F04A68"/>
    <w:rsid w:val="00F055E7"/>
    <w:rsid w:val="00F05DD6"/>
    <w:rsid w:val="00F068B7"/>
    <w:rsid w:val="00F107CB"/>
    <w:rsid w:val="00F109A3"/>
    <w:rsid w:val="00F1135B"/>
    <w:rsid w:val="00F11CF8"/>
    <w:rsid w:val="00F11DB8"/>
    <w:rsid w:val="00F1324C"/>
    <w:rsid w:val="00F13775"/>
    <w:rsid w:val="00F139CD"/>
    <w:rsid w:val="00F14B26"/>
    <w:rsid w:val="00F14D64"/>
    <w:rsid w:val="00F158D8"/>
    <w:rsid w:val="00F15AC4"/>
    <w:rsid w:val="00F1626E"/>
    <w:rsid w:val="00F165C3"/>
    <w:rsid w:val="00F17123"/>
    <w:rsid w:val="00F17838"/>
    <w:rsid w:val="00F17A1E"/>
    <w:rsid w:val="00F17D3C"/>
    <w:rsid w:val="00F17E02"/>
    <w:rsid w:val="00F21F65"/>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ADD"/>
    <w:rsid w:val="00F35C54"/>
    <w:rsid w:val="00F3783E"/>
    <w:rsid w:val="00F37B01"/>
    <w:rsid w:val="00F37F03"/>
    <w:rsid w:val="00F4004B"/>
    <w:rsid w:val="00F4127A"/>
    <w:rsid w:val="00F4138F"/>
    <w:rsid w:val="00F4147D"/>
    <w:rsid w:val="00F42CA7"/>
    <w:rsid w:val="00F509D2"/>
    <w:rsid w:val="00F50B09"/>
    <w:rsid w:val="00F50FEF"/>
    <w:rsid w:val="00F52193"/>
    <w:rsid w:val="00F52C23"/>
    <w:rsid w:val="00F54CC4"/>
    <w:rsid w:val="00F5772A"/>
    <w:rsid w:val="00F608EE"/>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33A7"/>
    <w:rsid w:val="00F744D9"/>
    <w:rsid w:val="00F74677"/>
    <w:rsid w:val="00F75F56"/>
    <w:rsid w:val="00F76E71"/>
    <w:rsid w:val="00F77D31"/>
    <w:rsid w:val="00F80F91"/>
    <w:rsid w:val="00F812EA"/>
    <w:rsid w:val="00F8215A"/>
    <w:rsid w:val="00F8245A"/>
    <w:rsid w:val="00F8337B"/>
    <w:rsid w:val="00F83DC4"/>
    <w:rsid w:val="00F852D8"/>
    <w:rsid w:val="00F86AD1"/>
    <w:rsid w:val="00F905A2"/>
    <w:rsid w:val="00F90FAD"/>
    <w:rsid w:val="00F911F5"/>
    <w:rsid w:val="00F91462"/>
    <w:rsid w:val="00F9181D"/>
    <w:rsid w:val="00F91F44"/>
    <w:rsid w:val="00F92118"/>
    <w:rsid w:val="00F92F50"/>
    <w:rsid w:val="00F93897"/>
    <w:rsid w:val="00F9452C"/>
    <w:rsid w:val="00F94749"/>
    <w:rsid w:val="00F9674E"/>
    <w:rsid w:val="00F969B0"/>
    <w:rsid w:val="00F96C2F"/>
    <w:rsid w:val="00FA104F"/>
    <w:rsid w:val="00FA3AA1"/>
    <w:rsid w:val="00FA49DC"/>
    <w:rsid w:val="00FA509D"/>
    <w:rsid w:val="00FA53FA"/>
    <w:rsid w:val="00FA70B1"/>
    <w:rsid w:val="00FA787E"/>
    <w:rsid w:val="00FB00E4"/>
    <w:rsid w:val="00FB0302"/>
    <w:rsid w:val="00FB054A"/>
    <w:rsid w:val="00FB1657"/>
    <w:rsid w:val="00FB18D3"/>
    <w:rsid w:val="00FB2346"/>
    <w:rsid w:val="00FB24D9"/>
    <w:rsid w:val="00FB3068"/>
    <w:rsid w:val="00FB3271"/>
    <w:rsid w:val="00FB341D"/>
    <w:rsid w:val="00FB3BF3"/>
    <w:rsid w:val="00FB66EF"/>
    <w:rsid w:val="00FB73CE"/>
    <w:rsid w:val="00FB7BB2"/>
    <w:rsid w:val="00FB7FC7"/>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300A"/>
    <w:rsid w:val="00FD375B"/>
    <w:rsid w:val="00FD4071"/>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1E4"/>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 w:val="00FF7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2">
    <w:name w:val="heading 2"/>
    <w:basedOn w:val="a"/>
    <w:next w:val="a"/>
    <w:qFormat/>
    <w:rsid w:val="00230764"/>
    <w:pPr>
      <w:keepNext/>
      <w:spacing w:before="120" w:after="180"/>
      <w:ind w:left="851" w:hanging="851"/>
      <w:outlineLvl w:val="1"/>
    </w:pPr>
    <w:rPr>
      <w:rFonts w:cs="Arial"/>
      <w:bCs/>
      <w:iCs/>
      <w:sz w:val="32"/>
      <w:szCs w:val="28"/>
    </w:rPr>
  </w:style>
  <w:style w:type="paragraph" w:styleId="3">
    <w:name w:val="heading 3"/>
    <w:basedOn w:val="a"/>
    <w:next w:val="a"/>
    <w:qFormat/>
    <w:rsid w:val="00230764"/>
    <w:pPr>
      <w:keepNext/>
      <w:spacing w:before="120" w:after="180"/>
      <w:ind w:left="1134" w:hanging="1134"/>
      <w:outlineLvl w:val="2"/>
    </w:pPr>
    <w:rPr>
      <w:rFonts w:cs="Arial"/>
      <w:bCs/>
      <w:sz w:val="28"/>
      <w:szCs w:val="26"/>
    </w:rPr>
  </w:style>
  <w:style w:type="paragraph" w:styleId="4">
    <w:name w:val="heading 4"/>
    <w:basedOn w:val="a"/>
    <w:next w:val="a"/>
    <w:qFormat/>
    <w:rsid w:val="00230764"/>
    <w:pPr>
      <w:keepNext/>
      <w:spacing w:before="120" w:after="180"/>
      <w:ind w:left="1418" w:hanging="1418"/>
      <w:outlineLvl w:val="3"/>
    </w:pPr>
    <w:rPr>
      <w:bCs/>
      <w:sz w:val="24"/>
      <w:szCs w:val="28"/>
    </w:rPr>
  </w:style>
  <w:style w:type="paragraph" w:styleId="5">
    <w:name w:val="heading 5"/>
    <w:basedOn w:val="a"/>
    <w:next w:val="a"/>
    <w:qFormat/>
    <w:rsid w:val="00230764"/>
    <w:pPr>
      <w:spacing w:before="120" w:after="180"/>
      <w:ind w:left="1701" w:hanging="1701"/>
      <w:outlineLvl w:val="4"/>
    </w:pPr>
    <w:rPr>
      <w:bCs/>
      <w:iCs/>
      <w:sz w:val="22"/>
      <w:szCs w:val="26"/>
    </w:rPr>
  </w:style>
  <w:style w:type="paragraph" w:styleId="6">
    <w:name w:val="heading 6"/>
    <w:basedOn w:val="a"/>
    <w:next w:val="a"/>
    <w:link w:val="60"/>
    <w:unhideWhenUsed/>
    <w:qFormat/>
    <w:rsid w:val="00AB4E41"/>
    <w:pPr>
      <w:spacing w:before="120" w:after="180"/>
      <w:ind w:left="1985" w:hanging="1985"/>
      <w:outlineLvl w:val="5"/>
    </w:pPr>
  </w:style>
  <w:style w:type="paragraph" w:styleId="7">
    <w:name w:val="heading 7"/>
    <w:basedOn w:val="a"/>
    <w:next w:val="a"/>
    <w:link w:val="70"/>
    <w:semiHidden/>
    <w:unhideWhenUsed/>
    <w:qFormat/>
    <w:rsid w:val="00A129B6"/>
    <w:pPr>
      <w:spacing w:before="240" w:after="60"/>
      <w:outlineLvl w:val="6"/>
    </w:pPr>
    <w:rPr>
      <w:rFonts w:ascii="Calibri" w:eastAsia="Times New Roman" w:hAnsi="Calibri"/>
      <w:sz w:val="24"/>
      <w:szCs w:val="24"/>
    </w:rPr>
  </w:style>
  <w:style w:type="paragraph" w:styleId="8">
    <w:name w:val="heading 8"/>
    <w:basedOn w:val="a"/>
    <w:next w:val="a"/>
    <w:link w:val="80"/>
    <w:semiHidden/>
    <w:unhideWhenUsed/>
    <w:qFormat/>
    <w:rsid w:val="00A129B6"/>
    <w:pPr>
      <w:spacing w:before="240" w:after="60"/>
      <w:outlineLvl w:val="7"/>
    </w:pPr>
    <w:rPr>
      <w:rFonts w:ascii="Calibri" w:eastAsia="Times New Roman" w:hAnsi="Calibri"/>
      <w:i/>
      <w:iCs/>
      <w:sz w:val="24"/>
      <w:szCs w:val="24"/>
    </w:rPr>
  </w:style>
  <w:style w:type="paragraph" w:styleId="9">
    <w:name w:val="heading 9"/>
    <w:basedOn w:val="a"/>
    <w:next w:val="a"/>
    <w:link w:val="90"/>
    <w:semiHidden/>
    <w:unhideWhenUsed/>
    <w:qFormat/>
    <w:rsid w:val="00A129B6"/>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a5"/>
    <w:link w:val="B1Char1"/>
    <w:qFormat/>
    <w:pPr>
      <w:spacing w:after="180"/>
      <w:ind w:left="568" w:hanging="284"/>
    </w:pPr>
  </w:style>
  <w:style w:type="paragraph" w:customStyle="1" w:styleId="B2">
    <w:name w:val="B2"/>
    <w:basedOn w:val="20"/>
    <w:link w:val="B2Char"/>
    <w:pPr>
      <w:spacing w:after="180"/>
      <w:ind w:left="851" w:hanging="284"/>
    </w:pPr>
  </w:style>
  <w:style w:type="paragraph" w:customStyle="1" w:styleId="B3">
    <w:name w:val="B3"/>
    <w:basedOn w:val="30"/>
    <w:pPr>
      <w:spacing w:after="180"/>
      <w:ind w:left="1135" w:hanging="284"/>
    </w:pPr>
  </w:style>
  <w:style w:type="paragraph" w:customStyle="1" w:styleId="B5">
    <w:name w:val="B5"/>
    <w:basedOn w:val="50"/>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a5">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50">
    <w:name w:val="List 5"/>
    <w:basedOn w:val="a"/>
    <w:pPr>
      <w:ind w:left="1415" w:hanging="283"/>
    </w:pPr>
  </w:style>
  <w:style w:type="paragraph" w:customStyle="1" w:styleId="NO">
    <w:name w:val="NO"/>
    <w:basedOn w:val="a"/>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pPr>
      <w:ind w:left="709" w:hanging="709"/>
    </w:pPr>
    <w:rPr>
      <w:lang w:eastAsia="ja-JP"/>
    </w:rPr>
  </w:style>
  <w:style w:type="paragraph" w:styleId="a6">
    <w:name w:val="footer"/>
    <w:basedOn w:val="a"/>
    <w:link w:val="a7"/>
    <w:uiPriority w:val="99"/>
    <w:qFormat/>
    <w:pPr>
      <w:tabs>
        <w:tab w:val="center" w:pos="4320"/>
        <w:tab w:val="right" w:pos="8640"/>
      </w:tabs>
    </w:pPr>
  </w:style>
  <w:style w:type="character" w:styleId="a8">
    <w:name w:val="page number"/>
    <w:basedOn w:val="a0"/>
  </w:style>
  <w:style w:type="character" w:styleId="a9">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60">
    <w:name w:val="标题 6 字符"/>
    <w:link w:val="6"/>
    <w:rsid w:val="00AB4E41"/>
    <w:rPr>
      <w:rFonts w:ascii="Arial" w:eastAsia="MS Mincho" w:hAnsi="Arial"/>
      <w:lang w:eastAsia="en-US"/>
    </w:rPr>
  </w:style>
  <w:style w:type="paragraph" w:customStyle="1" w:styleId="Head6">
    <w:name w:val="Head 6"/>
    <w:basedOn w:val="a"/>
    <w:next w:val="a"/>
    <w:rsid w:val="00AB4E41"/>
    <w:pPr>
      <w:spacing w:before="120" w:after="180"/>
      <w:ind w:left="1985" w:hanging="1985"/>
    </w:pPr>
    <w:rPr>
      <w:rFonts w:eastAsia="Times New Roman"/>
    </w:rPr>
  </w:style>
  <w:style w:type="paragraph" w:customStyle="1" w:styleId="Proposal">
    <w:name w:val="Proposal"/>
    <w:basedOn w:val="a"/>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aa">
    <w:name w:val="Body Text"/>
    <w:basedOn w:val="a"/>
    <w:link w:val="ab"/>
    <w:rsid w:val="002300C6"/>
    <w:pPr>
      <w:jc w:val="both"/>
    </w:pPr>
    <w:rPr>
      <w:rFonts w:eastAsia="Times New Roman"/>
      <w:lang w:eastAsia="zh-CN"/>
    </w:rPr>
  </w:style>
  <w:style w:type="character" w:customStyle="1" w:styleId="ab">
    <w:name w:val="正文文本 字符"/>
    <w:link w:val="aa"/>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a"/>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B0AF2"/>
    <w:rPr>
      <w:rFonts w:ascii="Arial" w:eastAsia="MS Mincho" w:hAnsi="Arial"/>
      <w:b/>
      <w:noProof/>
      <w:sz w:val="18"/>
      <w:lang w:val="en-US" w:eastAsia="en-US"/>
    </w:rPr>
  </w:style>
  <w:style w:type="paragraph" w:customStyle="1" w:styleId="Conclusion">
    <w:name w:val="Conclusion"/>
    <w:basedOn w:val="a"/>
    <w:rsid w:val="00383916"/>
    <w:pPr>
      <w:ind w:left="1701" w:hanging="1701"/>
    </w:pPr>
    <w:rPr>
      <w:b/>
    </w:rPr>
  </w:style>
  <w:style w:type="paragraph" w:styleId="TOC">
    <w:name w:val="TOC Heading"/>
    <w:basedOn w:val="1"/>
    <w:next w:val="a"/>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a"/>
    <w:next w:val="a"/>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a"/>
    <w:next w:val="a"/>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90">
    <w:name w:val="标题 9 字符"/>
    <w:link w:val="9"/>
    <w:semiHidden/>
    <w:rsid w:val="00A129B6"/>
    <w:rPr>
      <w:rFonts w:ascii="Calibri Light" w:eastAsia="Times New Roman" w:hAnsi="Calibri Light" w:cs="Times New Roman"/>
      <w:sz w:val="22"/>
      <w:szCs w:val="22"/>
      <w:lang w:val="en-GB"/>
    </w:rPr>
  </w:style>
  <w:style w:type="character" w:customStyle="1" w:styleId="80">
    <w:name w:val="标题 8 字符"/>
    <w:link w:val="8"/>
    <w:semiHidden/>
    <w:rsid w:val="00A129B6"/>
    <w:rPr>
      <w:rFonts w:ascii="Calibri" w:eastAsia="Times New Roman" w:hAnsi="Calibri" w:cs="Times New Roman"/>
      <w:i/>
      <w:iCs/>
      <w:sz w:val="24"/>
      <w:szCs w:val="24"/>
      <w:lang w:val="en-GB"/>
    </w:rPr>
  </w:style>
  <w:style w:type="character" w:customStyle="1" w:styleId="70">
    <w:name w:val="标题 7 字符"/>
    <w:link w:val="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a"/>
    <w:rsid w:val="00237F7C"/>
    <w:pPr>
      <w:overflowPunct/>
      <w:autoSpaceDE/>
      <w:autoSpaceDN/>
      <w:adjustRightInd/>
      <w:spacing w:after="180"/>
      <w:ind w:left="1418" w:hanging="1418"/>
      <w:textAlignment w:val="auto"/>
    </w:pPr>
    <w:rPr>
      <w:rFonts w:eastAsia="Times New Roman" w:cs="Arial"/>
      <w:b/>
    </w:rPr>
  </w:style>
  <w:style w:type="table" w:styleId="ac">
    <w:name w:val="Table Grid"/>
    <w:basedOn w:val="a1"/>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ae"/>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af">
    <w:name w:val="Balloon Text"/>
    <w:basedOn w:val="a"/>
    <w:link w:val="af0"/>
    <w:rsid w:val="009D55A8"/>
    <w:pPr>
      <w:spacing w:after="0"/>
    </w:pPr>
    <w:rPr>
      <w:sz w:val="18"/>
      <w:szCs w:val="18"/>
    </w:rPr>
  </w:style>
  <w:style w:type="character" w:customStyle="1" w:styleId="af0">
    <w:name w:val="批注框文本 字符"/>
    <w:basedOn w:val="a0"/>
    <w:link w:val="af"/>
    <w:rsid w:val="009D55A8"/>
    <w:rPr>
      <w:rFonts w:ascii="Arial" w:eastAsia="MS Mincho" w:hAnsi="Arial"/>
      <w:sz w:val="18"/>
      <w:szCs w:val="18"/>
      <w:lang w:eastAsia="en-US"/>
    </w:rPr>
  </w:style>
  <w:style w:type="paragraph" w:customStyle="1" w:styleId="Doc-title">
    <w:name w:val="Doc-title"/>
    <w:basedOn w:val="a"/>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a"/>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a"/>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af1">
    <w:name w:val="Unresolved Mention"/>
    <w:basedOn w:val="a0"/>
    <w:uiPriority w:val="99"/>
    <w:semiHidden/>
    <w:unhideWhenUsed/>
    <w:rsid w:val="004C794E"/>
    <w:rPr>
      <w:color w:val="605E5C"/>
      <w:shd w:val="clear" w:color="auto" w:fill="E1DFDD"/>
    </w:rPr>
  </w:style>
  <w:style w:type="paragraph" w:customStyle="1" w:styleId="EmailDiscussion">
    <w:name w:val="EmailDiscussion"/>
    <w:basedOn w:val="a"/>
    <w:next w:val="EmailDiscussion2"/>
    <w:link w:val="EmailDiscussionChar"/>
    <w:uiPriority w:val="99"/>
    <w:qFormat/>
    <w:rsid w:val="00A74E6E"/>
    <w:pPr>
      <w:numPr>
        <w:numId w:val="2"/>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ae">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リスト段落 字符"/>
    <w:link w:val="ad"/>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af2">
    <w:name w:val="FollowedHyperlink"/>
    <w:basedOn w:val="a0"/>
    <w:rsid w:val="00756D84"/>
    <w:rPr>
      <w:color w:val="954F72" w:themeColor="followedHyperlink"/>
      <w:u w:val="single"/>
    </w:rPr>
  </w:style>
  <w:style w:type="character" w:customStyle="1" w:styleId="IvDbodytextChar">
    <w:name w:val="IvD bodytext Char"/>
    <w:basedOn w:val="a0"/>
    <w:link w:val="IvDbodytext"/>
    <w:locked/>
    <w:rsid w:val="008D6FBA"/>
    <w:rPr>
      <w:rFonts w:ascii="Arial" w:hAnsi="Arial" w:cs="Arial"/>
      <w:spacing w:val="2"/>
    </w:rPr>
  </w:style>
  <w:style w:type="paragraph" w:customStyle="1" w:styleId="IvDbodytext">
    <w:name w:val="IvD bodytext"/>
    <w:basedOn w:val="aa"/>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af3">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 w:type="character" w:styleId="af4">
    <w:name w:val="annotation reference"/>
    <w:basedOn w:val="a0"/>
    <w:rsid w:val="009E7108"/>
    <w:rPr>
      <w:sz w:val="16"/>
      <w:szCs w:val="16"/>
    </w:rPr>
  </w:style>
  <w:style w:type="paragraph" w:styleId="af5">
    <w:name w:val="annotation text"/>
    <w:basedOn w:val="a"/>
    <w:link w:val="af6"/>
    <w:rsid w:val="009E7108"/>
  </w:style>
  <w:style w:type="character" w:customStyle="1" w:styleId="af6">
    <w:name w:val="批注文字 字符"/>
    <w:basedOn w:val="a0"/>
    <w:link w:val="af5"/>
    <w:rsid w:val="009E7108"/>
    <w:rPr>
      <w:rFonts w:ascii="Arial" w:eastAsia="MS Mincho" w:hAnsi="Arial"/>
      <w:lang w:eastAsia="en-US"/>
    </w:rPr>
  </w:style>
  <w:style w:type="paragraph" w:styleId="af7">
    <w:name w:val="annotation subject"/>
    <w:basedOn w:val="af5"/>
    <w:next w:val="af5"/>
    <w:link w:val="af8"/>
    <w:rsid w:val="009E7108"/>
    <w:rPr>
      <w:b/>
      <w:bCs/>
    </w:rPr>
  </w:style>
  <w:style w:type="character" w:customStyle="1" w:styleId="af8">
    <w:name w:val="批注主题 字符"/>
    <w:basedOn w:val="af6"/>
    <w:link w:val="af7"/>
    <w:rsid w:val="009E7108"/>
    <w:rPr>
      <w:rFonts w:ascii="Arial" w:eastAsia="MS Mincho" w:hAnsi="Arial"/>
      <w:b/>
      <w:bCs/>
      <w:lang w:eastAsia="en-US"/>
    </w:rPr>
  </w:style>
  <w:style w:type="paragraph" w:customStyle="1" w:styleId="ReviewText">
    <w:name w:val="ReviewText"/>
    <w:basedOn w:val="a"/>
    <w:link w:val="ReviewTextChar"/>
    <w:qFormat/>
    <w:rsid w:val="0044482C"/>
    <w:pPr>
      <w:spacing w:after="80"/>
      <w:ind w:left="567"/>
      <w15:collapsed/>
    </w:pPr>
    <w:rPr>
      <w:rFonts w:eastAsia="Times New Roman"/>
      <w:lang w:eastAsia="zh-CN"/>
    </w:rPr>
  </w:style>
  <w:style w:type="character" w:customStyle="1" w:styleId="ReviewTextChar">
    <w:name w:val="ReviewText Char"/>
    <w:basedOn w:val="a0"/>
    <w:link w:val="ReviewText"/>
    <w:rsid w:val="0044482C"/>
    <w:rPr>
      <w:rFonts w:ascii="Arial" w:eastAsia="Times New Roman" w:hAnsi="Arial"/>
      <w:lang w:eastAsia="zh-CN"/>
    </w:rPr>
  </w:style>
  <w:style w:type="character" w:customStyle="1" w:styleId="a7">
    <w:name w:val="页脚 字符"/>
    <w:link w:val="a6"/>
    <w:uiPriority w:val="99"/>
    <w:rsid w:val="00AB3B5C"/>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D:\&#20250;&#35758;&#30828;&#30424;\TSGR3_125-bis\Docs\R3-245120.zip" TargetMode="External"/><Relationship Id="rId26" Type="http://schemas.openxmlformats.org/officeDocument/2006/relationships/hyperlink" Target="file:///D:\&#20250;&#35758;&#30828;&#30424;\TSGR3_125-bis\Docs\R3-245668.zip" TargetMode="External"/><Relationship Id="rId3" Type="http://schemas.openxmlformats.org/officeDocument/2006/relationships/customXml" Target="../customXml/item3.xml"/><Relationship Id="rId21" Type="http://schemas.openxmlformats.org/officeDocument/2006/relationships/hyperlink" Target="file:///D:\&#20250;&#35758;&#30828;&#30424;\TSGR3_125-bis\Docs\R3-245257.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D:\&#20250;&#35758;&#30828;&#30424;\TSGR3_125-bis\Docs\R3-245107.zip" TargetMode="External"/><Relationship Id="rId25" Type="http://schemas.openxmlformats.org/officeDocument/2006/relationships/hyperlink" Target="file:///D:\&#20250;&#35758;&#30828;&#30424;\TSGR3_125-bis\Docs\R3-245647.zip" TargetMode="External"/><Relationship Id="rId2" Type="http://schemas.openxmlformats.org/officeDocument/2006/relationships/customXml" Target="../customXml/item2.xml"/><Relationship Id="rId16" Type="http://schemas.openxmlformats.org/officeDocument/2006/relationships/hyperlink" Target="file:///D:\&#20250;&#35758;&#30828;&#30424;\TSGR3_125-bis\Docs\R3-245517.zip" TargetMode="External"/><Relationship Id="rId20" Type="http://schemas.openxmlformats.org/officeDocument/2006/relationships/hyperlink" Target="file:///D:\&#20250;&#35758;&#30828;&#30424;\TSGR3_125-bis\Docs\R3-24524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5bis\Work%20On%20Site\Inbox\R3-245737.zip" TargetMode="External"/><Relationship Id="rId24" Type="http://schemas.openxmlformats.org/officeDocument/2006/relationships/hyperlink" Target="file:///D:\&#20250;&#35758;&#30828;&#30424;\TSGR3_125-bis\Docs\R3-245561.zip" TargetMode="External"/><Relationship Id="rId5" Type="http://schemas.openxmlformats.org/officeDocument/2006/relationships/numbering" Target="numbering.xml"/><Relationship Id="rId15" Type="http://schemas.openxmlformats.org/officeDocument/2006/relationships/hyperlink" Target="file:///D:\&#20250;&#35758;&#30828;&#30424;\TSGR3_125-bis\Docs\R3-245498.zip" TargetMode="External"/><Relationship Id="rId23" Type="http://schemas.openxmlformats.org/officeDocument/2006/relationships/hyperlink" Target="file:///D:\&#20250;&#35758;&#30828;&#30424;\TSGR3_125-bis\Docs\R3-245456.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D:\&#20250;&#35758;&#30828;&#30424;\TSGR3_125-bis\Docs\R3-245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D:\&#20250;&#35758;&#30828;&#30424;\TSGR3_125-bis\Docs\R3-245300.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C8CA7-E08E-4E35-A67B-94D04688BEF2}">
  <ds:schemaRefs>
    <ds:schemaRef ds:uri="http://schemas.microsoft.com/sharepoint/v3/contenttype/forms"/>
  </ds:schemaRefs>
</ds:datastoreItem>
</file>

<file path=customXml/itemProps2.xml><?xml version="1.0" encoding="utf-8"?>
<ds:datastoreItem xmlns:ds="http://schemas.openxmlformats.org/officeDocument/2006/customXml" ds:itemID="{7DDA755B-57E5-440F-8397-459DAB31722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customXml/itemProps4.xml><?xml version="1.0" encoding="utf-8"?>
<ds:datastoreItem xmlns:ds="http://schemas.openxmlformats.org/officeDocument/2006/customXml" ds:itemID="{CC4BC984-1DE5-4434-9D69-39BDF486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1027</Words>
  <Characters>5855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6869</CharactersWithSpaces>
  <SharedDoc>false</SharedDoc>
  <HLinks>
    <vt:vector size="72" baseType="variant">
      <vt:variant>
        <vt:i4>928906614</vt:i4>
      </vt:variant>
      <vt:variant>
        <vt:i4>33</vt:i4>
      </vt:variant>
      <vt:variant>
        <vt:i4>0</vt:i4>
      </vt:variant>
      <vt:variant>
        <vt:i4>5</vt:i4>
      </vt:variant>
      <vt:variant>
        <vt:lpwstr>D:\会议硬盘\TSGR3_124\Docs\R3-243333.zip</vt:lpwstr>
      </vt:variant>
      <vt:variant>
        <vt:lpwstr/>
      </vt:variant>
      <vt:variant>
        <vt:i4>928841079</vt:i4>
      </vt:variant>
      <vt:variant>
        <vt:i4>30</vt:i4>
      </vt:variant>
      <vt:variant>
        <vt:i4>0</vt:i4>
      </vt:variant>
      <vt:variant>
        <vt:i4>5</vt:i4>
      </vt:variant>
      <vt:variant>
        <vt:lpwstr>D:\会议硬盘\TSGR3_124\Docs\R3-243726.zip</vt:lpwstr>
      </vt:variant>
      <vt:variant>
        <vt:lpwstr/>
      </vt:variant>
      <vt:variant>
        <vt:i4>928906610</vt:i4>
      </vt:variant>
      <vt:variant>
        <vt:i4>27</vt:i4>
      </vt:variant>
      <vt:variant>
        <vt:i4>0</vt:i4>
      </vt:variant>
      <vt:variant>
        <vt:i4>5</vt:i4>
      </vt:variant>
      <vt:variant>
        <vt:lpwstr>D:\会议硬盘\TSGR3_124\Docs\R3-243575.zip</vt:lpwstr>
      </vt:variant>
      <vt:variant>
        <vt:lpwstr/>
      </vt:variant>
      <vt:variant>
        <vt:i4>929037686</vt:i4>
      </vt:variant>
      <vt:variant>
        <vt:i4>24</vt:i4>
      </vt:variant>
      <vt:variant>
        <vt:i4>0</vt:i4>
      </vt:variant>
      <vt:variant>
        <vt:i4>5</vt:i4>
      </vt:variant>
      <vt:variant>
        <vt:lpwstr>D:\会议硬盘\TSGR3_124\Docs\R3-243537.zip</vt:lpwstr>
      </vt:variant>
      <vt:variant>
        <vt:lpwstr/>
      </vt:variant>
      <vt:variant>
        <vt:i4>928841077</vt:i4>
      </vt:variant>
      <vt:variant>
        <vt:i4>21</vt:i4>
      </vt:variant>
      <vt:variant>
        <vt:i4>0</vt:i4>
      </vt:variant>
      <vt:variant>
        <vt:i4>5</vt:i4>
      </vt:variant>
      <vt:variant>
        <vt:lpwstr>D:\会议硬盘\TSGR3_124\Docs\R3-243405.zip</vt:lpwstr>
      </vt:variant>
      <vt:variant>
        <vt:lpwstr/>
      </vt:variant>
      <vt:variant>
        <vt:i4>928710002</vt:i4>
      </vt:variant>
      <vt:variant>
        <vt:i4>18</vt:i4>
      </vt:variant>
      <vt:variant>
        <vt:i4>0</vt:i4>
      </vt:variant>
      <vt:variant>
        <vt:i4>5</vt:i4>
      </vt:variant>
      <vt:variant>
        <vt:lpwstr>D:\会议硬盘\TSGR3_124\Docs\R3-243275.zip</vt:lpwstr>
      </vt:variant>
      <vt:variant>
        <vt:lpwstr/>
      </vt:variant>
      <vt:variant>
        <vt:i4>928972144</vt:i4>
      </vt:variant>
      <vt:variant>
        <vt:i4>15</vt:i4>
      </vt:variant>
      <vt:variant>
        <vt:i4>0</vt:i4>
      </vt:variant>
      <vt:variant>
        <vt:i4>5</vt:i4>
      </vt:variant>
      <vt:variant>
        <vt:lpwstr>D:\会议硬盘\TSGR3_124\Docs\R3-243251.zip</vt:lpwstr>
      </vt:variant>
      <vt:variant>
        <vt:lpwstr/>
      </vt:variant>
      <vt:variant>
        <vt:i4>929037680</vt:i4>
      </vt:variant>
      <vt:variant>
        <vt:i4>12</vt:i4>
      </vt:variant>
      <vt:variant>
        <vt:i4>0</vt:i4>
      </vt:variant>
      <vt:variant>
        <vt:i4>5</vt:i4>
      </vt:variant>
      <vt:variant>
        <vt:lpwstr>D:\会议硬盘\TSGR3_124\Docs\R3-243250.zip</vt:lpwstr>
      </vt:variant>
      <vt:variant>
        <vt:lpwstr/>
      </vt:variant>
      <vt:variant>
        <vt:i4>928316786</vt:i4>
      </vt:variant>
      <vt:variant>
        <vt:i4>9</vt:i4>
      </vt:variant>
      <vt:variant>
        <vt:i4>0</vt:i4>
      </vt:variant>
      <vt:variant>
        <vt:i4>5</vt:i4>
      </vt:variant>
      <vt:variant>
        <vt:lpwstr>D:\会议硬盘\TSGR3_124\Docs\R3-243178.zip</vt:lpwstr>
      </vt:variant>
      <vt:variant>
        <vt:lpwstr/>
      </vt:variant>
      <vt:variant>
        <vt:i4>928710007</vt:i4>
      </vt:variant>
      <vt:variant>
        <vt:i4>6</vt:i4>
      </vt:variant>
      <vt:variant>
        <vt:i4>0</vt:i4>
      </vt:variant>
      <vt:variant>
        <vt:i4>5</vt:i4>
      </vt:variant>
      <vt:variant>
        <vt:lpwstr>D:\会议硬盘\TSGR3_124\Docs\R3-243126.zip</vt:lpwstr>
      </vt:variant>
      <vt:variant>
        <vt:lpwstr/>
      </vt:variant>
      <vt:variant>
        <vt:i4>928775541</vt:i4>
      </vt:variant>
      <vt:variant>
        <vt:i4>3</vt:i4>
      </vt:variant>
      <vt:variant>
        <vt:i4>0</vt:i4>
      </vt:variant>
      <vt:variant>
        <vt:i4>5</vt:i4>
      </vt:variant>
      <vt:variant>
        <vt:lpwstr>D:\会议硬盘\TSGR3_124\Docs\R3-243204.zip</vt:lpwstr>
      </vt:variant>
      <vt:variant>
        <vt:lpwstr/>
      </vt:variant>
      <vt:variant>
        <vt:i4>7471128</vt:i4>
      </vt:variant>
      <vt:variant>
        <vt:i4>0</vt:i4>
      </vt:variant>
      <vt:variant>
        <vt:i4>0</vt:i4>
      </vt:variant>
      <vt:variant>
        <vt:i4>5</vt:i4>
      </vt:variant>
      <vt:variant>
        <vt:lpwstr>C:\3GPP\RAN3\2024\RAN3#124\Work On Site\Inbox\R3-243868.zip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Lenovo</cp:lastModifiedBy>
  <cp:revision>21</cp:revision>
  <dcterms:created xsi:type="dcterms:W3CDTF">2024-10-17T03:35:00Z</dcterms:created>
  <dcterms:modified xsi:type="dcterms:W3CDTF">2024-10-17T06:47:00Z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y fmtid="{D5CDD505-2E9C-101B-9397-08002B2CF9AE}" pid="5" name="MSIP_Label_278005ce-31f4-4f90-bc26-ec23758efcb0_Enabled">
    <vt:lpwstr>true</vt:lpwstr>
  </property>
  <property fmtid="{D5CDD505-2E9C-101B-9397-08002B2CF9AE}" pid="6" name="MSIP_Label_278005ce-31f4-4f90-bc26-ec23758efcb0_SetDate">
    <vt:lpwstr>2024-05-23T00:57:30Z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29b49a0f-fb8d-4530-b077-57098972b89d</vt:lpwstr>
  </property>
  <property fmtid="{D5CDD505-2E9C-101B-9397-08002B2CF9AE}" pid="11" name="MSIP_Label_278005ce-31f4-4f90-bc26-ec23758efcb0_ContentBits">
    <vt:lpwstr>0</vt:lpwstr>
  </property>
  <property fmtid="{D5CDD505-2E9C-101B-9397-08002B2CF9AE}" pid="12" name="ContentTypeId">
    <vt:lpwstr>0x010100F3E9551B3FDDA24EBF0A209BAAD637CA</vt:lpwstr>
  </property>
  <property fmtid="{D5CDD505-2E9C-101B-9397-08002B2CF9AE}" pid="13" name="MediaServiceImageTags">
    <vt:lpwstr/>
  </property>
</Properties>
</file>