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6810AB33" w:rsidR="00EE0733" w:rsidRPr="00116EF7" w:rsidRDefault="00EE0733" w:rsidP="00116EF7">
      <w:pPr>
        <w:pStyle w:val="CRCoverPage"/>
        <w:tabs>
          <w:tab w:val="right" w:pos="9639"/>
        </w:tabs>
        <w:rPr>
          <w:b/>
          <w:noProof/>
          <w:sz w:val="24"/>
        </w:rPr>
      </w:pPr>
      <w:bookmarkStart w:id="0" w:name="_Hlk19781073"/>
      <w:r w:rsidRPr="00116EF7">
        <w:rPr>
          <w:b/>
          <w:noProof/>
          <w:sz w:val="24"/>
        </w:rPr>
        <w:t>3GPP T</w:t>
      </w:r>
      <w:bookmarkStart w:id="1" w:name="_Ref452454252"/>
      <w:bookmarkEnd w:id="1"/>
      <w:r w:rsidRPr="00116EF7">
        <w:rPr>
          <w:b/>
          <w:noProof/>
          <w:sz w:val="24"/>
        </w:rPr>
        <w:t xml:space="preserve">SG-RAN </w:t>
      </w:r>
      <w:r w:rsidR="005124D6" w:rsidRPr="00116EF7">
        <w:rPr>
          <w:b/>
          <w:noProof/>
          <w:sz w:val="24"/>
        </w:rPr>
        <w:t>WG3</w:t>
      </w:r>
      <w:r w:rsidR="00C95B80" w:rsidRPr="00116EF7">
        <w:rPr>
          <w:b/>
          <w:noProof/>
          <w:sz w:val="24"/>
        </w:rPr>
        <w:t xml:space="preserve"> </w:t>
      </w:r>
      <w:r w:rsidR="00AE6E2C" w:rsidRPr="00116EF7">
        <w:rPr>
          <w:b/>
          <w:noProof/>
          <w:sz w:val="24"/>
        </w:rPr>
        <w:t>Meeting</w:t>
      </w:r>
      <w:r w:rsidR="00024C18" w:rsidRPr="00116EF7">
        <w:rPr>
          <w:b/>
          <w:noProof/>
          <w:sz w:val="24"/>
        </w:rPr>
        <w:t xml:space="preserve"> #1</w:t>
      </w:r>
      <w:r w:rsidR="00F2517E" w:rsidRPr="00116EF7">
        <w:rPr>
          <w:b/>
          <w:noProof/>
          <w:sz w:val="24"/>
        </w:rPr>
        <w:t>2</w:t>
      </w:r>
      <w:r w:rsidR="001E4B6E">
        <w:rPr>
          <w:b/>
          <w:noProof/>
          <w:sz w:val="24"/>
        </w:rPr>
        <w:t>4</w:t>
      </w:r>
      <w:r w:rsidRPr="00116EF7">
        <w:rPr>
          <w:b/>
          <w:noProof/>
          <w:sz w:val="24"/>
        </w:rPr>
        <w:tab/>
      </w:r>
      <w:r w:rsidR="00024C18" w:rsidRPr="00116EF7">
        <w:rPr>
          <w:b/>
          <w:noProof/>
          <w:sz w:val="24"/>
        </w:rPr>
        <w:t>R3-</w:t>
      </w:r>
      <w:r w:rsidR="00646C7D" w:rsidRPr="00116EF7">
        <w:rPr>
          <w:b/>
          <w:noProof/>
          <w:sz w:val="24"/>
        </w:rPr>
        <w:t>2</w:t>
      </w:r>
      <w:r w:rsidR="00417685">
        <w:rPr>
          <w:b/>
          <w:noProof/>
          <w:sz w:val="24"/>
        </w:rPr>
        <w:t>4</w:t>
      </w:r>
      <w:r w:rsidR="00A01605">
        <w:rPr>
          <w:b/>
          <w:noProof/>
          <w:sz w:val="24"/>
        </w:rPr>
        <w:t>3807</w:t>
      </w:r>
    </w:p>
    <w:p w14:paraId="33EDC931" w14:textId="2CCDE799" w:rsidR="00EE0733" w:rsidRDefault="001E4B6E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Fukuoka, Japan, 20</w:t>
      </w:r>
      <w:r w:rsidRPr="001E4B6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24</w:t>
      </w:r>
      <w:r w:rsidRPr="001E4B6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</w:t>
      </w:r>
      <w:r w:rsidR="00082238">
        <w:rPr>
          <w:b/>
          <w:noProof/>
          <w:sz w:val="24"/>
        </w:rPr>
        <w:t xml:space="preserve"> 2024</w:t>
      </w:r>
    </w:p>
    <w:bookmarkEnd w:id="0"/>
    <w:bookmarkEnd w:id="2"/>
    <w:p w14:paraId="399151FE" w14:textId="77777777" w:rsidR="00EE0733" w:rsidRPr="00116EF7" w:rsidRDefault="00EE0733" w:rsidP="00116EF7">
      <w:pPr>
        <w:pStyle w:val="CRCoverPage"/>
        <w:rPr>
          <w:b/>
          <w:bCs/>
          <w:sz w:val="24"/>
          <w:lang w:eastAsia="ja-JP"/>
        </w:rPr>
      </w:pPr>
    </w:p>
    <w:p w14:paraId="1703601B" w14:textId="6AB5AE30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Agenda Item:</w:t>
      </w:r>
      <w:r w:rsidRPr="00116EF7">
        <w:rPr>
          <w:b/>
          <w:bCs/>
        </w:rPr>
        <w:tab/>
      </w:r>
      <w:r w:rsidR="004260ED">
        <w:rPr>
          <w:b/>
          <w:bCs/>
        </w:rPr>
        <w:t>16.2</w:t>
      </w:r>
    </w:p>
    <w:p w14:paraId="778AB5AF" w14:textId="77777777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Source:</w:t>
      </w:r>
      <w:r w:rsidRPr="00116EF7">
        <w:rPr>
          <w:b/>
          <w:bCs/>
        </w:rPr>
        <w:tab/>
        <w:t>Ericsson</w:t>
      </w:r>
    </w:p>
    <w:p w14:paraId="1F68FE86" w14:textId="64D2F856" w:rsidR="005F436C" w:rsidRPr="00116EF7" w:rsidRDefault="005F436C" w:rsidP="009A1081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Title:</w:t>
      </w:r>
      <w:r w:rsidRPr="00116EF7">
        <w:rPr>
          <w:b/>
          <w:bCs/>
        </w:rPr>
        <w:tab/>
      </w:r>
      <w:r w:rsidR="00E15BA1" w:rsidRPr="00116EF7">
        <w:rPr>
          <w:b/>
          <w:bCs/>
        </w:rPr>
        <w:t xml:space="preserve">[TP for </w:t>
      </w:r>
      <w:r w:rsidR="004260ED">
        <w:rPr>
          <w:b/>
          <w:bCs/>
        </w:rPr>
        <w:t>TR</w:t>
      </w:r>
      <w:r w:rsidR="00E15BA1" w:rsidRPr="00116EF7">
        <w:rPr>
          <w:b/>
          <w:bCs/>
        </w:rPr>
        <w:t xml:space="preserve"> </w:t>
      </w:r>
      <w:r w:rsidR="004260ED">
        <w:rPr>
          <w:b/>
          <w:bCs/>
        </w:rPr>
        <w:t>38.769</w:t>
      </w:r>
      <w:r w:rsidR="00E15BA1" w:rsidRPr="00116EF7">
        <w:rPr>
          <w:b/>
          <w:bCs/>
        </w:rPr>
        <w:t>]</w:t>
      </w:r>
      <w:r w:rsidR="00520062" w:rsidRPr="00116EF7">
        <w:rPr>
          <w:b/>
          <w:bCs/>
        </w:rPr>
        <w:t xml:space="preserve"> </w:t>
      </w:r>
      <w:r w:rsidR="00A01605" w:rsidRPr="00A01605">
        <w:rPr>
          <w:b/>
          <w:bCs/>
        </w:rPr>
        <w:t>CB:#AIoT1_Architecture</w:t>
      </w:r>
    </w:p>
    <w:p w14:paraId="19F92F93" w14:textId="77777777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Document for:</w:t>
      </w:r>
      <w:r w:rsidRPr="00116EF7">
        <w:rPr>
          <w:b/>
          <w:bCs/>
        </w:rPr>
        <w:tab/>
        <w:t xml:space="preserve">Discussions &amp; </w:t>
      </w:r>
      <w:r w:rsidRPr="00116EF7">
        <w:rPr>
          <w:b/>
          <w:bCs/>
          <w:lang w:eastAsia="ja-JP"/>
        </w:rPr>
        <w:t>Approval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25F30634" w:rsidR="005F436C" w:rsidRDefault="005F436C" w:rsidP="005F436C">
      <w:pPr>
        <w:pStyle w:val="Discussion"/>
      </w:pPr>
      <w:r>
        <w:t xml:space="preserve">This </w:t>
      </w:r>
      <w:r w:rsidR="00A01605">
        <w:t xml:space="preserve">is the summary of offline discussions on the first comeback for Ambient </w:t>
      </w:r>
      <w:proofErr w:type="spellStart"/>
      <w:r w:rsidR="00A01605">
        <w:t>AIoT</w:t>
      </w:r>
      <w:proofErr w:type="spellEnd"/>
      <w:r w:rsidR="00A01605">
        <w:t xml:space="preserve"> during RAN3#124.</w:t>
      </w:r>
    </w:p>
    <w:p w14:paraId="2D8CC32D" w14:textId="198BE10C" w:rsidR="00A01605" w:rsidRDefault="00A01605" w:rsidP="005F436C">
      <w:pPr>
        <w:pStyle w:val="Discussion"/>
      </w:pPr>
      <w:r>
        <w:t>The chair’s minutes are as follows:</w:t>
      </w:r>
    </w:p>
    <w:p w14:paraId="73A23AC1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CB: # AIoT1_Architecture</w:t>
      </w:r>
    </w:p>
    <w:p w14:paraId="31B50343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Focus on how to capture the system architecture in TR</w:t>
      </w:r>
    </w:p>
    <w:p w14:paraId="084AF2A4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Discuss the definition of </w:t>
      </w:r>
      <w:r w:rsidRPr="00CE4949">
        <w:rPr>
          <w:rFonts w:ascii="Calibri" w:hAnsi="Calibri" w:cs="Calibri"/>
          <w:b/>
          <w:color w:val="FF00FF"/>
          <w:sz w:val="18"/>
        </w:rPr>
        <w:t xml:space="preserve">common reader function and </w:t>
      </w:r>
      <w:proofErr w:type="spellStart"/>
      <w:r w:rsidRPr="00CE4949">
        <w:rPr>
          <w:rFonts w:ascii="Calibri" w:hAnsi="Calibri" w:cs="Calibri"/>
          <w:b/>
          <w:color w:val="FF00FF"/>
          <w:sz w:val="18"/>
        </w:rPr>
        <w:t>AIoT</w:t>
      </w:r>
      <w:proofErr w:type="spellEnd"/>
      <w:r w:rsidRPr="00CE4949">
        <w:rPr>
          <w:rFonts w:ascii="Calibri" w:hAnsi="Calibri" w:cs="Calibri"/>
          <w:b/>
          <w:color w:val="FF00FF"/>
          <w:sz w:val="18"/>
        </w:rPr>
        <w:t xml:space="preserve"> RAN function</w:t>
      </w:r>
    </w:p>
    <w:p w14:paraId="3E4B3420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the possibility to send LS to other WGs on security?</w:t>
      </w:r>
    </w:p>
    <w:p w14:paraId="661B9274" w14:textId="77777777" w:rsidR="00A01605" w:rsidRPr="00CE4949" w:rsidRDefault="00A01605" w:rsidP="00466857">
      <w:pPr>
        <w:ind w:left="28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(moderator – E///)</w:t>
      </w:r>
    </w:p>
    <w:p w14:paraId="1A439AB4" w14:textId="5DA56263" w:rsidR="004839DB" w:rsidRDefault="00466857" w:rsidP="004839DB">
      <w:pPr>
        <w:pStyle w:val="Discussion"/>
      </w:pPr>
      <w:r>
        <w:t>O</w:t>
      </w:r>
      <w:r w:rsidR="00A01605">
        <w:t xml:space="preserve">ffline discussions were based on R3-243549 and attempted to produce commonly acceptable content for TR 38.769, as shown below in the “Text Proposal”, containing architecture related Figures and the definition of </w:t>
      </w:r>
      <w:r>
        <w:t xml:space="preserve">the </w:t>
      </w:r>
      <w:r w:rsidR="00A01605">
        <w:t>terms used in the figure.</w:t>
      </w:r>
      <w:r>
        <w:t xml:space="preserve"> Items for further study are captured within “Editor’s Notes”.</w:t>
      </w:r>
    </w:p>
    <w:p w14:paraId="39DD8185" w14:textId="77777777" w:rsidR="00A01605" w:rsidRDefault="004839DB" w:rsidP="004839DB">
      <w:pPr>
        <w:pStyle w:val="DiscussonB1"/>
      </w:pPr>
      <w:r w:rsidRPr="00A01605">
        <w:rPr>
          <w:highlight w:val="yellow"/>
        </w:rPr>
        <w:t>-</w:t>
      </w:r>
      <w:r w:rsidRPr="00A01605">
        <w:rPr>
          <w:highlight w:val="yellow"/>
        </w:rPr>
        <w:tab/>
      </w:r>
      <w:r w:rsidR="00A01605" w:rsidRPr="00A01605">
        <w:rPr>
          <w:highlight w:val="yellow"/>
        </w:rPr>
        <w:t>Further item worth to mention</w:t>
      </w:r>
    </w:p>
    <w:p w14:paraId="2E922BED" w14:textId="77777777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</w:p>
    <w:p w14:paraId="5B38FA27" w14:textId="77777777" w:rsidR="004260ED" w:rsidRPr="00CE63E2" w:rsidRDefault="004260ED" w:rsidP="004260ED">
      <w:pPr>
        <w:pStyle w:val="FirstChange"/>
      </w:pPr>
      <w:bookmarkStart w:id="3" w:name="_Toc367182965"/>
      <w:bookmarkStart w:id="4" w:name="_Toc160111601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bookmarkEnd w:id="3"/>
    <w:p w14:paraId="33E18D00" w14:textId="77777777" w:rsidR="004260ED" w:rsidRDefault="004260ED" w:rsidP="004260ED">
      <w:pPr>
        <w:pStyle w:val="Heading2"/>
      </w:pPr>
      <w:r>
        <w:t>6.4</w:t>
      </w:r>
      <w:r>
        <w:tab/>
        <w:t>RAN architecture aspects</w:t>
      </w:r>
      <w:bookmarkEnd w:id="4"/>
    </w:p>
    <w:p w14:paraId="6EEB02E0" w14:textId="77777777" w:rsidR="004260ED" w:rsidRDefault="004260ED" w:rsidP="004260ED">
      <w:pPr>
        <w:pStyle w:val="EditorsNote"/>
        <w:rPr>
          <w:ins w:id="5" w:author="Ericsson User" w:date="2024-05-09T17:50:00Z"/>
        </w:rPr>
      </w:pPr>
      <w:r w:rsidRPr="00BC6DE0">
        <w:t>Editor’s note: Corresponds to the second RAN3 objective in the SID, to identify RAN architecture aspects, including whether support for split architecture is necessary.</w:t>
      </w:r>
    </w:p>
    <w:p w14:paraId="48DA4F53" w14:textId="77777777" w:rsidR="004260ED" w:rsidRDefault="004260ED" w:rsidP="004260ED">
      <w:pPr>
        <w:rPr>
          <w:ins w:id="6" w:author="Ericsson User" w:date="2024-05-09T17:57:00Z"/>
        </w:rPr>
      </w:pPr>
      <w:ins w:id="7" w:author="Ericsson User" w:date="2024-05-09T17:51:00Z">
        <w:r>
          <w:t>Th</w:t>
        </w:r>
      </w:ins>
      <w:ins w:id="8" w:author="Ericsson User" w:date="2024-05-09T17:52:00Z">
        <w:r>
          <w:t xml:space="preserve">is chapter attempts to identify </w:t>
        </w:r>
      </w:ins>
      <w:ins w:id="9" w:author="Ericsson User" w:date="2024-05-09T17:54:00Z">
        <w:r>
          <w:t xml:space="preserve">and describe </w:t>
        </w:r>
      </w:ins>
      <w:ins w:id="10" w:author="Ericsson User" w:date="2024-05-09T17:52:00Z">
        <w:r>
          <w:t xml:space="preserve">architectural elements necessary to </w:t>
        </w:r>
      </w:ins>
      <w:ins w:id="11" w:author="Ericsson User" w:date="2024-05-09T17:53:00Z">
        <w:r>
          <w:t>define a RAN architecture for support of Ambient IoT embedded in the overall 5G system architecture</w:t>
        </w:r>
      </w:ins>
      <w:ins w:id="12" w:author="Ericsson User" w:date="2024-05-09T17:56:00Z">
        <w:r>
          <w:t xml:space="preserve"> in support of topology 1 and topology 2 (as defined in TR 38.848 [2]).</w:t>
        </w:r>
      </w:ins>
    </w:p>
    <w:p w14:paraId="7A21F80B" w14:textId="77777777" w:rsidR="004260ED" w:rsidRDefault="004260ED" w:rsidP="004260ED">
      <w:pPr>
        <w:rPr>
          <w:ins w:id="13" w:author="Ericsson User" w:date="2024-05-09T17:55:00Z"/>
        </w:rPr>
      </w:pPr>
      <w:ins w:id="14" w:author="Ericsson User" w:date="2024-05-09T17:57:00Z">
        <w:r>
          <w:t xml:space="preserve">This chapter </w:t>
        </w:r>
      </w:ins>
      <w:ins w:id="15" w:author="Ericsson User" w:date="2024-05-09T17:55:00Z">
        <w:r>
          <w:t>also attempts to identify a functional split between RAN and CN.</w:t>
        </w:r>
      </w:ins>
    </w:p>
    <w:p w14:paraId="0435B67C" w14:textId="77777777" w:rsidR="004260ED" w:rsidRDefault="004260ED" w:rsidP="004260ED">
      <w:pPr>
        <w:rPr>
          <w:ins w:id="16" w:author="Ericsson User" w:date="2024-05-09T17:58:00Z"/>
        </w:rPr>
      </w:pPr>
      <w:ins w:id="17" w:author="Ericsson User" w:date="2024-05-09T17:58:00Z">
        <w:r>
          <w:t>Figure 6.4</w:t>
        </w:r>
      </w:ins>
      <w:ins w:id="18" w:author="Ericsson User" w:date="2024-05-09T18:01:00Z">
        <w:r>
          <w:t>-</w:t>
        </w:r>
      </w:ins>
      <w:ins w:id="19" w:author="Ericsson User" w:date="2024-05-09T17:58:00Z">
        <w:r>
          <w:t>1 depicts a simplified System architecture, able to support topology 1 and topology 2.</w:t>
        </w:r>
      </w:ins>
    </w:p>
    <w:p w14:paraId="1BA66986" w14:textId="77777777" w:rsidR="004260ED" w:rsidRDefault="004260ED" w:rsidP="004260ED">
      <w:pPr>
        <w:rPr>
          <w:ins w:id="20" w:author="Ericsson User" w:date="2024-05-09T17:59:00Z"/>
        </w:rPr>
      </w:pPr>
      <w:ins w:id="21" w:author="Ericsson User" w:date="2024-05-09T17:58:00Z">
        <w:r>
          <w:t>It consists of the following archite</w:t>
        </w:r>
      </w:ins>
      <w:ins w:id="22" w:author="Ericsson User" w:date="2024-05-09T17:59:00Z">
        <w:r>
          <w:t>ctural elements:</w:t>
        </w:r>
      </w:ins>
    </w:p>
    <w:p w14:paraId="5A2AEF2D" w14:textId="7476878C" w:rsidR="004260ED" w:rsidRDefault="004260ED" w:rsidP="004260ED">
      <w:pPr>
        <w:pStyle w:val="B1"/>
        <w:rPr>
          <w:ins w:id="23" w:author="Ericsson User" w:date="2024-05-09T18:03:00Z"/>
        </w:rPr>
      </w:pPr>
      <w:proofErr w:type="spellStart"/>
      <w:ins w:id="24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device</w:t>
        </w:r>
        <w:r w:rsidRPr="00B8495B">
          <w:t xml:space="preserve">: equipment </w:t>
        </w:r>
        <w:del w:id="25" w:author="Ericsson User r1" w:date="2024-05-22T04:15:00Z">
          <w:r w:rsidRPr="00B8495B" w:rsidDel="0063486D">
            <w:delText xml:space="preserve">communicati with 5GS </w:delText>
          </w:r>
        </w:del>
        <w:r w:rsidRPr="00B8495B">
          <w:t>with characteristics outlined e.g. in TS 22.369 [x]</w:t>
        </w:r>
      </w:ins>
      <w:ins w:id="26" w:author="Ericsson User r1" w:date="2024-05-22T04:10:00Z">
        <w:r w:rsidR="0063486D">
          <w:t xml:space="preserve"> and TR 38.848 [y]</w:t>
        </w:r>
      </w:ins>
      <w:ins w:id="27" w:author="Ericsson User" w:date="2024-05-09T17:59:00Z">
        <w:r w:rsidRPr="00B8495B">
          <w:t xml:space="preserve">. </w:t>
        </w:r>
      </w:ins>
    </w:p>
    <w:p w14:paraId="758E572F" w14:textId="24B1C229" w:rsidR="0063486D" w:rsidRPr="00B8495B" w:rsidRDefault="0063486D" w:rsidP="0063486D">
      <w:pPr>
        <w:pStyle w:val="EditorsNote"/>
        <w:rPr>
          <w:ins w:id="28" w:author="Ericsson User r1" w:date="2024-05-22T04:13:00Z"/>
        </w:rPr>
      </w:pPr>
      <w:ins w:id="29" w:author="Ericsson User r1" w:date="2024-05-22T04:13:00Z">
        <w:r>
          <w:t>Editor’s Note: Further</w:t>
        </w:r>
        <w:r w:rsidRPr="00B8495B">
          <w:t xml:space="preserve"> details </w:t>
        </w:r>
        <w:r>
          <w:t>FFS, if any.</w:t>
        </w:r>
      </w:ins>
    </w:p>
    <w:p w14:paraId="3C2685B6" w14:textId="66E529E7" w:rsidR="004260ED" w:rsidRPr="00B8495B" w:rsidDel="00B124DB" w:rsidRDefault="004260ED" w:rsidP="004260ED">
      <w:pPr>
        <w:pStyle w:val="EditorsNote"/>
        <w:rPr>
          <w:ins w:id="30" w:author="Ericsson User" w:date="2024-05-09T17:59:00Z"/>
          <w:del w:id="31" w:author="Huawei" w:date="2024-05-22T09:12:00Z"/>
        </w:rPr>
      </w:pPr>
      <w:commentRangeStart w:id="32"/>
      <w:ins w:id="33" w:author="Ericsson User" w:date="2024-05-09T18:06:00Z">
        <w:del w:id="34" w:author="Huawei" w:date="2024-05-22T09:12:00Z">
          <w:r w:rsidDel="00B124DB">
            <w:delText xml:space="preserve">Editor’s Note: It is FFS </w:delText>
          </w:r>
        </w:del>
      </w:ins>
      <w:ins w:id="35" w:author="Ericsson User" w:date="2024-05-09T17:59:00Z">
        <w:del w:id="36" w:author="Huawei" w:date="2024-05-22T09:12:00Z">
          <w:r w:rsidRPr="00B8495B" w:rsidDel="00B124DB">
            <w:delText>whether and in which way necessary network functions determine AIoT device properties or result</w:delText>
          </w:r>
        </w:del>
      </w:ins>
      <w:ins w:id="37" w:author="Ericsson User r1" w:date="2024-05-22T00:22:00Z">
        <w:del w:id="38" w:author="Huawei" w:date="2024-05-22T09:12:00Z">
          <w:r w:rsidR="00A01605" w:rsidDel="00B124DB">
            <w:delText xml:space="preserve"> </w:delText>
          </w:r>
        </w:del>
      </w:ins>
      <w:ins w:id="39" w:author="Ericsson User" w:date="2024-05-09T17:59:00Z">
        <w:del w:id="40" w:author="Huawei" w:date="2024-05-22T09:12:00Z">
          <w:r w:rsidRPr="00B8495B" w:rsidDel="00B124DB">
            <w:delText>in further requirements for the AIoT device.</w:delText>
          </w:r>
        </w:del>
      </w:ins>
      <w:commentRangeEnd w:id="32"/>
      <w:r w:rsidR="00B124DB">
        <w:rPr>
          <w:rStyle w:val="CommentReference"/>
          <w:color w:val="auto"/>
        </w:rPr>
        <w:commentReference w:id="32"/>
      </w:r>
    </w:p>
    <w:p w14:paraId="2CE47454" w14:textId="2CC101B6" w:rsidR="004260ED" w:rsidRDefault="004260ED" w:rsidP="004260ED">
      <w:pPr>
        <w:pStyle w:val="B1"/>
        <w:rPr>
          <w:ins w:id="41" w:author="Ericsson User" w:date="2024-05-09T18:03:00Z"/>
        </w:rPr>
      </w:pPr>
      <w:proofErr w:type="spellStart"/>
      <w:ins w:id="42" w:author="Ericsson User" w:date="2024-05-09T17:59:00Z">
        <w:r w:rsidRPr="00B8495B">
          <w:rPr>
            <w:b/>
            <w:bCs/>
          </w:rPr>
          <w:lastRenderedPageBreak/>
          <w:t>AIoT</w:t>
        </w:r>
        <w:proofErr w:type="spellEnd"/>
        <w:r w:rsidRPr="00B8495B">
          <w:rPr>
            <w:b/>
            <w:bCs/>
          </w:rPr>
          <w:t xml:space="preserve"> RAN</w:t>
        </w:r>
        <w:r w:rsidRPr="00B8495B">
          <w:t xml:space="preserve">: executing 5GS functions </w:t>
        </w:r>
      </w:ins>
      <w:ins w:id="43" w:author="Ericsson User r1" w:date="2024-05-22T04:18:00Z">
        <w:r w:rsidR="0063486D">
          <w:t xml:space="preserve">for </w:t>
        </w:r>
        <w:proofErr w:type="spellStart"/>
        <w:r w:rsidR="0063486D">
          <w:t>AIoT</w:t>
        </w:r>
        <w:proofErr w:type="spellEnd"/>
        <w:r w:rsidR="0063486D">
          <w:t xml:space="preserve"> </w:t>
        </w:r>
      </w:ins>
      <w:ins w:id="44" w:author="Ericsson User" w:date="2024-05-09T17:59:00Z">
        <w:r w:rsidRPr="00B8495B">
          <w:t xml:space="preserve">as of the functional split between RAN and CN </w:t>
        </w:r>
      </w:ins>
    </w:p>
    <w:p w14:paraId="534F92DB" w14:textId="2E0F860B" w:rsidR="004260ED" w:rsidRDefault="004260ED" w:rsidP="004260ED">
      <w:pPr>
        <w:pStyle w:val="EditorsNote"/>
        <w:rPr>
          <w:ins w:id="45" w:author="Ericsson User r1" w:date="2024-05-22T04:27:00Z"/>
        </w:rPr>
      </w:pPr>
      <w:ins w:id="46" w:author="Ericsson User" w:date="2024-05-09T18:06:00Z">
        <w:r>
          <w:t xml:space="preserve">Editor’s Note: </w:t>
        </w:r>
      </w:ins>
      <w:ins w:id="47" w:author="Ericsson User" w:date="2024-05-09T18:07:00Z">
        <w:r>
          <w:t>Further</w:t>
        </w:r>
      </w:ins>
      <w:ins w:id="48" w:author="Ericsson User" w:date="2024-05-09T17:59:00Z">
        <w:r w:rsidRPr="00B8495B">
          <w:t xml:space="preserve"> details regarding </w:t>
        </w:r>
      </w:ins>
      <w:ins w:id="49" w:author="Ericsson User r1" w:date="2024-05-22T04:18:00Z">
        <w:r w:rsidR="0063486D">
          <w:t xml:space="preserve">5GS </w:t>
        </w:r>
        <w:proofErr w:type="spellStart"/>
        <w:r w:rsidR="0063486D">
          <w:t>AIoT</w:t>
        </w:r>
        <w:proofErr w:type="spellEnd"/>
        <w:r w:rsidR="0063486D">
          <w:t xml:space="preserve"> functions and the </w:t>
        </w:r>
      </w:ins>
      <w:ins w:id="50" w:author="Ericsson User r1" w:date="2024-05-22T04:19:00Z">
        <w:r w:rsidR="0063486D">
          <w:t xml:space="preserve">respective </w:t>
        </w:r>
      </w:ins>
      <w:ins w:id="51" w:author="Ericsson User" w:date="2024-05-09T17:59:00Z">
        <w:r w:rsidRPr="00B8495B">
          <w:t>functional split to be decided by RAN2, RAN3 and SA2</w:t>
        </w:r>
      </w:ins>
      <w:ins w:id="52" w:author="Ericsson User r1" w:date="2024-05-22T04:22:00Z">
        <w:r w:rsidR="0063486D">
          <w:t>.</w:t>
        </w:r>
      </w:ins>
    </w:p>
    <w:p w14:paraId="4770E662" w14:textId="33A56B7D" w:rsidR="009350B9" w:rsidRDefault="009350B9" w:rsidP="004260ED">
      <w:pPr>
        <w:pStyle w:val="EditorsNote"/>
        <w:rPr>
          <w:ins w:id="53" w:author="Ericsson User r1" w:date="2024-05-22T04:40:00Z"/>
        </w:rPr>
      </w:pPr>
      <w:ins w:id="54" w:author="Ericsson User r1" w:date="2024-05-22T04:27:00Z">
        <w:r>
          <w:t xml:space="preserve">Editor’s Note: </w:t>
        </w:r>
      </w:ins>
      <w:ins w:id="55" w:author="Ericsson User r1" w:date="2024-05-22T04:28:00Z">
        <w:r>
          <w:t xml:space="preserve">Whether </w:t>
        </w:r>
        <w:proofErr w:type="spellStart"/>
        <w:r>
          <w:t>AIoT</w:t>
        </w:r>
        <w:proofErr w:type="spellEnd"/>
        <w:r>
          <w:t xml:space="preserve"> functions are hosted by 5GS is still challenged by one company. How to resolve this is not clear yet.</w:t>
        </w:r>
      </w:ins>
    </w:p>
    <w:p w14:paraId="67A4F8D8" w14:textId="159514FA" w:rsidR="004634EA" w:rsidRPr="00B8495B" w:rsidRDefault="004634EA" w:rsidP="004260ED">
      <w:pPr>
        <w:pStyle w:val="EditorsNote"/>
        <w:rPr>
          <w:ins w:id="56" w:author="Ericsson User" w:date="2024-05-09T17:59:00Z"/>
        </w:rPr>
      </w:pPr>
      <w:ins w:id="57" w:author="Ericsson User r1" w:date="2024-05-22T04:40:00Z">
        <w:r>
          <w:t xml:space="preserve">Editor’s Note: </w:t>
        </w:r>
        <w:proofErr w:type="spellStart"/>
        <w:r>
          <w:t>AIoT</w:t>
        </w:r>
        <w:proofErr w:type="spellEnd"/>
        <w:r>
          <w:t xml:space="preserve"> RAN definition as above challenged by one company.</w:t>
        </w:r>
      </w:ins>
    </w:p>
    <w:p w14:paraId="2EC1BB51" w14:textId="65930D1F" w:rsidR="004260ED" w:rsidRDefault="004260ED" w:rsidP="004260ED">
      <w:pPr>
        <w:pStyle w:val="B1"/>
        <w:rPr>
          <w:ins w:id="58" w:author="Ericsson User" w:date="2024-05-09T18:03:00Z"/>
        </w:rPr>
      </w:pPr>
      <w:proofErr w:type="spellStart"/>
      <w:ins w:id="59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radio</w:t>
        </w:r>
        <w:r w:rsidRPr="00B8495B">
          <w:t xml:space="preserve">: radio interface between </w:t>
        </w:r>
        <w:proofErr w:type="spellStart"/>
        <w:r w:rsidRPr="00B8495B">
          <w:t>AIoT</w:t>
        </w:r>
        <w:proofErr w:type="spellEnd"/>
        <w:r w:rsidRPr="00B8495B">
          <w:t xml:space="preserve"> RAN and </w:t>
        </w:r>
        <w:proofErr w:type="spellStart"/>
        <w:r w:rsidRPr="00B8495B">
          <w:t>AIoT</w:t>
        </w:r>
        <w:proofErr w:type="spellEnd"/>
        <w:r w:rsidRPr="00B8495B">
          <w:t xml:space="preserve"> device. </w:t>
        </w:r>
      </w:ins>
    </w:p>
    <w:p w14:paraId="593BF182" w14:textId="77777777" w:rsidR="004260ED" w:rsidRPr="00B8495B" w:rsidRDefault="004260ED" w:rsidP="004260ED">
      <w:pPr>
        <w:pStyle w:val="EditorsNote"/>
        <w:rPr>
          <w:ins w:id="60" w:author="Ericsson User" w:date="2024-05-09T17:59:00Z"/>
        </w:rPr>
      </w:pPr>
      <w:ins w:id="61" w:author="Ericsson User" w:date="2024-05-09T18:07:00Z">
        <w:r>
          <w:t xml:space="preserve">Editor’s Note: Further </w:t>
        </w:r>
      </w:ins>
      <w:ins w:id="62" w:author="Ericsson User" w:date="2024-05-09T17:59:00Z">
        <w:r w:rsidRPr="00B8495B">
          <w:t>on details to be discussed by RAN1&amp;2</w:t>
        </w:r>
      </w:ins>
    </w:p>
    <w:p w14:paraId="5387F6F6" w14:textId="29E3DF4F" w:rsidR="00F54A0D" w:rsidRPr="001A12FF" w:rsidRDefault="00F54A0D" w:rsidP="00F54A0D">
      <w:pPr>
        <w:pStyle w:val="EditorsNote"/>
        <w:rPr>
          <w:ins w:id="63" w:author="Ericsson User r1" w:date="2024-05-22T04:48:00Z"/>
        </w:rPr>
      </w:pPr>
      <w:ins w:id="64" w:author="Ericsson User r1" w:date="2024-05-22T04:48:00Z">
        <w:r>
          <w:t xml:space="preserve">Editor’s Note: whether </w:t>
        </w:r>
      </w:ins>
      <w:ins w:id="65" w:author="Ericsson User r1" w:date="2024-05-22T04:49:00Z">
        <w:r>
          <w:t>this definition</w:t>
        </w:r>
      </w:ins>
      <w:ins w:id="66" w:author="Ericsson User r1" w:date="2024-05-22T04:48:00Z">
        <w:r>
          <w:t xml:space="preserve"> applies also for topology 2 is FFS.</w:t>
        </w:r>
      </w:ins>
    </w:p>
    <w:p w14:paraId="6BACF552" w14:textId="44B7EA68" w:rsidR="004260ED" w:rsidRDefault="004260ED" w:rsidP="004260ED">
      <w:pPr>
        <w:pStyle w:val="B1"/>
        <w:rPr>
          <w:ins w:id="67" w:author="Ericsson User" w:date="2024-05-09T18:03:00Z"/>
        </w:rPr>
      </w:pPr>
      <w:proofErr w:type="spellStart"/>
      <w:ins w:id="68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CN</w:t>
        </w:r>
        <w:r w:rsidRPr="00B8495B">
          <w:t xml:space="preserve">: executing 5GS functions </w:t>
        </w:r>
      </w:ins>
      <w:ins w:id="69" w:author="Ericsson User r1" w:date="2024-05-22T04:24:00Z">
        <w:r w:rsidR="0063486D">
          <w:t xml:space="preserve">for </w:t>
        </w:r>
        <w:proofErr w:type="spellStart"/>
        <w:r w:rsidR="0063486D">
          <w:t>AIoT</w:t>
        </w:r>
        <w:proofErr w:type="spellEnd"/>
        <w:r w:rsidR="0063486D">
          <w:t xml:space="preserve"> </w:t>
        </w:r>
      </w:ins>
      <w:ins w:id="70" w:author="Ericsson User" w:date="2024-05-09T17:59:00Z">
        <w:r w:rsidRPr="00B8495B">
          <w:t xml:space="preserve">as of the functional split between RAN and CN </w:t>
        </w:r>
      </w:ins>
    </w:p>
    <w:p w14:paraId="654C369C" w14:textId="315EFF82" w:rsidR="004260ED" w:rsidRPr="00B8495B" w:rsidRDefault="004260ED" w:rsidP="004260ED">
      <w:pPr>
        <w:pStyle w:val="EditorsNote"/>
        <w:rPr>
          <w:ins w:id="71" w:author="Ericsson User" w:date="2024-05-09T18:07:00Z"/>
        </w:rPr>
      </w:pPr>
      <w:ins w:id="72" w:author="Ericsson User" w:date="2024-05-09T18:07:00Z">
        <w:r>
          <w:t>Editor’s Note: Further</w:t>
        </w:r>
        <w:r w:rsidRPr="00B8495B">
          <w:t xml:space="preserve"> details regarding </w:t>
        </w:r>
      </w:ins>
      <w:ins w:id="73" w:author="Ericsson User r1" w:date="2024-05-22T04:53:00Z">
        <w:r w:rsidR="00B40634">
          <w:t xml:space="preserve">5GS </w:t>
        </w:r>
        <w:proofErr w:type="spellStart"/>
        <w:r w:rsidR="00B40634">
          <w:t>AIoT</w:t>
        </w:r>
        <w:proofErr w:type="spellEnd"/>
        <w:r w:rsidR="00B40634">
          <w:t xml:space="preserve"> functions and the respective</w:t>
        </w:r>
        <w:r w:rsidR="00B40634" w:rsidRPr="00B8495B">
          <w:t xml:space="preserve"> </w:t>
        </w:r>
      </w:ins>
      <w:ins w:id="74" w:author="Ericsson User" w:date="2024-05-09T18:07:00Z">
        <w:r w:rsidRPr="00B8495B">
          <w:t>functional split to be decided by RAN2, RAN3 and SA2</w:t>
        </w:r>
      </w:ins>
    </w:p>
    <w:p w14:paraId="6C314237" w14:textId="77777777" w:rsidR="00B40634" w:rsidRDefault="00B40634" w:rsidP="00B40634">
      <w:pPr>
        <w:pStyle w:val="EditorsNote"/>
        <w:rPr>
          <w:ins w:id="75" w:author="Ericsson User r1" w:date="2024-05-22T04:53:00Z"/>
        </w:rPr>
      </w:pPr>
      <w:ins w:id="76" w:author="Ericsson User r1" w:date="2024-05-22T04:53:00Z">
        <w:r>
          <w:t xml:space="preserve">Editor’s Note: Whether </w:t>
        </w:r>
        <w:proofErr w:type="spellStart"/>
        <w:r>
          <w:t>AIoT</w:t>
        </w:r>
        <w:proofErr w:type="spellEnd"/>
        <w:r>
          <w:t xml:space="preserve"> functions are hosted by 5GS is still challenged by one company. How to resolve this is not clear yet.</w:t>
        </w:r>
      </w:ins>
    </w:p>
    <w:p w14:paraId="37D7E733" w14:textId="2ED8A45A" w:rsidR="004260ED" w:rsidRDefault="004260ED" w:rsidP="004260ED">
      <w:pPr>
        <w:pStyle w:val="B1"/>
        <w:rPr>
          <w:ins w:id="77" w:author="Ericsson User" w:date="2024-05-09T18:03:00Z"/>
        </w:rPr>
      </w:pPr>
      <w:ins w:id="78" w:author="Ericsson User" w:date="2024-05-09T17:59:00Z">
        <w:r w:rsidRPr="00B8495B">
          <w:rPr>
            <w:b/>
            <w:bCs/>
          </w:rPr>
          <w:t>XX interface</w:t>
        </w:r>
        <w:r w:rsidRPr="00B8495B">
          <w:t xml:space="preserve">: </w:t>
        </w:r>
      </w:ins>
      <w:ins w:id="79" w:author="Ericsson User" w:date="2024-05-09T18:09:00Z">
        <w:del w:id="80" w:author="Ericsson User r1" w:date="2024-05-22T04:54:00Z">
          <w:r w:rsidDel="00B40634">
            <w:delText xml:space="preserve">hypothetical </w:delText>
          </w:r>
        </w:del>
      </w:ins>
      <w:ins w:id="81" w:author="Ericsson User" w:date="2024-05-09T17:59:00Z">
        <w:r w:rsidRPr="00B8495B">
          <w:t xml:space="preserve">interface between </w:t>
        </w:r>
      </w:ins>
      <w:ins w:id="82" w:author="Ericsson User" w:date="2024-05-09T18:09:00Z">
        <w:r>
          <w:t xml:space="preserve">the </w:t>
        </w:r>
        <w:proofErr w:type="spellStart"/>
        <w:r>
          <w:t>AIoT</w:t>
        </w:r>
        <w:proofErr w:type="spellEnd"/>
        <w:r>
          <w:t xml:space="preserve"> RAN and the </w:t>
        </w:r>
      </w:ins>
      <w:proofErr w:type="spellStart"/>
      <w:ins w:id="83" w:author="Ericsson User" w:date="2024-05-09T17:59:00Z">
        <w:r w:rsidRPr="00B8495B">
          <w:t>AIoT</w:t>
        </w:r>
        <w:proofErr w:type="spellEnd"/>
        <w:r w:rsidRPr="00B8495B">
          <w:t xml:space="preserve"> CN</w:t>
        </w:r>
      </w:ins>
      <w:ins w:id="84" w:author="Ericsson User" w:date="2024-05-09T18:11:00Z">
        <w:r>
          <w:t xml:space="preserve"> </w:t>
        </w:r>
      </w:ins>
      <w:ins w:id="85" w:author="Ericsson User r1" w:date="2024-05-22T00:17:00Z">
        <w:r>
          <w:t>on which</w:t>
        </w:r>
      </w:ins>
      <w:ins w:id="86" w:author="Ericsson User" w:date="2024-05-09T18:12:00Z">
        <w:r>
          <w:t xml:space="preserve"> certain </w:t>
        </w:r>
      </w:ins>
      <w:proofErr w:type="spellStart"/>
      <w:ins w:id="87" w:author="Ericsson User" w:date="2024-05-09T18:11:00Z">
        <w:r>
          <w:t>AIoT</w:t>
        </w:r>
        <w:proofErr w:type="spellEnd"/>
        <w:r>
          <w:t xml:space="preserve"> specific functions are performed</w:t>
        </w:r>
      </w:ins>
    </w:p>
    <w:p w14:paraId="70CD51E9" w14:textId="03EAAC31" w:rsidR="004260ED" w:rsidRPr="00B8495B" w:rsidRDefault="004260ED" w:rsidP="004260ED">
      <w:pPr>
        <w:pStyle w:val="EditorsNote"/>
        <w:rPr>
          <w:ins w:id="88" w:author="Ericsson User" w:date="2024-05-09T17:59:00Z"/>
        </w:rPr>
      </w:pPr>
      <w:ins w:id="89" w:author="Ericsson User" w:date="2024-05-09T18:07:00Z">
        <w:r>
          <w:t xml:space="preserve">Editor’s Note: </w:t>
        </w:r>
      </w:ins>
      <w:ins w:id="90" w:author="Ericsson User" w:date="2024-05-09T18:12:00Z">
        <w:r>
          <w:t>The functions represented by the XX inte</w:t>
        </w:r>
      </w:ins>
      <w:ins w:id="91" w:author="Ericsson User r1" w:date="2024-05-22T04:54:00Z">
        <w:r w:rsidR="00B40634">
          <w:t>r</w:t>
        </w:r>
      </w:ins>
      <w:ins w:id="92" w:author="Ericsson User" w:date="2024-05-09T18:12:00Z">
        <w:r>
          <w:t>faces are FFS</w:t>
        </w:r>
      </w:ins>
      <w:ins w:id="93" w:author="Ericsson User" w:date="2024-05-09T18:13:00Z">
        <w:r>
          <w:t xml:space="preserve">. </w:t>
        </w:r>
      </w:ins>
      <w:ins w:id="94" w:author="Ericsson User" w:date="2024-05-09T18:07:00Z">
        <w:r>
          <w:t xml:space="preserve">It is </w:t>
        </w:r>
      </w:ins>
      <w:ins w:id="95" w:author="Ericsson User" w:date="2024-05-09T18:13:00Z">
        <w:r>
          <w:t xml:space="preserve">also </w:t>
        </w:r>
      </w:ins>
      <w:ins w:id="96" w:author="Ericsson User" w:date="2024-05-09T17:59:00Z">
        <w:r w:rsidRPr="00B8495B">
          <w:t xml:space="preserve">FFS whether this interface represents a new logical interface or </w:t>
        </w:r>
      </w:ins>
      <w:ins w:id="97" w:author="Ericsson User" w:date="2024-05-09T18:08:00Z">
        <w:r>
          <w:t xml:space="preserve">is </w:t>
        </w:r>
      </w:ins>
      <w:ins w:id="98" w:author="Ericsson User" w:date="2024-05-09T17:59:00Z">
        <w:r w:rsidRPr="00B8495B">
          <w:t>equal to NG.</w:t>
        </w:r>
      </w:ins>
    </w:p>
    <w:p w14:paraId="0FCC554D" w14:textId="77777777" w:rsidR="004260ED" w:rsidRDefault="004260ED" w:rsidP="004260ED">
      <w:pPr>
        <w:pStyle w:val="B1"/>
        <w:rPr>
          <w:ins w:id="99" w:author="Ericsson User" w:date="2024-05-09T18:02:00Z"/>
        </w:rPr>
      </w:pPr>
      <w:ins w:id="100" w:author="Ericsson User" w:date="2024-05-09T18:00:00Z">
        <w:r w:rsidRPr="001A12FF">
          <w:rPr>
            <w:b/>
            <w:bCs/>
          </w:rPr>
          <w:t>XX/NG</w:t>
        </w:r>
        <w:r w:rsidRPr="001A12FF">
          <w:t xml:space="preserve">: interface between </w:t>
        </w:r>
        <w:proofErr w:type="spellStart"/>
        <w:r w:rsidRPr="001A12FF">
          <w:t>AIoT</w:t>
        </w:r>
      </w:ins>
      <w:proofErr w:type="spellEnd"/>
      <w:ins w:id="101" w:author="Ericsson User" w:date="2024-05-09T18:08:00Z">
        <w:r>
          <w:t xml:space="preserve"> RA</w:t>
        </w:r>
      </w:ins>
      <w:ins w:id="102" w:author="Ericsson User" w:date="2024-05-09T18:09:00Z">
        <w:r>
          <w:t xml:space="preserve">N </w:t>
        </w:r>
      </w:ins>
      <w:ins w:id="103" w:author="Ericsson User" w:date="2024-05-09T18:00:00Z">
        <w:r w:rsidRPr="001A12FF">
          <w:t xml:space="preserve">and the </w:t>
        </w:r>
        <w:proofErr w:type="spellStart"/>
        <w:r w:rsidRPr="001A12FF">
          <w:t>AIoT</w:t>
        </w:r>
      </w:ins>
      <w:proofErr w:type="spellEnd"/>
      <w:ins w:id="104" w:author="Ericsson User" w:date="2024-05-09T18:13:00Z">
        <w:r>
          <w:t xml:space="preserve"> </w:t>
        </w:r>
      </w:ins>
      <w:ins w:id="105" w:author="Ericsson User" w:date="2024-05-09T18:00:00Z">
        <w:r w:rsidRPr="001A12FF">
          <w:t>CN.</w:t>
        </w:r>
      </w:ins>
    </w:p>
    <w:p w14:paraId="2CF135FA" w14:textId="77777777" w:rsidR="004260ED" w:rsidRPr="001A12FF" w:rsidRDefault="004260ED" w:rsidP="004260ED">
      <w:pPr>
        <w:pStyle w:val="EditorsNote"/>
        <w:rPr>
          <w:ins w:id="106" w:author="Ericsson User" w:date="2024-05-09T18:00:00Z"/>
        </w:rPr>
      </w:pPr>
      <w:ins w:id="107" w:author="Ericsson User" w:date="2024-05-09T18:13:00Z">
        <w:r>
          <w:t xml:space="preserve">Editor’s Note: “XX/NG” </w:t>
        </w:r>
      </w:ins>
      <w:ins w:id="108" w:author="Ericsson User" w:date="2024-05-09T18:14:00Z">
        <w:r>
          <w:t>is used as an intermediate term for representing the simplified system architecture supporting topolo</w:t>
        </w:r>
      </w:ins>
      <w:ins w:id="109" w:author="Ericsson User" w:date="2024-05-09T18:15:00Z">
        <w:r>
          <w:t>gies 1&amp;2. For topology 1 it may only represent “XX”, for topology 2 it might represent either 2 interface instances, one for “XX” one for NG, or NG alone.</w:t>
        </w:r>
      </w:ins>
    </w:p>
    <w:p w14:paraId="3CB08AD7" w14:textId="786B5B72" w:rsidR="004260ED" w:rsidRPr="001273AA" w:rsidDel="008525C7" w:rsidRDefault="004260ED" w:rsidP="004260ED">
      <w:pPr>
        <w:pStyle w:val="B1"/>
        <w:rPr>
          <w:ins w:id="110" w:author="Ericsson User" w:date="2024-05-09T18:03:00Z"/>
          <w:del w:id="111" w:author="Ericsson User r1" w:date="2024-05-22T05:07:00Z"/>
        </w:rPr>
      </w:pPr>
      <w:ins w:id="112" w:author="Ericsson User" w:date="2024-05-09T18:00:00Z">
        <w:del w:id="113" w:author="Ericsson User r1" w:date="2024-05-22T05:07:00Z">
          <w:r w:rsidRPr="001A12FF" w:rsidDel="008525C7">
            <w:rPr>
              <w:b/>
              <w:bCs/>
            </w:rPr>
            <w:delText>Common reader function</w:delText>
          </w:r>
          <w:r w:rsidRPr="001A12FF" w:rsidDel="008525C7">
            <w:delText>: a function residing in AIoT RAN. It communicates with the AIoT device by means of AIoT radio</w:delText>
          </w:r>
        </w:del>
      </w:ins>
      <w:ins w:id="114" w:author="Ericsson User" w:date="2024-05-09T18:54:00Z">
        <w:del w:id="115" w:author="Ericsson User r1" w:date="2024-05-22T05:07:00Z">
          <w:r w:rsidDel="008525C7">
            <w:delText>. AIoT RAN support</w:delText>
          </w:r>
        </w:del>
      </w:ins>
      <w:ins w:id="116" w:author="Ericsson User" w:date="2024-05-09T18:55:00Z">
        <w:del w:id="117" w:author="Ericsson User r1" w:date="2024-05-22T05:07:00Z">
          <w:r w:rsidDel="008525C7">
            <w:delText xml:space="preserve">s multiple Common reader </w:delText>
          </w:r>
          <w:r w:rsidRPr="001273AA" w:rsidDel="008525C7">
            <w:delText>functions.</w:delText>
          </w:r>
        </w:del>
      </w:ins>
      <w:ins w:id="118" w:author="Ericsson User" w:date="2024-05-09T21:06:00Z">
        <w:del w:id="119" w:author="Ericsson User r1" w:date="2024-05-22T05:07:00Z">
          <w:r w:rsidDel="008525C7">
            <w:delText xml:space="preserve"> </w:delText>
          </w:r>
          <w:commentRangeStart w:id="120"/>
          <w:r w:rsidDel="008525C7">
            <w:delText xml:space="preserve">One instance of </w:delText>
          </w:r>
          <w:r w:rsidRPr="001273AA" w:rsidDel="008525C7">
            <w:delText xml:space="preserve">the Common reader function </w:delText>
          </w:r>
          <w:r w:rsidDel="008525C7">
            <w:delText xml:space="preserve">is assumed to </w:delText>
          </w:r>
          <w:r w:rsidRPr="001273AA" w:rsidDel="008525C7">
            <w:delText>serve the AIoT</w:delText>
          </w:r>
          <w:r w:rsidDel="008525C7">
            <w:delText>-</w:delText>
          </w:r>
          <w:r w:rsidRPr="001273AA" w:rsidDel="008525C7">
            <w:delText>equivalent of a “cell”.</w:delText>
          </w:r>
        </w:del>
      </w:ins>
      <w:commentRangeEnd w:id="120"/>
      <w:del w:id="121" w:author="Ericsson User r1" w:date="2024-05-22T05:07:00Z">
        <w:r w:rsidR="00B124DB" w:rsidDel="008525C7">
          <w:rPr>
            <w:rStyle w:val="CommentReference"/>
          </w:rPr>
          <w:commentReference w:id="120"/>
        </w:r>
      </w:del>
    </w:p>
    <w:p w14:paraId="5BCB3DD5" w14:textId="0E8954ED" w:rsidR="004260ED" w:rsidRPr="001A12FF" w:rsidDel="008525C7" w:rsidRDefault="004260ED" w:rsidP="004260ED">
      <w:pPr>
        <w:pStyle w:val="EditorsNote"/>
        <w:rPr>
          <w:ins w:id="122" w:author="Ericsson User" w:date="2024-05-09T18:00:00Z"/>
          <w:del w:id="123" w:author="Ericsson User r1" w:date="2024-05-22T05:07:00Z"/>
        </w:rPr>
      </w:pPr>
      <w:commentRangeStart w:id="124"/>
      <w:ins w:id="125" w:author="Ericsson User" w:date="2024-05-09T18:15:00Z">
        <w:del w:id="126" w:author="Ericsson User r1" w:date="2024-05-22T05:07:00Z">
          <w:r w:rsidDel="008525C7">
            <w:delText>Editor</w:delText>
          </w:r>
        </w:del>
      </w:ins>
      <w:ins w:id="127" w:author="Ericsson User" w:date="2024-05-09T18:16:00Z">
        <w:del w:id="128" w:author="Ericsson User r1" w:date="2024-05-22T05:07:00Z">
          <w:r w:rsidDel="008525C7">
            <w:delText xml:space="preserve">’s Note: Further </w:delText>
          </w:r>
          <w:r w:rsidRPr="00B8495B" w:rsidDel="008525C7">
            <w:delText>on details to be discussed by RAN1&amp;2</w:delText>
          </w:r>
        </w:del>
      </w:ins>
      <w:ins w:id="129" w:author="Ericsson User" w:date="2024-05-09T18:00:00Z">
        <w:del w:id="130" w:author="Ericsson User r1" w:date="2024-05-22T05:07:00Z">
          <w:r w:rsidRPr="001A12FF" w:rsidDel="008525C7">
            <w:delText>, as for AIoT radio)</w:delText>
          </w:r>
        </w:del>
      </w:ins>
      <w:commentRangeEnd w:id="124"/>
      <w:del w:id="131" w:author="Ericsson User r1" w:date="2024-05-22T05:07:00Z">
        <w:r w:rsidR="00B124DB" w:rsidDel="008525C7">
          <w:rPr>
            <w:rStyle w:val="CommentReference"/>
            <w:color w:val="auto"/>
          </w:rPr>
          <w:commentReference w:id="124"/>
        </w:r>
      </w:del>
    </w:p>
    <w:p w14:paraId="1F100B84" w14:textId="2C798A9C" w:rsidR="004260ED" w:rsidDel="008525C7" w:rsidRDefault="004260ED" w:rsidP="004260ED">
      <w:pPr>
        <w:pStyle w:val="B1"/>
        <w:rPr>
          <w:ins w:id="132" w:author="Ericsson User" w:date="2024-05-09T18:03:00Z"/>
          <w:del w:id="133" w:author="Ericsson User r1" w:date="2024-05-22T05:07:00Z"/>
        </w:rPr>
      </w:pPr>
      <w:ins w:id="134" w:author="Ericsson User" w:date="2024-05-09T18:00:00Z">
        <w:del w:id="135" w:author="Ericsson User r1" w:date="2024-05-22T05:07:00Z">
          <w:r w:rsidRPr="001A12FF" w:rsidDel="008525C7">
            <w:rPr>
              <w:b/>
              <w:bCs/>
            </w:rPr>
            <w:delText>AIoT RAN node function</w:delText>
          </w:r>
          <w:r w:rsidRPr="001A12FF" w:rsidDel="008525C7">
            <w:delText>: a function residing in AIoT RAN. It controls the AIoT radio resources used towards the AIoT device and coordinates the Upper Layer functions (e.g. Inventory, Command)</w:delText>
          </w:r>
        </w:del>
      </w:ins>
      <w:ins w:id="136" w:author="Ericsson User" w:date="2024-05-09T18:54:00Z">
        <w:del w:id="137" w:author="Ericsson User r1" w:date="2024-05-22T05:07:00Z">
          <w:r w:rsidDel="008525C7">
            <w:delText xml:space="preserve"> e.g.</w:delText>
          </w:r>
        </w:del>
      </w:ins>
      <w:ins w:id="138" w:author="Ericsson User" w:date="2024-05-09T18:00:00Z">
        <w:del w:id="139" w:author="Ericsson User r1" w:date="2024-05-22T05:07:00Z">
          <w:r w:rsidRPr="001A12FF" w:rsidDel="008525C7">
            <w:delText xml:space="preserve"> in case these functions have to be performed over a multitude of instances of the Common Reader Function.</w:delText>
          </w:r>
        </w:del>
      </w:ins>
    </w:p>
    <w:p w14:paraId="45969973" w14:textId="5199C2C2" w:rsidR="004260ED" w:rsidRPr="001A12FF" w:rsidDel="008525C7" w:rsidRDefault="004260ED" w:rsidP="004260ED">
      <w:pPr>
        <w:pStyle w:val="EditorsNote"/>
        <w:rPr>
          <w:ins w:id="140" w:author="Ericsson User" w:date="2024-05-09T18:00:00Z"/>
          <w:del w:id="141" w:author="Ericsson User r1" w:date="2024-05-22T05:07:00Z"/>
        </w:rPr>
      </w:pPr>
      <w:ins w:id="142" w:author="Ericsson User" w:date="2024-05-09T18:16:00Z">
        <w:del w:id="143" w:author="Ericsson User r1" w:date="2024-05-22T05:07:00Z">
          <w:r w:rsidDel="008525C7">
            <w:delText>Editor’s Note: further details are FFS.</w:delText>
          </w:r>
        </w:del>
      </w:ins>
    </w:p>
    <w:p w14:paraId="3D89AA18" w14:textId="77777777" w:rsidR="004260ED" w:rsidRPr="00B24C0D" w:rsidRDefault="004260ED" w:rsidP="004260ED"/>
    <w:p w14:paraId="654F21F9" w14:textId="62134A9B" w:rsidR="004260ED" w:rsidRDefault="004260ED" w:rsidP="004260ED">
      <w:pPr>
        <w:pStyle w:val="TH"/>
        <w:rPr>
          <w:ins w:id="144" w:author="Ericsson User" w:date="2024-05-09T17:49:00Z"/>
        </w:rPr>
      </w:pPr>
      <w:ins w:id="145" w:author="Ericsson User" w:date="2024-05-09T17:49:00Z">
        <w:r>
          <w:object w:dxaOrig="10549" w:dyaOrig="1189" w14:anchorId="1E5C10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2" type="#_x0000_t75" style="width:498.5pt;height:56pt" o:ole="">
              <v:imagedata r:id="rId12" o:title=""/>
            </v:shape>
            <o:OLEObject Type="Embed" ProgID="Visio.Drawing.15" ShapeID="_x0000_i1032" DrawAspect="Content" ObjectID="_1777861970" r:id="rId13"/>
          </w:object>
        </w:r>
      </w:ins>
    </w:p>
    <w:p w14:paraId="27D743B2" w14:textId="77777777" w:rsidR="004260ED" w:rsidRDefault="004260ED" w:rsidP="004260ED">
      <w:pPr>
        <w:pStyle w:val="TF"/>
        <w:rPr>
          <w:ins w:id="146" w:author="Ericsson User" w:date="2024-05-09T17:49:00Z"/>
        </w:rPr>
      </w:pPr>
      <w:ins w:id="147" w:author="Ericsson User" w:date="2024-05-09T17:49:00Z">
        <w:r>
          <w:t xml:space="preserve">Figure </w:t>
        </w:r>
      </w:ins>
      <w:ins w:id="148" w:author="Ericsson User" w:date="2024-05-09T18:01:00Z">
        <w:r>
          <w:t>6.4-1</w:t>
        </w:r>
      </w:ins>
      <w:ins w:id="149" w:author="Ericsson User" w:date="2024-05-09T17:49:00Z">
        <w:r>
          <w:t xml:space="preserve">: Simplified System Architecture </w:t>
        </w:r>
      </w:ins>
      <w:ins w:id="150" w:author="Ericsson User" w:date="2024-05-09T18:01:00Z">
        <w:r>
          <w:t xml:space="preserve">supporting </w:t>
        </w:r>
      </w:ins>
      <w:ins w:id="151" w:author="Ericsson User" w:date="2024-05-09T17:49:00Z">
        <w:r>
          <w:t xml:space="preserve">topology 1 </w:t>
        </w:r>
      </w:ins>
      <w:ins w:id="152" w:author="Ericsson User" w:date="2024-05-09T18:01:00Z">
        <w:r>
          <w:t>and topology 2</w:t>
        </w:r>
      </w:ins>
      <w:ins w:id="153" w:author="Ericsson User" w:date="2024-05-09T18:02:00Z">
        <w:r>
          <w:t>.</w:t>
        </w:r>
      </w:ins>
    </w:p>
    <w:p w14:paraId="2A5FA9FA" w14:textId="7B0BDAE5" w:rsidR="00EF227F" w:rsidRPr="001A12FF" w:rsidRDefault="00EF227F" w:rsidP="00EF227F">
      <w:pPr>
        <w:pStyle w:val="EditorsNote"/>
        <w:rPr>
          <w:ins w:id="154" w:author="Ericsson User r1" w:date="2024-05-22T04:46:00Z"/>
        </w:rPr>
      </w:pPr>
      <w:ins w:id="155" w:author="Ericsson User r1" w:date="2024-05-22T04:46:00Z">
        <w:r>
          <w:t xml:space="preserve">Editor’s Note: </w:t>
        </w:r>
        <w:r>
          <w:t>whether Figure 6.4-1 applies also for topology 2 is FFS</w:t>
        </w:r>
        <w:r>
          <w:t>.</w:t>
        </w:r>
      </w:ins>
    </w:p>
    <w:p w14:paraId="084CCF45" w14:textId="06C0A0E9" w:rsidR="004260ED" w:rsidDel="008525C7" w:rsidRDefault="004260ED" w:rsidP="004260ED">
      <w:pPr>
        <w:rPr>
          <w:ins w:id="156" w:author="Ericsson User" w:date="2024-05-09T18:04:00Z"/>
          <w:del w:id="157" w:author="Ericsson User r1" w:date="2024-05-22T05:07:00Z"/>
        </w:rPr>
      </w:pPr>
      <w:ins w:id="158" w:author="Ericsson User" w:date="2024-05-09T18:04:00Z">
        <w:del w:id="159" w:author="Ericsson User r1" w:date="2024-05-22T05:07:00Z">
          <w:r w:rsidDel="008525C7">
            <w:delText xml:space="preserve">Figure 6.4-2 depicts a deployment scenario for topology 2, </w:delText>
          </w:r>
        </w:del>
      </w:ins>
      <w:ins w:id="160" w:author="Ericsson User" w:date="2024-05-09T18:16:00Z">
        <w:del w:id="161" w:author="Ericsson User r1" w:date="2024-05-22T05:07:00Z">
          <w:r w:rsidDel="008525C7">
            <w:delText>based on Fiture 6.</w:delText>
          </w:r>
        </w:del>
      </w:ins>
      <w:ins w:id="162" w:author="Ericsson User" w:date="2024-05-09T18:17:00Z">
        <w:del w:id="163" w:author="Ericsson User r1" w:date="2024-05-22T05:07:00Z">
          <w:r w:rsidDel="008525C7">
            <w:delText xml:space="preserve">4-1, </w:delText>
          </w:r>
        </w:del>
      </w:ins>
      <w:ins w:id="164" w:author="Ericsson User" w:date="2024-05-09T18:04:00Z">
        <w:del w:id="165" w:author="Ericsson User r1" w:date="2024-05-22T05:07:00Z">
          <w:r w:rsidDel="008525C7">
            <w:delText xml:space="preserve">where AIoT RAN is deployed </w:delText>
          </w:r>
        </w:del>
      </w:ins>
      <w:ins w:id="166" w:author="Ericsson User" w:date="2024-05-09T18:17:00Z">
        <w:del w:id="167" w:author="Ericsson User r1" w:date="2024-05-22T05:07:00Z">
          <w:r w:rsidDel="008525C7">
            <w:delText>as</w:delText>
          </w:r>
        </w:del>
      </w:ins>
      <w:ins w:id="168" w:author="Ericsson User" w:date="2024-05-09T18:04:00Z">
        <w:del w:id="169" w:author="Ericsson User r1" w:date="2024-05-22T05:07:00Z">
          <w:r w:rsidDel="008525C7">
            <w:delText xml:space="preserve"> a UE Reader and an AIoT-enabled gNB</w:delText>
          </w:r>
        </w:del>
      </w:ins>
      <w:ins w:id="170" w:author="Ericsson User" w:date="2024-05-09T18:19:00Z">
        <w:del w:id="171" w:author="Ericsson User r1" w:date="2024-05-22T05:07:00Z">
          <w:r w:rsidDel="008525C7">
            <w:delText>, distributing the Common reader function and the AIoT RAN node function accord</w:delText>
          </w:r>
        </w:del>
      </w:ins>
      <w:ins w:id="172" w:author="Ericsson User" w:date="2024-05-09T18:20:00Z">
        <w:del w:id="173" w:author="Ericsson User r1" w:date="2024-05-22T05:07:00Z">
          <w:r w:rsidDel="008525C7">
            <w:delText>ingly</w:delText>
          </w:r>
        </w:del>
      </w:ins>
      <w:ins w:id="174" w:author="Ericsson User" w:date="2024-05-09T18:05:00Z">
        <w:del w:id="175" w:author="Ericsson User r1" w:date="2024-05-22T05:07:00Z">
          <w:r w:rsidDel="008525C7">
            <w:delText xml:space="preserve">. The definitions of the 2 </w:delText>
          </w:r>
        </w:del>
      </w:ins>
      <w:ins w:id="176" w:author="Ericsson User" w:date="2024-05-09T18:17:00Z">
        <w:del w:id="177" w:author="Ericsson User r1" w:date="2024-05-22T05:07:00Z">
          <w:r w:rsidDel="008525C7">
            <w:delText xml:space="preserve">additional </w:delText>
          </w:r>
        </w:del>
      </w:ins>
      <w:ins w:id="178" w:author="Ericsson User" w:date="2024-05-09T18:05:00Z">
        <w:del w:id="179" w:author="Ericsson User r1" w:date="2024-05-22T05:07:00Z">
          <w:r w:rsidDel="008525C7">
            <w:delText>entities are given below:</w:delText>
          </w:r>
        </w:del>
      </w:ins>
    </w:p>
    <w:p w14:paraId="05B8481C" w14:textId="28AE5EDF" w:rsidR="004260ED" w:rsidDel="008525C7" w:rsidRDefault="004260ED" w:rsidP="004260ED">
      <w:pPr>
        <w:pStyle w:val="B1"/>
        <w:rPr>
          <w:ins w:id="180" w:author="Ericsson User" w:date="2024-05-09T18:05:00Z"/>
          <w:del w:id="181" w:author="Ericsson User r1" w:date="2024-05-22T05:07:00Z"/>
        </w:rPr>
      </w:pPr>
      <w:ins w:id="182" w:author="Ericsson User" w:date="2024-05-09T18:05:00Z">
        <w:del w:id="183" w:author="Ericsson User r1" w:date="2024-05-22T05:07:00Z">
          <w:r w:rsidRPr="001A12FF" w:rsidDel="008525C7">
            <w:rPr>
              <w:b/>
              <w:bCs/>
            </w:rPr>
            <w:delText>UE Reader</w:delText>
          </w:r>
          <w:r w:rsidRPr="001A12FF" w:rsidDel="008525C7">
            <w:delText xml:space="preserve">: a UE able to communicate with the AIoT Device, AIoT radio resource usage is controlled by the AIoT-enabled gNB </w:delText>
          </w:r>
        </w:del>
      </w:ins>
    </w:p>
    <w:p w14:paraId="3EC405B9" w14:textId="3430FBC0" w:rsidR="004634EA" w:rsidRPr="001A12FF" w:rsidDel="008525C7" w:rsidRDefault="004260ED" w:rsidP="004260ED">
      <w:pPr>
        <w:pStyle w:val="EditorsNote"/>
        <w:rPr>
          <w:ins w:id="184" w:author="Ericsson User" w:date="2024-05-09T18:05:00Z"/>
          <w:del w:id="185" w:author="Ericsson User r1" w:date="2024-05-22T05:07:00Z"/>
        </w:rPr>
      </w:pPr>
      <w:ins w:id="186" w:author="Ericsson User" w:date="2024-05-09T18:17:00Z">
        <w:del w:id="187" w:author="Ericsson User r1" w:date="2024-05-22T05:07:00Z">
          <w:r w:rsidDel="008525C7">
            <w:lastRenderedPageBreak/>
            <w:delText>Editor’s Note: further details are FFS.</w:delText>
          </w:r>
        </w:del>
      </w:ins>
    </w:p>
    <w:p w14:paraId="3769D098" w14:textId="3B06DF6C" w:rsidR="004260ED" w:rsidDel="008525C7" w:rsidRDefault="004260ED" w:rsidP="004260ED">
      <w:pPr>
        <w:pStyle w:val="B1"/>
        <w:rPr>
          <w:ins w:id="188" w:author="Ericsson User" w:date="2024-05-09T18:05:00Z"/>
          <w:del w:id="189" w:author="Ericsson User r1" w:date="2024-05-22T05:07:00Z"/>
        </w:rPr>
      </w:pPr>
      <w:ins w:id="190" w:author="Ericsson User" w:date="2024-05-09T18:05:00Z">
        <w:del w:id="191" w:author="Ericsson User r1" w:date="2024-05-22T05:07:00Z">
          <w:r w:rsidRPr="001A12FF" w:rsidDel="008525C7">
            <w:rPr>
              <w:b/>
              <w:bCs/>
            </w:rPr>
            <w:delText>AIoT-enabled gNB</w:delText>
          </w:r>
          <w:r w:rsidRPr="001A12FF" w:rsidDel="008525C7">
            <w:delText xml:space="preserve">: a gNB able to communicate with the UE Reader in order to control the UE Reader’s AIOT radio resource usage. </w:delText>
          </w:r>
        </w:del>
      </w:ins>
    </w:p>
    <w:p w14:paraId="717433E7" w14:textId="2F9E78BD" w:rsidR="004260ED" w:rsidDel="008525C7" w:rsidRDefault="004260ED" w:rsidP="004260ED">
      <w:pPr>
        <w:pStyle w:val="EditorsNote"/>
        <w:rPr>
          <w:ins w:id="192" w:author="Ericsson User" w:date="2024-05-09T18:18:00Z"/>
          <w:del w:id="193" w:author="Ericsson User r1" w:date="2024-05-22T05:07:00Z"/>
        </w:rPr>
      </w:pPr>
      <w:ins w:id="194" w:author="Ericsson User" w:date="2024-05-09T18:17:00Z">
        <w:del w:id="195" w:author="Ericsson User r1" w:date="2024-05-22T05:07:00Z">
          <w:r w:rsidDel="008525C7">
            <w:delText>Editor’s Note: further details are FFS.</w:delText>
          </w:r>
        </w:del>
      </w:ins>
    </w:p>
    <w:p w14:paraId="11F81936" w14:textId="17F3C525" w:rsidR="004260ED" w:rsidDel="00EF227F" w:rsidRDefault="004260ED" w:rsidP="004260ED">
      <w:pPr>
        <w:pStyle w:val="TH"/>
        <w:rPr>
          <w:ins w:id="196" w:author="Ericsson User" w:date="2024-05-09T17:49:00Z"/>
          <w:del w:id="197" w:author="Ericsson User r1" w:date="2024-05-22T04:47:00Z"/>
        </w:rPr>
      </w:pPr>
      <w:ins w:id="198" w:author="Ericsson User" w:date="2024-05-09T17:49:00Z">
        <w:del w:id="199" w:author="Ericsson User r1" w:date="2024-05-22T04:47:00Z">
          <w:r w:rsidDel="00EF227F">
            <w:object w:dxaOrig="10549" w:dyaOrig="1897" w14:anchorId="4CF48256">
              <v:shape id="_x0000_i1026" type="#_x0000_t75" style="width:498.5pt;height:89.5pt" o:ole="">
                <v:imagedata r:id="rId14" o:title=""/>
              </v:shape>
              <o:OLEObject Type="Embed" ProgID="Visio.Drawing.15" ShapeID="_x0000_i1026" DrawAspect="Content" ObjectID="_1777861971" r:id="rId15"/>
            </w:object>
          </w:r>
        </w:del>
      </w:ins>
    </w:p>
    <w:p w14:paraId="75EBDC7E" w14:textId="2CD48902" w:rsidR="004260ED" w:rsidDel="00EF227F" w:rsidRDefault="004260ED" w:rsidP="004260ED">
      <w:pPr>
        <w:pStyle w:val="TF"/>
        <w:rPr>
          <w:ins w:id="200" w:author="Ericsson User" w:date="2024-05-09T17:49:00Z"/>
          <w:del w:id="201" w:author="Ericsson User r1" w:date="2024-05-22T04:47:00Z"/>
        </w:rPr>
      </w:pPr>
      <w:ins w:id="202" w:author="Ericsson User" w:date="2024-05-09T17:49:00Z">
        <w:del w:id="203" w:author="Ericsson User r1" w:date="2024-05-22T04:47:00Z">
          <w:r w:rsidDel="00EF227F">
            <w:delText xml:space="preserve">Figure </w:delText>
          </w:r>
        </w:del>
      </w:ins>
      <w:ins w:id="204" w:author="Ericsson User" w:date="2024-05-09T18:18:00Z">
        <w:del w:id="205" w:author="Ericsson User r1" w:date="2024-05-22T04:47:00Z">
          <w:r w:rsidDel="00EF227F">
            <w:delText>6.4-2</w:delText>
          </w:r>
        </w:del>
      </w:ins>
      <w:ins w:id="206" w:author="Ericsson User" w:date="2024-05-09T17:49:00Z">
        <w:del w:id="207" w:author="Ericsson User r1" w:date="2024-05-22T04:47:00Z">
          <w:r w:rsidDel="00EF227F">
            <w:delText xml:space="preserve">: </w:delText>
          </w:r>
        </w:del>
      </w:ins>
      <w:ins w:id="208" w:author="Ericsson User" w:date="2024-05-09T18:18:00Z">
        <w:del w:id="209" w:author="Ericsson User r1" w:date="2024-05-22T04:47:00Z">
          <w:r w:rsidDel="00EF227F">
            <w:delText>Deployment scenario for topology 2</w:delText>
          </w:r>
        </w:del>
      </w:ins>
      <w:ins w:id="210" w:author="Ericsson User" w:date="2024-05-09T18:19:00Z">
        <w:del w:id="211" w:author="Ericsson User r1" w:date="2024-05-22T04:47:00Z">
          <w:r w:rsidDel="00EF227F">
            <w:delText xml:space="preserve"> based on the </w:delText>
          </w:r>
        </w:del>
      </w:ins>
      <w:ins w:id="212" w:author="Ericsson User" w:date="2024-05-09T17:49:00Z">
        <w:del w:id="213" w:author="Ericsson User r1" w:date="2024-05-22T04:47:00Z">
          <w:r w:rsidDel="00EF227F">
            <w:delText>Simplified System Architecture</w:delText>
          </w:r>
        </w:del>
      </w:ins>
      <w:ins w:id="214" w:author="Ericsson User" w:date="2024-05-09T18:19:00Z">
        <w:del w:id="215" w:author="Ericsson User r1" w:date="2024-05-22T04:47:00Z">
          <w:r w:rsidDel="00EF227F">
            <w:delText>.</w:delText>
          </w:r>
        </w:del>
      </w:ins>
    </w:p>
    <w:p w14:paraId="7476D098" w14:textId="77777777" w:rsidR="004260ED" w:rsidRDefault="004260ED" w:rsidP="004260ED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765952">
      <w:headerReference w:type="default" r:id="rId1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2" w:author="Huawei" w:date="2024-05-22T09:15:00Z" w:initials="Huawei">
    <w:p w14:paraId="7552C559" w14:textId="692E3F6A" w:rsidR="00B124DB" w:rsidRDefault="00B124DB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Seems unnecessary, as anyway it is outlined in other specifications as mentioned.</w:t>
      </w:r>
    </w:p>
  </w:comment>
  <w:comment w:id="120" w:author="Huawei" w:date="2024-05-22T09:14:00Z" w:initials="Huawei">
    <w:p w14:paraId="44ECE772" w14:textId="35B15FBC" w:rsidR="00B124DB" w:rsidRDefault="00B124DB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No cell concept… remove to avoid confusion</w:t>
      </w:r>
    </w:p>
  </w:comment>
  <w:comment w:id="124" w:author="Huawei" w:date="2024-05-22T09:14:00Z" w:initials="Huawei">
    <w:p w14:paraId="1853E591" w14:textId="4AA55CFB" w:rsidR="00B124DB" w:rsidRDefault="00B124DB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Already captured in previous Editor’s note  for </w:t>
      </w:r>
      <w:proofErr w:type="spellStart"/>
      <w:r>
        <w:rPr>
          <w:lang w:eastAsia="zh-CN"/>
        </w:rPr>
        <w:t>AIoT</w:t>
      </w:r>
      <w:proofErr w:type="spellEnd"/>
      <w:r>
        <w:rPr>
          <w:lang w:eastAsia="zh-CN"/>
        </w:rPr>
        <w:t xml:space="preserve"> radio.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552C559" w15:done="0"/>
  <w15:commentEx w15:paraId="44ECE772" w15:done="0"/>
  <w15:commentEx w15:paraId="1853E59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F8361C" w16cex:dateUtc="2024-05-22T00:15:00Z"/>
  <w16cex:commentExtensible w16cex:durableId="29F83604" w16cex:dateUtc="2024-05-22T00:14:00Z"/>
  <w16cex:commentExtensible w16cex:durableId="29F835E4" w16cex:dateUtc="2024-05-22T00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52C559" w16cid:durableId="29F8361C"/>
  <w16cid:commentId w16cid:paraId="44ECE772" w16cid:durableId="29F83604"/>
  <w16cid:commentId w16cid:paraId="1853E591" w16cid:durableId="29F835E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F49F5" w14:textId="77777777" w:rsidR="00997A4F" w:rsidRDefault="00997A4F">
      <w:r>
        <w:separator/>
      </w:r>
    </w:p>
  </w:endnote>
  <w:endnote w:type="continuationSeparator" w:id="0">
    <w:p w14:paraId="2B292F76" w14:textId="77777777" w:rsidR="00997A4F" w:rsidRDefault="0099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Segoe Print"/>
    <w:charset w:val="02"/>
    <w:family w:val="moder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A5118" w14:textId="77777777" w:rsidR="00997A4F" w:rsidRDefault="00997A4F">
      <w:r>
        <w:separator/>
      </w:r>
    </w:p>
  </w:footnote>
  <w:footnote w:type="continuationSeparator" w:id="0">
    <w:p w14:paraId="27199085" w14:textId="77777777" w:rsidR="00997A4F" w:rsidRDefault="00997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92773299">
    <w:abstractNumId w:val="2"/>
  </w:num>
  <w:num w:numId="2" w16cid:durableId="1321351788">
    <w:abstractNumId w:val="1"/>
  </w:num>
  <w:num w:numId="3" w16cid:durableId="1836456575">
    <w:abstractNumId w:val="0"/>
  </w:num>
  <w:num w:numId="4" w16cid:durableId="1689019633">
    <w:abstractNumId w:val="10"/>
  </w:num>
  <w:num w:numId="5" w16cid:durableId="1257639803">
    <w:abstractNumId w:val="9"/>
  </w:num>
  <w:num w:numId="6" w16cid:durableId="1800565916">
    <w:abstractNumId w:val="7"/>
  </w:num>
  <w:num w:numId="7" w16cid:durableId="38749888">
    <w:abstractNumId w:val="6"/>
  </w:num>
  <w:num w:numId="8" w16cid:durableId="897865279">
    <w:abstractNumId w:val="5"/>
  </w:num>
  <w:num w:numId="9" w16cid:durableId="1245989300">
    <w:abstractNumId w:val="4"/>
  </w:num>
  <w:num w:numId="10" w16cid:durableId="342363867">
    <w:abstractNumId w:val="8"/>
  </w:num>
  <w:num w:numId="11" w16cid:durableId="799307086">
    <w:abstractNumId w:val="3"/>
  </w:num>
  <w:num w:numId="12" w16cid:durableId="476385825">
    <w:abstractNumId w:val="13"/>
  </w:num>
  <w:num w:numId="13" w16cid:durableId="1123843942">
    <w:abstractNumId w:val="12"/>
  </w:num>
  <w:num w:numId="14" w16cid:durableId="77772046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Ericsson User r1">
    <w15:presenceInfo w15:providerId="None" w15:userId="Ericsson User 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7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82238"/>
    <w:rsid w:val="000A6394"/>
    <w:rsid w:val="000C038A"/>
    <w:rsid w:val="000C6598"/>
    <w:rsid w:val="000D6382"/>
    <w:rsid w:val="000F23FA"/>
    <w:rsid w:val="00112C4C"/>
    <w:rsid w:val="00116EF7"/>
    <w:rsid w:val="00145D43"/>
    <w:rsid w:val="0016286B"/>
    <w:rsid w:val="001670C1"/>
    <w:rsid w:val="001763A1"/>
    <w:rsid w:val="00192C46"/>
    <w:rsid w:val="001A7B60"/>
    <w:rsid w:val="001B7A65"/>
    <w:rsid w:val="001D2CB8"/>
    <w:rsid w:val="001E0AE5"/>
    <w:rsid w:val="001E41F3"/>
    <w:rsid w:val="001E48D4"/>
    <w:rsid w:val="001E4B6E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35D3"/>
    <w:rsid w:val="002E595A"/>
    <w:rsid w:val="00305409"/>
    <w:rsid w:val="003205E7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17685"/>
    <w:rsid w:val="004242F1"/>
    <w:rsid w:val="004260ED"/>
    <w:rsid w:val="0044116A"/>
    <w:rsid w:val="00447131"/>
    <w:rsid w:val="004634EA"/>
    <w:rsid w:val="00466857"/>
    <w:rsid w:val="00467657"/>
    <w:rsid w:val="004718DB"/>
    <w:rsid w:val="00477480"/>
    <w:rsid w:val="00477891"/>
    <w:rsid w:val="004839DB"/>
    <w:rsid w:val="004865D4"/>
    <w:rsid w:val="004A1950"/>
    <w:rsid w:val="004A20E3"/>
    <w:rsid w:val="004A3F07"/>
    <w:rsid w:val="004B75B7"/>
    <w:rsid w:val="004F242B"/>
    <w:rsid w:val="00501900"/>
    <w:rsid w:val="005124D6"/>
    <w:rsid w:val="0051580D"/>
    <w:rsid w:val="00520062"/>
    <w:rsid w:val="00564BDC"/>
    <w:rsid w:val="00592D74"/>
    <w:rsid w:val="00592FB9"/>
    <w:rsid w:val="005C4D70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486D"/>
    <w:rsid w:val="006370F5"/>
    <w:rsid w:val="00646C7D"/>
    <w:rsid w:val="006760A7"/>
    <w:rsid w:val="006804C7"/>
    <w:rsid w:val="006848B8"/>
    <w:rsid w:val="00691756"/>
    <w:rsid w:val="00693465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C67A7"/>
    <w:rsid w:val="007D6A07"/>
    <w:rsid w:val="007E4113"/>
    <w:rsid w:val="007E5FC8"/>
    <w:rsid w:val="008227DB"/>
    <w:rsid w:val="008279FA"/>
    <w:rsid w:val="00845D17"/>
    <w:rsid w:val="008525C7"/>
    <w:rsid w:val="008579E4"/>
    <w:rsid w:val="008626E7"/>
    <w:rsid w:val="00870EE7"/>
    <w:rsid w:val="008B1F20"/>
    <w:rsid w:val="008C4751"/>
    <w:rsid w:val="008F686C"/>
    <w:rsid w:val="009017EE"/>
    <w:rsid w:val="00913222"/>
    <w:rsid w:val="00916443"/>
    <w:rsid w:val="00917C9F"/>
    <w:rsid w:val="009350B9"/>
    <w:rsid w:val="00936638"/>
    <w:rsid w:val="00955FBC"/>
    <w:rsid w:val="00972525"/>
    <w:rsid w:val="009777D9"/>
    <w:rsid w:val="00991B88"/>
    <w:rsid w:val="00995252"/>
    <w:rsid w:val="00996397"/>
    <w:rsid w:val="00997A4F"/>
    <w:rsid w:val="009A1081"/>
    <w:rsid w:val="009A579D"/>
    <w:rsid w:val="009E0762"/>
    <w:rsid w:val="009E3297"/>
    <w:rsid w:val="009F251D"/>
    <w:rsid w:val="009F734F"/>
    <w:rsid w:val="00A01605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124DB"/>
    <w:rsid w:val="00B24807"/>
    <w:rsid w:val="00B258BB"/>
    <w:rsid w:val="00B40634"/>
    <w:rsid w:val="00B437CA"/>
    <w:rsid w:val="00B50379"/>
    <w:rsid w:val="00B560B5"/>
    <w:rsid w:val="00B67B97"/>
    <w:rsid w:val="00B70BDD"/>
    <w:rsid w:val="00B76C75"/>
    <w:rsid w:val="00B82515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95985"/>
    <w:rsid w:val="00C95B80"/>
    <w:rsid w:val="00CA6304"/>
    <w:rsid w:val="00CB512D"/>
    <w:rsid w:val="00CC5026"/>
    <w:rsid w:val="00CD01A2"/>
    <w:rsid w:val="00CE5C0E"/>
    <w:rsid w:val="00CE7299"/>
    <w:rsid w:val="00D03F9A"/>
    <w:rsid w:val="00D04069"/>
    <w:rsid w:val="00D104E0"/>
    <w:rsid w:val="00D157AF"/>
    <w:rsid w:val="00D202FA"/>
    <w:rsid w:val="00D35F6F"/>
    <w:rsid w:val="00D608C3"/>
    <w:rsid w:val="00D63018"/>
    <w:rsid w:val="00DB66FE"/>
    <w:rsid w:val="00DD5724"/>
    <w:rsid w:val="00DE34CF"/>
    <w:rsid w:val="00DE6E1D"/>
    <w:rsid w:val="00E15BA1"/>
    <w:rsid w:val="00E27E18"/>
    <w:rsid w:val="00E64117"/>
    <w:rsid w:val="00E9743C"/>
    <w:rsid w:val="00EA32CF"/>
    <w:rsid w:val="00EB2397"/>
    <w:rsid w:val="00EB3F46"/>
    <w:rsid w:val="00EE0733"/>
    <w:rsid w:val="00EE7D7C"/>
    <w:rsid w:val="00EF227F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54A0D"/>
    <w:rsid w:val="00F61596"/>
    <w:rsid w:val="00F75006"/>
    <w:rsid w:val="00F77D84"/>
    <w:rsid w:val="00F9031B"/>
    <w:rsid w:val="00FA55A0"/>
    <w:rsid w:val="00FB6386"/>
    <w:rsid w:val="00FB7DE3"/>
    <w:rsid w:val="00FE006E"/>
    <w:rsid w:val="00FE1C2F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116EF7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116EF7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"/>
    <w:qFormat/>
    <w:rsid w:val="00116EF7"/>
    <w:pPr>
      <w:ind w:left="568" w:hanging="284"/>
    </w:pPr>
  </w:style>
  <w:style w:type="paragraph" w:customStyle="1" w:styleId="B2">
    <w:name w:val="B2"/>
    <w:basedOn w:val="Normal"/>
    <w:link w:val="B2Char"/>
    <w:rsid w:val="00116EF7"/>
    <w:pPr>
      <w:ind w:left="851" w:hanging="284"/>
    </w:pPr>
  </w:style>
  <w:style w:type="paragraph" w:customStyle="1" w:styleId="B3">
    <w:name w:val="B3"/>
    <w:basedOn w:val="Normal"/>
    <w:link w:val="B3Char"/>
    <w:rsid w:val="00116EF7"/>
    <w:pPr>
      <w:ind w:left="1135" w:hanging="284"/>
    </w:pPr>
  </w:style>
  <w:style w:type="paragraph" w:customStyle="1" w:styleId="B4">
    <w:name w:val="B4"/>
    <w:basedOn w:val="Normal"/>
    <w:rsid w:val="00116EF7"/>
    <w:pPr>
      <w:ind w:left="1418" w:hanging="284"/>
    </w:pPr>
  </w:style>
  <w:style w:type="paragraph" w:customStyle="1" w:styleId="B5">
    <w:name w:val="B5"/>
    <w:basedOn w:val="Normal"/>
    <w:rsid w:val="00116EF7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B1Char1">
    <w:name w:val="B1 Char1"/>
    <w:rsid w:val="004260ED"/>
    <w:rPr>
      <w:rFonts w:eastAsia="MS Mincho"/>
      <w:lang w:val="en-GB" w:eastAsia="en-US" w:bidi="ar-SA"/>
    </w:rPr>
  </w:style>
  <w:style w:type="character" w:styleId="CommentReference">
    <w:name w:val="annotation reference"/>
    <w:basedOn w:val="DefaultParagraphFont"/>
    <w:rsid w:val="00B124DB"/>
    <w:rPr>
      <w:sz w:val="21"/>
      <w:szCs w:val="21"/>
    </w:rPr>
  </w:style>
  <w:style w:type="paragraph" w:styleId="CommentText">
    <w:name w:val="annotation text"/>
    <w:basedOn w:val="Normal"/>
    <w:link w:val="CommentTextChar"/>
    <w:rsid w:val="00B124DB"/>
  </w:style>
  <w:style w:type="character" w:customStyle="1" w:styleId="CommentTextChar">
    <w:name w:val="Comment Text Char"/>
    <w:basedOn w:val="DefaultParagraphFont"/>
    <w:link w:val="CommentText"/>
    <w:rsid w:val="00B124DB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12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24DB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package" Target="embeddings/Microsoft_Visio_Drawing.vsdx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1.vsdx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62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124</vt:lpstr>
    </vt:vector>
  </TitlesOfParts>
  <Company>3GPP Support Team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124</dc:title>
  <dc:subject/>
  <dc:creator>Michael Sanders, John M Meredith</dc:creator>
  <cp:keywords/>
  <cp:lastModifiedBy>Ericsson User r1</cp:lastModifiedBy>
  <cp:revision>6</cp:revision>
  <cp:lastPrinted>1899-12-31T23:00:00Z</cp:lastPrinted>
  <dcterms:created xsi:type="dcterms:W3CDTF">2024-05-22T01:51:00Z</dcterms:created>
  <dcterms:modified xsi:type="dcterms:W3CDTF">2024-05-22T03:08:00Z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1716168060</vt:lpwstr>
  </property>
</Properties>
</file>