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B5592" w14:textId="2960221D" w:rsidR="0036023A" w:rsidRDefault="0036023A" w:rsidP="00360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bookmarkStart w:id="1" w:name="_GoBack"/>
      <w:bookmarkEnd w:id="1"/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</w:t>
      </w:r>
      <w:r w:rsidR="00E351AE">
        <w:rPr>
          <w:rFonts w:cs="Arial"/>
          <w:b/>
          <w:bCs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365DCB" w:rsidRPr="00365DCB">
        <w:rPr>
          <w:rFonts w:cs="Arial"/>
          <w:b/>
          <w:bCs/>
          <w:sz w:val="24"/>
          <w:szCs w:val="24"/>
        </w:rPr>
        <w:t>R3-240232</w:t>
      </w:r>
    </w:p>
    <w:p w14:paraId="749EA6AA" w14:textId="68B63F60" w:rsidR="0036023A" w:rsidRPr="00A37D4E" w:rsidRDefault="00E351AE" w:rsidP="0036023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Athens</w:t>
      </w:r>
      <w:r w:rsidR="0036023A" w:rsidRPr="00A37D4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Greece</w:t>
      </w:r>
      <w:r w:rsidR="0036023A" w:rsidRPr="007B7D12">
        <w:rPr>
          <w:rFonts w:cs="Arial"/>
          <w:b/>
          <w:bCs/>
          <w:sz w:val="24"/>
          <w:szCs w:val="24"/>
        </w:rPr>
        <w:t>,</w:t>
      </w:r>
      <w:r w:rsidR="0036023A"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26</w:t>
      </w:r>
      <w:r w:rsidRPr="00E351A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Feb.</w:t>
      </w:r>
      <w:r w:rsidR="0011431B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 Mar.</w:t>
      </w:r>
      <w:r w:rsidR="0036023A" w:rsidRPr="00A37D4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4</w:t>
      </w:r>
    </w:p>
    <w:p w14:paraId="7888CA7A" w14:textId="77777777" w:rsidR="0037119B" w:rsidRPr="0036023A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CC91CC" w14:textId="7527F608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2A84">
        <w:rPr>
          <w:rFonts w:ascii="Arial" w:hAnsi="Arial"/>
          <w:sz w:val="24"/>
        </w:rPr>
        <w:t>D</w:t>
      </w:r>
      <w:r w:rsidR="0088725C">
        <w:rPr>
          <w:rFonts w:ascii="Arial" w:hAnsi="Arial"/>
          <w:sz w:val="24"/>
        </w:rPr>
        <w:t>iscussion</w:t>
      </w:r>
      <w:r w:rsidR="00C577C0">
        <w:rPr>
          <w:rFonts w:ascii="Arial" w:hAnsi="Arial"/>
          <w:sz w:val="24"/>
        </w:rPr>
        <w:t xml:space="preserve"> on </w:t>
      </w:r>
      <w:r w:rsidR="006A69BB" w:rsidRPr="006A69BB">
        <w:rPr>
          <w:rFonts w:ascii="Arial" w:hAnsi="Arial"/>
          <w:sz w:val="24"/>
        </w:rPr>
        <w:t>Multicast CU to DU Common RRC Information</w:t>
      </w:r>
    </w:p>
    <w:p w14:paraId="6D02131A" w14:textId="77777777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b"/>
          <w:lang w:val="en-GB"/>
        </w:rPr>
        <w:t>Samsung</w:t>
      </w:r>
    </w:p>
    <w:p w14:paraId="03A3BE0A" w14:textId="04D6C58E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A69BB" w:rsidRPr="006A69BB">
        <w:rPr>
          <w:rStyle w:val="afb"/>
          <w:rFonts w:hint="eastAsia"/>
          <w:lang w:val="en-GB"/>
        </w:rPr>
        <w:t>9</w:t>
      </w:r>
      <w:r w:rsidR="006A69BB" w:rsidRPr="006A69BB">
        <w:rPr>
          <w:rStyle w:val="afb"/>
          <w:lang w:val="en-GB"/>
        </w:rPr>
        <w:t>.1.6.2.</w:t>
      </w:r>
    </w:p>
    <w:p w14:paraId="3BBE473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BA11F44" w14:textId="08932218" w:rsidR="00656FA0" w:rsidRDefault="002174F5" w:rsidP="00656FA0">
      <w:pPr>
        <w:rPr>
          <w:lang w:eastAsia="zh-CN"/>
        </w:rPr>
      </w:pPr>
      <w:bookmarkStart w:id="2" w:name="OLE_LINK1"/>
      <w:bookmarkStart w:id="3" w:name="OLE_LINK2"/>
      <w:r>
        <w:rPr>
          <w:lang w:eastAsia="zh-CN"/>
        </w:rPr>
        <w:t xml:space="preserve">The documents discuss the </w:t>
      </w:r>
      <w:r w:rsidR="000647D7">
        <w:rPr>
          <w:lang w:eastAsia="zh-CN"/>
        </w:rPr>
        <w:t>small corrections</w:t>
      </w:r>
      <w:r w:rsidR="006F76CC">
        <w:rPr>
          <w:lang w:eastAsia="zh-CN"/>
        </w:rPr>
        <w:t xml:space="preserve"> in F1 for the MBS </w:t>
      </w:r>
      <w:r w:rsidR="00C82D9C" w:rsidRPr="00C82D9C">
        <w:rPr>
          <w:lang w:eastAsia="zh-CN"/>
        </w:rPr>
        <w:t>Multicast CU to DU Common RRC Information</w:t>
      </w:r>
      <w:r w:rsidR="00C82D9C">
        <w:rPr>
          <w:lang w:eastAsia="zh-CN"/>
        </w:rPr>
        <w:t xml:space="preserve"> in </w:t>
      </w:r>
      <w:r w:rsidR="00C82D9C" w:rsidRPr="00E53D33">
        <w:t>MULTI</w:t>
      </w:r>
      <w:r w:rsidR="00C82D9C" w:rsidRPr="00E53D33">
        <w:rPr>
          <w:lang w:eastAsia="zh-CN"/>
        </w:rPr>
        <w:t xml:space="preserve">CAST </w:t>
      </w:r>
      <w:r w:rsidR="00C82D9C" w:rsidRPr="00E53D33">
        <w:t>COMMON CONFIGURATION REQUEST</w:t>
      </w:r>
      <w:r w:rsidR="00C82D9C">
        <w:t xml:space="preserve"> message.</w:t>
      </w:r>
    </w:p>
    <w:p w14:paraId="6178F5AD" w14:textId="77777777" w:rsidR="00006AA0" w:rsidRPr="007D3E81" w:rsidRDefault="00730F0E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p w14:paraId="4061B704" w14:textId="3D3BAA8A" w:rsidR="00C82D9C" w:rsidRDefault="00C82D9C" w:rsidP="00C82D9C">
      <w:r w:rsidRPr="00E53D33">
        <w:t xml:space="preserve">The purpose of the MULTICAST COMMON CONFIGURATION REQUEST message is </w:t>
      </w:r>
      <w:r w:rsidR="002A25AB">
        <w:t xml:space="preserve">used by the gNB-CU </w:t>
      </w:r>
      <w:r w:rsidRPr="00E53D33">
        <w:t xml:space="preserve">to </w:t>
      </w:r>
      <w:r>
        <w:t>send</w:t>
      </w:r>
      <w:r w:rsidRPr="00E53D33">
        <w:t xml:space="preserve"> the configuration </w:t>
      </w:r>
      <w:r>
        <w:t>which is</w:t>
      </w:r>
      <w:r w:rsidRPr="00E53D33">
        <w:t xml:space="preserve"> common to all m</w:t>
      </w:r>
      <w:r>
        <w:t xml:space="preserve">ulticast contexts </w:t>
      </w:r>
      <w:r w:rsidR="002A25AB">
        <w:t>to</w:t>
      </w:r>
      <w:r>
        <w:t xml:space="preserve"> the gNB-DU. The message includes </w:t>
      </w:r>
      <w:r w:rsidRPr="00C82D9C">
        <w:rPr>
          <w:i/>
          <w:lang w:val="fr-FR"/>
        </w:rPr>
        <w:t xml:space="preserve">Multicast </w:t>
      </w:r>
      <w:r w:rsidRPr="00C82D9C">
        <w:rPr>
          <w:rFonts w:cs="Arial"/>
          <w:i/>
          <w:szCs w:val="18"/>
          <w:lang w:val="fr-FR" w:eastAsia="zh-CN"/>
        </w:rPr>
        <w:t>CU to DU Common RRC Information</w:t>
      </w:r>
      <w:r w:rsidRPr="00E53D33">
        <w:rPr>
          <w:i/>
          <w:iCs/>
        </w:rPr>
        <w:t xml:space="preserve"> </w:t>
      </w:r>
      <w:r w:rsidRPr="00C82D9C">
        <w:rPr>
          <w:iCs/>
        </w:rPr>
        <w:t>IE</w:t>
      </w:r>
      <w:r>
        <w:rPr>
          <w:i/>
          <w:iCs/>
        </w:rPr>
        <w:t xml:space="preserve"> </w:t>
      </w:r>
      <w:r w:rsidRPr="00C82D9C">
        <w:rPr>
          <w:iCs/>
        </w:rPr>
        <w:t>carrying</w:t>
      </w:r>
      <w:r>
        <w:rPr>
          <w:i/>
          <w:iCs/>
        </w:rPr>
        <w:t xml:space="preserve"> </w:t>
      </w:r>
      <w:r w:rsidRPr="00E53D33">
        <w:rPr>
          <w:i/>
          <w:iCs/>
        </w:rPr>
        <w:t>Multicast Common CU2DU Cell List</w:t>
      </w:r>
      <w:r w:rsidRPr="00E53D33">
        <w:t xml:space="preserve"> IE</w:t>
      </w:r>
      <w:r>
        <w:t>.</w:t>
      </w:r>
    </w:p>
    <w:p w14:paraId="01F1BA6B" w14:textId="2D8F9A83" w:rsidR="00C82D9C" w:rsidRDefault="007357B7" w:rsidP="00C82D9C">
      <w:r w:rsidRPr="007357B7">
        <w:t>This is a complex nested structure</w:t>
      </w:r>
      <w:r w:rsidR="00F972C9">
        <w:t xml:space="preserve"> with two</w:t>
      </w:r>
      <w:r w:rsidR="00F972C9" w:rsidRPr="00F972C9">
        <w:t xml:space="preserve"> layer</w:t>
      </w:r>
      <w:r w:rsidR="00F972C9">
        <w:t>s</w:t>
      </w:r>
      <w:r w:rsidR="00F972C9" w:rsidRPr="00F972C9">
        <w:t xml:space="preserve"> </w:t>
      </w:r>
      <w:r w:rsidR="00F972C9">
        <w:t xml:space="preserve">of </w:t>
      </w:r>
      <w:r w:rsidR="00F972C9" w:rsidRPr="00F972C9">
        <w:t>choice</w:t>
      </w:r>
      <w:r w:rsidRPr="007357B7">
        <w:t xml:space="preserve">, as shown </w:t>
      </w:r>
      <w:r w:rsidR="002A25AB">
        <w:t xml:space="preserve">in </w:t>
      </w:r>
      <w:r w:rsidRPr="007357B7">
        <w:t>below</w:t>
      </w:r>
      <w:r>
        <w:t xml:space="preserve">. </w:t>
      </w:r>
      <w:r w:rsidRPr="007357B7">
        <w:t>This structure can be used to establish, update, or delete information indicated by a certain IE</w:t>
      </w:r>
      <w:r>
        <w:t xml:space="preserve">. </w:t>
      </w:r>
      <w:r w:rsidR="00F972C9">
        <w:t xml:space="preserve">E.g. if </w:t>
      </w:r>
      <w:r w:rsidR="00541575">
        <w:t xml:space="preserve">No CU2DU Cell Info provided is included in the first layer of choice, it means the previously configured common CU2DP Cell Info is released. </w:t>
      </w:r>
    </w:p>
    <w:p w14:paraId="190F653C" w14:textId="5562BAF6" w:rsidR="00541575" w:rsidRDefault="00541575" w:rsidP="00C82D9C">
      <w:r>
        <w:t xml:space="preserve">However, in the ASN.1, </w:t>
      </w:r>
      <w:r w:rsidR="00A7686C">
        <w:t xml:space="preserve">the first layer of choice is missing. As showed in the left part. </w:t>
      </w:r>
      <w:r w:rsidR="00A7686C" w:rsidRPr="00DE013A">
        <w:rPr>
          <w:i/>
          <w:color w:val="FF0000"/>
        </w:rPr>
        <w:t>MulticastCommonCu2DUCellInformaiton</w:t>
      </w:r>
      <w:r w:rsidR="00A7686C">
        <w:rPr>
          <w:color w:val="FF0000"/>
        </w:rPr>
        <w:t xml:space="preserve"> </w:t>
      </w:r>
      <w:r w:rsidR="00A7686C">
        <w:t>is included in the MulticastCommonCU2DUCell-Item together with NRCGI. Below this IE</w:t>
      </w:r>
      <w:r w:rsidR="00A7686C" w:rsidRPr="00A7686C">
        <w:t>, there should be a Choice type, where a choice is</w:t>
      </w:r>
      <w:r w:rsidR="00A7686C">
        <w:t xml:space="preserve"> </w:t>
      </w:r>
      <w:r w:rsidR="00A7686C" w:rsidRPr="00A7686C">
        <w:rPr>
          <w:i/>
        </w:rPr>
        <w:t>Common CU2DU Cell Info Setup or Update</w:t>
      </w:r>
      <w:r w:rsidR="00A7686C">
        <w:t xml:space="preserve">. Another choice is </w:t>
      </w:r>
      <w:r w:rsidR="00A7686C" w:rsidRPr="00A7686C">
        <w:rPr>
          <w:i/>
        </w:rPr>
        <w:t>No CU2DU Cell Info provided</w:t>
      </w:r>
      <w:r w:rsidR="00A7686C">
        <w:t xml:space="preserve">. But in ASN.1, below this IE, define a sequence of </w:t>
      </w:r>
      <w:r w:rsidR="00A7686C" w:rsidRPr="00A7686C">
        <w:rPr>
          <w:i/>
          <w:color w:val="0000FF"/>
        </w:rPr>
        <w:t>MBS Multicast Neighboring Cell List Item</w:t>
      </w:r>
      <w:r w:rsidR="00A7686C">
        <w:t xml:space="preserve"> and </w:t>
      </w:r>
      <w:r w:rsidR="00A7686C" w:rsidRPr="00A7686C">
        <w:rPr>
          <w:i/>
          <w:color w:val="0000FF"/>
        </w:rPr>
        <w:t>ThreshouldMBS</w:t>
      </w:r>
      <w:r w:rsidR="00DE013A">
        <w:rPr>
          <w:i/>
          <w:color w:val="0000FF"/>
        </w:rPr>
        <w:t xml:space="preserve"> </w:t>
      </w:r>
      <w:r w:rsidR="00A7686C" w:rsidRPr="00A7686C">
        <w:rPr>
          <w:i/>
          <w:color w:val="0000FF"/>
        </w:rPr>
        <w:t>List Item</w:t>
      </w:r>
      <w:r w:rsidR="00A7686C">
        <w:t xml:space="preserve">. i.e. the information contained in the blue background box in the left figure are missing in the ASN.1 in the right figure. </w:t>
      </w:r>
    </w:p>
    <w:p w14:paraId="6666BCF0" w14:textId="7C39F52B" w:rsidR="007357B7" w:rsidRDefault="00DE013A" w:rsidP="007357B7">
      <w:pPr>
        <w:jc w:val="center"/>
      </w:pPr>
      <w:r>
        <w:object w:dxaOrig="17641" w:dyaOrig="8671" w14:anchorId="174773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36.55pt" o:ole="">
            <v:imagedata r:id="rId8" o:title=""/>
          </v:shape>
          <o:OLEObject Type="Embed" ProgID="Visio.Drawing.15" ShapeID="_x0000_i1025" DrawAspect="Content" ObjectID="_1769867799" r:id="rId9"/>
        </w:object>
      </w:r>
    </w:p>
    <w:p w14:paraId="6DCF70E9" w14:textId="28547F4A" w:rsidR="00A7686C" w:rsidRPr="00E53D33" w:rsidRDefault="00A7686C" w:rsidP="007357B7">
      <w:pPr>
        <w:jc w:val="center"/>
      </w:pPr>
      <w:r>
        <w:t>Figure 1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32CC" w14:paraId="25413F2A" w14:textId="77777777" w:rsidTr="008D32CC">
        <w:tc>
          <w:tcPr>
            <w:tcW w:w="9629" w:type="dxa"/>
          </w:tcPr>
          <w:p w14:paraId="21040087" w14:textId="3D4EA369" w:rsidR="008D32CC" w:rsidRPr="008D32CC" w:rsidRDefault="008D32CC" w:rsidP="008D32CC">
            <w:pPr>
              <w:pStyle w:val="41"/>
              <w:keepNext w:val="0"/>
              <w:keepLines w:val="0"/>
              <w:widowControl w:val="0"/>
              <w:outlineLvl w:val="3"/>
              <w:rPr>
                <w:rFonts w:eastAsiaTheme="minorEastAsia"/>
                <w:sz w:val="20"/>
                <w:lang w:val="fr-FR" w:eastAsia="zh-CN"/>
              </w:rPr>
            </w:pPr>
            <w:bookmarkStart w:id="4" w:name="_Toc155981095"/>
            <w:r>
              <w:rPr>
                <w:rFonts w:eastAsiaTheme="minorEastAsia" w:hint="eastAsia"/>
                <w:sz w:val="20"/>
                <w:lang w:val="fr-FR" w:eastAsia="zh-CN"/>
              </w:rPr>
              <w:t>T</w:t>
            </w:r>
            <w:r>
              <w:rPr>
                <w:rFonts w:eastAsiaTheme="minorEastAsia"/>
                <w:sz w:val="20"/>
                <w:lang w:val="fr-FR" w:eastAsia="zh-CN"/>
              </w:rPr>
              <w:t>S38.473 V18.0.0</w:t>
            </w:r>
          </w:p>
          <w:p w14:paraId="2F9B687A" w14:textId="218907FC" w:rsidR="008D32CC" w:rsidRPr="00A7686C" w:rsidRDefault="008D32CC" w:rsidP="008D32CC">
            <w:pPr>
              <w:pStyle w:val="41"/>
              <w:keepNext w:val="0"/>
              <w:keepLines w:val="0"/>
              <w:widowControl w:val="0"/>
              <w:outlineLvl w:val="3"/>
              <w:rPr>
                <w:sz w:val="20"/>
                <w:lang w:val="fr-FR" w:eastAsia="zh-CN"/>
              </w:rPr>
            </w:pPr>
            <w:r w:rsidRPr="00A7686C">
              <w:rPr>
                <w:sz w:val="20"/>
                <w:lang w:val="fr-FR"/>
              </w:rPr>
              <w:lastRenderedPageBreak/>
              <w:t>9.3.1.314</w:t>
            </w:r>
            <w:r w:rsidRPr="00A7686C">
              <w:rPr>
                <w:sz w:val="20"/>
                <w:lang w:val="fr-FR"/>
              </w:rPr>
              <w:tab/>
              <w:t xml:space="preserve">Multicast </w:t>
            </w:r>
            <w:r w:rsidRPr="00A7686C">
              <w:rPr>
                <w:sz w:val="20"/>
                <w:lang w:val="fr-FR" w:eastAsia="zh-CN"/>
              </w:rPr>
              <w:t>CU to DU Common RRC Information</w:t>
            </w:r>
            <w:bookmarkEnd w:id="4"/>
          </w:p>
          <w:p w14:paraId="7803CDE9" w14:textId="77777777" w:rsidR="008D32CC" w:rsidRPr="00A7686C" w:rsidRDefault="008D32CC" w:rsidP="008D32CC">
            <w:pPr>
              <w:widowControl w:val="0"/>
              <w:rPr>
                <w:sz w:val="15"/>
              </w:rPr>
            </w:pPr>
            <w:r w:rsidRPr="00A7686C">
              <w:rPr>
                <w:rFonts w:hint="eastAsia"/>
                <w:sz w:val="15"/>
              </w:rPr>
              <w:t>T</w:t>
            </w:r>
            <w:r w:rsidRPr="00A7686C">
              <w:rPr>
                <w:sz w:val="15"/>
              </w:rPr>
              <w:t xml:space="preserve">his IE includes multicast specific </w:t>
            </w:r>
            <w:r w:rsidRPr="00A7686C">
              <w:rPr>
                <w:rFonts w:cs="Arial"/>
                <w:sz w:val="15"/>
                <w:szCs w:val="18"/>
                <w:lang w:eastAsia="zh-CN"/>
              </w:rPr>
              <w:t>CU to DU common RRC information</w:t>
            </w:r>
            <w:r w:rsidRPr="00A7686C">
              <w:rPr>
                <w:sz w:val="15"/>
              </w:rPr>
              <w:t>.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8D32CC" w:rsidRPr="00A7686C" w14:paraId="2AD51364" w14:textId="77777777" w:rsidTr="000A1BA4">
              <w:trPr>
                <w:tblHeader/>
              </w:trPr>
              <w:tc>
                <w:tcPr>
                  <w:tcW w:w="2448" w:type="dxa"/>
                </w:tcPr>
                <w:p w14:paraId="44FF4952" w14:textId="77777777" w:rsidR="008D32CC" w:rsidRPr="00A7686C" w:rsidRDefault="008D32CC" w:rsidP="008D32CC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A7686C">
                    <w:rPr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10ACBB5D" w14:textId="77777777" w:rsidR="008D32CC" w:rsidRPr="00A7686C" w:rsidRDefault="008D32CC" w:rsidP="008D32CC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A7686C">
                    <w:rPr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4D9C99D4" w14:textId="77777777" w:rsidR="008D32CC" w:rsidRPr="00A7686C" w:rsidRDefault="008D32CC" w:rsidP="008D32CC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A7686C">
                    <w:rPr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0BC638F4" w14:textId="77777777" w:rsidR="008D32CC" w:rsidRPr="00A7686C" w:rsidRDefault="008D32CC" w:rsidP="008D32CC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A7686C">
                    <w:rPr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E83A170" w14:textId="77777777" w:rsidR="008D32CC" w:rsidRPr="00A7686C" w:rsidRDefault="008D32CC" w:rsidP="008D32CC">
                  <w:pPr>
                    <w:pStyle w:val="TAH"/>
                    <w:keepNext w:val="0"/>
                    <w:keepLines w:val="0"/>
                    <w:widowControl w:val="0"/>
                    <w:rPr>
                      <w:sz w:val="13"/>
                      <w:lang w:eastAsia="ja-JP"/>
                    </w:rPr>
                  </w:pPr>
                  <w:r w:rsidRPr="00A7686C">
                    <w:rPr>
                      <w:sz w:val="13"/>
                      <w:lang w:eastAsia="ja-JP"/>
                    </w:rPr>
                    <w:t>Semantics description</w:t>
                  </w:r>
                </w:p>
              </w:tc>
            </w:tr>
            <w:tr w:rsidR="008D32CC" w:rsidRPr="00A7686C" w14:paraId="1642336A" w14:textId="77777777" w:rsidTr="000A1BA4">
              <w:tc>
                <w:tcPr>
                  <w:tcW w:w="2448" w:type="dxa"/>
                </w:tcPr>
                <w:p w14:paraId="4B55A4AA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sz w:val="13"/>
                    </w:rPr>
                  </w:pPr>
                  <w:r w:rsidRPr="00A7686C">
                    <w:rPr>
                      <w:b/>
                      <w:bCs/>
                      <w:sz w:val="13"/>
                    </w:rPr>
                    <w:t>Multicast Common CU2DU Cell List</w:t>
                  </w:r>
                </w:p>
              </w:tc>
              <w:tc>
                <w:tcPr>
                  <w:tcW w:w="1080" w:type="dxa"/>
                </w:tcPr>
                <w:p w14:paraId="2F9AF695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440" w:type="dxa"/>
                </w:tcPr>
                <w:p w14:paraId="66F29063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iCs/>
                      <w:sz w:val="13"/>
                    </w:rPr>
                  </w:pPr>
                  <w:r w:rsidRPr="00A7686C">
                    <w:rPr>
                      <w:i/>
                      <w:iCs/>
                      <w:sz w:val="13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029A1324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2880" w:type="dxa"/>
                </w:tcPr>
                <w:p w14:paraId="6BDCF224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419A4919" w14:textId="77777777" w:rsidTr="000A1BA4">
              <w:tc>
                <w:tcPr>
                  <w:tcW w:w="2448" w:type="dxa"/>
                </w:tcPr>
                <w:p w14:paraId="04BB15F2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100"/>
                    <w:rPr>
                      <w:b/>
                      <w:sz w:val="13"/>
                      <w:lang w:eastAsia="ja-JP"/>
                    </w:rPr>
                  </w:pPr>
                  <w:r w:rsidRPr="00A7686C">
                    <w:rPr>
                      <w:b/>
                      <w:bCs/>
                      <w:sz w:val="13"/>
                    </w:rPr>
                    <w:t>&gt;Multicast COMMON CU2DU Cell Item</w:t>
                  </w:r>
                </w:p>
              </w:tc>
              <w:tc>
                <w:tcPr>
                  <w:tcW w:w="1080" w:type="dxa"/>
                </w:tcPr>
                <w:p w14:paraId="18458D61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440" w:type="dxa"/>
                </w:tcPr>
                <w:p w14:paraId="3F4D7903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  <w:r w:rsidRPr="00A7686C">
                    <w:rPr>
                      <w:rFonts w:cs="Arial"/>
                      <w:i/>
                      <w:sz w:val="13"/>
                      <w:szCs w:val="18"/>
                    </w:rPr>
                    <w:t>1 .. &lt;maxCellingNBDU&gt;</w:t>
                  </w:r>
                </w:p>
              </w:tc>
              <w:tc>
                <w:tcPr>
                  <w:tcW w:w="1872" w:type="dxa"/>
                </w:tcPr>
                <w:p w14:paraId="1A283977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2880" w:type="dxa"/>
                </w:tcPr>
                <w:p w14:paraId="143147C0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55B99BF3" w14:textId="77777777" w:rsidTr="000A1BA4">
              <w:tc>
                <w:tcPr>
                  <w:tcW w:w="2448" w:type="dxa"/>
                </w:tcPr>
                <w:p w14:paraId="56F30E56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200"/>
                    <w:rPr>
                      <w:sz w:val="13"/>
                      <w:lang w:eastAsia="ja-JP"/>
                    </w:rPr>
                  </w:pPr>
                  <w:r w:rsidRPr="00A7686C">
                    <w:rPr>
                      <w:sz w:val="13"/>
                    </w:rPr>
                    <w:t>&gt;&gt;NR CGI</w:t>
                  </w:r>
                </w:p>
              </w:tc>
              <w:tc>
                <w:tcPr>
                  <w:tcW w:w="1080" w:type="dxa"/>
                </w:tcPr>
                <w:p w14:paraId="4579D34E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6DAC3DE9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03D0070A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NR CGI 9.3.1.12</w:t>
                  </w:r>
                </w:p>
              </w:tc>
              <w:tc>
                <w:tcPr>
                  <w:tcW w:w="2880" w:type="dxa"/>
                </w:tcPr>
                <w:p w14:paraId="5EAAB39E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4C0F9836" w14:textId="77777777" w:rsidTr="000A1BA4">
              <w:tc>
                <w:tcPr>
                  <w:tcW w:w="2448" w:type="dxa"/>
                </w:tcPr>
                <w:p w14:paraId="4CA0942A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200"/>
                    <w:rPr>
                      <w:sz w:val="13"/>
                    </w:rPr>
                  </w:pPr>
                  <w:r w:rsidRPr="00A7686C">
                    <w:rPr>
                      <w:sz w:val="13"/>
                    </w:rPr>
                    <w:t>&gt;&gt;CHOICE Multicast Common CU2DU Cell Information</w:t>
                  </w:r>
                </w:p>
              </w:tc>
              <w:tc>
                <w:tcPr>
                  <w:tcW w:w="1080" w:type="dxa"/>
                </w:tcPr>
                <w:p w14:paraId="4760F5C2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6DC0FFE5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2025EE07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2880" w:type="dxa"/>
                </w:tcPr>
                <w:p w14:paraId="6A294381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5D82BCF9" w14:textId="77777777" w:rsidTr="000A1BA4">
              <w:tc>
                <w:tcPr>
                  <w:tcW w:w="2448" w:type="dxa"/>
                </w:tcPr>
                <w:p w14:paraId="0D4F1C1F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284"/>
                    <w:rPr>
                      <w:i/>
                      <w:iCs/>
                      <w:sz w:val="13"/>
                    </w:rPr>
                  </w:pPr>
                  <w:r w:rsidRPr="00A7686C">
                    <w:rPr>
                      <w:i/>
                      <w:iCs/>
                      <w:sz w:val="13"/>
                    </w:rPr>
                    <w:t>&gt;&gt;&gt;Common CU2DU Cell Info Setup or Update</w:t>
                  </w:r>
                </w:p>
              </w:tc>
              <w:tc>
                <w:tcPr>
                  <w:tcW w:w="1080" w:type="dxa"/>
                </w:tcPr>
                <w:p w14:paraId="2EF69632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44ECDA33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4D7BAECB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2880" w:type="dxa"/>
                </w:tcPr>
                <w:p w14:paraId="1CED7A8A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3F4BC631" w14:textId="77777777" w:rsidTr="000A1BA4">
              <w:tc>
                <w:tcPr>
                  <w:tcW w:w="2448" w:type="dxa"/>
                </w:tcPr>
                <w:p w14:paraId="7B98892D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397"/>
                    <w:rPr>
                      <w:sz w:val="13"/>
                    </w:rPr>
                  </w:pPr>
                  <w:r w:rsidRPr="00265F64">
                    <w:rPr>
                      <w:sz w:val="13"/>
                    </w:rPr>
                    <w:t xml:space="preserve">&gt;&gt;&gt;&gt;CHOICE </w:t>
                  </w:r>
                  <w:r w:rsidRPr="00265F64">
                    <w:rPr>
                      <w:i/>
                      <w:iCs/>
                      <w:sz w:val="13"/>
                    </w:rPr>
                    <w:t>MBS Multicast Neighbour Cell List Item</w:t>
                  </w:r>
                </w:p>
              </w:tc>
              <w:tc>
                <w:tcPr>
                  <w:tcW w:w="1080" w:type="dxa"/>
                </w:tcPr>
                <w:p w14:paraId="25D372B1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14:paraId="3BE3C725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2C5B9DED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2880" w:type="dxa"/>
                </w:tcPr>
                <w:p w14:paraId="51C64B83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474B775B" w14:textId="77777777" w:rsidTr="000A1BA4">
              <w:tc>
                <w:tcPr>
                  <w:tcW w:w="2448" w:type="dxa"/>
                </w:tcPr>
                <w:p w14:paraId="58FF2B54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510"/>
                    <w:rPr>
                      <w:i/>
                      <w:iCs/>
                      <w:sz w:val="13"/>
                    </w:rPr>
                  </w:pPr>
                  <w:r w:rsidRPr="00A7686C">
                    <w:rPr>
                      <w:i/>
                      <w:iCs/>
                      <w:sz w:val="13"/>
                    </w:rPr>
                    <w:t>&gt;&gt;&gt;&gt;&gt;MBS Multicast Neighbour Cell List Information provided</w:t>
                  </w:r>
                </w:p>
              </w:tc>
              <w:tc>
                <w:tcPr>
                  <w:tcW w:w="1080" w:type="dxa"/>
                </w:tcPr>
                <w:p w14:paraId="502E1413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12C4FF96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2A8DD970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Update MBS Multicast Neighbour Cell List Information</w:t>
                  </w:r>
                </w:p>
                <w:p w14:paraId="1EDB5D27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9.3.1.315</w:t>
                  </w:r>
                </w:p>
              </w:tc>
              <w:tc>
                <w:tcPr>
                  <w:tcW w:w="2880" w:type="dxa"/>
                </w:tcPr>
                <w:p w14:paraId="6091753C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6A1DDF7D" w14:textId="77777777" w:rsidTr="000A1BA4">
              <w:tc>
                <w:tcPr>
                  <w:tcW w:w="2448" w:type="dxa"/>
                </w:tcPr>
                <w:p w14:paraId="352EC1DD" w14:textId="77777777" w:rsidR="008D32CC" w:rsidRPr="00265F64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510"/>
                    <w:rPr>
                      <w:i/>
                      <w:iCs/>
                      <w:sz w:val="13"/>
                    </w:rPr>
                  </w:pPr>
                  <w:r w:rsidRPr="00265F64">
                    <w:rPr>
                      <w:i/>
                      <w:iCs/>
                      <w:sz w:val="13"/>
                    </w:rPr>
                    <w:t>&gt;&gt;&gt;&gt;&gt;No MBS Multicast Neighbour Cell List provided</w:t>
                  </w:r>
                </w:p>
              </w:tc>
              <w:tc>
                <w:tcPr>
                  <w:tcW w:w="1080" w:type="dxa"/>
                </w:tcPr>
                <w:p w14:paraId="5DD01306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1276C1EC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70FA2E0F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NULL</w:t>
                  </w:r>
                </w:p>
              </w:tc>
              <w:tc>
                <w:tcPr>
                  <w:tcW w:w="2880" w:type="dxa"/>
                </w:tcPr>
                <w:p w14:paraId="48C5DF8C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  <w:tr w:rsidR="008D32CC" w:rsidRPr="00A7686C" w14:paraId="7C6B98C9" w14:textId="77777777" w:rsidTr="000A1BA4">
              <w:tc>
                <w:tcPr>
                  <w:tcW w:w="2448" w:type="dxa"/>
                </w:tcPr>
                <w:p w14:paraId="1713B241" w14:textId="77777777" w:rsidR="008D32CC" w:rsidRPr="00265F64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397"/>
                    <w:rPr>
                      <w:sz w:val="13"/>
                    </w:rPr>
                  </w:pPr>
                  <w:r w:rsidRPr="00265F64">
                    <w:rPr>
                      <w:bCs/>
                      <w:iCs/>
                      <w:color w:val="000000" w:themeColor="text1"/>
                      <w:sz w:val="13"/>
                      <w:lang w:eastAsia="ja-JP"/>
                    </w:rPr>
                    <w:t xml:space="preserve">&gt;&gt;&gt;&gt;CHOICE </w:t>
                  </w:r>
                  <w:r w:rsidRPr="00265F64">
                    <w:rPr>
                      <w:bCs/>
                      <w:i/>
                      <w:color w:val="000000" w:themeColor="text1"/>
                      <w:sz w:val="13"/>
                      <w:lang w:eastAsia="ja-JP"/>
                    </w:rPr>
                    <w:t>ThresholdMBS-List Item</w:t>
                  </w:r>
                </w:p>
              </w:tc>
              <w:tc>
                <w:tcPr>
                  <w:tcW w:w="1080" w:type="dxa"/>
                </w:tcPr>
                <w:p w14:paraId="69AA140B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14:paraId="3CCFDF2F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0DB1EB37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2880" w:type="dxa"/>
                </w:tcPr>
                <w:p w14:paraId="7D9947FC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sz w:val="13"/>
                    </w:rPr>
                  </w:pPr>
                </w:p>
              </w:tc>
            </w:tr>
            <w:tr w:rsidR="008D32CC" w:rsidRPr="00A7686C" w14:paraId="1BF3A7F9" w14:textId="77777777" w:rsidTr="000A1BA4">
              <w:tc>
                <w:tcPr>
                  <w:tcW w:w="2448" w:type="dxa"/>
                </w:tcPr>
                <w:p w14:paraId="46D15C2B" w14:textId="77777777" w:rsidR="008D32CC" w:rsidRPr="00265F64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510"/>
                    <w:rPr>
                      <w:i/>
                      <w:sz w:val="13"/>
                    </w:rPr>
                  </w:pPr>
                  <w:r w:rsidRPr="00265F64">
                    <w:rPr>
                      <w:bCs/>
                      <w:i/>
                      <w:sz w:val="13"/>
                      <w:lang w:eastAsia="ja-JP"/>
                    </w:rPr>
                    <w:t>&gt;&gt;&gt;&gt;&gt;ThresholdMBS-List Information provided</w:t>
                  </w:r>
                </w:p>
              </w:tc>
              <w:tc>
                <w:tcPr>
                  <w:tcW w:w="1080" w:type="dxa"/>
                </w:tcPr>
                <w:p w14:paraId="68C9AEEB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1C484A49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1C568EFD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bCs/>
                      <w:iCs/>
                      <w:sz w:val="13"/>
                      <w:lang w:eastAsia="ja-JP"/>
                    </w:rPr>
                    <w:t>Update ThresholdMBS-List Information</w:t>
                  </w:r>
                  <w:r w:rsidRPr="00A7686C">
                    <w:rPr>
                      <w:rFonts w:eastAsia="Yu Mincho" w:cs="Arial"/>
                      <w:iCs/>
                      <w:sz w:val="13"/>
                      <w:szCs w:val="18"/>
                    </w:rPr>
                    <w:t xml:space="preserve"> </w:t>
                  </w:r>
                  <w:r w:rsidRPr="00A7686C">
                    <w:rPr>
                      <w:rFonts w:eastAsia="Yu Mincho" w:cs="Arial"/>
                      <w:sz w:val="13"/>
                      <w:szCs w:val="18"/>
                    </w:rPr>
                    <w:t>9.3.1.316</w:t>
                  </w:r>
                </w:p>
              </w:tc>
              <w:tc>
                <w:tcPr>
                  <w:tcW w:w="2880" w:type="dxa"/>
                </w:tcPr>
                <w:p w14:paraId="3FB849CA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sz w:val="13"/>
                    </w:rPr>
                  </w:pPr>
                </w:p>
              </w:tc>
            </w:tr>
            <w:tr w:rsidR="008D32CC" w:rsidRPr="00A7686C" w14:paraId="270339BD" w14:textId="77777777" w:rsidTr="000A1BA4">
              <w:tc>
                <w:tcPr>
                  <w:tcW w:w="2448" w:type="dxa"/>
                </w:tcPr>
                <w:p w14:paraId="6D7FA9E9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510"/>
                    <w:rPr>
                      <w:i/>
                      <w:sz w:val="13"/>
                    </w:rPr>
                  </w:pPr>
                  <w:r w:rsidRPr="00A7686C">
                    <w:rPr>
                      <w:bCs/>
                      <w:i/>
                      <w:sz w:val="13"/>
                      <w:lang w:eastAsia="ja-JP"/>
                    </w:rPr>
                    <w:t>&gt;&gt;&gt;&gt;&gt;No ThresholdMBS-List provided</w:t>
                  </w:r>
                </w:p>
              </w:tc>
              <w:tc>
                <w:tcPr>
                  <w:tcW w:w="1080" w:type="dxa"/>
                </w:tcPr>
                <w:p w14:paraId="55A64129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661EA2ED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405D408E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NULL</w:t>
                  </w:r>
                </w:p>
              </w:tc>
              <w:tc>
                <w:tcPr>
                  <w:tcW w:w="2880" w:type="dxa"/>
                </w:tcPr>
                <w:p w14:paraId="548254FC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sz w:val="13"/>
                    </w:rPr>
                  </w:pPr>
                </w:p>
              </w:tc>
            </w:tr>
            <w:tr w:rsidR="008D32CC" w:rsidRPr="00A7686C" w14:paraId="0408AD1E" w14:textId="77777777" w:rsidTr="000A1BA4">
              <w:tc>
                <w:tcPr>
                  <w:tcW w:w="2448" w:type="dxa"/>
                </w:tcPr>
                <w:p w14:paraId="41CADA9B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ind w:left="284"/>
                    <w:rPr>
                      <w:i/>
                      <w:iCs/>
                      <w:sz w:val="13"/>
                    </w:rPr>
                  </w:pPr>
                  <w:r w:rsidRPr="00A7686C">
                    <w:rPr>
                      <w:i/>
                      <w:iCs/>
                      <w:sz w:val="13"/>
                    </w:rPr>
                    <w:t>&gt;&gt;&gt;No CU2DU Cell info Provided</w:t>
                  </w:r>
                </w:p>
              </w:tc>
              <w:tc>
                <w:tcPr>
                  <w:tcW w:w="1080" w:type="dxa"/>
                </w:tcPr>
                <w:p w14:paraId="1E314912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63CD0C6E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  <w:tc>
                <w:tcPr>
                  <w:tcW w:w="1872" w:type="dxa"/>
                </w:tcPr>
                <w:p w14:paraId="4C62D072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 w:val="13"/>
                      <w:szCs w:val="18"/>
                    </w:rPr>
                  </w:pPr>
                  <w:r w:rsidRPr="00A7686C">
                    <w:rPr>
                      <w:rFonts w:cs="Arial"/>
                      <w:sz w:val="13"/>
                      <w:szCs w:val="18"/>
                    </w:rPr>
                    <w:t>NULL</w:t>
                  </w:r>
                </w:p>
              </w:tc>
              <w:tc>
                <w:tcPr>
                  <w:tcW w:w="2880" w:type="dxa"/>
                </w:tcPr>
                <w:p w14:paraId="05E38241" w14:textId="77777777" w:rsidR="008D32CC" w:rsidRPr="00A7686C" w:rsidRDefault="008D32CC" w:rsidP="008D32CC">
                  <w:pPr>
                    <w:pStyle w:val="TAL"/>
                    <w:keepNext w:val="0"/>
                    <w:keepLines w:val="0"/>
                    <w:widowControl w:val="0"/>
                    <w:rPr>
                      <w:sz w:val="13"/>
                    </w:rPr>
                  </w:pPr>
                </w:p>
              </w:tc>
            </w:tr>
          </w:tbl>
          <w:p w14:paraId="43F1907F" w14:textId="77777777" w:rsidR="008D32CC" w:rsidRDefault="008D32CC" w:rsidP="00EB1A4A">
            <w:pPr>
              <w:rPr>
                <w:rFonts w:eastAsiaTheme="minorEastAsia"/>
                <w:lang w:eastAsia="zh-CN"/>
              </w:rPr>
            </w:pPr>
          </w:p>
        </w:tc>
      </w:tr>
    </w:tbl>
    <w:p w14:paraId="50E5327C" w14:textId="0CDFD1EF" w:rsidR="008B0EC4" w:rsidRDefault="008B0EC4" w:rsidP="00EB1A4A">
      <w:pPr>
        <w:rPr>
          <w:rFonts w:eastAsiaTheme="minorEastAsia"/>
          <w:lang w:eastAsia="zh-CN"/>
        </w:rPr>
      </w:pPr>
    </w:p>
    <w:p w14:paraId="018568B0" w14:textId="52985CF0" w:rsidR="008D32CC" w:rsidRPr="008D32CC" w:rsidRDefault="008D32CC" w:rsidP="00EB1A4A">
      <w:pPr>
        <w:rPr>
          <w:rFonts w:eastAsiaTheme="minorEastAsia"/>
          <w:i/>
          <w:lang w:eastAsia="zh-CN"/>
        </w:rPr>
      </w:pPr>
      <w:r>
        <w:rPr>
          <w:rFonts w:eastAsiaTheme="minorEastAsia"/>
          <w:lang w:eastAsia="zh-CN"/>
        </w:rPr>
        <w:t xml:space="preserve">The misalignment between tabular and ASN.1 should be corrected by changing the ASN.1. Since </w:t>
      </w:r>
      <w:r w:rsidRPr="008D32CC">
        <w:rPr>
          <w:rFonts w:eastAsiaTheme="minorEastAsia"/>
          <w:i/>
          <w:lang w:eastAsia="zh-CN"/>
        </w:rPr>
        <w:t>No CU2DU Cell Info provided</w:t>
      </w:r>
      <w:r>
        <w:rPr>
          <w:rFonts w:eastAsiaTheme="minorEastAsia"/>
          <w:i/>
          <w:lang w:eastAsia="zh-CN"/>
        </w:rPr>
        <w:t xml:space="preserve"> IE </w:t>
      </w:r>
      <w:r w:rsidRPr="008D32CC">
        <w:rPr>
          <w:rFonts w:eastAsiaTheme="minorEastAsia"/>
          <w:lang w:eastAsia="zh-CN"/>
        </w:rPr>
        <w:t xml:space="preserve">is used when the </w:t>
      </w:r>
      <w:r>
        <w:rPr>
          <w:rFonts w:eastAsiaTheme="minorEastAsia"/>
          <w:lang w:eastAsia="zh-CN"/>
        </w:rPr>
        <w:t xml:space="preserve">gNB-CU would like to release the previous configuration. </w:t>
      </w:r>
      <w:r w:rsidR="000C1776">
        <w:rPr>
          <w:rFonts w:eastAsiaTheme="minorEastAsia"/>
          <w:lang w:eastAsia="zh-CN"/>
        </w:rPr>
        <w:t>If one NR CGI is sent together with this IE, means the cell deactivates the reception in RR</w:t>
      </w:r>
      <w:r w:rsidR="000C1776">
        <w:rPr>
          <w:rFonts w:eastAsiaTheme="minorEastAsia" w:hint="eastAsia"/>
          <w:lang w:eastAsia="zh-CN"/>
        </w:rPr>
        <w:t>C</w:t>
      </w:r>
      <w:r w:rsidR="000C1776">
        <w:rPr>
          <w:rFonts w:eastAsiaTheme="minorEastAsia"/>
          <w:lang w:eastAsia="zh-CN"/>
        </w:rPr>
        <w:t>_Inactive.</w:t>
      </w:r>
    </w:p>
    <w:bookmarkEnd w:id="2"/>
    <w:bookmarkEnd w:id="3"/>
    <w:p w14:paraId="138D04DB" w14:textId="13E2BB2C" w:rsidR="005A2597" w:rsidRDefault="00E62A66" w:rsidP="005A2597">
      <w:pPr>
        <w:rPr>
          <w:rFonts w:eastAsiaTheme="minorEastAsia"/>
          <w:b/>
          <w:lang w:eastAsia="zh-CN"/>
        </w:rPr>
      </w:pPr>
      <w:r w:rsidRPr="00E62A66">
        <w:rPr>
          <w:rFonts w:eastAsiaTheme="minorEastAsia" w:hint="eastAsia"/>
          <w:b/>
          <w:lang w:eastAsia="zh-CN"/>
        </w:rPr>
        <w:t>P</w:t>
      </w:r>
      <w:r w:rsidRPr="00E62A66">
        <w:rPr>
          <w:rFonts w:eastAsiaTheme="minorEastAsia"/>
          <w:b/>
          <w:lang w:eastAsia="zh-CN"/>
        </w:rPr>
        <w:t xml:space="preserve">roposal </w:t>
      </w:r>
      <w:r w:rsidR="008D32CC">
        <w:rPr>
          <w:rFonts w:eastAsiaTheme="minorEastAsia"/>
          <w:b/>
          <w:lang w:eastAsia="zh-CN"/>
        </w:rPr>
        <w:t>1</w:t>
      </w:r>
      <w:r w:rsidR="00D749B2">
        <w:rPr>
          <w:rFonts w:eastAsiaTheme="minorEastAsia"/>
          <w:b/>
          <w:lang w:eastAsia="zh-CN"/>
        </w:rPr>
        <w:t>:</w:t>
      </w:r>
      <w:r w:rsidR="00D749B2" w:rsidRPr="00D749B2">
        <w:rPr>
          <w:rFonts w:eastAsiaTheme="minorEastAsia"/>
          <w:b/>
          <w:lang w:eastAsia="zh-CN"/>
        </w:rPr>
        <w:t xml:space="preserve"> </w:t>
      </w:r>
      <w:r w:rsidR="008D32CC">
        <w:rPr>
          <w:rFonts w:eastAsiaTheme="minorEastAsia" w:hint="eastAsia"/>
          <w:b/>
          <w:lang w:eastAsia="zh-CN"/>
        </w:rPr>
        <w:t>To</w:t>
      </w:r>
      <w:r w:rsidR="008D32CC">
        <w:rPr>
          <w:rFonts w:eastAsiaTheme="minorEastAsia"/>
          <w:b/>
          <w:lang w:eastAsia="zh-CN"/>
        </w:rPr>
        <w:t xml:space="preserve"> agree the CR </w:t>
      </w:r>
      <w:r w:rsidR="00FB7312">
        <w:rPr>
          <w:rFonts w:eastAsiaTheme="minorEastAsia"/>
          <w:b/>
          <w:lang w:eastAsia="zh-CN"/>
        </w:rPr>
        <w:t>to correct ASN.1 for</w:t>
      </w:r>
      <w:r w:rsidR="008D32CC" w:rsidRPr="008D32CC">
        <w:rPr>
          <w:rFonts w:eastAsiaTheme="minorEastAsia"/>
          <w:b/>
          <w:lang w:eastAsia="zh-CN"/>
        </w:rPr>
        <w:t xml:space="preserve"> Multicast CU to DU Common RRC Information</w:t>
      </w:r>
      <w:r w:rsidR="00D749B2" w:rsidRPr="00853762">
        <w:rPr>
          <w:rFonts w:eastAsiaTheme="minorEastAsia"/>
          <w:b/>
          <w:lang w:eastAsia="zh-CN"/>
        </w:rPr>
        <w:t>.</w:t>
      </w:r>
    </w:p>
    <w:p w14:paraId="76D31DC4" w14:textId="610AF3D1" w:rsidR="000C1776" w:rsidRPr="000C1776" w:rsidRDefault="000C1776" w:rsidP="000C1776">
      <w:pPr>
        <w:rPr>
          <w:rFonts w:eastAsiaTheme="minorEastAsia"/>
          <w:lang w:eastAsia="zh-CN"/>
        </w:rPr>
      </w:pPr>
      <w:r w:rsidRPr="000C1776">
        <w:rPr>
          <w:rFonts w:eastAsiaTheme="minorEastAsia"/>
          <w:lang w:eastAsia="zh-CN"/>
        </w:rPr>
        <w:t xml:space="preserve">Another small correction is </w:t>
      </w:r>
      <w:r>
        <w:rPr>
          <w:rFonts w:eastAsiaTheme="minorEastAsia"/>
          <w:lang w:eastAsia="zh-CN"/>
        </w:rPr>
        <w:t xml:space="preserve">the tabular name in </w:t>
      </w:r>
      <w:bookmarkStart w:id="5" w:name="_Toc155980761"/>
      <w:r w:rsidRPr="000C1776">
        <w:rPr>
          <w:rFonts w:eastAsiaTheme="minorEastAsia"/>
          <w:lang w:eastAsia="zh-CN"/>
        </w:rPr>
        <w:t>9.2.14.19</w:t>
      </w:r>
      <w:r>
        <w:rPr>
          <w:rFonts w:eastAsiaTheme="minorEastAsia"/>
          <w:lang w:eastAsia="zh-CN"/>
        </w:rPr>
        <w:t>, it should be “</w:t>
      </w:r>
      <w:r w:rsidRPr="000C1776">
        <w:rPr>
          <w:rFonts w:eastAsiaTheme="minorEastAsia"/>
          <w:lang w:eastAsia="zh-CN"/>
        </w:rPr>
        <w:t xml:space="preserve">MULTICAST COMMON CONFIGURATION </w:t>
      </w:r>
      <w:bookmarkEnd w:id="5"/>
      <w:r>
        <w:rPr>
          <w:rFonts w:eastAsiaTheme="minorEastAsia"/>
          <w:lang w:eastAsia="zh-CN"/>
        </w:rPr>
        <w:t>RESPONSE’ instead of “</w:t>
      </w:r>
      <w:r w:rsidRPr="00E53D33">
        <w:t>MULTI</w:t>
      </w:r>
      <w:r w:rsidRPr="00E53D33">
        <w:rPr>
          <w:lang w:eastAsia="zh-CN"/>
        </w:rPr>
        <w:t xml:space="preserve">CAST </w:t>
      </w:r>
      <w:r w:rsidRPr="00E53D33">
        <w:t xml:space="preserve">COMMON CONFIGURATION </w:t>
      </w:r>
      <w:r w:rsidRPr="000C1776">
        <w:t>CONFIRM”</w:t>
      </w:r>
      <w:r>
        <w:t>.</w:t>
      </w:r>
    </w:p>
    <w:p w14:paraId="5F631766" w14:textId="373B2D88" w:rsidR="000C1776" w:rsidRPr="000C1776" w:rsidRDefault="000C1776" w:rsidP="005A2597">
      <w:pPr>
        <w:rPr>
          <w:rFonts w:eastAsiaTheme="minorEastAsia"/>
          <w:lang w:eastAsia="zh-CN"/>
        </w:rPr>
      </w:pPr>
      <w:r w:rsidRPr="00E62A66">
        <w:rPr>
          <w:rFonts w:eastAsiaTheme="minorEastAsia" w:hint="eastAsia"/>
          <w:b/>
          <w:lang w:eastAsia="zh-CN"/>
        </w:rPr>
        <w:t>P</w:t>
      </w:r>
      <w:r w:rsidRPr="00E62A66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2:</w:t>
      </w:r>
      <w:r w:rsidRPr="00D749B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To correct the name to </w:t>
      </w:r>
      <w:r w:rsidRPr="000C1776">
        <w:rPr>
          <w:rFonts w:eastAsiaTheme="minorEastAsia"/>
          <w:b/>
          <w:lang w:eastAsia="zh-CN"/>
        </w:rPr>
        <w:t>MULTICAST COMMON CONFIGURATION RESPONSE in section 9.2.14.19</w:t>
      </w:r>
      <w:r>
        <w:rPr>
          <w:rFonts w:eastAsiaTheme="minorEastAsia"/>
          <w:b/>
          <w:lang w:eastAsia="zh-CN"/>
        </w:rPr>
        <w:t>.</w:t>
      </w:r>
    </w:p>
    <w:p w14:paraId="6A402415" w14:textId="7C37CF71" w:rsidR="00E62A66" w:rsidRPr="007D3E81" w:rsidRDefault="000C1A47" w:rsidP="00E62A66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 Proposals</w:t>
      </w:r>
    </w:p>
    <w:p w14:paraId="5BA50785" w14:textId="2275CA24" w:rsidR="009C6F64" w:rsidRPr="009C6F64" w:rsidRDefault="000C1776" w:rsidP="009C6F6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documents discuss the misalignment between tabular and ASN.1 and proposed to correct the ASN.1</w:t>
      </w:r>
    </w:p>
    <w:p w14:paraId="1659AD9C" w14:textId="77777777" w:rsidR="00FB7312" w:rsidRDefault="00FB7312" w:rsidP="00FB7312">
      <w:pPr>
        <w:rPr>
          <w:rFonts w:eastAsiaTheme="minorEastAsia"/>
          <w:b/>
          <w:lang w:eastAsia="zh-CN"/>
        </w:rPr>
      </w:pPr>
      <w:r w:rsidRPr="00E62A66">
        <w:rPr>
          <w:rFonts w:eastAsiaTheme="minorEastAsia" w:hint="eastAsia"/>
          <w:b/>
          <w:lang w:eastAsia="zh-CN"/>
        </w:rPr>
        <w:t>P</w:t>
      </w:r>
      <w:r w:rsidRPr="00E62A66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1:</w:t>
      </w:r>
      <w:r w:rsidRPr="00D749B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To</w:t>
      </w:r>
      <w:r>
        <w:rPr>
          <w:rFonts w:eastAsiaTheme="minorEastAsia"/>
          <w:b/>
          <w:lang w:eastAsia="zh-CN"/>
        </w:rPr>
        <w:t xml:space="preserve"> agree the CR to correct ASN.1 for</w:t>
      </w:r>
      <w:r w:rsidRPr="008D32CC">
        <w:rPr>
          <w:rFonts w:eastAsiaTheme="minorEastAsia"/>
          <w:b/>
          <w:lang w:eastAsia="zh-CN"/>
        </w:rPr>
        <w:t xml:space="preserve"> Multicast CU to DU Common RRC Information</w:t>
      </w:r>
      <w:r w:rsidRPr="00853762">
        <w:rPr>
          <w:rFonts w:eastAsiaTheme="minorEastAsia"/>
          <w:b/>
          <w:lang w:eastAsia="zh-CN"/>
        </w:rPr>
        <w:t>.</w:t>
      </w:r>
    </w:p>
    <w:p w14:paraId="7CABF832" w14:textId="744E83AF" w:rsidR="001F40FB" w:rsidRPr="000C1776" w:rsidRDefault="000C1776" w:rsidP="001F40FB">
      <w:pPr>
        <w:rPr>
          <w:lang w:eastAsia="zh-CN"/>
        </w:rPr>
      </w:pPr>
      <w:r w:rsidRPr="00E62A66">
        <w:rPr>
          <w:rFonts w:eastAsiaTheme="minorEastAsia" w:hint="eastAsia"/>
          <w:b/>
          <w:lang w:eastAsia="zh-CN"/>
        </w:rPr>
        <w:t>P</w:t>
      </w:r>
      <w:r w:rsidRPr="00E62A66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2:</w:t>
      </w:r>
      <w:r w:rsidRPr="00D749B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To correct the name to </w:t>
      </w:r>
      <w:r w:rsidRPr="000C1776">
        <w:rPr>
          <w:rFonts w:eastAsiaTheme="minorEastAsia"/>
          <w:b/>
          <w:lang w:eastAsia="zh-CN"/>
        </w:rPr>
        <w:t>MULTICAST COMMON CONFIGURATION RESPONSE in section 9.2.14.19</w:t>
      </w:r>
      <w:r>
        <w:rPr>
          <w:rFonts w:eastAsiaTheme="minorEastAsia"/>
          <w:b/>
          <w:lang w:eastAsia="zh-CN"/>
        </w:rPr>
        <w:t>.</w:t>
      </w:r>
    </w:p>
    <w:p w14:paraId="4DC4B220" w14:textId="031EC325" w:rsidR="004C6C8F" w:rsidRDefault="004C6C8F" w:rsidP="004C6C8F">
      <w:pPr>
        <w:pStyle w:val="10"/>
      </w:pPr>
      <w:r>
        <w:t xml:space="preserve">4. </w:t>
      </w:r>
      <w:r w:rsidR="000C1A47">
        <w:t>Reference</w:t>
      </w:r>
      <w:bookmarkEnd w:id="0"/>
    </w:p>
    <w:p w14:paraId="4E310B94" w14:textId="595E9CEF" w:rsidR="00265F64" w:rsidRPr="00265F64" w:rsidRDefault="00265F64" w:rsidP="00265F6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 TS38.473 V18.0.0</w:t>
      </w:r>
    </w:p>
    <w:sectPr w:rsidR="00265F64" w:rsidRPr="00265F64" w:rsidSect="0092516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5D664" w14:textId="77777777" w:rsidR="004D0AB6" w:rsidRDefault="004D0AB6">
      <w:r>
        <w:separator/>
      </w:r>
    </w:p>
  </w:endnote>
  <w:endnote w:type="continuationSeparator" w:id="0">
    <w:p w14:paraId="55D54149" w14:textId="77777777" w:rsidR="004D0AB6" w:rsidRDefault="004D0AB6">
      <w:r>
        <w:continuationSeparator/>
      </w:r>
    </w:p>
  </w:endnote>
  <w:endnote w:type="continuationNotice" w:id="1">
    <w:p w14:paraId="527DBFAF" w14:textId="77777777" w:rsidR="004D0AB6" w:rsidRDefault="004D0A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7EE4D" w14:textId="77777777" w:rsidR="004D0AB6" w:rsidRDefault="004D0AB6">
      <w:r>
        <w:separator/>
      </w:r>
    </w:p>
  </w:footnote>
  <w:footnote w:type="continuationSeparator" w:id="0">
    <w:p w14:paraId="19E96229" w14:textId="77777777" w:rsidR="004D0AB6" w:rsidRDefault="004D0AB6">
      <w:r>
        <w:continuationSeparator/>
      </w:r>
    </w:p>
  </w:footnote>
  <w:footnote w:type="continuationNotice" w:id="1">
    <w:p w14:paraId="02C35F5B" w14:textId="77777777" w:rsidR="004D0AB6" w:rsidRDefault="004D0A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71304E"/>
    <w:multiLevelType w:val="hybridMultilevel"/>
    <w:tmpl w:val="A9D038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DC14EC3"/>
    <w:multiLevelType w:val="hybridMultilevel"/>
    <w:tmpl w:val="CAC68A20"/>
    <w:lvl w:ilvl="0" w:tplc="24808A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45109A"/>
    <w:multiLevelType w:val="multilevel"/>
    <w:tmpl w:val="0CD46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727B26"/>
    <w:multiLevelType w:val="hybridMultilevel"/>
    <w:tmpl w:val="954E4E00"/>
    <w:lvl w:ilvl="0" w:tplc="45E0FB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322D04"/>
    <w:multiLevelType w:val="hybridMultilevel"/>
    <w:tmpl w:val="1C16DFF8"/>
    <w:lvl w:ilvl="0" w:tplc="3F1EF7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8064F0"/>
    <w:multiLevelType w:val="hybridMultilevel"/>
    <w:tmpl w:val="0B785F32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CD24EC"/>
    <w:multiLevelType w:val="hybridMultilevel"/>
    <w:tmpl w:val="5D4CAE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047187"/>
    <w:multiLevelType w:val="hybridMultilevel"/>
    <w:tmpl w:val="48EC0702"/>
    <w:lvl w:ilvl="0" w:tplc="A490D0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F9B695B"/>
    <w:multiLevelType w:val="hybridMultilevel"/>
    <w:tmpl w:val="1C16DFF8"/>
    <w:lvl w:ilvl="0" w:tplc="3F1EF7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5"/>
  </w:num>
  <w:num w:numId="5">
    <w:abstractNumId w:val="2"/>
  </w:num>
  <w:num w:numId="6">
    <w:abstractNumId w:val="7"/>
  </w:num>
  <w:num w:numId="7">
    <w:abstractNumId w:val="10"/>
  </w:num>
  <w:num w:numId="8">
    <w:abstractNumId w:val="13"/>
  </w:num>
  <w:num w:numId="9">
    <w:abstractNumId w:val="17"/>
  </w:num>
  <w:num w:numId="10">
    <w:abstractNumId w:val="11"/>
  </w:num>
  <w:num w:numId="11">
    <w:abstractNumId w:val="0"/>
  </w:num>
  <w:num w:numId="12">
    <w:abstractNumId w:val="1"/>
  </w:num>
  <w:num w:numId="13">
    <w:abstractNumId w:val="14"/>
  </w:num>
  <w:num w:numId="14">
    <w:abstractNumId w:val="8"/>
  </w:num>
  <w:num w:numId="15">
    <w:abstractNumId w:val="5"/>
  </w:num>
  <w:num w:numId="16">
    <w:abstractNumId w:val="9"/>
  </w:num>
  <w:num w:numId="17">
    <w:abstractNumId w:val="6"/>
  </w:num>
  <w:num w:numId="18">
    <w:abstractNumId w:val="16"/>
  </w:num>
  <w:num w:numId="1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0B70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5B9C"/>
    <w:rsid w:val="000164FC"/>
    <w:rsid w:val="0001701A"/>
    <w:rsid w:val="00017C43"/>
    <w:rsid w:val="000205C0"/>
    <w:rsid w:val="00020BFF"/>
    <w:rsid w:val="00020CAD"/>
    <w:rsid w:val="00021487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68A1"/>
    <w:rsid w:val="00037743"/>
    <w:rsid w:val="00037B33"/>
    <w:rsid w:val="00037FA5"/>
    <w:rsid w:val="00040B64"/>
    <w:rsid w:val="00040C29"/>
    <w:rsid w:val="0004127F"/>
    <w:rsid w:val="000419D9"/>
    <w:rsid w:val="00041B7D"/>
    <w:rsid w:val="000421C4"/>
    <w:rsid w:val="00043BC5"/>
    <w:rsid w:val="000442D9"/>
    <w:rsid w:val="00044562"/>
    <w:rsid w:val="000460B7"/>
    <w:rsid w:val="000468A5"/>
    <w:rsid w:val="00047196"/>
    <w:rsid w:val="00047A86"/>
    <w:rsid w:val="00047D2B"/>
    <w:rsid w:val="000502EF"/>
    <w:rsid w:val="0005055D"/>
    <w:rsid w:val="000509BF"/>
    <w:rsid w:val="00052018"/>
    <w:rsid w:val="000520DD"/>
    <w:rsid w:val="0005476A"/>
    <w:rsid w:val="00054CEB"/>
    <w:rsid w:val="00055976"/>
    <w:rsid w:val="000572D7"/>
    <w:rsid w:val="00057740"/>
    <w:rsid w:val="00057F83"/>
    <w:rsid w:val="00061B84"/>
    <w:rsid w:val="000622D3"/>
    <w:rsid w:val="00062A3B"/>
    <w:rsid w:val="00063783"/>
    <w:rsid w:val="00064173"/>
    <w:rsid w:val="000647D7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0DFC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64"/>
    <w:rsid w:val="00087C97"/>
    <w:rsid w:val="00091874"/>
    <w:rsid w:val="000918C5"/>
    <w:rsid w:val="00093E22"/>
    <w:rsid w:val="00094829"/>
    <w:rsid w:val="00096605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BB0"/>
    <w:rsid w:val="000A3CD7"/>
    <w:rsid w:val="000A4C5A"/>
    <w:rsid w:val="000A617A"/>
    <w:rsid w:val="000A682F"/>
    <w:rsid w:val="000A689E"/>
    <w:rsid w:val="000A6CBD"/>
    <w:rsid w:val="000B13E4"/>
    <w:rsid w:val="000B1C01"/>
    <w:rsid w:val="000B2B20"/>
    <w:rsid w:val="000B39A2"/>
    <w:rsid w:val="000B48A6"/>
    <w:rsid w:val="000B4B4A"/>
    <w:rsid w:val="000B54C1"/>
    <w:rsid w:val="000B5774"/>
    <w:rsid w:val="000B5F7E"/>
    <w:rsid w:val="000B712E"/>
    <w:rsid w:val="000B77CF"/>
    <w:rsid w:val="000B78CC"/>
    <w:rsid w:val="000C00E1"/>
    <w:rsid w:val="000C0775"/>
    <w:rsid w:val="000C1776"/>
    <w:rsid w:val="000C1A47"/>
    <w:rsid w:val="000C39F9"/>
    <w:rsid w:val="000C42DD"/>
    <w:rsid w:val="000C4E93"/>
    <w:rsid w:val="000C64AD"/>
    <w:rsid w:val="000C6A02"/>
    <w:rsid w:val="000C6CBB"/>
    <w:rsid w:val="000C6D76"/>
    <w:rsid w:val="000C6E31"/>
    <w:rsid w:val="000C7168"/>
    <w:rsid w:val="000D0344"/>
    <w:rsid w:val="000D2BB4"/>
    <w:rsid w:val="000D3B23"/>
    <w:rsid w:val="000D468C"/>
    <w:rsid w:val="000D529F"/>
    <w:rsid w:val="000D5504"/>
    <w:rsid w:val="000D5EC9"/>
    <w:rsid w:val="000E02AE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14F"/>
    <w:rsid w:val="000F025B"/>
    <w:rsid w:val="000F0DF3"/>
    <w:rsid w:val="000F1450"/>
    <w:rsid w:val="000F1FC4"/>
    <w:rsid w:val="000F2268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1B"/>
    <w:rsid w:val="0011437A"/>
    <w:rsid w:val="00114EB0"/>
    <w:rsid w:val="00115E28"/>
    <w:rsid w:val="001177F1"/>
    <w:rsid w:val="00117B42"/>
    <w:rsid w:val="00117E84"/>
    <w:rsid w:val="00120E2F"/>
    <w:rsid w:val="0012175C"/>
    <w:rsid w:val="00121CA2"/>
    <w:rsid w:val="0012227B"/>
    <w:rsid w:val="001227E7"/>
    <w:rsid w:val="001237C1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57B4"/>
    <w:rsid w:val="00155DEE"/>
    <w:rsid w:val="00156299"/>
    <w:rsid w:val="00157372"/>
    <w:rsid w:val="00157F71"/>
    <w:rsid w:val="0016006A"/>
    <w:rsid w:val="0016044E"/>
    <w:rsid w:val="00160DF5"/>
    <w:rsid w:val="00162E38"/>
    <w:rsid w:val="001636D5"/>
    <w:rsid w:val="00163EEC"/>
    <w:rsid w:val="00165014"/>
    <w:rsid w:val="00165287"/>
    <w:rsid w:val="001656B3"/>
    <w:rsid w:val="00166738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874F5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24F0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1DC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0FB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323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3FA7"/>
    <w:rsid w:val="00214883"/>
    <w:rsid w:val="00214991"/>
    <w:rsid w:val="00216D09"/>
    <w:rsid w:val="002174F5"/>
    <w:rsid w:val="002204BD"/>
    <w:rsid w:val="00220898"/>
    <w:rsid w:val="002209ED"/>
    <w:rsid w:val="002214AD"/>
    <w:rsid w:val="002216A9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2AE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807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F98"/>
    <w:rsid w:val="002613A5"/>
    <w:rsid w:val="00263EAE"/>
    <w:rsid w:val="00265F64"/>
    <w:rsid w:val="00267881"/>
    <w:rsid w:val="002706FC"/>
    <w:rsid w:val="00271FFC"/>
    <w:rsid w:val="002723F2"/>
    <w:rsid w:val="00273821"/>
    <w:rsid w:val="00273FC1"/>
    <w:rsid w:val="00274E67"/>
    <w:rsid w:val="00275C8A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25AB"/>
    <w:rsid w:val="002A3934"/>
    <w:rsid w:val="002A56FB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049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4C8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810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56B"/>
    <w:rsid w:val="00333B90"/>
    <w:rsid w:val="00334763"/>
    <w:rsid w:val="00334BBB"/>
    <w:rsid w:val="00334FE7"/>
    <w:rsid w:val="00336954"/>
    <w:rsid w:val="003371C6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3FCE"/>
    <w:rsid w:val="00355891"/>
    <w:rsid w:val="00355E3A"/>
    <w:rsid w:val="00355E72"/>
    <w:rsid w:val="003561A9"/>
    <w:rsid w:val="00357A1A"/>
    <w:rsid w:val="00357C32"/>
    <w:rsid w:val="0036023A"/>
    <w:rsid w:val="00360667"/>
    <w:rsid w:val="00360F5A"/>
    <w:rsid w:val="003616A4"/>
    <w:rsid w:val="00361D36"/>
    <w:rsid w:val="00361F22"/>
    <w:rsid w:val="003621A3"/>
    <w:rsid w:val="00363FF1"/>
    <w:rsid w:val="003643D7"/>
    <w:rsid w:val="00365DCB"/>
    <w:rsid w:val="00365FA3"/>
    <w:rsid w:val="00366FA1"/>
    <w:rsid w:val="00367757"/>
    <w:rsid w:val="0037004C"/>
    <w:rsid w:val="0037012C"/>
    <w:rsid w:val="003703CB"/>
    <w:rsid w:val="0037119B"/>
    <w:rsid w:val="003716D6"/>
    <w:rsid w:val="00371ADB"/>
    <w:rsid w:val="00371EED"/>
    <w:rsid w:val="00372A7D"/>
    <w:rsid w:val="00373E10"/>
    <w:rsid w:val="0037421C"/>
    <w:rsid w:val="00374276"/>
    <w:rsid w:val="0037427C"/>
    <w:rsid w:val="0037558E"/>
    <w:rsid w:val="00376AC8"/>
    <w:rsid w:val="00377FD6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B6"/>
    <w:rsid w:val="003A41E4"/>
    <w:rsid w:val="003A4B9D"/>
    <w:rsid w:val="003A4FE1"/>
    <w:rsid w:val="003A557A"/>
    <w:rsid w:val="003A6D6C"/>
    <w:rsid w:val="003A78E1"/>
    <w:rsid w:val="003B0F43"/>
    <w:rsid w:val="003B3117"/>
    <w:rsid w:val="003B5800"/>
    <w:rsid w:val="003B5EC9"/>
    <w:rsid w:val="003B6804"/>
    <w:rsid w:val="003B7C7F"/>
    <w:rsid w:val="003B7CEA"/>
    <w:rsid w:val="003C1312"/>
    <w:rsid w:val="003C14C9"/>
    <w:rsid w:val="003C2877"/>
    <w:rsid w:val="003C3310"/>
    <w:rsid w:val="003C40B7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D2F"/>
    <w:rsid w:val="003D6F36"/>
    <w:rsid w:val="003E0819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332"/>
    <w:rsid w:val="003F5304"/>
    <w:rsid w:val="003F5516"/>
    <w:rsid w:val="003F6429"/>
    <w:rsid w:val="003F6841"/>
    <w:rsid w:val="003F6A59"/>
    <w:rsid w:val="004001FD"/>
    <w:rsid w:val="00402596"/>
    <w:rsid w:val="00406BAE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8D1"/>
    <w:rsid w:val="00422BC5"/>
    <w:rsid w:val="00423275"/>
    <w:rsid w:val="00426C46"/>
    <w:rsid w:val="0042735E"/>
    <w:rsid w:val="00430778"/>
    <w:rsid w:val="00430E26"/>
    <w:rsid w:val="00433E63"/>
    <w:rsid w:val="0043447E"/>
    <w:rsid w:val="004348C1"/>
    <w:rsid w:val="00434BE2"/>
    <w:rsid w:val="00434EB3"/>
    <w:rsid w:val="00435C19"/>
    <w:rsid w:val="00435C42"/>
    <w:rsid w:val="00437000"/>
    <w:rsid w:val="00437A99"/>
    <w:rsid w:val="00444983"/>
    <w:rsid w:val="00444C2A"/>
    <w:rsid w:val="00444F8C"/>
    <w:rsid w:val="004453C9"/>
    <w:rsid w:val="00445536"/>
    <w:rsid w:val="00445A1C"/>
    <w:rsid w:val="0044674B"/>
    <w:rsid w:val="00446771"/>
    <w:rsid w:val="00451E57"/>
    <w:rsid w:val="00452619"/>
    <w:rsid w:val="00452A02"/>
    <w:rsid w:val="00453767"/>
    <w:rsid w:val="00453897"/>
    <w:rsid w:val="00453B43"/>
    <w:rsid w:val="00454B84"/>
    <w:rsid w:val="004555BE"/>
    <w:rsid w:val="00455F90"/>
    <w:rsid w:val="00456399"/>
    <w:rsid w:val="004567A8"/>
    <w:rsid w:val="00456EF9"/>
    <w:rsid w:val="00456FB2"/>
    <w:rsid w:val="00457E35"/>
    <w:rsid w:val="0046072B"/>
    <w:rsid w:val="004607BA"/>
    <w:rsid w:val="00460DFE"/>
    <w:rsid w:val="00464323"/>
    <w:rsid w:val="00465E8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3E71"/>
    <w:rsid w:val="0047550E"/>
    <w:rsid w:val="00475FA8"/>
    <w:rsid w:val="004761B3"/>
    <w:rsid w:val="0047739E"/>
    <w:rsid w:val="004822A4"/>
    <w:rsid w:val="00483850"/>
    <w:rsid w:val="00483D3E"/>
    <w:rsid w:val="00483ED7"/>
    <w:rsid w:val="00483FC5"/>
    <w:rsid w:val="00484CBA"/>
    <w:rsid w:val="004865D5"/>
    <w:rsid w:val="00486B38"/>
    <w:rsid w:val="00486D5B"/>
    <w:rsid w:val="004905B3"/>
    <w:rsid w:val="0049166A"/>
    <w:rsid w:val="00491C2A"/>
    <w:rsid w:val="00491CD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14F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0F04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0AB6"/>
    <w:rsid w:val="004D221A"/>
    <w:rsid w:val="004D244F"/>
    <w:rsid w:val="004D3169"/>
    <w:rsid w:val="004D5606"/>
    <w:rsid w:val="004D6157"/>
    <w:rsid w:val="004D679B"/>
    <w:rsid w:val="004E0E76"/>
    <w:rsid w:val="004E118E"/>
    <w:rsid w:val="004E1D68"/>
    <w:rsid w:val="004E22D6"/>
    <w:rsid w:val="004E2F81"/>
    <w:rsid w:val="004E3BF9"/>
    <w:rsid w:val="004E512A"/>
    <w:rsid w:val="004E66F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706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2D5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4005"/>
    <w:rsid w:val="005357B3"/>
    <w:rsid w:val="005365BE"/>
    <w:rsid w:val="00537202"/>
    <w:rsid w:val="0054059A"/>
    <w:rsid w:val="00541256"/>
    <w:rsid w:val="00541575"/>
    <w:rsid w:val="00543835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076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6D0C"/>
    <w:rsid w:val="005A1FA7"/>
    <w:rsid w:val="005A2597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3E0F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2D6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2A4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3DD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0BF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8BC"/>
    <w:rsid w:val="00627671"/>
    <w:rsid w:val="0062772E"/>
    <w:rsid w:val="00627890"/>
    <w:rsid w:val="00627D65"/>
    <w:rsid w:val="00627D95"/>
    <w:rsid w:val="00630165"/>
    <w:rsid w:val="006302A6"/>
    <w:rsid w:val="00630320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319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1CA4"/>
    <w:rsid w:val="00683590"/>
    <w:rsid w:val="00683A98"/>
    <w:rsid w:val="0068422A"/>
    <w:rsid w:val="0068499D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1086"/>
    <w:rsid w:val="006912DE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9BB"/>
    <w:rsid w:val="006A6C31"/>
    <w:rsid w:val="006A7CEE"/>
    <w:rsid w:val="006B007A"/>
    <w:rsid w:val="006B09E1"/>
    <w:rsid w:val="006B0D91"/>
    <w:rsid w:val="006B178C"/>
    <w:rsid w:val="006B1CA7"/>
    <w:rsid w:val="006B2614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292"/>
    <w:rsid w:val="006F0636"/>
    <w:rsid w:val="006F1D76"/>
    <w:rsid w:val="006F495F"/>
    <w:rsid w:val="006F4DAF"/>
    <w:rsid w:val="006F4FB5"/>
    <w:rsid w:val="006F6366"/>
    <w:rsid w:val="006F6858"/>
    <w:rsid w:val="006F6EDB"/>
    <w:rsid w:val="006F6F67"/>
    <w:rsid w:val="006F736D"/>
    <w:rsid w:val="006F7450"/>
    <w:rsid w:val="006F7573"/>
    <w:rsid w:val="006F76CC"/>
    <w:rsid w:val="006F77CF"/>
    <w:rsid w:val="006F7ADA"/>
    <w:rsid w:val="00700BE2"/>
    <w:rsid w:val="00701254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5302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7B7"/>
    <w:rsid w:val="007359D7"/>
    <w:rsid w:val="007378BA"/>
    <w:rsid w:val="007405E2"/>
    <w:rsid w:val="0074283E"/>
    <w:rsid w:val="00742895"/>
    <w:rsid w:val="0074377F"/>
    <w:rsid w:val="00744523"/>
    <w:rsid w:val="00744662"/>
    <w:rsid w:val="007464A1"/>
    <w:rsid w:val="00746768"/>
    <w:rsid w:val="007468E1"/>
    <w:rsid w:val="00746DAC"/>
    <w:rsid w:val="00747722"/>
    <w:rsid w:val="007503B9"/>
    <w:rsid w:val="007506E8"/>
    <w:rsid w:val="0075080B"/>
    <w:rsid w:val="007513CF"/>
    <w:rsid w:val="0075262A"/>
    <w:rsid w:val="0075286F"/>
    <w:rsid w:val="007538D1"/>
    <w:rsid w:val="00753A02"/>
    <w:rsid w:val="0075402D"/>
    <w:rsid w:val="00754097"/>
    <w:rsid w:val="00757134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0F1D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62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142F"/>
    <w:rsid w:val="007922F8"/>
    <w:rsid w:val="00792CD6"/>
    <w:rsid w:val="00792D72"/>
    <w:rsid w:val="007931B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37BA"/>
    <w:rsid w:val="007A4999"/>
    <w:rsid w:val="007A4CD1"/>
    <w:rsid w:val="007A76A0"/>
    <w:rsid w:val="007A7DDA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16"/>
    <w:rsid w:val="007C6B55"/>
    <w:rsid w:val="007D10FB"/>
    <w:rsid w:val="007D180C"/>
    <w:rsid w:val="007D1F2C"/>
    <w:rsid w:val="007D1F62"/>
    <w:rsid w:val="007D295B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CC"/>
    <w:rsid w:val="007E3B8F"/>
    <w:rsid w:val="007E6913"/>
    <w:rsid w:val="007E7B7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16FE3"/>
    <w:rsid w:val="00817EA7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3C3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305"/>
    <w:rsid w:val="00850DCF"/>
    <w:rsid w:val="008525BE"/>
    <w:rsid w:val="00852C45"/>
    <w:rsid w:val="008534CE"/>
    <w:rsid w:val="00853762"/>
    <w:rsid w:val="008537FC"/>
    <w:rsid w:val="008553F2"/>
    <w:rsid w:val="00855B68"/>
    <w:rsid w:val="0085631C"/>
    <w:rsid w:val="0085641C"/>
    <w:rsid w:val="00861957"/>
    <w:rsid w:val="0086279F"/>
    <w:rsid w:val="00863C36"/>
    <w:rsid w:val="00864038"/>
    <w:rsid w:val="00864450"/>
    <w:rsid w:val="00864F57"/>
    <w:rsid w:val="00867406"/>
    <w:rsid w:val="0086790E"/>
    <w:rsid w:val="00867A5F"/>
    <w:rsid w:val="00871599"/>
    <w:rsid w:val="00871A9D"/>
    <w:rsid w:val="00872C69"/>
    <w:rsid w:val="00872E3E"/>
    <w:rsid w:val="00873AA0"/>
    <w:rsid w:val="00874E26"/>
    <w:rsid w:val="008758C9"/>
    <w:rsid w:val="00875D22"/>
    <w:rsid w:val="00877607"/>
    <w:rsid w:val="00880291"/>
    <w:rsid w:val="008803E8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C4"/>
    <w:rsid w:val="008B1A4E"/>
    <w:rsid w:val="008B1A91"/>
    <w:rsid w:val="008B23A3"/>
    <w:rsid w:val="008B2872"/>
    <w:rsid w:val="008B291E"/>
    <w:rsid w:val="008B6BBE"/>
    <w:rsid w:val="008B6E90"/>
    <w:rsid w:val="008B751B"/>
    <w:rsid w:val="008C081E"/>
    <w:rsid w:val="008C0CFF"/>
    <w:rsid w:val="008C195A"/>
    <w:rsid w:val="008C1E98"/>
    <w:rsid w:val="008C2871"/>
    <w:rsid w:val="008C320D"/>
    <w:rsid w:val="008C3311"/>
    <w:rsid w:val="008C3C58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32CC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A05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3DF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1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1D7"/>
    <w:rsid w:val="00945543"/>
    <w:rsid w:val="00945A4D"/>
    <w:rsid w:val="00946A28"/>
    <w:rsid w:val="00946CCE"/>
    <w:rsid w:val="009477F5"/>
    <w:rsid w:val="00950BB4"/>
    <w:rsid w:val="00951CDA"/>
    <w:rsid w:val="00952DFC"/>
    <w:rsid w:val="009532B9"/>
    <w:rsid w:val="00954A16"/>
    <w:rsid w:val="00954C41"/>
    <w:rsid w:val="00955551"/>
    <w:rsid w:val="00955911"/>
    <w:rsid w:val="00955C83"/>
    <w:rsid w:val="00955EC7"/>
    <w:rsid w:val="00956058"/>
    <w:rsid w:val="009568A6"/>
    <w:rsid w:val="00956F3A"/>
    <w:rsid w:val="0095730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BE2"/>
    <w:rsid w:val="009B1F15"/>
    <w:rsid w:val="009B2BFE"/>
    <w:rsid w:val="009B3419"/>
    <w:rsid w:val="009B350B"/>
    <w:rsid w:val="009B38AB"/>
    <w:rsid w:val="009B3D69"/>
    <w:rsid w:val="009B4AB6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C6F64"/>
    <w:rsid w:val="009D0574"/>
    <w:rsid w:val="009D119A"/>
    <w:rsid w:val="009D15FB"/>
    <w:rsid w:val="009D2755"/>
    <w:rsid w:val="009D2A89"/>
    <w:rsid w:val="009D3199"/>
    <w:rsid w:val="009D4386"/>
    <w:rsid w:val="009D45F2"/>
    <w:rsid w:val="009D5057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2F75"/>
    <w:rsid w:val="009F3565"/>
    <w:rsid w:val="009F458D"/>
    <w:rsid w:val="009F5C3D"/>
    <w:rsid w:val="009F6450"/>
    <w:rsid w:val="009F7422"/>
    <w:rsid w:val="00A0014D"/>
    <w:rsid w:val="00A007DD"/>
    <w:rsid w:val="00A010B5"/>
    <w:rsid w:val="00A014DA"/>
    <w:rsid w:val="00A03496"/>
    <w:rsid w:val="00A0427D"/>
    <w:rsid w:val="00A04E0E"/>
    <w:rsid w:val="00A0622B"/>
    <w:rsid w:val="00A06BFC"/>
    <w:rsid w:val="00A06D3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699F"/>
    <w:rsid w:val="00A26A1E"/>
    <w:rsid w:val="00A26DE2"/>
    <w:rsid w:val="00A2785C"/>
    <w:rsid w:val="00A27A81"/>
    <w:rsid w:val="00A27BE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D3D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86C"/>
    <w:rsid w:val="00A76980"/>
    <w:rsid w:val="00A8139A"/>
    <w:rsid w:val="00A81C95"/>
    <w:rsid w:val="00A8205B"/>
    <w:rsid w:val="00A8255B"/>
    <w:rsid w:val="00A82733"/>
    <w:rsid w:val="00A83254"/>
    <w:rsid w:val="00A83501"/>
    <w:rsid w:val="00A8357B"/>
    <w:rsid w:val="00A83E7D"/>
    <w:rsid w:val="00A83ED4"/>
    <w:rsid w:val="00A85EB4"/>
    <w:rsid w:val="00A863EE"/>
    <w:rsid w:val="00A873B3"/>
    <w:rsid w:val="00A879FD"/>
    <w:rsid w:val="00A903EA"/>
    <w:rsid w:val="00A928E5"/>
    <w:rsid w:val="00A92941"/>
    <w:rsid w:val="00A934D0"/>
    <w:rsid w:val="00A94392"/>
    <w:rsid w:val="00A95754"/>
    <w:rsid w:val="00A96FE0"/>
    <w:rsid w:val="00A9721B"/>
    <w:rsid w:val="00A97B74"/>
    <w:rsid w:val="00AA14CA"/>
    <w:rsid w:val="00AA308F"/>
    <w:rsid w:val="00AA3A7F"/>
    <w:rsid w:val="00AA4C5E"/>
    <w:rsid w:val="00AA6753"/>
    <w:rsid w:val="00AA7218"/>
    <w:rsid w:val="00AA73DA"/>
    <w:rsid w:val="00AA7DFA"/>
    <w:rsid w:val="00AB01F3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0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394"/>
    <w:rsid w:val="00AE7940"/>
    <w:rsid w:val="00AE7EA7"/>
    <w:rsid w:val="00AF0536"/>
    <w:rsid w:val="00AF11C2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2E88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622C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B64"/>
    <w:rsid w:val="00B47B7A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3BC7"/>
    <w:rsid w:val="00B83F14"/>
    <w:rsid w:val="00B8445E"/>
    <w:rsid w:val="00B84852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4CBA"/>
    <w:rsid w:val="00BB53D6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D6BF4"/>
    <w:rsid w:val="00BD6F5B"/>
    <w:rsid w:val="00BD7EA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7CA"/>
    <w:rsid w:val="00C11121"/>
    <w:rsid w:val="00C11712"/>
    <w:rsid w:val="00C118E0"/>
    <w:rsid w:val="00C136A6"/>
    <w:rsid w:val="00C138D6"/>
    <w:rsid w:val="00C13B7C"/>
    <w:rsid w:val="00C15355"/>
    <w:rsid w:val="00C15AF0"/>
    <w:rsid w:val="00C15B9E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17A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69B4"/>
    <w:rsid w:val="00C577C0"/>
    <w:rsid w:val="00C604D9"/>
    <w:rsid w:val="00C613E6"/>
    <w:rsid w:val="00C61C41"/>
    <w:rsid w:val="00C6290F"/>
    <w:rsid w:val="00C63735"/>
    <w:rsid w:val="00C639F9"/>
    <w:rsid w:val="00C63C1A"/>
    <w:rsid w:val="00C64816"/>
    <w:rsid w:val="00C673DC"/>
    <w:rsid w:val="00C67B92"/>
    <w:rsid w:val="00C70AEE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0F5A"/>
    <w:rsid w:val="00C81269"/>
    <w:rsid w:val="00C82D9C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3080"/>
    <w:rsid w:val="00C94570"/>
    <w:rsid w:val="00C94885"/>
    <w:rsid w:val="00C950C5"/>
    <w:rsid w:val="00C95985"/>
    <w:rsid w:val="00C95DEA"/>
    <w:rsid w:val="00C95E7A"/>
    <w:rsid w:val="00C95E82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689F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3B47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386A"/>
    <w:rsid w:val="00D045B1"/>
    <w:rsid w:val="00D051A3"/>
    <w:rsid w:val="00D0592B"/>
    <w:rsid w:val="00D05EE7"/>
    <w:rsid w:val="00D07074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A7B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2D52"/>
    <w:rsid w:val="00D44883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15C"/>
    <w:rsid w:val="00D712EC"/>
    <w:rsid w:val="00D7175C"/>
    <w:rsid w:val="00D72B2E"/>
    <w:rsid w:val="00D72D47"/>
    <w:rsid w:val="00D74655"/>
    <w:rsid w:val="00D749B2"/>
    <w:rsid w:val="00D74B6B"/>
    <w:rsid w:val="00D755E2"/>
    <w:rsid w:val="00D760A8"/>
    <w:rsid w:val="00D76CB8"/>
    <w:rsid w:val="00D77A26"/>
    <w:rsid w:val="00D801C5"/>
    <w:rsid w:val="00D80C65"/>
    <w:rsid w:val="00D83537"/>
    <w:rsid w:val="00D842A5"/>
    <w:rsid w:val="00D8495E"/>
    <w:rsid w:val="00D87922"/>
    <w:rsid w:val="00D87F51"/>
    <w:rsid w:val="00D9074A"/>
    <w:rsid w:val="00D9097D"/>
    <w:rsid w:val="00D90E60"/>
    <w:rsid w:val="00D9417C"/>
    <w:rsid w:val="00D949C7"/>
    <w:rsid w:val="00D94E69"/>
    <w:rsid w:val="00D952E4"/>
    <w:rsid w:val="00D95B22"/>
    <w:rsid w:val="00D97A14"/>
    <w:rsid w:val="00DA1C08"/>
    <w:rsid w:val="00DA1E12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13A"/>
    <w:rsid w:val="00DE046E"/>
    <w:rsid w:val="00DE1357"/>
    <w:rsid w:val="00DE151B"/>
    <w:rsid w:val="00DE1F2B"/>
    <w:rsid w:val="00DE274C"/>
    <w:rsid w:val="00DE287D"/>
    <w:rsid w:val="00DE2A8B"/>
    <w:rsid w:val="00DE2F3A"/>
    <w:rsid w:val="00DE4090"/>
    <w:rsid w:val="00DE473C"/>
    <w:rsid w:val="00DE4A17"/>
    <w:rsid w:val="00DE4E33"/>
    <w:rsid w:val="00DE5003"/>
    <w:rsid w:val="00DE60A2"/>
    <w:rsid w:val="00DE6D00"/>
    <w:rsid w:val="00DE7727"/>
    <w:rsid w:val="00DE7D8F"/>
    <w:rsid w:val="00DF1383"/>
    <w:rsid w:val="00DF2A1A"/>
    <w:rsid w:val="00DF4239"/>
    <w:rsid w:val="00DF4726"/>
    <w:rsid w:val="00DF55A4"/>
    <w:rsid w:val="00E0064E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3DE7"/>
    <w:rsid w:val="00E1543F"/>
    <w:rsid w:val="00E15C46"/>
    <w:rsid w:val="00E16580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351AE"/>
    <w:rsid w:val="00E413B8"/>
    <w:rsid w:val="00E41CD1"/>
    <w:rsid w:val="00E42AC9"/>
    <w:rsid w:val="00E4440F"/>
    <w:rsid w:val="00E454D5"/>
    <w:rsid w:val="00E46630"/>
    <w:rsid w:val="00E47690"/>
    <w:rsid w:val="00E51340"/>
    <w:rsid w:val="00E513E4"/>
    <w:rsid w:val="00E52089"/>
    <w:rsid w:val="00E52205"/>
    <w:rsid w:val="00E527F5"/>
    <w:rsid w:val="00E52BE9"/>
    <w:rsid w:val="00E54903"/>
    <w:rsid w:val="00E54B20"/>
    <w:rsid w:val="00E54D81"/>
    <w:rsid w:val="00E574B5"/>
    <w:rsid w:val="00E57526"/>
    <w:rsid w:val="00E61597"/>
    <w:rsid w:val="00E61DE5"/>
    <w:rsid w:val="00E62A66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67F"/>
    <w:rsid w:val="00E951C7"/>
    <w:rsid w:val="00E9635A"/>
    <w:rsid w:val="00E9713D"/>
    <w:rsid w:val="00E973A9"/>
    <w:rsid w:val="00EA1FBE"/>
    <w:rsid w:val="00EA251F"/>
    <w:rsid w:val="00EA32CC"/>
    <w:rsid w:val="00EA6667"/>
    <w:rsid w:val="00EA6D06"/>
    <w:rsid w:val="00EA6FA7"/>
    <w:rsid w:val="00EB08DC"/>
    <w:rsid w:val="00EB1A4A"/>
    <w:rsid w:val="00EB21BE"/>
    <w:rsid w:val="00EB279B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09FD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760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1E4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26D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188"/>
    <w:rsid w:val="00F31C90"/>
    <w:rsid w:val="00F340F4"/>
    <w:rsid w:val="00F34406"/>
    <w:rsid w:val="00F34408"/>
    <w:rsid w:val="00F3708F"/>
    <w:rsid w:val="00F414C4"/>
    <w:rsid w:val="00F42BE7"/>
    <w:rsid w:val="00F438DD"/>
    <w:rsid w:val="00F44146"/>
    <w:rsid w:val="00F44A57"/>
    <w:rsid w:val="00F44A58"/>
    <w:rsid w:val="00F44BE7"/>
    <w:rsid w:val="00F45052"/>
    <w:rsid w:val="00F475D5"/>
    <w:rsid w:val="00F476A5"/>
    <w:rsid w:val="00F47A89"/>
    <w:rsid w:val="00F50F2A"/>
    <w:rsid w:val="00F51FE8"/>
    <w:rsid w:val="00F53A97"/>
    <w:rsid w:val="00F53EBD"/>
    <w:rsid w:val="00F5405D"/>
    <w:rsid w:val="00F5423E"/>
    <w:rsid w:val="00F54EA6"/>
    <w:rsid w:val="00F550A2"/>
    <w:rsid w:val="00F563FF"/>
    <w:rsid w:val="00F56E19"/>
    <w:rsid w:val="00F57005"/>
    <w:rsid w:val="00F57812"/>
    <w:rsid w:val="00F600FF"/>
    <w:rsid w:val="00F601F4"/>
    <w:rsid w:val="00F61346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279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115"/>
    <w:rsid w:val="00F834DD"/>
    <w:rsid w:val="00F84699"/>
    <w:rsid w:val="00F84C75"/>
    <w:rsid w:val="00F84FA7"/>
    <w:rsid w:val="00F858AF"/>
    <w:rsid w:val="00F86253"/>
    <w:rsid w:val="00F868E5"/>
    <w:rsid w:val="00F87ADE"/>
    <w:rsid w:val="00F9063E"/>
    <w:rsid w:val="00F90AD2"/>
    <w:rsid w:val="00F91B73"/>
    <w:rsid w:val="00F91B7F"/>
    <w:rsid w:val="00F91E87"/>
    <w:rsid w:val="00F922C3"/>
    <w:rsid w:val="00F930E2"/>
    <w:rsid w:val="00F933DB"/>
    <w:rsid w:val="00F942F0"/>
    <w:rsid w:val="00F9512C"/>
    <w:rsid w:val="00F959CB"/>
    <w:rsid w:val="00F963F3"/>
    <w:rsid w:val="00F96A52"/>
    <w:rsid w:val="00F96ABB"/>
    <w:rsid w:val="00F96B99"/>
    <w:rsid w:val="00F97194"/>
    <w:rsid w:val="00F972C9"/>
    <w:rsid w:val="00FA1699"/>
    <w:rsid w:val="00FA1FA1"/>
    <w:rsid w:val="00FA2354"/>
    <w:rsid w:val="00FA24AC"/>
    <w:rsid w:val="00FA27AD"/>
    <w:rsid w:val="00FA2A33"/>
    <w:rsid w:val="00FA39C7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4AE"/>
    <w:rsid w:val="00FB575F"/>
    <w:rsid w:val="00FB7312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158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485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776F2CF1-302E-4A06-9CF3-7FDD49CDC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AC0BD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Eyecatcher">
    <w:name w:val="Eyecatcher"/>
    <w:basedOn w:val="a2"/>
    <w:rsid w:val="0036023A"/>
    <w:pPr>
      <w:spacing w:before="100" w:beforeAutospacing="1"/>
      <w:ind w:left="1418" w:hanging="1418"/>
    </w:pPr>
    <w:rPr>
      <w:rFonts w:ascii="Arial" w:hAnsi="Arial" w:cs="Arial"/>
      <w:b/>
      <w:bCs/>
      <w:lang w:val="en-US" w:eastAsia="zh-CN"/>
    </w:rPr>
  </w:style>
  <w:style w:type="paragraph" w:customStyle="1" w:styleId="FirstChange">
    <w:name w:val="First Change"/>
    <w:basedOn w:val="a2"/>
    <w:rsid w:val="00F44BE7"/>
    <w:pPr>
      <w:jc w:val="center"/>
    </w:pPr>
    <w:rPr>
      <w:rFonts w:eastAsiaTheme="minorEastAsia"/>
      <w:color w:val="FF0000"/>
    </w:rPr>
  </w:style>
  <w:style w:type="character" w:customStyle="1" w:styleId="TFZchn">
    <w:name w:val="TF Zchn"/>
    <w:qFormat/>
    <w:rsid w:val="000368A1"/>
    <w:rPr>
      <w:rFonts w:ascii="Arial" w:eastAsia="Times New Roman" w:hAnsi="Arial"/>
      <w:b/>
    </w:rPr>
  </w:style>
  <w:style w:type="character" w:customStyle="1" w:styleId="NOZchn">
    <w:name w:val="NO Zchn"/>
    <w:locked/>
    <w:rsid w:val="006B2614"/>
    <w:rPr>
      <w:rFonts w:eastAsia="Times New Roman"/>
    </w:rPr>
  </w:style>
  <w:style w:type="paragraph" w:styleId="aff5">
    <w:name w:val="Normal (Web)"/>
    <w:basedOn w:val="a2"/>
    <w:uiPriority w:val="99"/>
    <w:unhideWhenUsed/>
    <w:rsid w:val="005D52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8D977-F50E-4AE7-AEC3-4F74804C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2</cp:revision>
  <cp:lastPrinted>2009-04-22T07:01:00Z</cp:lastPrinted>
  <dcterms:created xsi:type="dcterms:W3CDTF">2024-02-19T08:52:00Z</dcterms:created>
  <dcterms:modified xsi:type="dcterms:W3CDTF">2024-02-19T08:52:00Z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