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96AFA6F" w14:textId="77777777" w:rsidR="005A78BB" w:rsidRDefault="00000000" w:rsidP="005D3DA1">
      <w:pPr>
        <w:pStyle w:val="LSHeader"/>
        <w:tabs>
          <w:tab w:val="clear" w:pos="9781"/>
          <w:tab w:val="right" w:pos="9070"/>
        </w:tabs>
      </w:pPr>
      <w:r>
        <w:t>3GPP TSG RAN3 Meeting#123</w:t>
      </w:r>
      <w:r>
        <w:tab/>
        <w:t>R3-240012</w:t>
      </w:r>
    </w:p>
    <w:p w14:paraId="0816483F" w14:textId="77777777" w:rsidR="005A78BB" w:rsidRDefault="00000000">
      <w:pPr>
        <w:pStyle w:val="LSHeader"/>
      </w:pPr>
      <w:r>
        <w:t>Athens, Greece, 26 February - 1 March, 2024</w:t>
      </w:r>
      <w:r>
        <w:br/>
      </w:r>
    </w:p>
    <w:p w14:paraId="59DE5D25" w14:textId="77777777" w:rsidR="004B55DE" w:rsidRPr="00196DAB" w:rsidRDefault="004B55DE" w:rsidP="004B55DE">
      <w:pPr>
        <w:pStyle w:val="CRCoverPage"/>
        <w:tabs>
          <w:tab w:val="right" w:pos="9639"/>
        </w:tabs>
        <w:spacing w:before="120" w:after="0"/>
        <w:rPr>
          <w:rFonts w:eastAsiaTheme="minorEastAsia" w:cs="Arial"/>
          <w:b/>
          <w:i/>
          <w:sz w:val="21"/>
          <w:szCs w:val="22"/>
          <w:lang w:val="en-US" w:eastAsia="zh-CN"/>
        </w:rPr>
      </w:pPr>
      <w:r w:rsidRPr="00196DAB">
        <w:rPr>
          <w:rFonts w:cs="Arial"/>
          <w:b/>
          <w:sz w:val="21"/>
          <w:szCs w:val="22"/>
          <w:lang w:val="en-US"/>
        </w:rPr>
        <w:t>3GPP TSG-RAN WG2 Meeting #12</w:t>
      </w:r>
      <w:r w:rsidRPr="00196DAB">
        <w:rPr>
          <w:rFonts w:eastAsiaTheme="minorEastAsia" w:cs="Arial"/>
          <w:b/>
          <w:sz w:val="21"/>
          <w:szCs w:val="22"/>
          <w:lang w:val="en-US" w:eastAsia="zh-CN"/>
        </w:rPr>
        <w:t xml:space="preserve">4                                                              </w:t>
      </w:r>
      <w:r>
        <w:rPr>
          <w:rFonts w:eastAsiaTheme="minorEastAsia" w:cs="Arial" w:hint="eastAsia"/>
          <w:b/>
          <w:sz w:val="21"/>
          <w:szCs w:val="22"/>
          <w:lang w:val="en-US" w:eastAsia="zh-CN"/>
        </w:rPr>
        <w:t xml:space="preserve">          </w:t>
      </w:r>
      <w:r w:rsidRPr="00196DAB">
        <w:rPr>
          <w:rFonts w:eastAsiaTheme="minorEastAsia" w:cs="Arial"/>
          <w:b/>
          <w:sz w:val="21"/>
          <w:szCs w:val="22"/>
          <w:lang w:val="en-US" w:eastAsia="zh-CN"/>
        </w:rPr>
        <w:t xml:space="preserve"> </w:t>
      </w:r>
      <w:r w:rsidRPr="00196DAB">
        <w:rPr>
          <w:rFonts w:cs="Arial"/>
          <w:b/>
          <w:sz w:val="21"/>
          <w:szCs w:val="22"/>
          <w:lang w:val="en-US"/>
        </w:rPr>
        <w:t xml:space="preserve">  </w:t>
      </w:r>
      <w:r w:rsidR="00B86819" w:rsidRPr="00B86819">
        <w:rPr>
          <w:rFonts w:cs="Arial"/>
          <w:b/>
          <w:sz w:val="21"/>
          <w:szCs w:val="22"/>
          <w:lang w:val="en-US"/>
        </w:rPr>
        <w:t>R2-2313</w:t>
      </w:r>
      <w:r w:rsidR="008E0F3A">
        <w:rPr>
          <w:rFonts w:cs="Arial"/>
          <w:b/>
          <w:sz w:val="21"/>
          <w:szCs w:val="22"/>
          <w:lang w:val="en-US"/>
        </w:rPr>
        <w:t>6</w:t>
      </w:r>
      <w:r w:rsidR="00F51362">
        <w:rPr>
          <w:rFonts w:cs="Arial"/>
          <w:b/>
          <w:sz w:val="21"/>
          <w:szCs w:val="22"/>
          <w:lang w:val="en-US"/>
        </w:rPr>
        <w:t>70</w:t>
      </w:r>
    </w:p>
    <w:p w14:paraId="42A8407D" w14:textId="77777777" w:rsidR="004B55DE" w:rsidRPr="00196DAB" w:rsidRDefault="004B55DE" w:rsidP="004B55DE">
      <w:pPr>
        <w:widowControl w:val="0"/>
        <w:tabs>
          <w:tab w:val="left" w:pos="1701"/>
          <w:tab w:val="right" w:pos="9923"/>
        </w:tabs>
        <w:spacing w:before="120"/>
        <w:rPr>
          <w:rFonts w:ascii="Arial" w:eastAsia="MS Mincho" w:hAnsi="Arial" w:cs="Arial"/>
          <w:b/>
          <w:sz w:val="21"/>
          <w:szCs w:val="22"/>
          <w:lang w:val="de-DE" w:eastAsia="x-none"/>
        </w:rPr>
      </w:pPr>
      <w:r w:rsidRPr="00196DAB">
        <w:rPr>
          <w:rFonts w:ascii="Arial" w:eastAsia="MS Mincho" w:hAnsi="Arial" w:cs="Arial"/>
          <w:b/>
          <w:sz w:val="21"/>
          <w:szCs w:val="22"/>
          <w:lang w:val="de-DE" w:eastAsia="x-none"/>
        </w:rPr>
        <w:t>Chicago, USA, Nov. 13</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xml:space="preserve"> – 17</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2023</w:t>
      </w:r>
    </w:p>
    <w:p w14:paraId="4BBED267" w14:textId="77777777" w:rsidR="00806EF1" w:rsidRPr="004B55DE" w:rsidRDefault="00806EF1" w:rsidP="00806EF1">
      <w:pPr>
        <w:rPr>
          <w:rFonts w:ascii="Arial" w:hAnsi="Arial" w:cs="Arial"/>
          <w:lang w:val="de-DE"/>
        </w:rPr>
      </w:pPr>
    </w:p>
    <w:p w14:paraId="729A8ED5" w14:textId="77777777" w:rsidR="00806EF1" w:rsidRPr="00757C7A" w:rsidRDefault="00806EF1" w:rsidP="00806EF1">
      <w:pPr>
        <w:spacing w:after="60"/>
        <w:rPr>
          <w:rFonts w:ascii="Arial" w:hAnsi="Arial" w:cs="Arial"/>
          <w:b/>
          <w:lang w:val="de-DE"/>
        </w:rPr>
      </w:pPr>
    </w:p>
    <w:p w14:paraId="2E668448" w14:textId="77777777" w:rsidR="00806EF1" w:rsidRDefault="00806EF1" w:rsidP="00806EF1">
      <w:pPr>
        <w:spacing w:after="60"/>
        <w:ind w:left="1985" w:hanging="1985"/>
        <w:rPr>
          <w:rFonts w:ascii="Arial" w:eastAsia="SimSun" w:hAnsi="Arial" w:cs="Arial"/>
          <w:b/>
          <w:lang w:eastAsia="zh-CN"/>
        </w:rPr>
      </w:pPr>
      <w:r>
        <w:rPr>
          <w:rFonts w:ascii="Arial" w:hAnsi="Arial" w:cs="Arial"/>
          <w:b/>
        </w:rPr>
        <w:t>Title:</w:t>
      </w:r>
      <w:r>
        <w:rPr>
          <w:rFonts w:ascii="Arial" w:hAnsi="Arial" w:cs="Arial"/>
          <w:b/>
        </w:rPr>
        <w:tab/>
      </w:r>
      <w:r>
        <w:rPr>
          <w:rFonts w:ascii="Arial" w:hAnsi="Arial" w:cs="Arial"/>
          <w:bCs/>
        </w:rPr>
        <w:t xml:space="preserve">LS on </w:t>
      </w:r>
      <w:r>
        <w:rPr>
          <w:rFonts w:ascii="Arial" w:eastAsia="SimSun" w:hAnsi="Arial" w:cs="Arial" w:hint="eastAsia"/>
          <w:bCs/>
          <w:lang w:eastAsia="zh-CN"/>
        </w:rPr>
        <w:t xml:space="preserve">RAN2 progress on </w:t>
      </w:r>
      <w:r w:rsidRPr="00806EF1">
        <w:rPr>
          <w:rFonts w:ascii="Arial" w:eastAsia="SimSun" w:hAnsi="Arial" w:cs="Arial"/>
          <w:bCs/>
          <w:lang w:eastAsia="zh-CN"/>
        </w:rPr>
        <w:t>CHO with candidate SCGs</w:t>
      </w:r>
    </w:p>
    <w:p w14:paraId="2DED7E39" w14:textId="77777777" w:rsidR="00806EF1" w:rsidRDefault="00806EF1" w:rsidP="00806EF1">
      <w:pPr>
        <w:spacing w:after="60"/>
        <w:ind w:left="1985" w:hanging="1985"/>
        <w:rPr>
          <w:rFonts w:ascii="Arial" w:hAnsi="Arial" w:cs="Arial"/>
          <w:b/>
        </w:rPr>
      </w:pPr>
      <w:r>
        <w:rPr>
          <w:rFonts w:ascii="Arial" w:hAnsi="Arial" w:cs="Arial"/>
          <w:b/>
        </w:rPr>
        <w:t>Response to:</w:t>
      </w:r>
      <w:r>
        <w:rPr>
          <w:rFonts w:ascii="Arial" w:hAnsi="Arial" w:cs="Arial"/>
          <w:b/>
        </w:rPr>
        <w:tab/>
      </w:r>
    </w:p>
    <w:p w14:paraId="0B100FCD" w14:textId="77777777" w:rsidR="00806EF1" w:rsidRDefault="00806EF1" w:rsidP="00806EF1">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023ADCB4" w14:textId="77777777" w:rsidR="00806EF1" w:rsidRDefault="00806EF1" w:rsidP="00806EF1">
      <w:pPr>
        <w:spacing w:after="60"/>
        <w:ind w:left="1985" w:hanging="1985"/>
        <w:rPr>
          <w:rFonts w:ascii="Arial" w:hAnsi="Arial" w:cs="Arial"/>
          <w:bCs/>
        </w:rPr>
      </w:pPr>
      <w:r>
        <w:rPr>
          <w:rFonts w:ascii="Arial" w:hAnsi="Arial" w:cs="Arial"/>
          <w:b/>
        </w:rPr>
        <w:t>Work Item:</w:t>
      </w:r>
      <w:r>
        <w:rPr>
          <w:rFonts w:ascii="Arial" w:hAnsi="Arial" w:cs="Arial"/>
          <w:b/>
        </w:rPr>
        <w:tab/>
      </w:r>
      <w:r>
        <w:rPr>
          <w:rFonts w:ascii="Arial" w:hAnsi="Arial" w:cs="Arial" w:hint="eastAsia"/>
          <w:bCs/>
        </w:rPr>
        <w:t>NR_Mob_enh2-Core</w:t>
      </w:r>
    </w:p>
    <w:p w14:paraId="2731A5D5" w14:textId="77777777" w:rsidR="00806EF1" w:rsidRDefault="00806EF1" w:rsidP="00806EF1">
      <w:pPr>
        <w:spacing w:after="60"/>
        <w:ind w:left="1985" w:hanging="1985"/>
        <w:rPr>
          <w:rFonts w:ascii="Arial" w:hAnsi="Arial" w:cs="Arial"/>
          <w:b/>
        </w:rPr>
      </w:pPr>
    </w:p>
    <w:p w14:paraId="36B397F3" w14:textId="77777777" w:rsidR="00806EF1" w:rsidRPr="00AC747E" w:rsidRDefault="00806EF1" w:rsidP="00806EF1">
      <w:pPr>
        <w:spacing w:after="60"/>
        <w:ind w:left="1985" w:hanging="1985"/>
        <w:rPr>
          <w:rFonts w:ascii="Arial" w:eastAsiaTheme="minorEastAsia"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RAN2</w:t>
      </w:r>
    </w:p>
    <w:p w14:paraId="22D91F45" w14:textId="77777777" w:rsidR="00806EF1" w:rsidRDefault="00806EF1" w:rsidP="00806EF1">
      <w:pPr>
        <w:spacing w:after="60"/>
        <w:ind w:left="1985" w:hanging="1985"/>
        <w:rPr>
          <w:rFonts w:ascii="Arial" w:eastAsia="SimSun" w:hAnsi="Arial" w:cs="Arial"/>
          <w:b/>
          <w:lang w:eastAsia="zh-CN"/>
        </w:rPr>
      </w:pPr>
      <w:r>
        <w:rPr>
          <w:rFonts w:ascii="Arial" w:hAnsi="Arial" w:cs="Arial"/>
          <w:b/>
        </w:rPr>
        <w:t>To:</w:t>
      </w:r>
      <w:r>
        <w:rPr>
          <w:rFonts w:ascii="Arial" w:hAnsi="Arial" w:cs="Arial"/>
          <w:b/>
        </w:rPr>
        <w:tab/>
        <w:t>RAN</w:t>
      </w:r>
      <w:r>
        <w:rPr>
          <w:rFonts w:ascii="Arial" w:eastAsia="SimSun" w:hAnsi="Arial" w:cs="Arial" w:hint="eastAsia"/>
          <w:b/>
          <w:lang w:eastAsia="zh-CN"/>
        </w:rPr>
        <w:t>3</w:t>
      </w:r>
    </w:p>
    <w:p w14:paraId="7E91534F" w14:textId="77777777" w:rsidR="00806EF1" w:rsidRDefault="00806EF1" w:rsidP="00806EF1">
      <w:pPr>
        <w:spacing w:after="60"/>
        <w:ind w:left="1985" w:hanging="1985"/>
        <w:rPr>
          <w:rFonts w:ascii="Arial" w:hAnsi="Arial" w:cs="Arial"/>
          <w:bCs/>
        </w:rPr>
      </w:pPr>
      <w:r>
        <w:rPr>
          <w:rFonts w:ascii="Arial" w:hAnsi="Arial" w:cs="Arial"/>
          <w:b/>
        </w:rPr>
        <w:t>Cc:</w:t>
      </w:r>
      <w:r>
        <w:rPr>
          <w:rFonts w:ascii="Arial" w:hAnsi="Arial" w:cs="Arial"/>
          <w:b/>
        </w:rPr>
        <w:tab/>
      </w:r>
    </w:p>
    <w:p w14:paraId="2835F536" w14:textId="77777777" w:rsidR="00806EF1" w:rsidRDefault="00806EF1" w:rsidP="00806EF1">
      <w:pPr>
        <w:spacing w:after="60"/>
        <w:ind w:left="1985" w:hanging="1985"/>
        <w:rPr>
          <w:rFonts w:ascii="Arial" w:hAnsi="Arial" w:cs="Arial"/>
          <w:bCs/>
        </w:rPr>
      </w:pPr>
    </w:p>
    <w:p w14:paraId="390CE7AB" w14:textId="77777777" w:rsidR="00806EF1" w:rsidRDefault="00806EF1" w:rsidP="00806EF1">
      <w:pPr>
        <w:tabs>
          <w:tab w:val="left" w:pos="2268"/>
        </w:tabs>
        <w:rPr>
          <w:rFonts w:ascii="Arial" w:hAnsi="Arial" w:cs="Arial"/>
          <w:bCs/>
        </w:rPr>
      </w:pPr>
      <w:r>
        <w:rPr>
          <w:rFonts w:ascii="Arial" w:hAnsi="Arial" w:cs="Arial"/>
          <w:b/>
        </w:rPr>
        <w:t>Contact Person:</w:t>
      </w:r>
      <w:r>
        <w:rPr>
          <w:rFonts w:ascii="Arial" w:hAnsi="Arial" w:cs="Arial"/>
          <w:bCs/>
        </w:rPr>
        <w:tab/>
      </w:r>
    </w:p>
    <w:p w14:paraId="3F2056CD" w14:textId="77777777" w:rsidR="00806EF1" w:rsidRDefault="00806EF1" w:rsidP="00806EF1">
      <w:pPr>
        <w:keepNext/>
        <w:tabs>
          <w:tab w:val="left" w:pos="2694"/>
        </w:tabs>
        <w:ind w:left="567"/>
        <w:outlineLvl w:val="3"/>
        <w:rPr>
          <w:rFonts w:ascii="Arial" w:eastAsia="SimSun" w:hAnsi="Arial" w:cs="Arial"/>
          <w:b/>
          <w:bCs/>
          <w:lang w:eastAsia="zh-CN"/>
        </w:rPr>
      </w:pPr>
      <w:r>
        <w:rPr>
          <w:rFonts w:ascii="Arial" w:eastAsia="SimSun" w:hAnsi="Arial" w:cs="Arial"/>
          <w:b/>
        </w:rPr>
        <w:t>Name:</w:t>
      </w:r>
      <w:r>
        <w:rPr>
          <w:rFonts w:ascii="Arial" w:eastAsia="SimSun" w:hAnsi="Arial" w:cs="Arial"/>
          <w:b/>
          <w:bCs/>
        </w:rPr>
        <w:tab/>
      </w:r>
      <w:r>
        <w:rPr>
          <w:rFonts w:ascii="Arial" w:eastAsia="SimSun" w:hAnsi="Arial" w:cs="Arial" w:hint="eastAsia"/>
          <w:b/>
          <w:bCs/>
          <w:lang w:eastAsia="zh-CN"/>
        </w:rPr>
        <w:t>Rui Zhou</w:t>
      </w:r>
    </w:p>
    <w:p w14:paraId="56AEBB7B" w14:textId="77777777" w:rsidR="00806EF1" w:rsidRDefault="00806EF1" w:rsidP="00806EF1">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zhourui</w:t>
      </w:r>
      <w:r>
        <w:rPr>
          <w:rFonts w:hint="eastAsia"/>
          <w:b/>
          <w:color w:val="0000FF"/>
          <w:lang w:eastAsia="en-US"/>
        </w:rPr>
        <w:t xml:space="preserve">(at) </w:t>
      </w:r>
      <w:r>
        <w:rPr>
          <w:rFonts w:hint="eastAsia"/>
          <w:b/>
          <w:color w:val="0000FF"/>
          <w:lang w:val="en-US" w:eastAsia="zh-CN"/>
        </w:rPr>
        <w:t>catt</w:t>
      </w:r>
      <w:r>
        <w:rPr>
          <w:rFonts w:hint="eastAsia"/>
          <w:b/>
          <w:color w:val="0000FF"/>
          <w:lang w:eastAsia="en-US"/>
        </w:rPr>
        <w:t xml:space="preserve"> (dot) </w:t>
      </w:r>
      <w:r>
        <w:rPr>
          <w:rFonts w:hint="eastAsia"/>
          <w:b/>
          <w:color w:val="0000FF"/>
          <w:lang w:val="en-US" w:eastAsia="zh-CN"/>
        </w:rPr>
        <w:t>cn</w:t>
      </w:r>
    </w:p>
    <w:p w14:paraId="085B42B1" w14:textId="77777777" w:rsidR="00806EF1" w:rsidRDefault="00806EF1" w:rsidP="00806EF1">
      <w:pPr>
        <w:tabs>
          <w:tab w:val="left" w:pos="2268"/>
        </w:tabs>
        <w:rPr>
          <w:rFonts w:ascii="Arial" w:hAnsi="Arial" w:cs="Arial"/>
          <w:b/>
        </w:rPr>
      </w:pPr>
    </w:p>
    <w:p w14:paraId="301A2E15" w14:textId="77777777" w:rsidR="00806EF1" w:rsidRDefault="00806EF1" w:rsidP="00806EF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cs="Arial"/>
          </w:rPr>
          <w:t>mailto:3GPPLiaison@etsi.org</w:t>
        </w:r>
      </w:hyperlink>
    </w:p>
    <w:p w14:paraId="7766B4CA" w14:textId="77777777" w:rsidR="00806EF1" w:rsidRDefault="00806EF1" w:rsidP="00806EF1">
      <w:pPr>
        <w:spacing w:after="60"/>
        <w:rPr>
          <w:rFonts w:ascii="Arial" w:hAnsi="Arial" w:cs="Arial"/>
          <w:b/>
        </w:rPr>
      </w:pPr>
    </w:p>
    <w:p w14:paraId="3A32AF6E" w14:textId="77777777" w:rsidR="00806EF1" w:rsidRDefault="00806EF1" w:rsidP="00806EF1">
      <w:pPr>
        <w:pStyle w:val="Title"/>
        <w:spacing w:before="0"/>
      </w:pPr>
      <w:r>
        <w:t>Attachments:</w:t>
      </w:r>
      <w:r>
        <w:tab/>
      </w:r>
    </w:p>
    <w:p w14:paraId="4580E727" w14:textId="77777777" w:rsidR="00806EF1" w:rsidRDefault="00806EF1" w:rsidP="00806EF1">
      <w:pPr>
        <w:pBdr>
          <w:bottom w:val="single" w:sz="4" w:space="1" w:color="auto"/>
        </w:pBdr>
        <w:rPr>
          <w:rFonts w:ascii="Arial" w:hAnsi="Arial" w:cs="Arial"/>
        </w:rPr>
      </w:pPr>
    </w:p>
    <w:p w14:paraId="7D3094FC" w14:textId="77777777" w:rsidR="00806EF1" w:rsidRDefault="00806EF1" w:rsidP="00F230E7">
      <w:pPr>
        <w:spacing w:after="120"/>
        <w:jc w:val="both"/>
        <w:rPr>
          <w:rFonts w:ascii="Arial" w:hAnsi="Arial" w:cs="Arial"/>
          <w:b/>
        </w:rPr>
      </w:pPr>
      <w:r>
        <w:rPr>
          <w:rFonts w:ascii="Arial" w:hAnsi="Arial" w:cs="Arial"/>
          <w:b/>
        </w:rPr>
        <w:t>1. Overall Description:</w:t>
      </w:r>
    </w:p>
    <w:p w14:paraId="4BD0953C" w14:textId="77777777" w:rsidR="00A44071" w:rsidRDefault="00806EF1" w:rsidP="00F230E7">
      <w:pPr>
        <w:spacing w:after="120"/>
        <w:jc w:val="both"/>
        <w:rPr>
          <w:rFonts w:ascii="Arial" w:eastAsiaTheme="minorEastAsia" w:hAnsi="Arial" w:cs="Arial"/>
          <w:lang w:eastAsia="zh-CN"/>
        </w:rPr>
      </w:pPr>
      <w:r>
        <w:rPr>
          <w:rFonts w:ascii="Arial" w:hAnsi="Arial" w:cs="Arial"/>
          <w:lang w:eastAsia="en-GB"/>
        </w:rPr>
        <w:t xml:space="preserve">RAN2 would like </w:t>
      </w:r>
      <w:r>
        <w:rPr>
          <w:rFonts w:ascii="Arial" w:hAnsi="Arial" w:cs="Arial" w:hint="eastAsia"/>
          <w:lang w:eastAsia="zh-CN"/>
        </w:rPr>
        <w:t xml:space="preserve">to </w:t>
      </w:r>
      <w:r>
        <w:rPr>
          <w:rFonts w:ascii="Arial" w:hAnsi="Arial" w:cs="Arial"/>
          <w:lang w:eastAsia="en-GB"/>
        </w:rPr>
        <w:t xml:space="preserve">inform the </w:t>
      </w:r>
      <w:r w:rsidR="00757CD4">
        <w:rPr>
          <w:rFonts w:ascii="Arial" w:eastAsiaTheme="minorEastAsia" w:hAnsi="Arial" w:cs="Arial"/>
          <w:lang w:eastAsia="zh-CN"/>
        </w:rPr>
        <w:t>RAN2 agreement</w:t>
      </w:r>
      <w:r>
        <w:rPr>
          <w:rFonts w:ascii="Arial" w:hAnsi="Arial" w:cs="Arial"/>
          <w:lang w:eastAsia="en-GB"/>
        </w:rPr>
        <w:t xml:space="preserve"> </w:t>
      </w:r>
      <w:r>
        <w:rPr>
          <w:rFonts w:ascii="Arial" w:eastAsia="SimSun" w:hAnsi="Arial" w:cs="Arial" w:hint="eastAsia"/>
          <w:lang w:eastAsia="zh-CN"/>
        </w:rPr>
        <w:t xml:space="preserve">on </w:t>
      </w:r>
      <w:r w:rsidR="00A44071" w:rsidRPr="00806EF1">
        <w:rPr>
          <w:rFonts w:ascii="Arial" w:eastAsia="SimSun" w:hAnsi="Arial" w:cs="Arial"/>
          <w:bCs/>
          <w:lang w:eastAsia="zh-CN"/>
        </w:rPr>
        <w:t>CHO with candidate SCGs</w:t>
      </w:r>
      <w:r w:rsidR="00140165">
        <w:rPr>
          <w:rFonts w:ascii="Arial" w:eastAsiaTheme="minorEastAsia" w:hAnsi="Arial" w:cs="Arial" w:hint="eastAsia"/>
          <w:lang w:eastAsia="zh-CN"/>
        </w:rPr>
        <w:t xml:space="preserve"> which may have impact on RAN3,</w:t>
      </w:r>
    </w:p>
    <w:p w14:paraId="1BFA0B38" w14:textId="77777777" w:rsidR="00A46945" w:rsidRPr="005D75ED" w:rsidRDefault="00A46945" w:rsidP="00A46945">
      <w:pPr>
        <w:pStyle w:val="Agreement"/>
        <w:rPr>
          <w:lang w:val="en-US"/>
        </w:rPr>
      </w:pPr>
      <w:r>
        <w:t xml:space="preserve">The maximum number of conditional reconfigurations maxNrofCondCells is 8 in Rel-18. i.e., assume that additional UE capability for higher number is not supported in this release. </w:t>
      </w:r>
    </w:p>
    <w:p w14:paraId="628D36D0" w14:textId="77777777" w:rsidR="00A46945" w:rsidRDefault="00A46945" w:rsidP="00A46945">
      <w:pPr>
        <w:pStyle w:val="Agreement"/>
      </w:pPr>
      <w:r>
        <w:t>RRC inter-node message is used to transfer the execution condition parameters of candidate PSCells from candidate MN to source MN</w:t>
      </w:r>
    </w:p>
    <w:p w14:paraId="5E7CB0BD" w14:textId="77777777" w:rsidR="00A46945" w:rsidRPr="00A46945" w:rsidRDefault="00A46945" w:rsidP="00A46945">
      <w:pPr>
        <w:pStyle w:val="Doc-text2"/>
      </w:pPr>
    </w:p>
    <w:p w14:paraId="70952111" w14:textId="77777777" w:rsidR="00AC6C5A" w:rsidRDefault="00AC6C5A" w:rsidP="00F230E7">
      <w:pPr>
        <w:pStyle w:val="Header"/>
        <w:jc w:val="both"/>
        <w:rPr>
          <w:rFonts w:cs="Arial"/>
        </w:rPr>
      </w:pPr>
    </w:p>
    <w:p w14:paraId="24228449" w14:textId="77777777" w:rsidR="00806EF1" w:rsidRDefault="00806EF1" w:rsidP="00F230E7">
      <w:pPr>
        <w:spacing w:after="120"/>
        <w:jc w:val="both"/>
        <w:rPr>
          <w:rFonts w:ascii="Arial" w:hAnsi="Arial" w:cs="Arial"/>
          <w:b/>
        </w:rPr>
      </w:pPr>
      <w:r>
        <w:rPr>
          <w:rFonts w:ascii="Arial" w:hAnsi="Arial" w:cs="Arial"/>
          <w:b/>
        </w:rPr>
        <w:t>2. Actions:</w:t>
      </w:r>
    </w:p>
    <w:p w14:paraId="5B39A8C7" w14:textId="77777777" w:rsidR="00806EF1" w:rsidRDefault="00806EF1" w:rsidP="00F230E7">
      <w:pPr>
        <w:spacing w:after="120"/>
        <w:ind w:left="1985" w:hanging="1985"/>
        <w:jc w:val="both"/>
        <w:rPr>
          <w:rFonts w:ascii="Arial" w:hAnsi="Arial" w:cs="Arial"/>
          <w:b/>
        </w:rPr>
      </w:pPr>
      <w:r>
        <w:rPr>
          <w:rFonts w:ascii="Arial" w:hAnsi="Arial" w:cs="Arial"/>
          <w:b/>
        </w:rPr>
        <w:t>To RAN3</w:t>
      </w:r>
    </w:p>
    <w:p w14:paraId="4E0CC657" w14:textId="77777777" w:rsidR="00806EF1" w:rsidRDefault="00806EF1" w:rsidP="00F230E7">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eastAsia="zh-CN"/>
        </w:rPr>
        <w:t xml:space="preserve">RAN3 </w:t>
      </w:r>
      <w:r>
        <w:rPr>
          <w:rFonts w:ascii="Arial" w:hAnsi="Arial" w:cs="Arial"/>
        </w:rPr>
        <w:t xml:space="preserve">to </w:t>
      </w:r>
      <w:r>
        <w:rPr>
          <w:rFonts w:ascii="Arial" w:eastAsia="Malgun Gothic" w:hAnsi="Arial"/>
          <w:iCs/>
        </w:rPr>
        <w:t xml:space="preserve">take the above </w:t>
      </w:r>
      <w:r w:rsidR="00757CD4">
        <w:rPr>
          <w:rFonts w:ascii="Arial" w:eastAsiaTheme="minorEastAsia" w:hAnsi="Arial"/>
          <w:iCs/>
          <w:lang w:eastAsia="zh-CN"/>
        </w:rPr>
        <w:t>agreements</w:t>
      </w:r>
      <w:r>
        <w:rPr>
          <w:rFonts w:ascii="Arial" w:eastAsia="Malgun Gothic" w:hAnsi="Arial"/>
          <w:iCs/>
        </w:rPr>
        <w:t xml:space="preserve"> into account for your further corresponding work</w:t>
      </w:r>
      <w:r>
        <w:rPr>
          <w:rFonts w:ascii="Arial" w:hAnsi="Arial" w:cs="Arial"/>
        </w:rPr>
        <w:t>.</w:t>
      </w:r>
    </w:p>
    <w:p w14:paraId="5B21CE99" w14:textId="77777777" w:rsidR="00806EF1" w:rsidRPr="004E4D16" w:rsidRDefault="00806EF1" w:rsidP="00F230E7">
      <w:pPr>
        <w:spacing w:after="320"/>
        <w:jc w:val="both"/>
        <w:rPr>
          <w:rFonts w:ascii="Arial" w:eastAsiaTheme="minorEastAsia" w:hAnsi="Arial" w:cs="Arial"/>
          <w:b/>
          <w:lang w:eastAsia="zh-CN"/>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rPr>
        <w:tab/>
      </w:r>
    </w:p>
    <w:p w14:paraId="3AFF9900" w14:textId="77777777" w:rsidR="00806EF1" w:rsidRPr="0048399F" w:rsidRDefault="002A4CDF" w:rsidP="00F230E7">
      <w:pPr>
        <w:tabs>
          <w:tab w:val="left" w:pos="4536"/>
        </w:tabs>
        <w:spacing w:after="120"/>
        <w:jc w:val="both"/>
        <w:rPr>
          <w:rFonts w:ascii="Arial" w:eastAsiaTheme="minorEastAsia" w:hAnsi="Arial" w:cs="Arial"/>
          <w:bCs/>
          <w:lang w:eastAsia="zh-CN"/>
        </w:rPr>
      </w:pPr>
      <w:r>
        <w:rPr>
          <w:rFonts w:ascii="Arial" w:hAnsi="Arial" w:cs="Arial"/>
          <w:bCs/>
        </w:rPr>
        <w:t>3GPP TSG RAN WG2#125</w:t>
      </w:r>
      <w:r>
        <w:rPr>
          <w:rFonts w:ascii="Arial" w:eastAsiaTheme="minorEastAsia" w:hAnsi="Arial" w:cs="Arial" w:hint="eastAsia"/>
          <w:bCs/>
          <w:lang w:eastAsia="zh-CN"/>
        </w:rPr>
        <w:t xml:space="preserve">        </w:t>
      </w:r>
      <w:r w:rsidR="00806EF1">
        <w:rPr>
          <w:rFonts w:ascii="Arial" w:hAnsi="Arial" w:cs="Arial"/>
          <w:bCs/>
        </w:rPr>
        <w:t>26 February - 1 March 202</w:t>
      </w:r>
      <w:r w:rsidR="00867D9E">
        <w:rPr>
          <w:rFonts w:ascii="Arial" w:eastAsiaTheme="minorEastAsia" w:hAnsi="Arial" w:cs="Arial" w:hint="eastAsia"/>
          <w:bCs/>
          <w:lang w:eastAsia="zh-CN"/>
        </w:rPr>
        <w:t>4</w:t>
      </w:r>
      <w:r w:rsidR="00806EF1">
        <w:rPr>
          <w:rFonts w:ascii="Arial" w:hAnsi="Arial" w:cs="Arial"/>
          <w:bCs/>
        </w:rPr>
        <w:tab/>
        <w:t>Athens, Greece</w:t>
      </w:r>
    </w:p>
    <w:p w14:paraId="7A9D7188" w14:textId="77777777" w:rsidR="00370E8B" w:rsidRPr="00806EF1" w:rsidRDefault="00012371" w:rsidP="00F230E7">
      <w:pPr>
        <w:jc w:val="both"/>
        <w:rPr>
          <w:rFonts w:eastAsia="SimSun"/>
        </w:rPr>
      </w:pPr>
      <w:r>
        <w:rPr>
          <w:rFonts w:ascii="Arial" w:hAnsi="Arial" w:cs="Arial"/>
          <w:bCs/>
        </w:rPr>
        <w:t>3GPP TSG RAN WG2#12</w:t>
      </w:r>
      <w:r w:rsidR="00A45F4E">
        <w:rPr>
          <w:rFonts w:ascii="Arial" w:eastAsiaTheme="minorEastAsia" w:hAnsi="Arial" w:cs="Arial" w:hint="eastAsia"/>
          <w:bCs/>
          <w:lang w:eastAsia="zh-CN"/>
        </w:rPr>
        <w:t>5bis</w:t>
      </w:r>
      <w:r>
        <w:rPr>
          <w:rFonts w:ascii="Arial" w:hAnsi="Arial" w:cs="Arial"/>
          <w:bCs/>
        </w:rPr>
        <w:tab/>
        <w:t>1</w:t>
      </w:r>
      <w:r w:rsidR="00867D9E">
        <w:rPr>
          <w:rFonts w:ascii="Arial" w:eastAsiaTheme="minorEastAsia" w:hAnsi="Arial" w:cs="Arial" w:hint="eastAsia"/>
          <w:bCs/>
          <w:lang w:eastAsia="zh-CN"/>
        </w:rPr>
        <w:t>5</w:t>
      </w:r>
      <w:r>
        <w:rPr>
          <w:rFonts w:ascii="Arial" w:hAnsi="Arial" w:cs="Arial"/>
          <w:bCs/>
        </w:rPr>
        <w:t xml:space="preserve"> </w:t>
      </w:r>
      <w:r w:rsidR="00867D9E">
        <w:rPr>
          <w:rFonts w:ascii="Arial" w:eastAsiaTheme="minorEastAsia" w:hAnsi="Arial" w:cs="Arial" w:hint="eastAsia"/>
          <w:bCs/>
          <w:lang w:eastAsia="zh-CN"/>
        </w:rPr>
        <w:t>April</w:t>
      </w:r>
      <w:r w:rsidR="00867D9E">
        <w:rPr>
          <w:rFonts w:ascii="Arial" w:hAnsi="Arial" w:cs="Arial"/>
          <w:bCs/>
        </w:rPr>
        <w:t xml:space="preserve"> </w:t>
      </w:r>
      <w:r>
        <w:rPr>
          <w:rFonts w:ascii="Arial" w:hAnsi="Arial" w:cs="Arial"/>
          <w:bCs/>
        </w:rPr>
        <w:t>- 1</w:t>
      </w:r>
      <w:r w:rsidR="00867D9E">
        <w:rPr>
          <w:rFonts w:ascii="Arial" w:eastAsiaTheme="minorEastAsia" w:hAnsi="Arial" w:cs="Arial" w:hint="eastAsia"/>
          <w:bCs/>
          <w:lang w:eastAsia="zh-CN"/>
        </w:rPr>
        <w:t>9</w:t>
      </w:r>
      <w:r>
        <w:rPr>
          <w:rFonts w:ascii="Arial" w:hAnsi="Arial" w:cs="Arial"/>
          <w:bCs/>
        </w:rPr>
        <w:t xml:space="preserve"> </w:t>
      </w:r>
      <w:r w:rsidR="00867D9E">
        <w:rPr>
          <w:rFonts w:ascii="Arial" w:eastAsiaTheme="minorEastAsia" w:hAnsi="Arial" w:cs="Arial" w:hint="eastAsia"/>
          <w:bCs/>
          <w:lang w:eastAsia="zh-CN"/>
        </w:rPr>
        <w:t>April</w:t>
      </w:r>
      <w:r>
        <w:rPr>
          <w:rFonts w:ascii="Arial" w:hAnsi="Arial" w:cs="Arial"/>
          <w:bCs/>
        </w:rPr>
        <w:t xml:space="preserve"> 202</w:t>
      </w:r>
      <w:r w:rsidR="00867D9E">
        <w:rPr>
          <w:rFonts w:ascii="Arial" w:eastAsiaTheme="minorEastAsia" w:hAnsi="Arial" w:cs="Arial" w:hint="eastAsia"/>
          <w:bCs/>
          <w:lang w:eastAsia="zh-CN"/>
        </w:rPr>
        <w:t>4</w:t>
      </w:r>
      <w:r>
        <w:rPr>
          <w:rFonts w:ascii="Arial" w:hAnsi="Arial" w:cs="Arial"/>
          <w:bCs/>
        </w:rPr>
        <w:tab/>
      </w:r>
      <w:r>
        <w:rPr>
          <w:rFonts w:ascii="Arial" w:hAnsi="Arial" w:cs="Arial"/>
          <w:bCs/>
        </w:rPr>
        <w:tab/>
      </w:r>
      <w:r w:rsidR="00F230E7">
        <w:rPr>
          <w:rFonts w:ascii="Arial" w:hAnsi="Arial" w:cs="Arial"/>
          <w:bCs/>
        </w:rPr>
        <w:t>China (TBC)</w:t>
      </w:r>
      <w:r w:rsidR="008B21EE" w:rsidRPr="008B21EE">
        <w:rPr>
          <w:rFonts w:ascii="Arial" w:hAnsi="Arial" w:cs="Arial"/>
          <w:bCs/>
        </w:rPr>
        <w:t>, CN</w:t>
      </w:r>
    </w:p>
    <w:sectPr w:rsidR="00370E8B" w:rsidRPr="00806EF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8AFA" w14:textId="77777777" w:rsidR="00A20AD8" w:rsidRDefault="00A20AD8">
      <w:r>
        <w:separator/>
      </w:r>
    </w:p>
  </w:endnote>
  <w:endnote w:type="continuationSeparator" w:id="0">
    <w:p w14:paraId="34B49529" w14:textId="77777777" w:rsidR="00A20AD8" w:rsidRDefault="00A2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7218" w14:textId="77777777" w:rsidR="00A44071" w:rsidRDefault="00A4407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ADF6C8" w14:textId="77777777" w:rsidR="00A44071" w:rsidRDefault="00A44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F1C1" w14:textId="77777777" w:rsidR="00A44071" w:rsidRDefault="00A44071"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30E7">
      <w:rPr>
        <w:rStyle w:val="PageNumber"/>
        <w:noProof/>
      </w:rPr>
      <w:t>1</w:t>
    </w:r>
    <w:r>
      <w:rPr>
        <w:rStyle w:val="PageNumber"/>
      </w:rPr>
      <w:fldChar w:fldCharType="end"/>
    </w:r>
  </w:p>
  <w:p w14:paraId="1D5B5341" w14:textId="77777777" w:rsidR="00A44071" w:rsidRPr="00EB7EB9" w:rsidRDefault="00A44071" w:rsidP="00FA774F">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307A" w14:textId="77777777" w:rsidR="00A20AD8" w:rsidRDefault="00A20AD8">
      <w:r>
        <w:separator/>
      </w:r>
    </w:p>
  </w:footnote>
  <w:footnote w:type="continuationSeparator" w:id="0">
    <w:p w14:paraId="552F388C" w14:textId="77777777" w:rsidR="00A20AD8" w:rsidRDefault="00A2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905B5" w14:textId="77777777" w:rsidR="00A44071" w:rsidRDefault="00A4407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3" w15:restartNumberingAfterBreak="0">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006217"/>
    <w:multiLevelType w:val="hybridMultilevel"/>
    <w:tmpl w:val="AA0AE406"/>
    <w:lvl w:ilvl="0" w:tplc="A596D984">
      <w:start w:val="1"/>
      <w:numFmt w:val="bullet"/>
      <w:lvlText w:val="-"/>
      <w:lvlJc w:val="left"/>
      <w:pPr>
        <w:ind w:left="462" w:hanging="420"/>
      </w:pPr>
      <w:rPr>
        <w:rFonts w:ascii="Times New Roman" w:eastAsiaTheme="minorEastAsia"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284" w:hanging="284"/>
      </w:pPr>
      <w:rPr>
        <w:b/>
        <w:bCs w:val="0"/>
        <w:i/>
        <w:iCs w:val="0"/>
        <w:caps w:val="0"/>
        <w:smallCaps w:val="0"/>
        <w:strike w:val="0"/>
        <w:dstrike w:val="0"/>
        <w:vanish w:val="0"/>
        <w:webHidden w:val="0"/>
        <w:color w:val="000000"/>
        <w:spacing w:val="0"/>
        <w:position w:val="0"/>
        <w:u w:val="none"/>
        <w:effect w:val="none"/>
        <w:vertAlign w:val="baseline"/>
        <w:specVanish w:val="0"/>
        <w14:shadow w14:blurRad="0" w14:dist="0" w14:dir="0" w14:sx="0" w14:sy="0" w14:kx="0" w14:ky="0" w14:algn="none">
          <w14:srgbClr w14:val="000000"/>
        </w14:shadow>
      </w:rPr>
    </w:lvl>
    <w:lvl w:ilvl="1">
      <w:start w:val="1"/>
      <w:numFmt w:val="lowerLetter"/>
      <w:lvlText w:val="%2)"/>
      <w:lvlJc w:val="left"/>
      <w:pPr>
        <w:ind w:left="704" w:hanging="284"/>
      </w:pPr>
    </w:lvl>
    <w:lvl w:ilvl="2">
      <w:start w:val="1"/>
      <w:numFmt w:val="lowerRoman"/>
      <w:lvlText w:val="%3."/>
      <w:lvlJc w:val="right"/>
      <w:pPr>
        <w:ind w:left="1124" w:hanging="284"/>
      </w:pPr>
    </w:lvl>
    <w:lvl w:ilvl="3">
      <w:start w:val="1"/>
      <w:numFmt w:val="decimal"/>
      <w:lvlText w:val="%4."/>
      <w:lvlJc w:val="left"/>
      <w:pPr>
        <w:ind w:left="1544" w:hanging="284"/>
      </w:pPr>
    </w:lvl>
    <w:lvl w:ilvl="4">
      <w:start w:val="1"/>
      <w:numFmt w:val="lowerLetter"/>
      <w:lvlText w:val="%5)"/>
      <w:lvlJc w:val="left"/>
      <w:pPr>
        <w:ind w:left="1964" w:hanging="284"/>
      </w:pPr>
    </w:lvl>
    <w:lvl w:ilvl="5">
      <w:start w:val="1"/>
      <w:numFmt w:val="lowerRoman"/>
      <w:lvlText w:val="%6."/>
      <w:lvlJc w:val="right"/>
      <w:pPr>
        <w:ind w:left="2384" w:hanging="284"/>
      </w:pPr>
    </w:lvl>
    <w:lvl w:ilvl="6">
      <w:start w:val="1"/>
      <w:numFmt w:val="decimal"/>
      <w:lvlText w:val="%7."/>
      <w:lvlJc w:val="left"/>
      <w:pPr>
        <w:ind w:left="2804" w:hanging="284"/>
      </w:pPr>
    </w:lvl>
    <w:lvl w:ilvl="7">
      <w:start w:val="1"/>
      <w:numFmt w:val="lowerLetter"/>
      <w:lvlText w:val="%8)"/>
      <w:lvlJc w:val="left"/>
      <w:pPr>
        <w:ind w:left="3224" w:hanging="284"/>
      </w:pPr>
    </w:lvl>
    <w:lvl w:ilvl="8">
      <w:start w:val="1"/>
      <w:numFmt w:val="lowerRoman"/>
      <w:lvlText w:val="%9."/>
      <w:lvlJc w:val="right"/>
      <w:pPr>
        <w:ind w:left="3644" w:hanging="284"/>
      </w:pPr>
    </w:lvl>
  </w:abstractNum>
  <w:abstractNum w:abstractNumId="16" w15:restartNumberingAfterBreak="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D1CEC"/>
    <w:multiLevelType w:val="hybridMultilevel"/>
    <w:tmpl w:val="90C45ABE"/>
    <w:lvl w:ilvl="0" w:tplc="A596D98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2D6CD856"/>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26213879">
    <w:abstractNumId w:val="23"/>
  </w:num>
  <w:num w:numId="2" w16cid:durableId="623273847">
    <w:abstractNumId w:val="17"/>
  </w:num>
  <w:num w:numId="3" w16cid:durableId="773063796">
    <w:abstractNumId w:val="16"/>
  </w:num>
  <w:num w:numId="4" w16cid:durableId="1185359917">
    <w:abstractNumId w:val="10"/>
  </w:num>
  <w:num w:numId="5" w16cid:durableId="83846890">
    <w:abstractNumId w:val="4"/>
  </w:num>
  <w:num w:numId="6" w16cid:durableId="1892644127">
    <w:abstractNumId w:val="18"/>
  </w:num>
  <w:num w:numId="7" w16cid:durableId="673998228">
    <w:abstractNumId w:val="7"/>
  </w:num>
  <w:num w:numId="8" w16cid:durableId="357657086">
    <w:abstractNumId w:val="23"/>
  </w:num>
  <w:num w:numId="9" w16cid:durableId="1393387610">
    <w:abstractNumId w:val="0"/>
  </w:num>
  <w:num w:numId="10" w16cid:durableId="299531266">
    <w:abstractNumId w:val="20"/>
  </w:num>
  <w:num w:numId="11" w16cid:durableId="1147356047">
    <w:abstractNumId w:val="21"/>
  </w:num>
  <w:num w:numId="12" w16cid:durableId="480274150">
    <w:abstractNumId w:val="5"/>
  </w:num>
  <w:num w:numId="13" w16cid:durableId="1914582952">
    <w:abstractNumId w:val="1"/>
  </w:num>
  <w:num w:numId="14" w16cid:durableId="814641786">
    <w:abstractNumId w:val="11"/>
  </w:num>
  <w:num w:numId="15" w16cid:durableId="1175262948">
    <w:abstractNumId w:val="14"/>
  </w:num>
  <w:num w:numId="16" w16cid:durableId="950477935">
    <w:abstractNumId w:val="8"/>
  </w:num>
  <w:num w:numId="17" w16cid:durableId="1217544536">
    <w:abstractNumId w:val="12"/>
  </w:num>
  <w:num w:numId="18" w16cid:durableId="179316056">
    <w:abstractNumId w:val="3"/>
  </w:num>
  <w:num w:numId="19" w16cid:durableId="1380279410">
    <w:abstractNumId w:val="13"/>
  </w:num>
  <w:num w:numId="20" w16cid:durableId="1893405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688279">
    <w:abstractNumId w:val="24"/>
  </w:num>
  <w:num w:numId="22" w16cid:durableId="1736003626">
    <w:abstractNumId w:val="9"/>
  </w:num>
  <w:num w:numId="23" w16cid:durableId="1293484190">
    <w:abstractNumId w:val="16"/>
  </w:num>
  <w:num w:numId="24" w16cid:durableId="1608342674">
    <w:abstractNumId w:val="16"/>
  </w:num>
  <w:num w:numId="25" w16cid:durableId="1819757937">
    <w:abstractNumId w:val="22"/>
  </w:num>
  <w:num w:numId="26" w16cid:durableId="1142623246">
    <w:abstractNumId w:val="6"/>
  </w:num>
  <w:num w:numId="27" w16cid:durableId="1667324334">
    <w:abstractNumId w:val="2"/>
  </w:num>
  <w:num w:numId="28" w16cid:durableId="200778321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50">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2371"/>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2F0"/>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11"/>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4DEF"/>
    <w:rsid w:val="0005592C"/>
    <w:rsid w:val="000559C8"/>
    <w:rsid w:val="00055E49"/>
    <w:rsid w:val="000562FF"/>
    <w:rsid w:val="000563A3"/>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05E"/>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ACA"/>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69F"/>
    <w:rsid w:val="000E3740"/>
    <w:rsid w:val="000E3829"/>
    <w:rsid w:val="000E3865"/>
    <w:rsid w:val="000E3AE2"/>
    <w:rsid w:val="000E4143"/>
    <w:rsid w:val="000E44D8"/>
    <w:rsid w:val="000E4815"/>
    <w:rsid w:val="000E4DF9"/>
    <w:rsid w:val="000E509B"/>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05B"/>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14"/>
    <w:rsid w:val="0011148A"/>
    <w:rsid w:val="001119A6"/>
    <w:rsid w:val="00111A44"/>
    <w:rsid w:val="00111E30"/>
    <w:rsid w:val="00112065"/>
    <w:rsid w:val="00112DE0"/>
    <w:rsid w:val="0011339C"/>
    <w:rsid w:val="001135BC"/>
    <w:rsid w:val="001138D3"/>
    <w:rsid w:val="00113C64"/>
    <w:rsid w:val="00113E16"/>
    <w:rsid w:val="00114102"/>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1FB3"/>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4F1A"/>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08"/>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39A"/>
    <w:rsid w:val="001377FB"/>
    <w:rsid w:val="001379D8"/>
    <w:rsid w:val="00137ADF"/>
    <w:rsid w:val="00137C5B"/>
    <w:rsid w:val="0014002D"/>
    <w:rsid w:val="00140165"/>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05"/>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DEE"/>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6DAB"/>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4DB7"/>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3E0"/>
    <w:rsid w:val="0022248B"/>
    <w:rsid w:val="00222A65"/>
    <w:rsid w:val="00223129"/>
    <w:rsid w:val="002232FD"/>
    <w:rsid w:val="0022354C"/>
    <w:rsid w:val="002235D0"/>
    <w:rsid w:val="002237D6"/>
    <w:rsid w:val="0022384F"/>
    <w:rsid w:val="002238E9"/>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A96"/>
    <w:rsid w:val="00232CD9"/>
    <w:rsid w:val="00233084"/>
    <w:rsid w:val="00233340"/>
    <w:rsid w:val="00233495"/>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0EFB"/>
    <w:rsid w:val="00241369"/>
    <w:rsid w:val="0024144A"/>
    <w:rsid w:val="00241663"/>
    <w:rsid w:val="00241C61"/>
    <w:rsid w:val="00241D74"/>
    <w:rsid w:val="00242628"/>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0A5"/>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461"/>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0D"/>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574"/>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42B"/>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CDF"/>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8F9"/>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61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4FE"/>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550"/>
    <w:rsid w:val="00311727"/>
    <w:rsid w:val="00311DCC"/>
    <w:rsid w:val="00312265"/>
    <w:rsid w:val="003123C7"/>
    <w:rsid w:val="003124B4"/>
    <w:rsid w:val="00312752"/>
    <w:rsid w:val="00312863"/>
    <w:rsid w:val="00312A81"/>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66F"/>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4CDE"/>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B2A"/>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1B84"/>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8C2"/>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4A"/>
    <w:rsid w:val="00377DD1"/>
    <w:rsid w:val="003806C2"/>
    <w:rsid w:val="00380935"/>
    <w:rsid w:val="00380D43"/>
    <w:rsid w:val="00381077"/>
    <w:rsid w:val="003817AB"/>
    <w:rsid w:val="00381ACD"/>
    <w:rsid w:val="00381B5E"/>
    <w:rsid w:val="00381C3B"/>
    <w:rsid w:val="00381C77"/>
    <w:rsid w:val="00381E57"/>
    <w:rsid w:val="003820D5"/>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C9E"/>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304"/>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2F4"/>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16E"/>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9F"/>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4FEE"/>
    <w:rsid w:val="004B5088"/>
    <w:rsid w:val="004B511A"/>
    <w:rsid w:val="004B5326"/>
    <w:rsid w:val="004B5344"/>
    <w:rsid w:val="004B5452"/>
    <w:rsid w:val="004B54CB"/>
    <w:rsid w:val="004B55DE"/>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4D16"/>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12D"/>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2E7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2F37"/>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00C"/>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C1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985"/>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474"/>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8BB"/>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1F9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3DA1"/>
    <w:rsid w:val="005D4049"/>
    <w:rsid w:val="005D4154"/>
    <w:rsid w:val="005D4271"/>
    <w:rsid w:val="005D459B"/>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99"/>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9FB"/>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2E0"/>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095"/>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60A"/>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66C"/>
    <w:rsid w:val="006D2877"/>
    <w:rsid w:val="006D2905"/>
    <w:rsid w:val="006D2D68"/>
    <w:rsid w:val="006D2D76"/>
    <w:rsid w:val="006D2F54"/>
    <w:rsid w:val="006D37D8"/>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7E5"/>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C9B"/>
    <w:rsid w:val="00741F1B"/>
    <w:rsid w:val="00741F35"/>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C7A"/>
    <w:rsid w:val="00757CD4"/>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DD2"/>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3D2"/>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C782B"/>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8B0"/>
    <w:rsid w:val="007D3E44"/>
    <w:rsid w:val="007D402E"/>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47A"/>
    <w:rsid w:val="0080360E"/>
    <w:rsid w:val="0080361D"/>
    <w:rsid w:val="00803A1E"/>
    <w:rsid w:val="00803A70"/>
    <w:rsid w:val="00803A9F"/>
    <w:rsid w:val="008043B0"/>
    <w:rsid w:val="00804484"/>
    <w:rsid w:val="0080484B"/>
    <w:rsid w:val="008059A0"/>
    <w:rsid w:val="00805C19"/>
    <w:rsid w:val="00805F98"/>
    <w:rsid w:val="008062F2"/>
    <w:rsid w:val="00806EF1"/>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432"/>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8DB"/>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67D9E"/>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8BE"/>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1E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D"/>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3A"/>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16"/>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846"/>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A3"/>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5E50"/>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1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C9D"/>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0E9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586"/>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469"/>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AD8"/>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071"/>
    <w:rsid w:val="00A44106"/>
    <w:rsid w:val="00A4470D"/>
    <w:rsid w:val="00A44726"/>
    <w:rsid w:val="00A44849"/>
    <w:rsid w:val="00A44886"/>
    <w:rsid w:val="00A4495E"/>
    <w:rsid w:val="00A450A6"/>
    <w:rsid w:val="00A45192"/>
    <w:rsid w:val="00A4527E"/>
    <w:rsid w:val="00A45CB5"/>
    <w:rsid w:val="00A45F4E"/>
    <w:rsid w:val="00A4604C"/>
    <w:rsid w:val="00A46945"/>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686"/>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1E8"/>
    <w:rsid w:val="00A91557"/>
    <w:rsid w:val="00A9175C"/>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C19"/>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6C5A"/>
    <w:rsid w:val="00AC747E"/>
    <w:rsid w:val="00AC7484"/>
    <w:rsid w:val="00AD0171"/>
    <w:rsid w:val="00AD02BB"/>
    <w:rsid w:val="00AD0DEA"/>
    <w:rsid w:val="00AD0E12"/>
    <w:rsid w:val="00AD11F6"/>
    <w:rsid w:val="00AD1640"/>
    <w:rsid w:val="00AD1B51"/>
    <w:rsid w:val="00AD1CA0"/>
    <w:rsid w:val="00AD2877"/>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4D9"/>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0BC"/>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81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DB7"/>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B9B"/>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524"/>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B16"/>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46B"/>
    <w:rsid w:val="00D0084F"/>
    <w:rsid w:val="00D00AEC"/>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1C50"/>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4C7"/>
    <w:rsid w:val="00D675C0"/>
    <w:rsid w:val="00D677CC"/>
    <w:rsid w:val="00D67A30"/>
    <w:rsid w:val="00D67AEF"/>
    <w:rsid w:val="00D67DB1"/>
    <w:rsid w:val="00D67E83"/>
    <w:rsid w:val="00D700B2"/>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97A9E"/>
    <w:rsid w:val="00D97F3B"/>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5FC1"/>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6E50"/>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1FF"/>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73F"/>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0FB"/>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0E7"/>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362"/>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1DF"/>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061"/>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52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8C6"/>
    <w:rsid w:val="00FC6C36"/>
    <w:rsid w:val="00FC6E06"/>
    <w:rsid w:val="00FC7217"/>
    <w:rsid w:val="00FC7678"/>
    <w:rsid w:val="00FC788F"/>
    <w:rsid w:val="00FC78A8"/>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5F71"/>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c5e0b3,#ccddb3"/>
    </o:shapedefaults>
    <o:shapelayout v:ext="edit">
      <o:idmap v:ext="edit" data="2"/>
    </o:shapelayout>
  </w:shapeDefaults>
  <w:decimalSymbol w:val="."/>
  <w:listSeparator w:val=","/>
  <w14:docId w14:val="29469161"/>
  <w15:docId w15:val="{81A70BBC-7628-406C-AD2B-E372B305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fighead21,fighead22,fighead23,Table Caption1,fighead211"/>
    <w:basedOn w:val="Normal"/>
    <w:next w:val="Normal"/>
    <w:link w:val="CaptionChar3"/>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Normal"/>
    <w:rsid w:val="00E3100D"/>
    <w:pPr>
      <w:overflowPunct w:val="0"/>
      <w:autoSpaceDE w:val="0"/>
      <w:autoSpaceDN w:val="0"/>
      <w:adjustRightInd w:val="0"/>
      <w:textAlignment w:val="baseline"/>
    </w:pPr>
    <w:rPr>
      <w:szCs w:val="20"/>
      <w:lang w:val="en-GB" w:eastAsia="en-GB"/>
    </w:rPr>
  </w:style>
  <w:style w:type="paragraph" w:styleId="TOC8">
    <w:name w:val="toc 8"/>
    <w:basedOn w:val="TOC1"/>
    <w:rsid w:val="0098410E"/>
    <w:pPr>
      <w:keepNext/>
      <w:keepLines/>
      <w:widowControl w:val="0"/>
      <w:tabs>
        <w:tab w:val="right" w:leader="dot" w:pos="9639"/>
      </w:tabs>
      <w:spacing w:before="180" w:after="0"/>
      <w:ind w:left="2693" w:right="425" w:hanging="2693"/>
    </w:pPr>
    <w:rPr>
      <w:rFonts w:eastAsia="SimSun"/>
      <w:b/>
      <w:noProof/>
      <w:sz w:val="22"/>
      <w:szCs w:val="20"/>
      <w:lang w:val="en-GB"/>
    </w:rPr>
  </w:style>
  <w:style w:type="paragraph" w:styleId="TOC1">
    <w:name w:val="toc 1"/>
    <w:basedOn w:val="Normal"/>
    <w:next w:val="Normal"/>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TOC2">
    <w:name w:val="toc 2"/>
    <w:basedOn w:val="Normal"/>
    <w:next w:val="Normal"/>
    <w:autoRedefine/>
    <w:semiHidden/>
    <w:unhideWhenUsed/>
    <w:rsid w:val="002238E9"/>
    <w:pPr>
      <w:ind w:leftChars="200" w:left="420"/>
    </w:pPr>
  </w:style>
  <w:style w:type="paragraph" w:customStyle="1" w:styleId="EQ">
    <w:name w:val="EQ"/>
    <w:basedOn w:val="Normal"/>
    <w:next w:val="Normal"/>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Normal"/>
    <w:qFormat/>
    <w:rsid w:val="00B120BC"/>
    <w:pPr>
      <w:numPr>
        <w:numId w:val="20"/>
      </w:numPr>
      <w:snapToGrid w:val="0"/>
      <w:spacing w:beforeLines="50" w:afterLines="50"/>
      <w:ind w:left="1557" w:hangingChars="634" w:hanging="1273"/>
      <w:jc w:val="both"/>
    </w:pPr>
    <w:rPr>
      <w:rFonts w:eastAsiaTheme="minorEastAsia" w:cs="SimSun"/>
      <w:b/>
      <w:bCs/>
      <w:i/>
      <w:iCs/>
      <w:kern w:val="2"/>
      <w:szCs w:val="20"/>
      <w:lang w:val="en-GB"/>
    </w:rPr>
  </w:style>
  <w:style w:type="paragraph" w:customStyle="1" w:styleId="sub-proposal">
    <w:name w:val="sub-proposal"/>
    <w:basedOn w:val="Normal"/>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 w:type="paragraph" w:styleId="ListNumber">
    <w:name w:val="List Number"/>
    <w:basedOn w:val="List"/>
    <w:qFormat/>
    <w:rsid w:val="00806EF1"/>
    <w:pPr>
      <w:numPr>
        <w:numId w:val="2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styleId="Title">
    <w:name w:val="Title"/>
    <w:basedOn w:val="Normal"/>
    <w:next w:val="Normal"/>
    <w:link w:val="TitleChar"/>
    <w:uiPriority w:val="10"/>
    <w:qFormat/>
    <w:rsid w:val="00806EF1"/>
    <w:pPr>
      <w:overflowPunct w:val="0"/>
      <w:autoSpaceDE w:val="0"/>
      <w:autoSpaceDN w:val="0"/>
      <w:adjustRightInd w:val="0"/>
      <w:spacing w:before="240" w:after="60"/>
      <w:ind w:left="1701" w:hanging="1701"/>
      <w:textAlignment w:val="baseline"/>
      <w:outlineLvl w:val="0"/>
    </w:pPr>
    <w:rPr>
      <w:rFonts w:ascii="Arial" w:eastAsia="SimSun" w:hAnsi="Arial" w:cs="Arial"/>
      <w:b/>
      <w:bCs/>
      <w:kern w:val="28"/>
      <w:szCs w:val="20"/>
      <w:lang w:val="en-GB" w:eastAsia="ja-JP"/>
    </w:rPr>
  </w:style>
  <w:style w:type="character" w:customStyle="1" w:styleId="TitleChar">
    <w:name w:val="Title Char"/>
    <w:basedOn w:val="DefaultParagraphFont"/>
    <w:link w:val="Title"/>
    <w:uiPriority w:val="10"/>
    <w:rsid w:val="00806EF1"/>
    <w:rPr>
      <w:rFonts w:ascii="Arial" w:eastAsia="SimSun" w:hAnsi="Arial" w:cs="Arial"/>
      <w:b/>
      <w:bCs/>
      <w:kern w:val="28"/>
      <w:lang w:val="en-GB" w:eastAsia="ja-JP"/>
    </w:rPr>
  </w:style>
  <w:style w:type="paragraph" w:customStyle="1" w:styleId="Contact">
    <w:name w:val="Contact"/>
    <w:basedOn w:val="Heading4"/>
    <w:qFormat/>
    <w:rsid w:val="00806EF1"/>
    <w:pPr>
      <w:keepNext w:val="0"/>
      <w:overflowPunct w:val="0"/>
      <w:autoSpaceDE w:val="0"/>
      <w:autoSpaceDN w:val="0"/>
      <w:adjustRightInd w:val="0"/>
      <w:spacing w:before="0" w:after="0"/>
      <w:ind w:left="567" w:hanging="1418"/>
      <w:textAlignment w:val="baseline"/>
    </w:pPr>
    <w:rPr>
      <w:rFonts w:ascii="Arial" w:eastAsia="SimSun" w:hAnsi="Arial" w:cs="Arial"/>
      <w:b w:val="0"/>
      <w:bCs w:val="0"/>
      <w:sz w:val="20"/>
      <w:szCs w:val="20"/>
      <w:lang w:val="en-GB" w:eastAsia="ja-JP"/>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01">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303836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752961">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252765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905067">
      <w:bodyDiv w:val="1"/>
      <w:marLeft w:val="0"/>
      <w:marRight w:val="0"/>
      <w:marTop w:val="0"/>
      <w:marBottom w:val="0"/>
      <w:divBdr>
        <w:top w:val="none" w:sz="0" w:space="0" w:color="auto"/>
        <w:left w:val="none" w:sz="0" w:space="0" w:color="auto"/>
        <w:bottom w:val="none" w:sz="0" w:space="0" w:color="auto"/>
        <w:right w:val="none" w:sz="0" w:space="0" w:color="auto"/>
      </w:divBdr>
    </w:div>
    <w:div w:id="129802797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00899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56D7B-DE41-400F-8ED6-9C87AE2B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7730</cp:lastModifiedBy>
  <cp:revision>25</cp:revision>
  <cp:lastPrinted>2007-08-29T03:45:00Z</cp:lastPrinted>
  <dcterms:created xsi:type="dcterms:W3CDTF">2023-10-25T02:56:00Z</dcterms:created>
  <dcterms:modified xsi:type="dcterms:W3CDTF">2023-12-25T15:13:00Z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