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BB3" w:rsidRPr="00E62D88" w:rsidRDefault="008E4BB3" w:rsidP="008E4BB3">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20</w:t>
      </w:r>
      <w:r w:rsidRPr="00E62D88">
        <w:rPr>
          <w:rFonts w:ascii="Arial" w:hAnsi="Arial"/>
          <w:bCs/>
          <w:color w:val="000000"/>
          <w:sz w:val="22"/>
          <w:lang w:val="en-US"/>
        </w:rPr>
        <w:t xml:space="preserve">                                                 </w:t>
      </w:r>
      <w:r>
        <w:rPr>
          <w:rFonts w:ascii="Arial" w:hAnsi="Arial" w:hint="eastAsia"/>
          <w:bCs/>
          <w:color w:val="000000"/>
          <w:sz w:val="22"/>
          <w:lang w:val="en-US"/>
        </w:rPr>
        <w:t xml:space="preserve">   </w:t>
      </w:r>
      <w:r w:rsidRPr="00E00A9F">
        <w:rPr>
          <w:rFonts w:ascii="Arial" w:hAnsi="Arial"/>
          <w:bCs/>
          <w:color w:val="000000"/>
          <w:sz w:val="22"/>
          <w:lang w:val="en-US"/>
        </w:rPr>
        <w:t>R3-23</w:t>
      </w:r>
      <w:r w:rsidR="00E00A9F">
        <w:rPr>
          <w:rFonts w:ascii="Arial" w:hAnsi="Arial" w:hint="eastAsia"/>
          <w:bCs/>
          <w:color w:val="000000"/>
          <w:sz w:val="22"/>
          <w:lang w:val="en-US"/>
        </w:rPr>
        <w:t>2891</w:t>
      </w:r>
      <w:r w:rsidRPr="00E62D88">
        <w:rPr>
          <w:rFonts w:ascii="Arial" w:hAnsi="Arial"/>
          <w:bCs/>
          <w:color w:val="000000"/>
          <w:sz w:val="22"/>
          <w:lang w:val="en-US"/>
        </w:rPr>
        <w:t xml:space="preserve">                                                                 </w:t>
      </w:r>
    </w:p>
    <w:p w:rsidR="008E4BB3" w:rsidRPr="000A348C" w:rsidRDefault="008E4BB3" w:rsidP="008E4BB3">
      <w:pPr>
        <w:widowControl w:val="0"/>
        <w:tabs>
          <w:tab w:val="right" w:pos="9639"/>
        </w:tabs>
        <w:spacing w:after="0"/>
        <w:rPr>
          <w:rFonts w:cs="Arial"/>
          <w:b/>
          <w:noProof/>
          <w:color w:val="000000"/>
          <w:sz w:val="24"/>
          <w:szCs w:val="24"/>
        </w:rPr>
      </w:pPr>
      <w:r w:rsidRPr="000A348C">
        <w:rPr>
          <w:rFonts w:eastAsia="MS Mincho"/>
          <w:b/>
          <w:bCs/>
          <w:sz w:val="24"/>
          <w:szCs w:val="24"/>
        </w:rPr>
        <w:t>Incheon, KR, 22</w:t>
      </w:r>
      <w:r w:rsidRPr="000A348C">
        <w:rPr>
          <w:rFonts w:eastAsia="MS Mincho"/>
          <w:b/>
          <w:bCs/>
          <w:sz w:val="24"/>
          <w:szCs w:val="24"/>
          <w:vertAlign w:val="superscript"/>
        </w:rPr>
        <w:t>nd</w:t>
      </w:r>
      <w:r w:rsidRPr="000A348C">
        <w:rPr>
          <w:rFonts w:eastAsia="MS Mincho"/>
          <w:b/>
          <w:bCs/>
          <w:sz w:val="24"/>
          <w:szCs w:val="24"/>
        </w:rPr>
        <w:t xml:space="preserve"> – 26</w:t>
      </w:r>
      <w:r w:rsidRPr="000A348C">
        <w:rPr>
          <w:rFonts w:eastAsia="MS Mincho"/>
          <w:b/>
          <w:bCs/>
          <w:sz w:val="24"/>
          <w:szCs w:val="24"/>
          <w:vertAlign w:val="superscript"/>
        </w:rPr>
        <w:t>th</w:t>
      </w:r>
      <w:r w:rsidRPr="000A348C">
        <w:rPr>
          <w:rFonts w:eastAsia="MS Mincho"/>
          <w:b/>
          <w:bCs/>
          <w:sz w:val="24"/>
          <w:szCs w:val="24"/>
        </w:rPr>
        <w:t xml:space="preserve"> May, 2023</w:t>
      </w:r>
    </w:p>
    <w:p w:rsidR="00DB3591" w:rsidRPr="008E4BB3" w:rsidRDefault="00DB3591" w:rsidP="00DB3591">
      <w:pPr>
        <w:pStyle w:val="3GPPHeader"/>
        <w:spacing w:after="0"/>
        <w:rPr>
          <w:rFonts w:ascii="Arial" w:hAnsi="Arial"/>
          <w:bCs/>
          <w:color w:val="000000"/>
          <w:sz w:val="22"/>
        </w:rPr>
      </w:pPr>
    </w:p>
    <w:p w:rsidR="00DB3591" w:rsidRPr="006812AA" w:rsidRDefault="00DB3591" w:rsidP="00DB3591">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w:t>
      </w:r>
      <w:r w:rsidR="00981878">
        <w:rPr>
          <w:rFonts w:ascii="Arial" w:hAnsi="Arial" w:hint="eastAsia"/>
          <w:bCs/>
          <w:color w:val="000000"/>
          <w:sz w:val="22"/>
        </w:rPr>
        <w:t>1</w:t>
      </w:r>
    </w:p>
    <w:p w:rsidR="00DB3591" w:rsidRPr="001730DA" w:rsidRDefault="00DB3591" w:rsidP="00DB3591">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DB3591" w:rsidRPr="001730DA" w:rsidRDefault="00DB3591" w:rsidP="00DB3591">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 xml:space="preserve">Discussion on SON enhancement for SHR and </w:t>
      </w:r>
      <w:r w:rsidR="00952652">
        <w:rPr>
          <w:rFonts w:ascii="Arial" w:hAnsi="Arial" w:hint="eastAsia"/>
          <w:bCs/>
          <w:color w:val="000000"/>
          <w:sz w:val="22"/>
        </w:rPr>
        <w:t>SPR</w:t>
      </w:r>
    </w:p>
    <w:p w:rsidR="00DB3591" w:rsidRPr="00DB3591" w:rsidRDefault="00DB3591" w:rsidP="00DB3591">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0267A5" w:rsidRDefault="000267A5"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n last RAN3 meeting, we made general discuss and achieve</w:t>
      </w:r>
      <w:r w:rsidR="005B401A">
        <w:rPr>
          <w:rFonts w:ascii="Times New Roman" w:eastAsia="等线" w:hAnsi="Times New Roman" w:hint="eastAsia"/>
          <w:sz w:val="22"/>
          <w:szCs w:val="22"/>
        </w:rPr>
        <w:t>d</w:t>
      </w:r>
      <w:r>
        <w:rPr>
          <w:rFonts w:ascii="Times New Roman" w:eastAsia="等线" w:hAnsi="Times New Roman" w:hint="eastAsia"/>
          <w:sz w:val="22"/>
          <w:szCs w:val="22"/>
        </w:rPr>
        <w:t xml:space="preserve"> some agreements.</w:t>
      </w:r>
    </w:p>
    <w:p w:rsidR="003A0147" w:rsidRPr="00681B50" w:rsidRDefault="003A0147" w:rsidP="009C0AC0">
      <w:pPr>
        <w:rPr>
          <w:rFonts w:ascii="Times New Roman" w:eastAsia="等线" w:hAnsi="Times New Roman"/>
          <w:sz w:val="22"/>
          <w:szCs w:val="22"/>
        </w:rPr>
      </w:pPr>
      <w:r w:rsidRPr="00681B50">
        <w:rPr>
          <w:rFonts w:ascii="Times New Roman" w:eastAsia="等线" w:hAnsi="Times New Roman"/>
          <w:sz w:val="22"/>
          <w:szCs w:val="22"/>
        </w:rPr>
        <w:t>I</w:t>
      </w:r>
      <w:r w:rsidRPr="00681B50">
        <w:rPr>
          <w:rFonts w:ascii="Times New Roman" w:eastAsia="等线" w:hAnsi="Times New Roman" w:hint="eastAsia"/>
          <w:sz w:val="22"/>
          <w:szCs w:val="22"/>
        </w:rPr>
        <w:t xml:space="preserve">n the document, we provide </w:t>
      </w:r>
      <w:r w:rsidR="001D25EF" w:rsidRPr="00681B50">
        <w:rPr>
          <w:rFonts w:ascii="Times New Roman" w:eastAsia="等线" w:hAnsi="Times New Roman" w:hint="eastAsia"/>
          <w:sz w:val="22"/>
          <w:szCs w:val="22"/>
        </w:rPr>
        <w:t xml:space="preserve">some </w:t>
      </w:r>
      <w:r w:rsidR="0083201F" w:rsidRPr="00681B50">
        <w:rPr>
          <w:rFonts w:ascii="Times New Roman" w:eastAsia="等线" w:hAnsi="Times New Roman" w:hint="eastAsia"/>
          <w:sz w:val="22"/>
          <w:szCs w:val="22"/>
        </w:rPr>
        <w:t xml:space="preserve">analysis on </w:t>
      </w:r>
      <w:r w:rsidR="0083201F" w:rsidRPr="00681B50">
        <w:rPr>
          <w:rFonts w:ascii="Times New Roman" w:eastAsia="等线" w:hAnsi="Times New Roman"/>
          <w:sz w:val="22"/>
          <w:szCs w:val="22"/>
        </w:rPr>
        <w:t>SON enhancements for</w:t>
      </w:r>
      <w:r w:rsidR="0083201F" w:rsidRPr="00681B50">
        <w:rPr>
          <w:rFonts w:ascii="Times New Roman" w:eastAsia="等线" w:hAnsi="Times New Roman" w:hint="eastAsia"/>
          <w:sz w:val="22"/>
          <w:szCs w:val="22"/>
        </w:rPr>
        <w:t xml:space="preserve"> SHR</w:t>
      </w:r>
      <w:r w:rsidR="000267A5" w:rsidRPr="00681B50">
        <w:rPr>
          <w:rFonts w:ascii="Times New Roman" w:eastAsia="等线" w:hAnsi="Times New Roman" w:hint="eastAsia"/>
          <w:sz w:val="22"/>
          <w:szCs w:val="22"/>
        </w:rPr>
        <w:t xml:space="preserve"> and </w:t>
      </w:r>
      <w:r w:rsidR="00952652">
        <w:rPr>
          <w:rFonts w:ascii="Times New Roman" w:eastAsia="等线" w:hAnsi="Times New Roman" w:hint="eastAsia"/>
          <w:sz w:val="22"/>
          <w:szCs w:val="22"/>
        </w:rPr>
        <w:t>SPR</w:t>
      </w:r>
      <w:r w:rsidR="000267A5" w:rsidRPr="00681B50">
        <w:rPr>
          <w:rFonts w:ascii="Times New Roman" w:eastAsia="等线" w:hAnsi="Times New Roman" w:hint="eastAsia"/>
          <w:sz w:val="22"/>
          <w:szCs w:val="22"/>
        </w:rPr>
        <w:t xml:space="preserve"> according to </w:t>
      </w:r>
      <w:r w:rsidR="000267A5" w:rsidRPr="00681B50">
        <w:rPr>
          <w:rFonts w:ascii="Times New Roman" w:eastAsia="等线" w:hAnsi="Times New Roman"/>
          <w:sz w:val="22"/>
          <w:szCs w:val="22"/>
        </w:rPr>
        <w:t>the</w:t>
      </w:r>
      <w:r w:rsidR="000267A5" w:rsidRPr="00681B50">
        <w:rPr>
          <w:rFonts w:ascii="Times New Roman" w:eastAsia="等线" w:hAnsi="Times New Roman" w:hint="eastAsia"/>
          <w:sz w:val="22"/>
          <w:szCs w:val="22"/>
        </w:rPr>
        <w:t xml:space="preserve"> new split topic</w:t>
      </w:r>
      <w:r w:rsidR="0083201F" w:rsidRPr="00681B50">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0"/>
    </w:p>
    <w:p w:rsidR="005C6F6E" w:rsidRPr="005C6F6E" w:rsidRDefault="005C6F6E" w:rsidP="005C6F6E">
      <w:pPr>
        <w:jc w:val="left"/>
        <w:rPr>
          <w:rFonts w:ascii="Times New Roman" w:hAnsi="Times New Roman"/>
          <w:b/>
          <w:sz w:val="30"/>
          <w:szCs w:val="30"/>
        </w:rPr>
      </w:pPr>
      <w:r w:rsidRPr="005C6F6E">
        <w:rPr>
          <w:rFonts w:ascii="Times New Roman" w:eastAsia="等线" w:hAnsi="Times New Roman" w:hint="eastAsia"/>
          <w:b/>
          <w:sz w:val="30"/>
          <w:szCs w:val="30"/>
          <w:lang w:val="en-US"/>
        </w:rPr>
        <w:t>2.</w:t>
      </w:r>
      <w:r>
        <w:rPr>
          <w:rFonts w:ascii="Times New Roman" w:hAnsi="Times New Roman" w:hint="eastAsia"/>
          <w:b/>
          <w:sz w:val="30"/>
          <w:szCs w:val="30"/>
        </w:rPr>
        <w:t xml:space="preserve">1 </w:t>
      </w:r>
      <w:r w:rsidR="008E4BB3">
        <w:rPr>
          <w:rFonts w:ascii="Times New Roman" w:hAnsi="Times New Roman" w:hint="eastAsia"/>
          <w:b/>
          <w:sz w:val="30"/>
          <w:szCs w:val="30"/>
        </w:rPr>
        <w:t>O</w:t>
      </w:r>
      <w:r w:rsidRPr="005C6F6E">
        <w:rPr>
          <w:rFonts w:ascii="Times New Roman" w:hAnsi="Times New Roman" w:hint="eastAsia"/>
          <w:b/>
          <w:sz w:val="30"/>
          <w:szCs w:val="30"/>
        </w:rPr>
        <w:t>bjectives of SHR and SPR</w:t>
      </w:r>
    </w:p>
    <w:p w:rsidR="005C6F6E" w:rsidRDefault="00D55BAD" w:rsidP="005C6F6E">
      <w:pPr>
        <w:jc w:val="left"/>
        <w:rPr>
          <w:rFonts w:ascii="Times New Roman" w:hAnsi="Times New Roman"/>
          <w:bCs/>
          <w:sz w:val="22"/>
          <w:szCs w:val="22"/>
        </w:rPr>
      </w:pPr>
      <w:r>
        <w:rPr>
          <w:rFonts w:ascii="Times New Roman" w:hAnsi="Times New Roman"/>
          <w:bCs/>
          <w:sz w:val="22"/>
          <w:szCs w:val="22"/>
        </w:rPr>
        <w:t>We</w:t>
      </w:r>
      <w:r>
        <w:rPr>
          <w:rFonts w:ascii="Times New Roman" w:hAnsi="Times New Roman" w:hint="eastAsia"/>
          <w:bCs/>
          <w:sz w:val="22"/>
          <w:szCs w:val="22"/>
        </w:rPr>
        <w:t xml:space="preserve"> have </w:t>
      </w:r>
      <w:r>
        <w:rPr>
          <w:rFonts w:ascii="Times New Roman" w:hAnsi="Times New Roman"/>
          <w:bCs/>
          <w:sz w:val="22"/>
          <w:szCs w:val="22"/>
        </w:rPr>
        <w:t>discussed</w:t>
      </w:r>
      <w:r>
        <w:rPr>
          <w:rFonts w:ascii="Times New Roman" w:hAnsi="Times New Roman" w:hint="eastAsia"/>
          <w:bCs/>
          <w:sz w:val="22"/>
          <w:szCs w:val="22"/>
        </w:rPr>
        <w:t xml:space="preserve"> the objective of SHR and SPR in several meetings, and </w:t>
      </w:r>
      <w:r w:rsidR="00A4461C">
        <w:rPr>
          <w:rFonts w:ascii="Times New Roman" w:hAnsi="Times New Roman" w:hint="eastAsia"/>
          <w:bCs/>
          <w:sz w:val="22"/>
          <w:szCs w:val="22"/>
        </w:rPr>
        <w:t>the</w:t>
      </w:r>
      <w:r>
        <w:rPr>
          <w:rFonts w:ascii="Times New Roman" w:hAnsi="Times New Roman" w:hint="eastAsia"/>
          <w:bCs/>
          <w:sz w:val="22"/>
          <w:szCs w:val="22"/>
        </w:rPr>
        <w:t xml:space="preserve"> </w:t>
      </w:r>
      <w:r w:rsidR="00A4461C">
        <w:rPr>
          <w:rFonts w:ascii="Times New Roman" w:hAnsi="Times New Roman" w:hint="eastAsia"/>
          <w:bCs/>
          <w:sz w:val="22"/>
          <w:szCs w:val="22"/>
        </w:rPr>
        <w:t xml:space="preserve">related </w:t>
      </w:r>
      <w:r>
        <w:rPr>
          <w:rFonts w:ascii="Times New Roman" w:hAnsi="Times New Roman" w:hint="eastAsia"/>
          <w:bCs/>
          <w:sz w:val="22"/>
          <w:szCs w:val="22"/>
        </w:rPr>
        <w:t xml:space="preserve">agreements </w:t>
      </w:r>
      <w:r w:rsidR="00A4461C">
        <w:rPr>
          <w:rFonts w:ascii="Times New Roman" w:hAnsi="Times New Roman" w:hint="eastAsia"/>
          <w:bCs/>
          <w:sz w:val="22"/>
          <w:szCs w:val="22"/>
        </w:rPr>
        <w:t>and open issues are listed below</w:t>
      </w:r>
      <w:r>
        <w:rPr>
          <w:rFonts w:ascii="Times New Roman" w:hAnsi="Times New Roman" w:hint="eastAsia"/>
          <w:bCs/>
          <w:sz w:val="22"/>
          <w:szCs w:val="22"/>
        </w:rPr>
        <w:t>.</w:t>
      </w:r>
    </w:p>
    <w:p w:rsidR="00D55BAD" w:rsidRDefault="00A4461C" w:rsidP="005C6F6E">
      <w:pPr>
        <w:jc w:val="left"/>
        <w:rPr>
          <w:rFonts w:ascii="Times New Roman" w:hAnsi="Times New Roman"/>
          <w:bCs/>
          <w:sz w:val="22"/>
          <w:szCs w:val="22"/>
        </w:rPr>
      </w:pPr>
      <w:r>
        <w:rPr>
          <w:rFonts w:ascii="Times New Roman" w:hAnsi="Times New Roman" w:hint="eastAsia"/>
          <w:bCs/>
          <w:sz w:val="22"/>
          <w:szCs w:val="22"/>
        </w:rPr>
        <w:t>I</w:t>
      </w:r>
      <w:r w:rsidR="00B92C45">
        <w:rPr>
          <w:rFonts w:ascii="Times New Roman" w:hAnsi="Times New Roman" w:hint="eastAsia"/>
          <w:bCs/>
          <w:sz w:val="22"/>
          <w:szCs w:val="22"/>
        </w:rPr>
        <w:t>n RAN3 #119 meeting</w:t>
      </w:r>
      <w:r>
        <w:rPr>
          <w:rFonts w:ascii="Times New Roman" w:hAnsi="Times New Roman" w:hint="eastAsia"/>
          <w:bCs/>
          <w:sz w:val="22"/>
          <w:szCs w:val="22"/>
        </w:rPr>
        <w:t>:</w:t>
      </w:r>
    </w:p>
    <w:p w:rsidR="00B92C45" w:rsidRPr="00D17387" w:rsidRDefault="00B92C45" w:rsidP="00B92C45">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rsidR="00B92C45" w:rsidRDefault="00B92C45" w:rsidP="00B92C45">
      <w:pPr>
        <w:jc w:val="left"/>
        <w:rPr>
          <w:rFonts w:ascii="Times New Roman" w:hAnsi="Times New Roman"/>
          <w:bCs/>
          <w:sz w:val="22"/>
          <w:szCs w:val="22"/>
        </w:rPr>
      </w:pPr>
      <w:r w:rsidRPr="00D17387" w:rsidDel="001E07AA">
        <w:rPr>
          <w:rFonts w:ascii="Calibri" w:eastAsia="等线" w:hAnsi="Calibri" w:cs="Calibri" w:hint="eastAsia"/>
          <w:b/>
          <w:color w:val="0000FF"/>
          <w:sz w:val="18"/>
          <w:szCs w:val="24"/>
          <w:lang w:eastAsia="en-US"/>
        </w:rPr>
        <w:t xml:space="preserve">FFS for the trigger T304, whether the </w:t>
      </w:r>
      <w:proofErr w:type="spellStart"/>
      <w:r w:rsidRPr="00D17387" w:rsidDel="001E07AA">
        <w:rPr>
          <w:rFonts w:ascii="Calibri" w:eastAsia="等线" w:hAnsi="Calibri" w:cs="Calibri" w:hint="eastAsia"/>
          <w:b/>
          <w:color w:val="0000FF"/>
          <w:sz w:val="18"/>
          <w:szCs w:val="24"/>
          <w:lang w:eastAsia="en-US"/>
        </w:rPr>
        <w:t>the</w:t>
      </w:r>
      <w:proofErr w:type="spellEnd"/>
      <w:r w:rsidRPr="00D17387" w:rsidDel="001E07AA">
        <w:rPr>
          <w:rFonts w:ascii="Calibri" w:eastAsia="等线" w:hAnsi="Calibri" w:cs="Calibri" w:hint="eastAsia"/>
          <w:b/>
          <w:color w:val="0000FF"/>
          <w:sz w:val="18"/>
          <w:szCs w:val="24"/>
          <w:lang w:eastAsia="en-US"/>
        </w:rPr>
        <w:t xml:space="preserve"> objective of SPR is to optimize PSCell change configuration during mobility or the RACH access issue or both</w:t>
      </w:r>
      <w:r w:rsidRPr="00D17387" w:rsidDel="001E07AA">
        <w:rPr>
          <w:rFonts w:ascii="Calibri" w:eastAsia="等线" w:hAnsi="Calibri" w:cs="Calibri" w:hint="eastAsia"/>
          <w:b/>
          <w:color w:val="0000FF"/>
          <w:sz w:val="18"/>
          <w:szCs w:val="24"/>
          <w:lang w:eastAsia="en-US"/>
        </w:rPr>
        <w:t>？</w:t>
      </w:r>
    </w:p>
    <w:p w:rsidR="00B92C45" w:rsidRDefault="00A4461C" w:rsidP="005C6F6E">
      <w:pPr>
        <w:jc w:val="left"/>
        <w:rPr>
          <w:rFonts w:ascii="Times New Roman" w:hAnsi="Times New Roman"/>
          <w:bCs/>
          <w:sz w:val="22"/>
          <w:szCs w:val="22"/>
        </w:rPr>
      </w:pPr>
      <w:r>
        <w:rPr>
          <w:rFonts w:ascii="Times New Roman" w:hAnsi="Times New Roman" w:hint="eastAsia"/>
          <w:bCs/>
          <w:sz w:val="22"/>
          <w:szCs w:val="22"/>
        </w:rPr>
        <w:t>I</w:t>
      </w:r>
      <w:r w:rsidR="00B92C45">
        <w:rPr>
          <w:rFonts w:ascii="Times New Roman" w:hAnsi="Times New Roman" w:hint="eastAsia"/>
          <w:bCs/>
          <w:sz w:val="22"/>
          <w:szCs w:val="22"/>
        </w:rPr>
        <w:t>n RAN3 #119bis meeting:</w:t>
      </w:r>
    </w:p>
    <w:p w:rsidR="00A4461C" w:rsidRPr="00231881" w:rsidRDefault="00A4461C" w:rsidP="00A4461C">
      <w:pPr>
        <w:contextualSpacing/>
        <w:rPr>
          <w:rFonts w:ascii="Calibri" w:hAnsi="Calibri" w:cs="Calibri"/>
          <w:b/>
          <w:bCs/>
          <w:color w:val="008000"/>
          <w:sz w:val="18"/>
          <w:lang w:eastAsia="en-US"/>
        </w:rPr>
      </w:pPr>
      <w:r w:rsidRPr="00231881">
        <w:rPr>
          <w:rFonts w:ascii="Calibri" w:hAnsi="Calibri" w:cs="Calibri"/>
          <w:b/>
          <w:bCs/>
          <w:color w:val="008000"/>
          <w:sz w:val="18"/>
          <w:lang w:eastAsia="en-US"/>
        </w:rPr>
        <w:t xml:space="preserve">If the trigger is T312/T310, the objective of SPR is to </w:t>
      </w:r>
    </w:p>
    <w:p w:rsidR="00A4461C" w:rsidRPr="00231881" w:rsidRDefault="00A4461C" w:rsidP="00A4461C">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PSCell change configuration and associated mobility thresholds</w:t>
      </w:r>
    </w:p>
    <w:p w:rsidR="00A4461C" w:rsidRPr="00231881" w:rsidRDefault="00A4461C" w:rsidP="00A4461C">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lower layer issues of source PSCell (e.g., optimize T310/T312 timer values)</w:t>
      </w:r>
    </w:p>
    <w:p w:rsidR="00B92C45" w:rsidRDefault="00A4461C" w:rsidP="00A4461C">
      <w:pPr>
        <w:jc w:val="left"/>
        <w:rPr>
          <w:rFonts w:ascii="Times New Roman" w:hAnsi="Times New Roman"/>
          <w:bCs/>
          <w:sz w:val="22"/>
          <w:szCs w:val="22"/>
        </w:rPr>
      </w:pPr>
      <w:r w:rsidRPr="00231881">
        <w:rPr>
          <w:rFonts w:ascii="Calibri" w:hAnsi="Calibri" w:cs="Calibri"/>
          <w:b/>
          <w:bCs/>
          <w:color w:val="008000"/>
          <w:sz w:val="18"/>
          <w:lang w:eastAsia="en-US"/>
        </w:rPr>
        <w:t>Further, T310/T312 related SPR triggers can also be optimized to ensure UE doesn’t unnecessarily collect SPR or only rarely collects SPR</w:t>
      </w:r>
    </w:p>
    <w:p w:rsidR="00A4461C" w:rsidRPr="00231881" w:rsidRDefault="00A4461C" w:rsidP="00A4461C">
      <w:pPr>
        <w:rPr>
          <w:rFonts w:ascii="Calibri" w:hAnsi="Calibri" w:cs="Calibri"/>
          <w:bCs/>
          <w:color w:val="0000FF"/>
          <w:sz w:val="18"/>
          <w:lang w:eastAsia="en-US"/>
        </w:rPr>
      </w:pPr>
      <w:r w:rsidRPr="00231881">
        <w:rPr>
          <w:rFonts w:ascii="Calibri" w:hAnsi="Calibri" w:cs="Calibri"/>
          <w:bCs/>
          <w:color w:val="0000FF"/>
          <w:sz w:val="18"/>
          <w:lang w:eastAsia="en-US"/>
        </w:rPr>
        <w:t>Issue 4: In case T304 trigger is met and SHR is collected, discuss whether the objective is to optimize RACH access issues in target cell or to optimize the mobility configuration or both</w:t>
      </w:r>
    </w:p>
    <w:p w:rsidR="00A4461C" w:rsidRDefault="00A4461C" w:rsidP="005C6F6E">
      <w:pPr>
        <w:jc w:val="left"/>
        <w:rPr>
          <w:rFonts w:ascii="Times New Roman" w:hAnsi="Times New Roman"/>
          <w:bCs/>
          <w:sz w:val="22"/>
          <w:szCs w:val="22"/>
        </w:rPr>
      </w:pPr>
      <w:r>
        <w:rPr>
          <w:rFonts w:ascii="Times New Roman" w:hAnsi="Times New Roman"/>
          <w:bCs/>
          <w:sz w:val="22"/>
          <w:szCs w:val="22"/>
        </w:rPr>
        <w:t>We</w:t>
      </w:r>
      <w:r>
        <w:rPr>
          <w:rFonts w:ascii="Times New Roman" w:hAnsi="Times New Roman" w:hint="eastAsia"/>
          <w:bCs/>
          <w:sz w:val="22"/>
          <w:szCs w:val="22"/>
        </w:rPr>
        <w:t xml:space="preserve"> think the objective is basic issue which shall be confirmed first. </w:t>
      </w:r>
      <w:r>
        <w:rPr>
          <w:rFonts w:ascii="Times New Roman" w:hAnsi="Times New Roman"/>
          <w:bCs/>
          <w:sz w:val="22"/>
          <w:szCs w:val="22"/>
        </w:rPr>
        <w:t>Other</w:t>
      </w:r>
      <w:r>
        <w:rPr>
          <w:rFonts w:ascii="Times New Roman" w:hAnsi="Times New Roman" w:hint="eastAsia"/>
          <w:bCs/>
          <w:sz w:val="22"/>
          <w:szCs w:val="22"/>
        </w:rPr>
        <w:t xml:space="preserve"> issues, for example forwarding </w:t>
      </w:r>
      <w:r>
        <w:rPr>
          <w:rFonts w:ascii="Times New Roman" w:hAnsi="Times New Roman"/>
          <w:bCs/>
          <w:sz w:val="22"/>
          <w:szCs w:val="22"/>
        </w:rPr>
        <w:t>mechanism</w:t>
      </w:r>
      <w:r>
        <w:rPr>
          <w:rFonts w:ascii="Times New Roman" w:hAnsi="Times New Roman" w:hint="eastAsia"/>
          <w:bCs/>
          <w:sz w:val="22"/>
          <w:szCs w:val="22"/>
        </w:rPr>
        <w:t xml:space="preserve"> and which nodes perform root analysis </w:t>
      </w:r>
      <w:r w:rsidR="00806A75">
        <w:rPr>
          <w:rFonts w:ascii="Times New Roman" w:hAnsi="Times New Roman" w:hint="eastAsia"/>
          <w:bCs/>
          <w:sz w:val="22"/>
          <w:szCs w:val="22"/>
        </w:rPr>
        <w:t>may depend on</w:t>
      </w:r>
      <w:r>
        <w:rPr>
          <w:rFonts w:ascii="Times New Roman" w:hAnsi="Times New Roman" w:hint="eastAsia"/>
          <w:bCs/>
          <w:sz w:val="22"/>
          <w:szCs w:val="22"/>
        </w:rPr>
        <w:t xml:space="preserve"> the objective.</w:t>
      </w:r>
    </w:p>
    <w:p w:rsidR="00A4461C" w:rsidRPr="005C6F6E" w:rsidRDefault="00A4461C" w:rsidP="00A4461C">
      <w:pPr>
        <w:jc w:val="left"/>
        <w:rPr>
          <w:rFonts w:ascii="Times New Roman" w:hAnsi="Times New Roman"/>
          <w:bCs/>
          <w:sz w:val="22"/>
          <w:szCs w:val="22"/>
        </w:rPr>
      </w:pPr>
      <w:r w:rsidRPr="005C6F6E">
        <w:rPr>
          <w:rFonts w:ascii="Times New Roman" w:hAnsi="Times New Roman"/>
          <w:bCs/>
          <w:sz w:val="22"/>
          <w:szCs w:val="22"/>
        </w:rPr>
        <w:t xml:space="preserve">If </w:t>
      </w:r>
      <w:r>
        <w:rPr>
          <w:rFonts w:ascii="Times New Roman" w:hAnsi="Times New Roman" w:hint="eastAsia"/>
          <w:bCs/>
          <w:sz w:val="22"/>
          <w:szCs w:val="22"/>
        </w:rPr>
        <w:t>the objectives</w:t>
      </w:r>
      <w:r w:rsidRPr="005C6F6E">
        <w:rPr>
          <w:rFonts w:ascii="Times New Roman" w:hAnsi="Times New Roman"/>
          <w:bCs/>
          <w:sz w:val="22"/>
          <w:szCs w:val="22"/>
        </w:rPr>
        <w:t xml:space="preserve"> </w:t>
      </w:r>
      <w:r>
        <w:rPr>
          <w:rFonts w:ascii="Times New Roman" w:hAnsi="Times New Roman" w:hint="eastAsia"/>
          <w:bCs/>
          <w:sz w:val="22"/>
          <w:szCs w:val="22"/>
        </w:rPr>
        <w:t>are</w:t>
      </w:r>
      <w:r w:rsidRPr="005C6F6E">
        <w:rPr>
          <w:rFonts w:ascii="Times New Roman" w:hAnsi="Times New Roman"/>
          <w:bCs/>
          <w:sz w:val="22"/>
          <w:szCs w:val="22"/>
        </w:rPr>
        <w:t xml:space="preserve"> to optimize too early/too late/to wrong handover failure type just like RLF Report, it is the handover source node to make optimization.</w:t>
      </w:r>
    </w:p>
    <w:p w:rsidR="00A4461C" w:rsidRPr="005C6F6E" w:rsidRDefault="00A4461C" w:rsidP="00A4461C">
      <w:pPr>
        <w:jc w:val="left"/>
        <w:rPr>
          <w:rFonts w:ascii="Times New Roman" w:hAnsi="Times New Roman"/>
          <w:bCs/>
          <w:sz w:val="22"/>
          <w:szCs w:val="22"/>
        </w:rPr>
      </w:pPr>
      <w:r w:rsidRPr="005C6F6E">
        <w:rPr>
          <w:rFonts w:ascii="Times New Roman" w:hAnsi="Times New Roman"/>
          <w:bCs/>
          <w:sz w:val="22"/>
          <w:szCs w:val="22"/>
        </w:rPr>
        <w:t xml:space="preserve">If </w:t>
      </w:r>
      <w:r w:rsidR="00DA775A">
        <w:rPr>
          <w:rFonts w:ascii="Times New Roman" w:hAnsi="Times New Roman" w:hint="eastAsia"/>
          <w:bCs/>
          <w:sz w:val="22"/>
          <w:szCs w:val="22"/>
        </w:rPr>
        <w:t>the objectives</w:t>
      </w:r>
      <w:r w:rsidR="00DA775A" w:rsidRPr="005C6F6E">
        <w:rPr>
          <w:rFonts w:ascii="Times New Roman" w:hAnsi="Times New Roman"/>
          <w:bCs/>
          <w:sz w:val="22"/>
          <w:szCs w:val="22"/>
        </w:rPr>
        <w:t xml:space="preserve"> </w:t>
      </w:r>
      <w:r w:rsidR="00DA775A">
        <w:rPr>
          <w:rFonts w:ascii="Times New Roman" w:hAnsi="Times New Roman" w:hint="eastAsia"/>
          <w:bCs/>
          <w:sz w:val="22"/>
          <w:szCs w:val="22"/>
        </w:rPr>
        <w:t>are</w:t>
      </w:r>
      <w:r w:rsidRPr="005C6F6E">
        <w:rPr>
          <w:rFonts w:ascii="Times New Roman" w:hAnsi="Times New Roman"/>
          <w:bCs/>
          <w:sz w:val="22"/>
          <w:szCs w:val="22"/>
        </w:rPr>
        <w:t xml:space="preserve"> to optimize RACH configure for T304 trigger,</w:t>
      </w:r>
      <w:r w:rsidR="00DA775A">
        <w:rPr>
          <w:rFonts w:ascii="Times New Roman" w:hAnsi="Times New Roman"/>
          <w:bCs/>
          <w:sz w:val="22"/>
          <w:szCs w:val="22"/>
        </w:rPr>
        <w:t xml:space="preserve"> it is the handover target nod</w:t>
      </w:r>
      <w:r w:rsidR="00DA775A">
        <w:rPr>
          <w:rFonts w:ascii="Times New Roman" w:hAnsi="Times New Roman" w:hint="eastAsia"/>
          <w:bCs/>
          <w:sz w:val="22"/>
          <w:szCs w:val="22"/>
        </w:rPr>
        <w:t>e to receive UE report and then perform optimization.</w:t>
      </w:r>
    </w:p>
    <w:p w:rsidR="00DA775A" w:rsidRDefault="00A4461C" w:rsidP="00A4461C">
      <w:pPr>
        <w:jc w:val="left"/>
        <w:rPr>
          <w:rFonts w:ascii="Times New Roman" w:hAnsi="Times New Roman"/>
          <w:bCs/>
          <w:sz w:val="22"/>
          <w:szCs w:val="22"/>
        </w:rPr>
      </w:pPr>
      <w:r w:rsidRPr="005C6F6E">
        <w:rPr>
          <w:rFonts w:ascii="Times New Roman" w:hAnsi="Times New Roman"/>
          <w:bCs/>
          <w:sz w:val="22"/>
          <w:szCs w:val="22"/>
        </w:rPr>
        <w:t xml:space="preserve">If </w:t>
      </w:r>
      <w:r w:rsidR="00DA775A">
        <w:rPr>
          <w:rFonts w:ascii="Times New Roman" w:hAnsi="Times New Roman" w:hint="eastAsia"/>
          <w:bCs/>
          <w:sz w:val="22"/>
          <w:szCs w:val="22"/>
        </w:rPr>
        <w:t>the objectives</w:t>
      </w:r>
      <w:r w:rsidR="00DA775A" w:rsidRPr="005C6F6E">
        <w:rPr>
          <w:rFonts w:ascii="Times New Roman" w:hAnsi="Times New Roman"/>
          <w:bCs/>
          <w:sz w:val="22"/>
          <w:szCs w:val="22"/>
        </w:rPr>
        <w:t xml:space="preserve"> </w:t>
      </w:r>
      <w:r w:rsidR="00DA775A">
        <w:rPr>
          <w:rFonts w:ascii="Times New Roman" w:hAnsi="Times New Roman" w:hint="eastAsia"/>
          <w:bCs/>
          <w:sz w:val="22"/>
          <w:szCs w:val="22"/>
        </w:rPr>
        <w:t>are</w:t>
      </w:r>
      <w:r w:rsidRPr="005C6F6E">
        <w:rPr>
          <w:rFonts w:ascii="Times New Roman" w:hAnsi="Times New Roman"/>
          <w:bCs/>
          <w:sz w:val="22"/>
          <w:szCs w:val="22"/>
        </w:rPr>
        <w:t xml:space="preserve"> to optimize lower layer issues,</w:t>
      </w:r>
      <w:r w:rsidR="00DA775A">
        <w:rPr>
          <w:rFonts w:ascii="Times New Roman" w:hAnsi="Times New Roman"/>
          <w:bCs/>
          <w:sz w:val="22"/>
          <w:szCs w:val="22"/>
        </w:rPr>
        <w:t xml:space="preserve"> it is the handover source node</w:t>
      </w:r>
      <w:r w:rsidR="00DA775A">
        <w:rPr>
          <w:rFonts w:ascii="Times New Roman" w:hAnsi="Times New Roman" w:hint="eastAsia"/>
          <w:bCs/>
          <w:sz w:val="22"/>
          <w:szCs w:val="22"/>
        </w:rPr>
        <w:t xml:space="preserve"> needs UE report.</w:t>
      </w:r>
    </w:p>
    <w:p w:rsidR="00DA775A" w:rsidRDefault="00DA775A" w:rsidP="00A4461C">
      <w:pPr>
        <w:jc w:val="left"/>
        <w:rPr>
          <w:rFonts w:ascii="Times New Roman" w:hAnsi="Times New Roman"/>
          <w:bCs/>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It is proposed to confirm the objective of SHR and SPR first. And other issues, for example forwarding mechanism and which nodes </w:t>
      </w:r>
      <w:r w:rsidRPr="00DA775A">
        <w:rPr>
          <w:rFonts w:ascii="Times New Roman" w:eastAsia="等线" w:hAnsi="Times New Roman"/>
          <w:b/>
          <w:sz w:val="22"/>
          <w:szCs w:val="22"/>
        </w:rPr>
        <w:t>perform root analysis</w:t>
      </w:r>
      <w:r>
        <w:rPr>
          <w:rFonts w:ascii="Times New Roman" w:eastAsia="等线" w:hAnsi="Times New Roman" w:hint="eastAsia"/>
          <w:b/>
          <w:sz w:val="22"/>
          <w:szCs w:val="22"/>
        </w:rPr>
        <w:t xml:space="preserve">, </w:t>
      </w:r>
      <w:r w:rsidR="00806A75">
        <w:rPr>
          <w:rFonts w:ascii="Times New Roman" w:eastAsia="等线" w:hAnsi="Times New Roman" w:hint="eastAsia"/>
          <w:b/>
          <w:sz w:val="22"/>
          <w:szCs w:val="22"/>
        </w:rPr>
        <w:t>may depend on</w:t>
      </w:r>
      <w:r>
        <w:rPr>
          <w:rFonts w:ascii="Times New Roman" w:eastAsia="等线" w:hAnsi="Times New Roman" w:hint="eastAsia"/>
          <w:b/>
          <w:sz w:val="22"/>
          <w:szCs w:val="22"/>
        </w:rPr>
        <w:t xml:space="preserve"> the objectives.</w:t>
      </w:r>
    </w:p>
    <w:p w:rsidR="00A4461C" w:rsidRDefault="005370D8" w:rsidP="00A4461C">
      <w:pPr>
        <w:jc w:val="left"/>
        <w:rPr>
          <w:rFonts w:ascii="Times New Roman" w:hAnsi="Times New Roman"/>
          <w:bCs/>
          <w:sz w:val="22"/>
          <w:szCs w:val="22"/>
        </w:rPr>
      </w:pPr>
      <w:r>
        <w:rPr>
          <w:rFonts w:ascii="Times New Roman" w:hAnsi="Times New Roman" w:hint="eastAsia"/>
          <w:bCs/>
          <w:sz w:val="22"/>
          <w:szCs w:val="22"/>
        </w:rPr>
        <w:t xml:space="preserve">SHR is to collect near failure information during </w:t>
      </w:r>
      <w:r w:rsidR="008D4675">
        <w:rPr>
          <w:rFonts w:ascii="Times New Roman" w:hAnsi="Times New Roman" w:hint="eastAsia"/>
          <w:bCs/>
          <w:sz w:val="22"/>
          <w:szCs w:val="22"/>
        </w:rPr>
        <w:t xml:space="preserve">PCell </w:t>
      </w:r>
      <w:r>
        <w:rPr>
          <w:rFonts w:ascii="Times New Roman" w:hAnsi="Times New Roman"/>
          <w:bCs/>
          <w:sz w:val="22"/>
          <w:szCs w:val="22"/>
        </w:rPr>
        <w:t>handover</w:t>
      </w:r>
      <w:r>
        <w:rPr>
          <w:rFonts w:ascii="Times New Roman" w:hAnsi="Times New Roman" w:hint="eastAsia"/>
          <w:bCs/>
          <w:sz w:val="22"/>
          <w:szCs w:val="22"/>
        </w:rPr>
        <w:t xml:space="preserve"> procedures. SPR is to collect near failure information during </w:t>
      </w:r>
      <w:r w:rsidR="008D4675">
        <w:rPr>
          <w:rFonts w:ascii="Times New Roman" w:hAnsi="Times New Roman" w:hint="eastAsia"/>
          <w:bCs/>
          <w:sz w:val="22"/>
          <w:szCs w:val="22"/>
        </w:rPr>
        <w:t xml:space="preserve">PSCell change/addition procedures. </w:t>
      </w:r>
      <w:r w:rsidR="008D4675">
        <w:rPr>
          <w:rFonts w:ascii="Times New Roman" w:hAnsi="Times New Roman"/>
          <w:bCs/>
          <w:sz w:val="22"/>
          <w:szCs w:val="22"/>
        </w:rPr>
        <w:t>And</w:t>
      </w:r>
      <w:r w:rsidR="008D4675">
        <w:rPr>
          <w:rFonts w:ascii="Times New Roman" w:hAnsi="Times New Roman" w:hint="eastAsia"/>
          <w:bCs/>
          <w:sz w:val="22"/>
          <w:szCs w:val="22"/>
        </w:rPr>
        <w:t xml:space="preserve"> they also have almost the same trigger conditions. </w:t>
      </w:r>
      <w:r w:rsidR="008D4675">
        <w:rPr>
          <w:rFonts w:ascii="Times New Roman" w:hAnsi="Times New Roman"/>
          <w:bCs/>
          <w:sz w:val="22"/>
          <w:szCs w:val="22"/>
        </w:rPr>
        <w:t>So</w:t>
      </w:r>
      <w:r w:rsidR="008D4675">
        <w:rPr>
          <w:rFonts w:ascii="Times New Roman" w:hAnsi="Times New Roman" w:hint="eastAsia"/>
          <w:bCs/>
          <w:sz w:val="22"/>
          <w:szCs w:val="22"/>
        </w:rPr>
        <w:t xml:space="preserve">, we think </w:t>
      </w:r>
      <w:r w:rsidR="00A4461C" w:rsidRPr="005C6F6E">
        <w:rPr>
          <w:rFonts w:ascii="Times New Roman" w:hAnsi="Times New Roman"/>
          <w:bCs/>
          <w:sz w:val="22"/>
          <w:szCs w:val="22"/>
        </w:rPr>
        <w:t>SHR and SPR should be aligned o</w:t>
      </w:r>
      <w:r w:rsidR="008D4675">
        <w:rPr>
          <w:rFonts w:ascii="Times New Roman" w:hAnsi="Times New Roman"/>
          <w:bCs/>
          <w:sz w:val="22"/>
          <w:szCs w:val="22"/>
        </w:rPr>
        <w:t xml:space="preserve">n </w:t>
      </w:r>
      <w:r w:rsidR="00EE0917">
        <w:rPr>
          <w:rFonts w:ascii="Times New Roman" w:hAnsi="Times New Roman" w:hint="eastAsia"/>
          <w:bCs/>
          <w:sz w:val="22"/>
          <w:szCs w:val="22"/>
        </w:rPr>
        <w:t xml:space="preserve">the </w:t>
      </w:r>
      <w:r w:rsidR="008D4675">
        <w:rPr>
          <w:rFonts w:ascii="Times New Roman" w:hAnsi="Times New Roman"/>
          <w:bCs/>
          <w:sz w:val="22"/>
          <w:szCs w:val="22"/>
        </w:rPr>
        <w:t>objective</w:t>
      </w:r>
      <w:r w:rsidR="00EE0917">
        <w:rPr>
          <w:rFonts w:ascii="Times New Roman" w:hAnsi="Times New Roman" w:hint="eastAsia"/>
          <w:bCs/>
          <w:sz w:val="22"/>
          <w:szCs w:val="22"/>
        </w:rPr>
        <w:t>s</w:t>
      </w:r>
      <w:r w:rsidR="008D4675">
        <w:rPr>
          <w:rFonts w:ascii="Times New Roman" w:hAnsi="Times New Roman" w:hint="eastAsia"/>
          <w:bCs/>
          <w:sz w:val="22"/>
          <w:szCs w:val="22"/>
        </w:rPr>
        <w:t xml:space="preserve"> and we propose to discuss their </w:t>
      </w:r>
      <w:r w:rsidR="008D4675">
        <w:rPr>
          <w:rFonts w:ascii="Times New Roman" w:hAnsi="Times New Roman"/>
          <w:bCs/>
          <w:sz w:val="22"/>
          <w:szCs w:val="22"/>
        </w:rPr>
        <w:t>objectives</w:t>
      </w:r>
      <w:r w:rsidR="008D4675">
        <w:rPr>
          <w:rFonts w:ascii="Times New Roman" w:hAnsi="Times New Roman" w:hint="eastAsia"/>
          <w:bCs/>
          <w:sz w:val="22"/>
          <w:szCs w:val="22"/>
        </w:rPr>
        <w:t xml:space="preserve"> together.</w:t>
      </w:r>
    </w:p>
    <w:p w:rsidR="005C6F6E" w:rsidRPr="009650F2" w:rsidRDefault="005C6F6E" w:rsidP="005C6F6E">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lastRenderedPageBreak/>
        <w:t xml:space="preserve">Proposal </w:t>
      </w:r>
      <w:r w:rsidR="008D4675">
        <w:rPr>
          <w:rFonts w:eastAsia="等线" w:hint="eastAsia"/>
          <w:b/>
          <w:sz w:val="22"/>
          <w:szCs w:val="22"/>
        </w:rPr>
        <w:t>2</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have similar </w:t>
      </w:r>
      <w:r w:rsidRPr="00C272EF">
        <w:rPr>
          <w:rFonts w:eastAsia="等线"/>
          <w:b/>
          <w:sz w:val="22"/>
          <w:szCs w:val="22"/>
        </w:rPr>
        <w:t>objective</w:t>
      </w:r>
      <w:r>
        <w:rPr>
          <w:rFonts w:eastAsia="等线" w:hint="eastAsia"/>
          <w:b/>
          <w:sz w:val="22"/>
          <w:szCs w:val="22"/>
        </w:rPr>
        <w:t xml:space="preserve"> and can be discussed together.</w:t>
      </w:r>
    </w:p>
    <w:p w:rsidR="0042467C" w:rsidRDefault="0042467C" w:rsidP="0042467C">
      <w:pPr>
        <w:pStyle w:val="61"/>
        <w:spacing w:after="160" w:line="256" w:lineRule="auto"/>
        <w:ind w:left="0"/>
        <w:rPr>
          <w:rFonts w:eastAsia="等线"/>
          <w:sz w:val="22"/>
          <w:szCs w:val="22"/>
        </w:rPr>
      </w:pPr>
      <w:r>
        <w:rPr>
          <w:rFonts w:eastAsia="等线"/>
          <w:sz w:val="22"/>
          <w:szCs w:val="22"/>
        </w:rPr>
        <w:t>For</w:t>
      </w:r>
      <w:r>
        <w:rPr>
          <w:rFonts w:eastAsia="等线" w:hint="eastAsia"/>
          <w:sz w:val="22"/>
          <w:szCs w:val="22"/>
        </w:rPr>
        <w:t xml:space="preserve"> SPR triggered by </w:t>
      </w:r>
      <w:r w:rsidRPr="0042467C">
        <w:rPr>
          <w:rFonts w:eastAsia="等线"/>
          <w:sz w:val="22"/>
          <w:szCs w:val="22"/>
        </w:rPr>
        <w:t>T312/T310</w:t>
      </w:r>
      <w:r>
        <w:rPr>
          <w:rFonts w:eastAsia="等线" w:hint="eastAsia"/>
          <w:sz w:val="22"/>
          <w:szCs w:val="22"/>
        </w:rPr>
        <w:t xml:space="preserve">, we have </w:t>
      </w:r>
      <w:r w:rsidR="00EE0917">
        <w:rPr>
          <w:rFonts w:eastAsia="等线"/>
          <w:sz w:val="22"/>
          <w:szCs w:val="22"/>
        </w:rPr>
        <w:t>agreed</w:t>
      </w:r>
      <w:r>
        <w:rPr>
          <w:rFonts w:eastAsia="等线" w:hint="eastAsia"/>
          <w:sz w:val="22"/>
          <w:szCs w:val="22"/>
        </w:rPr>
        <w:t xml:space="preserve"> the objective is to </w:t>
      </w:r>
      <w:r w:rsidRPr="0042467C">
        <w:rPr>
          <w:rFonts w:eastAsia="等线"/>
          <w:sz w:val="22"/>
          <w:szCs w:val="22"/>
        </w:rPr>
        <w:t>optimize PSCell change configuration and lower layer issues of source PSCell (e.g., optimize T310/T312 timer values)</w:t>
      </w:r>
      <w:r>
        <w:rPr>
          <w:rFonts w:eastAsia="等线" w:hint="eastAsia"/>
          <w:sz w:val="22"/>
          <w:szCs w:val="22"/>
        </w:rPr>
        <w:t xml:space="preserve">. </w:t>
      </w:r>
      <w:r w:rsidR="00EE0917">
        <w:rPr>
          <w:rFonts w:eastAsia="等线"/>
          <w:sz w:val="22"/>
          <w:szCs w:val="22"/>
        </w:rPr>
        <w:t>Since</w:t>
      </w:r>
      <w:r>
        <w:rPr>
          <w:rFonts w:eastAsia="等线" w:hint="eastAsia"/>
          <w:sz w:val="22"/>
          <w:szCs w:val="22"/>
        </w:rPr>
        <w:t xml:space="preserve"> we believe SHR and SPR should have </w:t>
      </w:r>
      <w:r w:rsidR="005851AC">
        <w:rPr>
          <w:rFonts w:eastAsia="等线"/>
          <w:sz w:val="22"/>
          <w:szCs w:val="22"/>
        </w:rPr>
        <w:t>similar</w:t>
      </w:r>
      <w:r>
        <w:rPr>
          <w:rFonts w:eastAsia="等线" w:hint="eastAsia"/>
          <w:sz w:val="22"/>
          <w:szCs w:val="22"/>
        </w:rPr>
        <w:t xml:space="preserve"> objective, the objective of SHR triggered by </w:t>
      </w:r>
      <w:r w:rsidRPr="0042467C">
        <w:rPr>
          <w:rFonts w:eastAsia="等线"/>
          <w:sz w:val="22"/>
          <w:szCs w:val="22"/>
        </w:rPr>
        <w:t>T312/T310</w:t>
      </w:r>
      <w:r>
        <w:rPr>
          <w:rFonts w:eastAsia="等线" w:hint="eastAsia"/>
          <w:sz w:val="22"/>
          <w:szCs w:val="22"/>
        </w:rPr>
        <w:t xml:space="preserve"> should be:</w:t>
      </w:r>
    </w:p>
    <w:p w:rsidR="0042467C" w:rsidRPr="0042467C" w:rsidRDefault="0042467C" w:rsidP="0042467C">
      <w:pPr>
        <w:pStyle w:val="61"/>
        <w:numPr>
          <w:ilvl w:val="0"/>
          <w:numId w:val="36"/>
        </w:numPr>
        <w:spacing w:after="160" w:line="256" w:lineRule="auto"/>
        <w:rPr>
          <w:rFonts w:eastAsia="等线"/>
          <w:sz w:val="22"/>
          <w:szCs w:val="22"/>
        </w:rPr>
      </w:pPr>
      <w:r w:rsidRPr="0042467C">
        <w:rPr>
          <w:rFonts w:eastAsia="等线"/>
          <w:sz w:val="22"/>
          <w:szCs w:val="22"/>
        </w:rPr>
        <w:t xml:space="preserve">optimize </w:t>
      </w:r>
      <w:r>
        <w:rPr>
          <w:rFonts w:eastAsia="等线" w:hint="eastAsia"/>
          <w:sz w:val="22"/>
          <w:szCs w:val="22"/>
        </w:rPr>
        <w:t>handover</w:t>
      </w:r>
      <w:r w:rsidRPr="0042467C">
        <w:rPr>
          <w:rFonts w:eastAsia="等线"/>
          <w:sz w:val="22"/>
          <w:szCs w:val="22"/>
        </w:rPr>
        <w:t xml:space="preserve"> configuration and associated mobility thresholds</w:t>
      </w:r>
    </w:p>
    <w:p w:rsidR="0042467C" w:rsidRPr="0042467C" w:rsidRDefault="0042467C" w:rsidP="0042467C">
      <w:pPr>
        <w:pStyle w:val="61"/>
        <w:numPr>
          <w:ilvl w:val="0"/>
          <w:numId w:val="36"/>
        </w:numPr>
        <w:spacing w:after="160" w:line="256" w:lineRule="auto"/>
        <w:rPr>
          <w:rFonts w:eastAsia="等线"/>
          <w:sz w:val="22"/>
          <w:szCs w:val="22"/>
        </w:rPr>
      </w:pPr>
      <w:r w:rsidRPr="0042467C">
        <w:rPr>
          <w:rFonts w:eastAsia="等线"/>
          <w:sz w:val="22"/>
          <w:szCs w:val="22"/>
        </w:rPr>
        <w:t>optimize</w:t>
      </w:r>
      <w:r>
        <w:rPr>
          <w:rFonts w:eastAsia="等线"/>
          <w:sz w:val="22"/>
          <w:szCs w:val="22"/>
        </w:rPr>
        <w:t xml:space="preserve"> lower layer issues of source P</w:t>
      </w:r>
      <w:r w:rsidRPr="0042467C">
        <w:rPr>
          <w:rFonts w:eastAsia="等线"/>
          <w:sz w:val="22"/>
          <w:szCs w:val="22"/>
        </w:rPr>
        <w:t>Cell (e.g., optimize T310/T312 timer values)</w:t>
      </w:r>
    </w:p>
    <w:p w:rsidR="0042467C" w:rsidRPr="0042467C" w:rsidRDefault="0042467C" w:rsidP="0042467C">
      <w:pPr>
        <w:pStyle w:val="33"/>
        <w:spacing w:after="160" w:line="256" w:lineRule="auto"/>
        <w:ind w:left="0"/>
        <w:contextualSpacing w:val="0"/>
        <w:rPr>
          <w:rFonts w:eastAsia="等线"/>
          <w:b/>
          <w:sz w:val="22"/>
          <w:szCs w:val="22"/>
        </w:rPr>
      </w:pPr>
      <w:r w:rsidRPr="0042467C">
        <w:rPr>
          <w:rFonts w:eastAsia="等线" w:hint="eastAsia"/>
          <w:b/>
          <w:sz w:val="22"/>
          <w:szCs w:val="22"/>
        </w:rPr>
        <w:t>Proposal 3</w:t>
      </w:r>
      <w:r w:rsidRPr="0042467C">
        <w:rPr>
          <w:rFonts w:eastAsia="等线"/>
          <w:b/>
          <w:sz w:val="22"/>
          <w:szCs w:val="22"/>
        </w:rPr>
        <w:t>:</w:t>
      </w:r>
      <w:r w:rsidRPr="0042467C">
        <w:rPr>
          <w:rFonts w:eastAsia="等线" w:hint="eastAsia"/>
          <w:b/>
          <w:sz w:val="22"/>
          <w:szCs w:val="22"/>
        </w:rPr>
        <w:t xml:space="preserve"> the objective of SHR triggered by </w:t>
      </w:r>
      <w:r w:rsidRPr="0042467C">
        <w:rPr>
          <w:rFonts w:eastAsia="等线"/>
          <w:b/>
          <w:sz w:val="22"/>
          <w:szCs w:val="22"/>
        </w:rPr>
        <w:t>T312/T310</w:t>
      </w:r>
      <w:r w:rsidRPr="0042467C">
        <w:rPr>
          <w:rFonts w:eastAsia="等线" w:hint="eastAsia"/>
          <w:b/>
          <w:sz w:val="22"/>
          <w:szCs w:val="22"/>
        </w:rPr>
        <w:t xml:space="preserve"> should be:</w:t>
      </w:r>
    </w:p>
    <w:p w:rsidR="0042467C" w:rsidRPr="0042467C" w:rsidRDefault="0042467C" w:rsidP="0042467C">
      <w:pPr>
        <w:pStyle w:val="33"/>
        <w:numPr>
          <w:ilvl w:val="0"/>
          <w:numId w:val="38"/>
        </w:numPr>
        <w:spacing w:after="160" w:line="256" w:lineRule="auto"/>
        <w:contextualSpacing w:val="0"/>
        <w:rPr>
          <w:rFonts w:eastAsia="等线"/>
          <w:b/>
          <w:sz w:val="22"/>
          <w:szCs w:val="22"/>
        </w:rPr>
      </w:pPr>
      <w:r w:rsidRPr="0042467C">
        <w:rPr>
          <w:rFonts w:eastAsia="等线"/>
          <w:b/>
          <w:sz w:val="22"/>
          <w:szCs w:val="22"/>
        </w:rPr>
        <w:t xml:space="preserve">optimize </w:t>
      </w:r>
      <w:r w:rsidRPr="0042467C">
        <w:rPr>
          <w:rFonts w:eastAsia="等线" w:hint="eastAsia"/>
          <w:b/>
          <w:sz w:val="22"/>
          <w:szCs w:val="22"/>
        </w:rPr>
        <w:t>handover</w:t>
      </w:r>
      <w:r w:rsidRPr="0042467C">
        <w:rPr>
          <w:rFonts w:eastAsia="等线"/>
          <w:b/>
          <w:sz w:val="22"/>
          <w:szCs w:val="22"/>
        </w:rPr>
        <w:t xml:space="preserve"> configuration and associated mobility thresholds</w:t>
      </w:r>
    </w:p>
    <w:p w:rsidR="0042467C" w:rsidRPr="0042467C" w:rsidRDefault="0042467C" w:rsidP="0042467C">
      <w:pPr>
        <w:pStyle w:val="33"/>
        <w:numPr>
          <w:ilvl w:val="0"/>
          <w:numId w:val="38"/>
        </w:numPr>
        <w:spacing w:after="160" w:line="256" w:lineRule="auto"/>
        <w:contextualSpacing w:val="0"/>
        <w:rPr>
          <w:rFonts w:eastAsia="等线"/>
          <w:b/>
          <w:sz w:val="22"/>
          <w:szCs w:val="22"/>
        </w:rPr>
      </w:pPr>
      <w:r w:rsidRPr="0042467C">
        <w:rPr>
          <w:rFonts w:eastAsia="等线"/>
          <w:b/>
          <w:sz w:val="22"/>
          <w:szCs w:val="22"/>
        </w:rPr>
        <w:t>optimize lower layer issues of source PCell (e.g., optimize T310/T312 timer values)</w:t>
      </w:r>
    </w:p>
    <w:p w:rsidR="0042467C" w:rsidRDefault="0079165C" w:rsidP="005C6F6E">
      <w:pPr>
        <w:jc w:val="left"/>
        <w:rPr>
          <w:rFonts w:ascii="Times New Roman" w:eastAsia="等线" w:hAnsi="Times New Roman"/>
          <w:sz w:val="22"/>
          <w:szCs w:val="22"/>
          <w:lang w:val="en-US"/>
        </w:rPr>
      </w:pP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SHR or SPR is </w:t>
      </w:r>
      <w:r>
        <w:rPr>
          <w:rFonts w:ascii="Times New Roman" w:eastAsia="等线" w:hAnsi="Times New Roman"/>
          <w:sz w:val="22"/>
          <w:szCs w:val="22"/>
          <w:lang w:val="en-US"/>
        </w:rPr>
        <w:t>triggered</w:t>
      </w:r>
      <w:r>
        <w:rPr>
          <w:rFonts w:ascii="Times New Roman" w:eastAsia="等线" w:hAnsi="Times New Roman" w:hint="eastAsia"/>
          <w:sz w:val="22"/>
          <w:szCs w:val="22"/>
          <w:lang w:val="en-US"/>
        </w:rPr>
        <w:t xml:space="preserve"> by T304, the similar open issue is as below:</w:t>
      </w:r>
    </w:p>
    <w:p w:rsidR="0079165C" w:rsidRPr="0042467C" w:rsidRDefault="0079165C" w:rsidP="005C6F6E">
      <w:pPr>
        <w:jc w:val="left"/>
        <w:rPr>
          <w:rFonts w:ascii="Times New Roman" w:eastAsia="等线" w:hAnsi="Times New Roman"/>
          <w:sz w:val="22"/>
          <w:szCs w:val="22"/>
          <w:lang w:val="en-US"/>
        </w:rPr>
      </w:pPr>
      <w:r w:rsidRPr="00D17387" w:rsidDel="001E07AA">
        <w:rPr>
          <w:rFonts w:ascii="Calibri" w:eastAsia="等线" w:hAnsi="Calibri" w:cs="Calibri" w:hint="eastAsia"/>
          <w:b/>
          <w:color w:val="0000FF"/>
          <w:sz w:val="18"/>
          <w:szCs w:val="24"/>
          <w:lang w:eastAsia="en-US"/>
        </w:rPr>
        <w:t xml:space="preserve">FFS for the trigger T304, whether the </w:t>
      </w:r>
      <w:proofErr w:type="spellStart"/>
      <w:r w:rsidRPr="00D17387" w:rsidDel="001E07AA">
        <w:rPr>
          <w:rFonts w:ascii="Calibri" w:eastAsia="等线" w:hAnsi="Calibri" w:cs="Calibri" w:hint="eastAsia"/>
          <w:b/>
          <w:color w:val="0000FF"/>
          <w:sz w:val="18"/>
          <w:szCs w:val="24"/>
          <w:lang w:eastAsia="en-US"/>
        </w:rPr>
        <w:t>the</w:t>
      </w:r>
      <w:proofErr w:type="spellEnd"/>
      <w:r w:rsidRPr="00D17387" w:rsidDel="001E07AA">
        <w:rPr>
          <w:rFonts w:ascii="Calibri" w:eastAsia="等线" w:hAnsi="Calibri" w:cs="Calibri" w:hint="eastAsia"/>
          <w:b/>
          <w:color w:val="0000FF"/>
          <w:sz w:val="18"/>
          <w:szCs w:val="24"/>
          <w:lang w:eastAsia="en-US"/>
        </w:rPr>
        <w:t xml:space="preserve"> objective of SPR is to optimize PSCell change configuration during mobility or the RACH access issue or both</w:t>
      </w:r>
      <w:r w:rsidRPr="00D17387" w:rsidDel="001E07AA">
        <w:rPr>
          <w:rFonts w:ascii="Calibri" w:eastAsia="等线" w:hAnsi="Calibri" w:cs="Calibri" w:hint="eastAsia"/>
          <w:b/>
          <w:color w:val="0000FF"/>
          <w:sz w:val="18"/>
          <w:szCs w:val="24"/>
          <w:lang w:eastAsia="en-US"/>
        </w:rPr>
        <w:t>？</w:t>
      </w:r>
    </w:p>
    <w:p w:rsidR="0079165C" w:rsidRPr="00231881" w:rsidRDefault="0079165C" w:rsidP="0079165C">
      <w:pPr>
        <w:rPr>
          <w:rFonts w:ascii="Calibri" w:hAnsi="Calibri" w:cs="Calibri"/>
          <w:bCs/>
          <w:color w:val="0000FF"/>
          <w:sz w:val="18"/>
          <w:lang w:eastAsia="en-US"/>
        </w:rPr>
      </w:pPr>
      <w:r w:rsidRPr="00231881">
        <w:rPr>
          <w:rFonts w:ascii="Calibri" w:hAnsi="Calibri" w:cs="Calibri"/>
          <w:bCs/>
          <w:color w:val="0000FF"/>
          <w:sz w:val="18"/>
          <w:lang w:eastAsia="en-US"/>
        </w:rPr>
        <w:t>Issue 4: In case T304 trigger is met and SHR is collected, discuss whether the objective is to optimize RACH access issues in target cell or to optimize the mobility configuration or both</w:t>
      </w:r>
    </w:p>
    <w:p w:rsidR="000A066C" w:rsidRDefault="0079165C" w:rsidP="0079165C">
      <w:pPr>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w:t>
      </w:r>
      <w:r w:rsidR="000A066C">
        <w:rPr>
          <w:rFonts w:ascii="Times New Roman" w:eastAsia="等线" w:hAnsi="Times New Roman" w:hint="eastAsia"/>
          <w:sz w:val="22"/>
          <w:szCs w:val="22"/>
          <w:lang w:val="en-US"/>
        </w:rPr>
        <w:t>SHR/SPR can be used to optimize handover/PSCell change configuration and RACH access issue.</w:t>
      </w:r>
    </w:p>
    <w:p w:rsidR="000A066C" w:rsidRDefault="000A066C" w:rsidP="0079165C">
      <w:pPr>
        <w:jc w:val="left"/>
        <w:rPr>
          <w:rFonts w:ascii="Times New Roman" w:eastAsia="等线" w:hAnsi="Times New Roman"/>
          <w:sz w:val="22"/>
          <w:szCs w:val="22"/>
          <w:lang w:val="en-US"/>
        </w:rPr>
      </w:pPr>
      <w:r>
        <w:rPr>
          <w:rFonts w:ascii="Times New Roman" w:eastAsia="等线" w:hAnsi="Times New Roman" w:hint="eastAsia"/>
          <w:sz w:val="22"/>
          <w:szCs w:val="22"/>
          <w:lang w:val="en-US"/>
        </w:rPr>
        <w:t>If</w:t>
      </w:r>
      <w:r w:rsidRPr="00A051B0">
        <w:rPr>
          <w:rFonts w:ascii="Times New Roman" w:hAnsi="Times New Roman" w:hint="eastAsia"/>
          <w:sz w:val="22"/>
        </w:rPr>
        <w:t xml:space="preserve"> the initiating node trigger</w:t>
      </w:r>
      <w:r>
        <w:rPr>
          <w:rFonts w:ascii="Times New Roman" w:hAnsi="Times New Roman" w:hint="eastAsia"/>
          <w:sz w:val="22"/>
        </w:rPr>
        <w:t>s</w:t>
      </w:r>
      <w:r w:rsidRPr="00A051B0">
        <w:rPr>
          <w:rFonts w:ascii="Times New Roman" w:hAnsi="Times New Roman" w:hint="eastAsia"/>
          <w:sz w:val="22"/>
        </w:rPr>
        <w:t xml:space="preserve"> </w:t>
      </w:r>
      <w:r>
        <w:rPr>
          <w:rFonts w:ascii="Times New Roman" w:hAnsi="Times New Roman" w:hint="eastAsia"/>
          <w:sz w:val="22"/>
        </w:rPr>
        <w:t>handover/PSCell change</w:t>
      </w:r>
      <w:r w:rsidRPr="00A051B0">
        <w:rPr>
          <w:rFonts w:ascii="Times New Roman" w:hAnsi="Times New Roman" w:hint="eastAsia"/>
          <w:sz w:val="22"/>
        </w:rPr>
        <w:t xml:space="preserve"> too early,</w:t>
      </w:r>
      <w:r>
        <w:rPr>
          <w:rFonts w:ascii="Times New Roman" w:hAnsi="Times New Roman" w:hint="eastAsia"/>
          <w:sz w:val="22"/>
        </w:rPr>
        <w:t xml:space="preserve"> UE cannot access to target cell smoothly and then SHR/SPR would be </w:t>
      </w:r>
      <w:r>
        <w:rPr>
          <w:rFonts w:ascii="Times New Roman" w:hAnsi="Times New Roman"/>
          <w:sz w:val="22"/>
        </w:rPr>
        <w:t>trigger</w:t>
      </w:r>
      <w:r>
        <w:rPr>
          <w:rFonts w:ascii="Times New Roman" w:hAnsi="Times New Roman" w:hint="eastAsia"/>
          <w:sz w:val="22"/>
        </w:rPr>
        <w:t xml:space="preserve">ed by T304, so, </w:t>
      </w:r>
      <w:r w:rsidR="009E076B">
        <w:rPr>
          <w:rFonts w:ascii="Times New Roman" w:eastAsia="等线" w:hAnsi="Times New Roman" w:hint="eastAsia"/>
          <w:sz w:val="22"/>
          <w:szCs w:val="22"/>
          <w:lang w:val="en-US"/>
        </w:rPr>
        <w:t xml:space="preserve">handover/PSCell change configuration should be </w:t>
      </w:r>
      <w:r w:rsidR="008E4BB3">
        <w:rPr>
          <w:rFonts w:ascii="Times New Roman" w:eastAsia="等线" w:hAnsi="Times New Roman" w:hint="eastAsia"/>
          <w:sz w:val="22"/>
          <w:szCs w:val="22"/>
          <w:lang w:val="en-US"/>
        </w:rPr>
        <w:t xml:space="preserve">optimized while the RACH resource </w:t>
      </w:r>
      <w:r w:rsidR="007E5C57">
        <w:rPr>
          <w:rFonts w:ascii="Times New Roman" w:eastAsia="等线" w:hAnsi="Times New Roman" w:hint="eastAsia"/>
          <w:sz w:val="22"/>
          <w:szCs w:val="22"/>
          <w:lang w:val="en-US"/>
        </w:rPr>
        <w:t xml:space="preserve">configured by target </w:t>
      </w:r>
      <w:r w:rsidR="008E4BB3">
        <w:rPr>
          <w:rFonts w:ascii="Times New Roman" w:eastAsia="等线" w:hAnsi="Times New Roman" w:hint="eastAsia"/>
          <w:sz w:val="22"/>
          <w:szCs w:val="22"/>
          <w:lang w:val="en-US"/>
        </w:rPr>
        <w:t xml:space="preserve">is good. </w:t>
      </w:r>
      <w:r w:rsidR="008E4BB3">
        <w:rPr>
          <w:rFonts w:ascii="Times New Roman" w:eastAsia="等线" w:hAnsi="Times New Roman"/>
          <w:sz w:val="22"/>
          <w:szCs w:val="22"/>
          <w:lang w:val="en-US"/>
        </w:rPr>
        <w:t>H</w:t>
      </w:r>
      <w:r w:rsidR="008E4BB3">
        <w:rPr>
          <w:rFonts w:ascii="Times New Roman" w:eastAsia="等线" w:hAnsi="Times New Roman" w:hint="eastAsia"/>
          <w:sz w:val="22"/>
          <w:szCs w:val="22"/>
          <w:lang w:val="en-US"/>
        </w:rPr>
        <w:t xml:space="preserve">ence </w:t>
      </w:r>
      <w:r w:rsidR="009E076B">
        <w:rPr>
          <w:rFonts w:ascii="Times New Roman" w:eastAsia="等线" w:hAnsi="Times New Roman" w:hint="eastAsia"/>
          <w:sz w:val="22"/>
          <w:szCs w:val="22"/>
          <w:lang w:val="en-US"/>
        </w:rPr>
        <w:t xml:space="preserve">the objective of </w:t>
      </w:r>
      <w:r w:rsidR="009E076B" w:rsidRPr="009E076B">
        <w:rPr>
          <w:rFonts w:ascii="Times New Roman" w:eastAsia="等线" w:hAnsi="Times New Roman"/>
          <w:sz w:val="22"/>
          <w:szCs w:val="22"/>
          <w:lang w:val="en-US"/>
        </w:rPr>
        <w:t>SHR</w:t>
      </w:r>
      <w:r w:rsidR="009E076B">
        <w:rPr>
          <w:rFonts w:ascii="Times New Roman" w:eastAsia="等线" w:hAnsi="Times New Roman" w:hint="eastAsia"/>
          <w:sz w:val="22"/>
          <w:szCs w:val="22"/>
          <w:lang w:val="en-US"/>
        </w:rPr>
        <w:t>/SPR</w:t>
      </w:r>
      <w:r w:rsidR="009E076B">
        <w:rPr>
          <w:rFonts w:ascii="Times New Roman" w:eastAsia="等线" w:hAnsi="Times New Roman"/>
          <w:sz w:val="22"/>
          <w:szCs w:val="22"/>
          <w:lang w:val="en-US"/>
        </w:rPr>
        <w:t xml:space="preserve"> triggered by T3</w:t>
      </w:r>
      <w:r w:rsidR="009E076B">
        <w:rPr>
          <w:rFonts w:ascii="Times New Roman" w:eastAsia="等线" w:hAnsi="Times New Roman" w:hint="eastAsia"/>
          <w:sz w:val="22"/>
          <w:szCs w:val="22"/>
          <w:lang w:val="en-US"/>
        </w:rPr>
        <w:t>04</w:t>
      </w:r>
      <w:r w:rsidR="008E4BB3">
        <w:rPr>
          <w:rFonts w:ascii="Times New Roman" w:eastAsia="等线" w:hAnsi="Times New Roman" w:hint="eastAsia"/>
          <w:sz w:val="22"/>
          <w:szCs w:val="22"/>
          <w:lang w:val="en-US"/>
        </w:rPr>
        <w:t xml:space="preserve"> also </w:t>
      </w:r>
      <w:r w:rsidR="008E4BB3">
        <w:rPr>
          <w:rFonts w:ascii="Times New Roman" w:eastAsia="等线" w:hAnsi="Times New Roman"/>
          <w:sz w:val="22"/>
          <w:szCs w:val="22"/>
          <w:lang w:val="en-US"/>
        </w:rPr>
        <w:t>includes</w:t>
      </w:r>
      <w:r w:rsidR="008E4BB3">
        <w:rPr>
          <w:rFonts w:ascii="Times New Roman" w:eastAsia="等线" w:hAnsi="Times New Roman" w:hint="eastAsia"/>
          <w:sz w:val="22"/>
          <w:szCs w:val="22"/>
          <w:lang w:val="en-US"/>
        </w:rPr>
        <w:t xml:space="preserve"> the PScell change configuration optimization</w:t>
      </w:r>
      <w:r w:rsidR="009E076B">
        <w:rPr>
          <w:rFonts w:ascii="Times New Roman" w:eastAsia="等线" w:hAnsi="Times New Roman" w:hint="eastAsia"/>
          <w:sz w:val="22"/>
          <w:szCs w:val="22"/>
          <w:lang w:val="en-US"/>
        </w:rPr>
        <w:t>.</w:t>
      </w:r>
    </w:p>
    <w:p w:rsidR="009E076B" w:rsidRDefault="009E076B" w:rsidP="0079165C">
      <w:pPr>
        <w:jc w:val="left"/>
        <w:rPr>
          <w:rFonts w:ascii="Times New Roman" w:eastAsia="等线" w:hAnsi="Times New Roman"/>
          <w:sz w:val="22"/>
          <w:szCs w:val="22"/>
          <w:lang w:val="en-US"/>
        </w:rPr>
      </w:pPr>
      <w:r>
        <w:rPr>
          <w:rFonts w:ascii="Times New Roman" w:eastAsia="等线" w:hAnsi="Times New Roman"/>
          <w:sz w:val="22"/>
          <w:szCs w:val="22"/>
          <w:lang w:val="en-US"/>
        </w:rPr>
        <w:t>Definitely</w:t>
      </w:r>
      <w:r>
        <w:rPr>
          <w:rFonts w:ascii="Times New Roman" w:eastAsia="等线" w:hAnsi="Times New Roman" w:hint="eastAsia"/>
          <w:sz w:val="22"/>
          <w:szCs w:val="22"/>
          <w:lang w:val="en-US"/>
        </w:rPr>
        <w:t>, unsuitable RACH resource may also trigger SHR/SPR with T304 cause.</w:t>
      </w:r>
    </w:p>
    <w:p w:rsidR="005C6F6E" w:rsidRDefault="005C6F6E" w:rsidP="002C017B">
      <w:pPr>
        <w:jc w:val="left"/>
        <w:rPr>
          <w:rFonts w:ascii="Times New Roman" w:eastAsia="等线" w:hAnsi="Times New Roman" w:hint="eastAsia"/>
          <w:b/>
          <w:sz w:val="22"/>
          <w:szCs w:val="22"/>
        </w:rPr>
      </w:pPr>
      <w:r w:rsidRPr="006C3C15">
        <w:rPr>
          <w:rFonts w:ascii="Times New Roman" w:eastAsia="等线" w:hAnsi="Times New Roman" w:hint="eastAsia"/>
          <w:b/>
          <w:sz w:val="22"/>
          <w:szCs w:val="22"/>
        </w:rPr>
        <w:t>Proposal</w:t>
      </w:r>
      <w:r w:rsidR="00DB58E4">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SPR</w:t>
      </w:r>
      <w:r w:rsidR="00162DD4">
        <w:rPr>
          <w:rFonts w:ascii="Times New Roman" w:eastAsia="等线" w:hAnsi="Times New Roman" w:hint="eastAsia"/>
          <w:b/>
          <w:sz w:val="22"/>
          <w:szCs w:val="22"/>
        </w:rPr>
        <w:t>/SHR for T304 trigger</w:t>
      </w:r>
      <w:r>
        <w:rPr>
          <w:rFonts w:ascii="Times New Roman" w:eastAsia="等线" w:hAnsi="Times New Roman" w:hint="eastAsia"/>
          <w:b/>
          <w:sz w:val="22"/>
          <w:szCs w:val="22"/>
        </w:rPr>
        <w:t xml:space="preserve"> </w:t>
      </w:r>
      <w:r w:rsidR="009E076B">
        <w:rPr>
          <w:rFonts w:ascii="Times New Roman" w:eastAsia="等线" w:hAnsi="Times New Roman" w:hint="eastAsia"/>
          <w:b/>
          <w:sz w:val="22"/>
          <w:szCs w:val="22"/>
        </w:rPr>
        <w:t>shall</w:t>
      </w:r>
      <w:r>
        <w:rPr>
          <w:rFonts w:ascii="Times New Roman" w:eastAsia="等线" w:hAnsi="Times New Roman" w:hint="eastAsia"/>
          <w:b/>
          <w:sz w:val="22"/>
          <w:szCs w:val="22"/>
        </w:rPr>
        <w:t xml:space="preserve"> include the optimization of </w:t>
      </w:r>
      <w:r w:rsidR="00E77404">
        <w:rPr>
          <w:rFonts w:ascii="Times New Roman" w:eastAsia="等线" w:hAnsi="Times New Roman" w:hint="eastAsia"/>
          <w:b/>
          <w:sz w:val="22"/>
          <w:szCs w:val="22"/>
        </w:rPr>
        <w:t>handover</w:t>
      </w:r>
      <w:r w:rsidR="009E076B">
        <w:rPr>
          <w:rFonts w:ascii="Times New Roman" w:eastAsia="等线" w:hAnsi="Times New Roman" w:hint="eastAsia"/>
          <w:b/>
          <w:sz w:val="22"/>
          <w:szCs w:val="22"/>
        </w:rPr>
        <w:t xml:space="preserve">/ </w:t>
      </w:r>
      <w:r w:rsidR="009E076B" w:rsidRPr="008E650A">
        <w:rPr>
          <w:rFonts w:ascii="Times New Roman" w:eastAsia="等线" w:hAnsi="Times New Roman"/>
          <w:b/>
          <w:sz w:val="22"/>
          <w:szCs w:val="22"/>
        </w:rPr>
        <w:t>PSCell change</w:t>
      </w:r>
      <w:r w:rsidR="00E77404">
        <w:rPr>
          <w:rFonts w:ascii="Times New Roman" w:eastAsia="等线" w:hAnsi="Times New Roman" w:hint="eastAsia"/>
          <w:b/>
          <w:sz w:val="22"/>
          <w:szCs w:val="22"/>
        </w:rPr>
        <w:t xml:space="preserve"> configuration and</w:t>
      </w:r>
      <w:r w:rsidRPr="008E650A">
        <w:rPr>
          <w:rFonts w:ascii="Times New Roman" w:eastAsia="等线" w:hAnsi="Times New Roman"/>
          <w:b/>
          <w:sz w:val="22"/>
          <w:szCs w:val="22"/>
        </w:rPr>
        <w:t xml:space="preserve"> </w:t>
      </w:r>
      <w:r w:rsidR="009E076B">
        <w:rPr>
          <w:rFonts w:ascii="Times New Roman" w:eastAsia="等线" w:hAnsi="Times New Roman" w:hint="eastAsia"/>
          <w:b/>
          <w:sz w:val="22"/>
          <w:szCs w:val="22"/>
        </w:rPr>
        <w:t>RACH Resource</w:t>
      </w:r>
      <w:r>
        <w:rPr>
          <w:rFonts w:ascii="Times New Roman" w:eastAsia="等线" w:hAnsi="Times New Roman" w:hint="eastAsia"/>
          <w:b/>
          <w:sz w:val="22"/>
          <w:szCs w:val="22"/>
        </w:rPr>
        <w:t>.</w:t>
      </w:r>
    </w:p>
    <w:p w:rsidR="00812306" w:rsidRPr="007E5C57" w:rsidRDefault="00812306" w:rsidP="002C017B">
      <w:pPr>
        <w:jc w:val="left"/>
        <w:rPr>
          <w:rFonts w:ascii="Times New Roman" w:eastAsia="等线" w:hAnsi="Times New Roman"/>
          <w:sz w:val="22"/>
          <w:szCs w:val="22"/>
          <w:lang w:val="en-US"/>
        </w:rPr>
      </w:pPr>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AE6C85">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r w:rsidR="00C30E24" w:rsidRPr="00C30E24">
        <w:rPr>
          <w:rFonts w:ascii="Times New Roman" w:eastAsia="等线" w:hAnsi="Times New Roman"/>
          <w:b/>
          <w:sz w:val="30"/>
          <w:szCs w:val="30"/>
          <w:lang w:val="en-US"/>
        </w:rPr>
        <w:t>SHR for intra-system inter-RAT</w:t>
      </w:r>
    </w:p>
    <w:p w:rsidR="00502F77" w:rsidRDefault="00502F77" w:rsidP="008069D0">
      <w:pPr>
        <w:rPr>
          <w:rFonts w:ascii="Calibri" w:eastAsia="等线" w:hAnsi="Calibri" w:cs="Calibri"/>
          <w:b/>
          <w:color w:val="0000FF"/>
          <w:sz w:val="18"/>
          <w:szCs w:val="24"/>
        </w:rPr>
      </w:pPr>
      <w:r w:rsidRPr="00502F77">
        <w:rPr>
          <w:rFonts w:ascii="Times New Roman" w:hAnsi="Times New Roman"/>
          <w:bCs/>
          <w:sz w:val="22"/>
          <w:szCs w:val="22"/>
        </w:rPr>
        <w:t>Here</w:t>
      </w:r>
      <w:r w:rsidRPr="00502F77">
        <w:rPr>
          <w:rFonts w:ascii="Times New Roman" w:hAnsi="Times New Roman" w:hint="eastAsia"/>
          <w:bCs/>
          <w:sz w:val="22"/>
          <w:szCs w:val="22"/>
        </w:rPr>
        <w:t xml:space="preserve"> we discuss the following issue:</w:t>
      </w:r>
    </w:p>
    <w:p w:rsidR="00AE410D" w:rsidRPr="00231881" w:rsidRDefault="00AE410D" w:rsidP="00AE410D">
      <w:pPr>
        <w:rPr>
          <w:rFonts w:ascii="Calibri" w:hAnsi="Calibri" w:cs="Calibri"/>
          <w:bCs/>
          <w:color w:val="0000FF"/>
          <w:sz w:val="18"/>
          <w:lang w:eastAsia="en-US"/>
        </w:rPr>
      </w:pPr>
      <w:proofErr w:type="gramStart"/>
      <w:r w:rsidRPr="00231881">
        <w:rPr>
          <w:rFonts w:ascii="Calibri" w:hAnsi="Calibri" w:cs="Calibri"/>
          <w:bCs/>
          <w:color w:val="0000FF"/>
          <w:sz w:val="18"/>
          <w:lang w:eastAsia="en-US"/>
        </w:rPr>
        <w:t>Issue 5: In case there is a RLF shortly after a successful inter-RAT HO from NR to LTE, RAN3 should discuss whether to support correlation of NR RLF and LTE SHR and if yes, whether any UE assistance is needed to support this correlation.</w:t>
      </w:r>
      <w:proofErr w:type="gramEnd"/>
    </w:p>
    <w:p w:rsidR="00502F77" w:rsidRPr="008069D0" w:rsidRDefault="00502F77" w:rsidP="00D51510">
      <w:pPr>
        <w:jc w:val="left"/>
        <w:rPr>
          <w:rFonts w:ascii="Times New Roman" w:eastAsia="等线" w:hAnsi="Times New Roman"/>
          <w:sz w:val="22"/>
          <w:szCs w:val="22"/>
        </w:rPr>
      </w:pPr>
      <w:r>
        <w:rPr>
          <w:rFonts w:ascii="Times New Roman" w:eastAsia="等线" w:hAnsi="Times New Roman" w:hint="eastAsia"/>
          <w:sz w:val="22"/>
          <w:szCs w:val="22"/>
        </w:rPr>
        <w:t xml:space="preserve">The scenario is </w:t>
      </w:r>
      <w:r w:rsidR="00A25172">
        <w:rPr>
          <w:rFonts w:ascii="Times New Roman" w:eastAsia="等线" w:hAnsi="Times New Roman" w:hint="eastAsia"/>
          <w:sz w:val="22"/>
          <w:szCs w:val="22"/>
        </w:rPr>
        <w:t xml:space="preserve">that RLF occurs </w:t>
      </w:r>
      <w:r>
        <w:rPr>
          <w:rFonts w:ascii="Times New Roman" w:eastAsia="等线" w:hAnsi="Times New Roman" w:hint="eastAsia"/>
          <w:sz w:val="22"/>
          <w:szCs w:val="22"/>
        </w:rPr>
        <w:t xml:space="preserve">shortly after a successful inter-RAT handover from NR to LTE. SHR is generated due to T310/T312 trigger in </w:t>
      </w:r>
      <w:r w:rsidR="00251233">
        <w:rPr>
          <w:rFonts w:ascii="Times New Roman" w:eastAsia="等线" w:hAnsi="Times New Roman" w:hint="eastAsia"/>
          <w:sz w:val="22"/>
          <w:szCs w:val="22"/>
        </w:rPr>
        <w:t xml:space="preserve">source </w:t>
      </w:r>
      <w:r>
        <w:rPr>
          <w:rFonts w:ascii="Times New Roman" w:eastAsia="等线" w:hAnsi="Times New Roman" w:hint="eastAsia"/>
          <w:sz w:val="22"/>
          <w:szCs w:val="22"/>
        </w:rPr>
        <w:t xml:space="preserve">NR and RLF Report is generated due to RLF </w:t>
      </w:r>
      <w:r w:rsidR="00251233">
        <w:rPr>
          <w:rFonts w:ascii="Times New Roman" w:eastAsia="等线" w:hAnsi="Times New Roman" w:hint="eastAsia"/>
          <w:sz w:val="22"/>
          <w:szCs w:val="22"/>
        </w:rPr>
        <w:t xml:space="preserve">occurs </w:t>
      </w:r>
      <w:r>
        <w:rPr>
          <w:rFonts w:ascii="Times New Roman" w:eastAsia="等线" w:hAnsi="Times New Roman" w:hint="eastAsia"/>
          <w:sz w:val="22"/>
          <w:szCs w:val="22"/>
        </w:rPr>
        <w:t xml:space="preserve">in </w:t>
      </w:r>
      <w:r w:rsidR="00251233">
        <w:rPr>
          <w:rFonts w:ascii="Times New Roman" w:eastAsia="等线" w:hAnsi="Times New Roman" w:hint="eastAsia"/>
          <w:sz w:val="22"/>
          <w:szCs w:val="22"/>
        </w:rPr>
        <w:t xml:space="preserve">target </w:t>
      </w:r>
      <w:r>
        <w:rPr>
          <w:rFonts w:ascii="Times New Roman" w:eastAsia="等线" w:hAnsi="Times New Roman" w:hint="eastAsia"/>
          <w:sz w:val="22"/>
          <w:szCs w:val="22"/>
        </w:rPr>
        <w:t>LTE.</w:t>
      </w:r>
    </w:p>
    <w:p w:rsidR="00404884" w:rsidRDefault="00C8232D" w:rsidP="00D51510">
      <w:pPr>
        <w:jc w:val="left"/>
        <w:rPr>
          <w:rFonts w:ascii="Times New Roman" w:eastAsia="等线" w:hAnsi="Times New Roman"/>
          <w:sz w:val="22"/>
          <w:szCs w:val="22"/>
        </w:rPr>
      </w:pPr>
      <w:r>
        <w:rPr>
          <w:rFonts w:ascii="Times New Roman" w:eastAsia="等线" w:hAnsi="Times New Roman"/>
          <w:sz w:val="22"/>
          <w:szCs w:val="22"/>
        </w:rPr>
        <w:t>We</w:t>
      </w:r>
      <w:r w:rsidR="00FC7E6A">
        <w:rPr>
          <w:rFonts w:ascii="Times New Roman" w:eastAsia="等线" w:hAnsi="Times New Roman" w:hint="eastAsia"/>
          <w:sz w:val="22"/>
          <w:szCs w:val="22"/>
        </w:rPr>
        <w:t xml:space="preserve"> believe it is </w:t>
      </w:r>
      <w:r w:rsidR="009E07C1">
        <w:rPr>
          <w:rFonts w:ascii="Times New Roman" w:eastAsia="等线" w:hAnsi="Times New Roman" w:hint="eastAsia"/>
          <w:sz w:val="22"/>
          <w:szCs w:val="22"/>
        </w:rPr>
        <w:t xml:space="preserve">a </w:t>
      </w:r>
      <w:r>
        <w:rPr>
          <w:rFonts w:ascii="Times New Roman" w:eastAsia="等线" w:hAnsi="Times New Roman" w:hint="eastAsia"/>
          <w:sz w:val="22"/>
          <w:szCs w:val="22"/>
        </w:rPr>
        <w:t xml:space="preserve">real failure </w:t>
      </w:r>
      <w:r w:rsidR="004C5035">
        <w:rPr>
          <w:rFonts w:ascii="Times New Roman" w:eastAsia="等线" w:hAnsi="Times New Roman"/>
          <w:sz w:val="22"/>
          <w:szCs w:val="22"/>
        </w:rPr>
        <w:t>scenario</w:t>
      </w:r>
      <w:r>
        <w:rPr>
          <w:rFonts w:ascii="Times New Roman" w:eastAsia="等线" w:hAnsi="Times New Roman" w:hint="eastAsia"/>
          <w:sz w:val="22"/>
          <w:szCs w:val="22"/>
        </w:rPr>
        <w:t xml:space="preserve">, not a near failure scenario, therefore, </w:t>
      </w:r>
      <w:r w:rsidR="00A62D6B">
        <w:rPr>
          <w:rFonts w:ascii="Times New Roman" w:eastAsia="等线" w:hAnsi="Times New Roman" w:hint="eastAsia"/>
          <w:sz w:val="22"/>
          <w:szCs w:val="22"/>
        </w:rPr>
        <w:t xml:space="preserve">RLF Report </w:t>
      </w:r>
      <w:r>
        <w:rPr>
          <w:rFonts w:ascii="Times New Roman" w:eastAsia="等线" w:hAnsi="Times New Roman" w:hint="eastAsia"/>
          <w:sz w:val="22"/>
          <w:szCs w:val="22"/>
        </w:rPr>
        <w:t>shall be used to make optimization and SHR shall be discarded.</w:t>
      </w:r>
    </w:p>
    <w:p w:rsidR="00404884" w:rsidRPr="00404884" w:rsidRDefault="007E5C57" w:rsidP="00D51510">
      <w:pPr>
        <w:jc w:val="left"/>
        <w:rPr>
          <w:rFonts w:ascii="Times New Roman" w:eastAsia="等线" w:hAnsi="Times New Roman"/>
          <w:b/>
          <w:sz w:val="22"/>
          <w:szCs w:val="22"/>
        </w:rPr>
      </w:pPr>
      <w:r>
        <w:rPr>
          <w:rFonts w:ascii="Times New Roman" w:eastAsia="等线" w:hAnsi="Times New Roman" w:hint="eastAsia"/>
          <w:b/>
          <w:sz w:val="22"/>
          <w:szCs w:val="22"/>
        </w:rPr>
        <w:t>Observation 1</w:t>
      </w:r>
      <w:r w:rsidR="00404884" w:rsidRPr="00404884">
        <w:rPr>
          <w:rFonts w:ascii="Times New Roman" w:eastAsia="等线" w:hAnsi="Times New Roman" w:hint="eastAsia"/>
          <w:b/>
          <w:sz w:val="22"/>
          <w:szCs w:val="22"/>
        </w:rPr>
        <w:t xml:space="preserve">: the </w:t>
      </w:r>
      <w:r w:rsidR="00404884" w:rsidRPr="00404884">
        <w:rPr>
          <w:rFonts w:ascii="Times New Roman" w:eastAsia="等线" w:hAnsi="Times New Roman"/>
          <w:b/>
          <w:sz w:val="22"/>
          <w:szCs w:val="22"/>
        </w:rPr>
        <w:t>scenario</w:t>
      </w:r>
      <w:r w:rsidR="00404884" w:rsidRPr="00404884">
        <w:rPr>
          <w:rFonts w:ascii="Times New Roman" w:eastAsia="等线" w:hAnsi="Times New Roman" w:hint="eastAsia"/>
          <w:b/>
          <w:sz w:val="22"/>
          <w:szCs w:val="22"/>
        </w:rPr>
        <w:t xml:space="preserve"> that</w:t>
      </w:r>
      <w:r w:rsidR="00A25172">
        <w:rPr>
          <w:rFonts w:ascii="Times New Roman" w:eastAsia="等线" w:hAnsi="Times New Roman" w:hint="eastAsia"/>
          <w:b/>
          <w:sz w:val="22"/>
          <w:szCs w:val="22"/>
        </w:rPr>
        <w:t xml:space="preserve"> </w:t>
      </w:r>
      <w:r w:rsidR="00A25172" w:rsidRPr="00404884">
        <w:rPr>
          <w:rFonts w:ascii="Times New Roman" w:eastAsia="等线" w:hAnsi="Times New Roman" w:hint="eastAsia"/>
          <w:b/>
          <w:sz w:val="22"/>
          <w:szCs w:val="22"/>
        </w:rPr>
        <w:t xml:space="preserve">RLF occurs </w:t>
      </w:r>
      <w:r w:rsidR="00404884" w:rsidRPr="00404884">
        <w:rPr>
          <w:rFonts w:ascii="Times New Roman" w:eastAsia="等线" w:hAnsi="Times New Roman" w:hint="eastAsia"/>
          <w:b/>
          <w:sz w:val="22"/>
          <w:szCs w:val="22"/>
        </w:rPr>
        <w:t xml:space="preserve">shortly after a successful handover from NR to LTE is </w:t>
      </w:r>
      <w:r w:rsidR="009E07C1">
        <w:rPr>
          <w:rFonts w:ascii="Times New Roman" w:eastAsia="等线" w:hAnsi="Times New Roman" w:hint="eastAsia"/>
          <w:b/>
          <w:sz w:val="22"/>
          <w:szCs w:val="22"/>
        </w:rPr>
        <w:t xml:space="preserve">defined in </w:t>
      </w:r>
      <w:r w:rsidR="00404884" w:rsidRPr="00404884">
        <w:rPr>
          <w:rFonts w:ascii="Times New Roman" w:eastAsia="等线" w:hAnsi="Times New Roman" w:hint="eastAsia"/>
          <w:b/>
          <w:sz w:val="22"/>
          <w:szCs w:val="22"/>
        </w:rPr>
        <w:t xml:space="preserve">legacy handover failure type </w:t>
      </w:r>
      <w:r w:rsidR="00C8232D">
        <w:rPr>
          <w:rFonts w:ascii="Times New Roman" w:eastAsia="等线" w:hAnsi="Times New Roman" w:hint="eastAsia"/>
          <w:b/>
          <w:sz w:val="22"/>
          <w:szCs w:val="22"/>
        </w:rPr>
        <w:t xml:space="preserve">detection mechanism which is a </w:t>
      </w:r>
      <w:r w:rsidR="00C8232D" w:rsidRPr="00C8232D">
        <w:rPr>
          <w:rFonts w:ascii="Times New Roman" w:eastAsia="等线" w:hAnsi="Times New Roman"/>
          <w:b/>
          <w:sz w:val="22"/>
          <w:szCs w:val="22"/>
        </w:rPr>
        <w:t xml:space="preserve">real failure scenario, not a near failure </w:t>
      </w:r>
      <w:r w:rsidR="00C8232D">
        <w:rPr>
          <w:rFonts w:ascii="Times New Roman" w:eastAsia="等线" w:hAnsi="Times New Roman"/>
          <w:b/>
          <w:sz w:val="22"/>
          <w:szCs w:val="22"/>
        </w:rPr>
        <w:t>scenario</w:t>
      </w:r>
      <w:r w:rsidR="00C8232D">
        <w:rPr>
          <w:rFonts w:ascii="Times New Roman" w:eastAsia="等线" w:hAnsi="Times New Roman" w:hint="eastAsia"/>
          <w:b/>
          <w:sz w:val="22"/>
          <w:szCs w:val="22"/>
        </w:rPr>
        <w:t>,</w:t>
      </w:r>
      <w:r w:rsidR="00C8232D" w:rsidRPr="00C8232D">
        <w:t xml:space="preserve"> </w:t>
      </w:r>
      <w:r w:rsidR="00C8232D" w:rsidRPr="00C8232D">
        <w:rPr>
          <w:rFonts w:ascii="Times New Roman" w:eastAsia="等线" w:hAnsi="Times New Roman"/>
          <w:b/>
          <w:sz w:val="22"/>
          <w:szCs w:val="22"/>
        </w:rPr>
        <w:t xml:space="preserve">therefore, RLF Report </w:t>
      </w:r>
      <w:r w:rsidR="00490A85">
        <w:rPr>
          <w:rFonts w:ascii="Times New Roman" w:eastAsia="等线" w:hAnsi="Times New Roman" w:hint="eastAsia"/>
          <w:b/>
          <w:sz w:val="22"/>
          <w:szCs w:val="22"/>
        </w:rPr>
        <w:t>should</w:t>
      </w:r>
      <w:r w:rsidR="00C8232D" w:rsidRPr="00C8232D">
        <w:rPr>
          <w:rFonts w:ascii="Times New Roman" w:eastAsia="等线" w:hAnsi="Times New Roman"/>
          <w:b/>
          <w:sz w:val="22"/>
          <w:szCs w:val="22"/>
        </w:rPr>
        <w:t xml:space="preserve"> be used to make optimization and SHR </w:t>
      </w:r>
      <w:r w:rsidR="00490A85">
        <w:rPr>
          <w:rFonts w:ascii="Times New Roman" w:eastAsia="等线" w:hAnsi="Times New Roman" w:hint="eastAsia"/>
          <w:b/>
          <w:sz w:val="22"/>
          <w:szCs w:val="22"/>
        </w:rPr>
        <w:t>should</w:t>
      </w:r>
      <w:r w:rsidR="00C8232D" w:rsidRPr="00C8232D">
        <w:rPr>
          <w:rFonts w:ascii="Times New Roman" w:eastAsia="等线" w:hAnsi="Times New Roman"/>
          <w:b/>
          <w:sz w:val="22"/>
          <w:szCs w:val="22"/>
        </w:rPr>
        <w:t xml:space="preserve"> be discarded.</w:t>
      </w:r>
    </w:p>
    <w:p w:rsidR="00404884" w:rsidRDefault="00404884" w:rsidP="00D51510">
      <w:pPr>
        <w:jc w:val="left"/>
        <w:rPr>
          <w:rFonts w:ascii="Times New Roman" w:eastAsia="等线" w:hAnsi="Times New Roman"/>
          <w:sz w:val="22"/>
          <w:szCs w:val="22"/>
        </w:rPr>
      </w:pPr>
      <w:r>
        <w:rPr>
          <w:rFonts w:ascii="Times New Roman" w:eastAsia="等线" w:hAnsi="Times New Roman"/>
          <w:sz w:val="22"/>
          <w:szCs w:val="22"/>
        </w:rPr>
        <w:t>Some</w:t>
      </w:r>
      <w:r>
        <w:rPr>
          <w:rFonts w:ascii="Times New Roman" w:eastAsia="等线" w:hAnsi="Times New Roman" w:hint="eastAsia"/>
          <w:sz w:val="22"/>
          <w:szCs w:val="22"/>
        </w:rPr>
        <w:t xml:space="preserve"> companies also believe only RLF Report is enough, but </w:t>
      </w:r>
      <w:r w:rsidR="0017016E">
        <w:rPr>
          <w:rFonts w:ascii="Times New Roman" w:eastAsia="等线" w:hAnsi="Times New Roman" w:hint="eastAsia"/>
          <w:sz w:val="22"/>
          <w:szCs w:val="22"/>
        </w:rPr>
        <w:t>considering</w:t>
      </w:r>
      <w:r>
        <w:rPr>
          <w:rFonts w:ascii="Times New Roman" w:eastAsia="等线" w:hAnsi="Times New Roman" w:hint="eastAsia"/>
          <w:sz w:val="22"/>
          <w:szCs w:val="22"/>
        </w:rPr>
        <w:t xml:space="preserve"> SHR may be generated during the successful handover, it is needed to remind network </w:t>
      </w:r>
      <w:r w:rsidR="00E653D0">
        <w:rPr>
          <w:rFonts w:ascii="Times New Roman" w:eastAsia="等线" w:hAnsi="Times New Roman" w:hint="eastAsia"/>
          <w:sz w:val="22"/>
          <w:szCs w:val="22"/>
        </w:rPr>
        <w:t>NOT</w:t>
      </w:r>
      <w:r>
        <w:rPr>
          <w:rFonts w:ascii="Times New Roman" w:eastAsia="等线" w:hAnsi="Times New Roman" w:hint="eastAsia"/>
          <w:sz w:val="22"/>
          <w:szCs w:val="22"/>
        </w:rPr>
        <w:t xml:space="preserve"> to use SHR to make optimization. </w:t>
      </w:r>
      <w:r w:rsidR="003E678D">
        <w:rPr>
          <w:rFonts w:ascii="Times New Roman" w:eastAsia="等线" w:hAnsi="Times New Roman"/>
          <w:sz w:val="22"/>
          <w:szCs w:val="22"/>
        </w:rPr>
        <w:t>By</w:t>
      </w:r>
      <w:r w:rsidR="003E678D">
        <w:rPr>
          <w:rFonts w:ascii="Times New Roman" w:eastAsia="等线" w:hAnsi="Times New Roman" w:hint="eastAsia"/>
          <w:sz w:val="22"/>
          <w:szCs w:val="22"/>
        </w:rPr>
        <w:t xml:space="preserve"> correlation of SHR and RLF Report for the same UE, network c</w:t>
      </w:r>
      <w:r w:rsidR="008501B4">
        <w:rPr>
          <w:rFonts w:ascii="Times New Roman" w:eastAsia="等线" w:hAnsi="Times New Roman" w:hint="eastAsia"/>
          <w:sz w:val="22"/>
          <w:szCs w:val="22"/>
        </w:rPr>
        <w:t>an be informed to not use SHR. S</w:t>
      </w:r>
      <w:r w:rsidR="003E678D">
        <w:rPr>
          <w:rFonts w:ascii="Times New Roman" w:eastAsia="等线" w:hAnsi="Times New Roman" w:hint="eastAsia"/>
          <w:sz w:val="22"/>
          <w:szCs w:val="22"/>
        </w:rPr>
        <w:t xml:space="preserve">o, </w:t>
      </w:r>
      <w:r w:rsidR="002A0421">
        <w:rPr>
          <w:rFonts w:ascii="Times New Roman" w:eastAsia="等线" w:hAnsi="Times New Roman" w:hint="eastAsia"/>
          <w:sz w:val="22"/>
          <w:szCs w:val="22"/>
        </w:rPr>
        <w:t xml:space="preserve">they think </w:t>
      </w:r>
      <w:r w:rsidR="003E678D">
        <w:rPr>
          <w:rFonts w:ascii="Times New Roman" w:eastAsia="等线" w:hAnsi="Times New Roman" w:hint="eastAsia"/>
          <w:sz w:val="22"/>
          <w:szCs w:val="22"/>
        </w:rPr>
        <w:t>correlation is needed.</w:t>
      </w:r>
    </w:p>
    <w:p w:rsidR="003E678D" w:rsidRDefault="008F7DBF" w:rsidP="00D51510">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have the different </w:t>
      </w:r>
      <w:r>
        <w:rPr>
          <w:rFonts w:ascii="Times New Roman" w:eastAsia="等线" w:hAnsi="Times New Roman"/>
          <w:sz w:val="22"/>
          <w:szCs w:val="22"/>
        </w:rPr>
        <w:t>opinion</w:t>
      </w:r>
      <w:r w:rsidR="00B81D5A">
        <w:rPr>
          <w:rFonts w:ascii="Times New Roman" w:eastAsia="等线" w:hAnsi="Times New Roman" w:hint="eastAsia"/>
          <w:sz w:val="22"/>
          <w:szCs w:val="22"/>
        </w:rPr>
        <w:t xml:space="preserve"> because</w:t>
      </w:r>
      <w:r w:rsidR="003E678D">
        <w:rPr>
          <w:rFonts w:ascii="Times New Roman" w:eastAsia="等线" w:hAnsi="Times New Roman" w:hint="eastAsia"/>
          <w:sz w:val="22"/>
          <w:szCs w:val="22"/>
        </w:rPr>
        <w:t xml:space="preserve"> MRO is performed not based on a single UE report, but a </w:t>
      </w:r>
      <w:r w:rsidR="003E678D" w:rsidRPr="003E678D">
        <w:rPr>
          <w:rFonts w:ascii="Times New Roman" w:eastAsia="等线" w:hAnsi="Times New Roman"/>
          <w:sz w:val="22"/>
          <w:szCs w:val="22"/>
        </w:rPr>
        <w:t>statistical result</w:t>
      </w:r>
      <w:r w:rsidR="003E678D">
        <w:rPr>
          <w:rFonts w:ascii="Times New Roman" w:eastAsia="等线" w:hAnsi="Times New Roman" w:hint="eastAsia"/>
          <w:sz w:val="22"/>
          <w:szCs w:val="22"/>
        </w:rPr>
        <w:t xml:space="preserve"> for a period of time. </w:t>
      </w:r>
      <w:r w:rsidR="00464C91">
        <w:rPr>
          <w:rFonts w:ascii="Times New Roman" w:eastAsia="等线" w:hAnsi="Times New Roman"/>
          <w:sz w:val="22"/>
          <w:szCs w:val="22"/>
        </w:rPr>
        <w:t>There</w:t>
      </w:r>
      <w:r w:rsidR="003E678D">
        <w:rPr>
          <w:rFonts w:ascii="Times New Roman" w:eastAsia="等线" w:hAnsi="Times New Roman" w:hint="eastAsia"/>
          <w:sz w:val="22"/>
          <w:szCs w:val="22"/>
        </w:rPr>
        <w:t xml:space="preserve"> is an </w:t>
      </w:r>
      <w:r w:rsidR="003E678D">
        <w:rPr>
          <w:rFonts w:ascii="Times New Roman" w:eastAsia="等线" w:hAnsi="Times New Roman"/>
          <w:sz w:val="22"/>
          <w:szCs w:val="22"/>
        </w:rPr>
        <w:t>example</w:t>
      </w:r>
      <w:r w:rsidR="003E678D">
        <w:rPr>
          <w:rFonts w:ascii="Times New Roman" w:eastAsia="等线" w:hAnsi="Times New Roman" w:hint="eastAsia"/>
          <w:sz w:val="22"/>
          <w:szCs w:val="22"/>
        </w:rPr>
        <w:t xml:space="preserve"> below:</w:t>
      </w:r>
    </w:p>
    <w:p w:rsidR="003E678D" w:rsidRDefault="00464C91" w:rsidP="00D51510">
      <w:pPr>
        <w:jc w:val="left"/>
        <w:rPr>
          <w:rFonts w:ascii="Times New Roman" w:eastAsia="等线" w:hAnsi="Times New Roman"/>
          <w:sz w:val="22"/>
          <w:szCs w:val="22"/>
        </w:rPr>
      </w:pPr>
      <w:r>
        <w:rPr>
          <w:rFonts w:ascii="Times New Roman" w:eastAsia="等线" w:hAnsi="Times New Roman" w:hint="eastAsia"/>
          <w:sz w:val="22"/>
          <w:szCs w:val="22"/>
        </w:rPr>
        <w:lastRenderedPageBreak/>
        <w:t>For a certain period of time</w:t>
      </w:r>
      <w:r w:rsidR="00F1348F">
        <w:rPr>
          <w:rFonts w:ascii="Times New Roman" w:eastAsia="等线" w:hAnsi="Times New Roman" w:hint="eastAsia"/>
          <w:sz w:val="22"/>
          <w:szCs w:val="22"/>
        </w:rPr>
        <w:t>, for example 1 hour</w:t>
      </w:r>
      <w:r>
        <w:rPr>
          <w:rFonts w:ascii="Times New Roman" w:eastAsia="等线" w:hAnsi="Times New Roman" w:hint="eastAsia"/>
          <w:sz w:val="22"/>
          <w:szCs w:val="22"/>
        </w:rPr>
        <w:t xml:space="preserve">, 100 times </w:t>
      </w:r>
      <w:r w:rsidR="005C2A54">
        <w:rPr>
          <w:rFonts w:ascii="Times New Roman" w:eastAsia="等线" w:hAnsi="Times New Roman" w:hint="eastAsia"/>
          <w:sz w:val="22"/>
          <w:szCs w:val="22"/>
        </w:rPr>
        <w:t xml:space="preserve">handover </w:t>
      </w:r>
      <w:r>
        <w:rPr>
          <w:rFonts w:ascii="Times New Roman" w:eastAsia="等线" w:hAnsi="Times New Roman" w:hint="eastAsia"/>
          <w:sz w:val="22"/>
          <w:szCs w:val="22"/>
        </w:rPr>
        <w:t xml:space="preserve">to wrong cell failure type have been detected from cell A to cell B. During the same period of time, 80 times SHR due to T310/T312 </w:t>
      </w:r>
      <w:r>
        <w:rPr>
          <w:rFonts w:ascii="Times New Roman" w:eastAsia="等线" w:hAnsi="Times New Roman"/>
          <w:sz w:val="22"/>
          <w:szCs w:val="22"/>
        </w:rPr>
        <w:t>trigger</w:t>
      </w:r>
      <w:r>
        <w:rPr>
          <w:rFonts w:ascii="Times New Roman" w:eastAsia="等线" w:hAnsi="Times New Roman" w:hint="eastAsia"/>
          <w:sz w:val="22"/>
          <w:szCs w:val="22"/>
        </w:rPr>
        <w:t xml:space="preserve"> have </w:t>
      </w:r>
      <w:r w:rsidR="0057046F">
        <w:rPr>
          <w:rFonts w:ascii="Times New Roman" w:eastAsia="等线" w:hAnsi="Times New Roman" w:hint="eastAsia"/>
          <w:sz w:val="22"/>
          <w:szCs w:val="22"/>
        </w:rPr>
        <w:t xml:space="preserve">also </w:t>
      </w:r>
      <w:r>
        <w:rPr>
          <w:rFonts w:ascii="Times New Roman" w:eastAsia="等线" w:hAnsi="Times New Roman" w:hint="eastAsia"/>
          <w:sz w:val="22"/>
          <w:szCs w:val="22"/>
        </w:rPr>
        <w:t>been detected from cell A to cell B.</w:t>
      </w:r>
    </w:p>
    <w:p w:rsidR="00814230" w:rsidRDefault="00661736" w:rsidP="00D51510">
      <w:pPr>
        <w:jc w:val="left"/>
        <w:rPr>
          <w:rFonts w:ascii="Times New Roman" w:eastAsia="等线" w:hAnsi="Times New Roman"/>
          <w:sz w:val="22"/>
          <w:szCs w:val="22"/>
        </w:rPr>
      </w:pPr>
      <w:r>
        <w:rPr>
          <w:rFonts w:ascii="Times New Roman" w:eastAsia="等线" w:hAnsi="Times New Roman"/>
          <w:sz w:val="22"/>
          <w:szCs w:val="22"/>
        </w:rPr>
        <w:t>We</w:t>
      </w:r>
      <w:r w:rsidR="00F709EC">
        <w:rPr>
          <w:rFonts w:ascii="Times New Roman" w:eastAsia="等线" w:hAnsi="Times New Roman" w:hint="eastAsia"/>
          <w:sz w:val="22"/>
          <w:szCs w:val="22"/>
        </w:rPr>
        <w:t xml:space="preserve"> do not know whether the SHR </w:t>
      </w:r>
      <w:r w:rsidR="00891CE3">
        <w:rPr>
          <w:rFonts w:ascii="Times New Roman" w:eastAsia="等线" w:hAnsi="Times New Roman" w:hint="eastAsia"/>
          <w:sz w:val="22"/>
          <w:szCs w:val="22"/>
        </w:rPr>
        <w:t xml:space="preserve">and RLF </w:t>
      </w:r>
      <w:r w:rsidR="00C51265">
        <w:rPr>
          <w:rFonts w:ascii="Times New Roman" w:eastAsia="等线" w:hAnsi="Times New Roman" w:hint="eastAsia"/>
          <w:sz w:val="22"/>
          <w:szCs w:val="22"/>
        </w:rPr>
        <w:t>are</w:t>
      </w:r>
      <w:r w:rsidR="00891CE3">
        <w:rPr>
          <w:rFonts w:ascii="Times New Roman" w:eastAsia="等线" w:hAnsi="Times New Roman" w:hint="eastAsia"/>
          <w:sz w:val="22"/>
          <w:szCs w:val="22"/>
        </w:rPr>
        <w:t xml:space="preserve"> generated by </w:t>
      </w:r>
      <w:r w:rsidR="00C51265">
        <w:rPr>
          <w:rFonts w:ascii="Times New Roman" w:eastAsia="等线" w:hAnsi="Times New Roman" w:hint="eastAsia"/>
          <w:sz w:val="22"/>
          <w:szCs w:val="22"/>
        </w:rPr>
        <w:t>the same</w:t>
      </w:r>
      <w:r w:rsidR="00891CE3">
        <w:rPr>
          <w:rFonts w:ascii="Times New Roman" w:eastAsia="等线" w:hAnsi="Times New Roman" w:hint="eastAsia"/>
          <w:sz w:val="22"/>
          <w:szCs w:val="22"/>
        </w:rPr>
        <w:t xml:space="preserve"> UE during </w:t>
      </w:r>
      <w:r w:rsidR="00483B75">
        <w:rPr>
          <w:rFonts w:ascii="Times New Roman" w:eastAsia="等线" w:hAnsi="Times New Roman" w:hint="eastAsia"/>
          <w:sz w:val="22"/>
          <w:szCs w:val="22"/>
        </w:rPr>
        <w:t>the same</w:t>
      </w:r>
      <w:r w:rsidR="00891CE3">
        <w:rPr>
          <w:rFonts w:ascii="Times New Roman" w:eastAsia="等线" w:hAnsi="Times New Roman" w:hint="eastAsia"/>
          <w:sz w:val="22"/>
          <w:szCs w:val="22"/>
        </w:rPr>
        <w:t xml:space="preserve"> handover procedure, but we can conclude </w:t>
      </w:r>
      <w:r w:rsidR="00EA49CA">
        <w:rPr>
          <w:rFonts w:ascii="Times New Roman" w:eastAsia="等线" w:hAnsi="Times New Roman" w:hint="eastAsia"/>
          <w:sz w:val="22"/>
          <w:szCs w:val="22"/>
        </w:rPr>
        <w:t xml:space="preserve">that </w:t>
      </w:r>
      <w:r w:rsidR="00891CE3">
        <w:rPr>
          <w:rFonts w:ascii="Times New Roman" w:eastAsia="等线" w:hAnsi="Times New Roman" w:hint="eastAsia"/>
          <w:sz w:val="22"/>
          <w:szCs w:val="22"/>
        </w:rPr>
        <w:t xml:space="preserve">the main issue </w:t>
      </w:r>
      <w:r w:rsidR="009F416C">
        <w:rPr>
          <w:rFonts w:ascii="Times New Roman" w:eastAsia="等线" w:hAnsi="Times New Roman" w:hint="eastAsia"/>
          <w:sz w:val="22"/>
          <w:szCs w:val="22"/>
        </w:rPr>
        <w:t xml:space="preserve">for </w:t>
      </w:r>
      <w:r w:rsidR="009F416C">
        <w:rPr>
          <w:rFonts w:ascii="Times New Roman" w:eastAsia="等线" w:hAnsi="Times New Roman"/>
          <w:sz w:val="22"/>
          <w:szCs w:val="22"/>
        </w:rPr>
        <w:t>handover</w:t>
      </w:r>
      <w:r w:rsidR="009F416C">
        <w:rPr>
          <w:rFonts w:ascii="Times New Roman" w:eastAsia="等线" w:hAnsi="Times New Roman" w:hint="eastAsia"/>
          <w:sz w:val="22"/>
          <w:szCs w:val="22"/>
        </w:rPr>
        <w:t xml:space="preserve"> from cell A to cell B is </w:t>
      </w:r>
      <w:r w:rsidR="00483B75">
        <w:rPr>
          <w:rFonts w:ascii="Times New Roman" w:eastAsia="等线" w:hAnsi="Times New Roman" w:hint="eastAsia"/>
          <w:sz w:val="22"/>
          <w:szCs w:val="22"/>
        </w:rPr>
        <w:t xml:space="preserve">handover </w:t>
      </w:r>
      <w:r w:rsidR="009F416C">
        <w:rPr>
          <w:rFonts w:ascii="Times New Roman" w:eastAsia="等线" w:hAnsi="Times New Roman" w:hint="eastAsia"/>
          <w:sz w:val="22"/>
          <w:szCs w:val="22"/>
        </w:rPr>
        <w:t>to wrong cell failure type</w:t>
      </w:r>
      <w:r w:rsidR="00C06DD2">
        <w:rPr>
          <w:rFonts w:ascii="Times New Roman" w:eastAsia="等线" w:hAnsi="Times New Roman" w:hint="eastAsia"/>
          <w:sz w:val="22"/>
          <w:szCs w:val="22"/>
        </w:rPr>
        <w:t>.</w:t>
      </w:r>
      <w:r w:rsidR="00911393">
        <w:rPr>
          <w:rFonts w:ascii="Times New Roman" w:eastAsia="等线" w:hAnsi="Times New Roman" w:hint="eastAsia"/>
          <w:sz w:val="22"/>
          <w:szCs w:val="22"/>
        </w:rPr>
        <w:t xml:space="preserve"> </w:t>
      </w:r>
      <w:r w:rsidR="00C06DD2">
        <w:rPr>
          <w:rFonts w:ascii="Times New Roman" w:eastAsia="等线" w:hAnsi="Times New Roman" w:hint="eastAsia"/>
          <w:sz w:val="22"/>
          <w:szCs w:val="22"/>
        </w:rPr>
        <w:t xml:space="preserve">The SHR may be caused by the </w:t>
      </w:r>
      <w:r w:rsidR="004D42A8">
        <w:rPr>
          <w:rFonts w:ascii="Times New Roman" w:eastAsia="等线" w:hAnsi="Times New Roman" w:hint="eastAsia"/>
          <w:sz w:val="22"/>
          <w:szCs w:val="22"/>
        </w:rPr>
        <w:t xml:space="preserve">handover </w:t>
      </w:r>
      <w:r w:rsidR="00C06DD2">
        <w:rPr>
          <w:rFonts w:ascii="Times New Roman" w:eastAsia="等线" w:hAnsi="Times New Roman" w:hint="eastAsia"/>
          <w:sz w:val="22"/>
          <w:szCs w:val="22"/>
        </w:rPr>
        <w:t>to wrong cell failure type</w:t>
      </w:r>
      <w:r w:rsidR="00814230">
        <w:rPr>
          <w:rFonts w:ascii="Times New Roman" w:eastAsia="等线" w:hAnsi="Times New Roman" w:hint="eastAsia"/>
          <w:sz w:val="22"/>
          <w:szCs w:val="22"/>
        </w:rPr>
        <w:t>, i.e.</w:t>
      </w:r>
      <w:r w:rsidR="00086376">
        <w:rPr>
          <w:rFonts w:ascii="Times New Roman" w:eastAsia="等线" w:hAnsi="Times New Roman" w:hint="eastAsia"/>
          <w:sz w:val="22"/>
          <w:szCs w:val="22"/>
        </w:rPr>
        <w:t xml:space="preserve"> the wrong handover target cell may trigger handover late which cause SHR generated.</w:t>
      </w:r>
      <w:r w:rsidR="00390A47">
        <w:rPr>
          <w:rFonts w:ascii="Times New Roman" w:eastAsia="等线" w:hAnsi="Times New Roman" w:hint="eastAsia"/>
          <w:sz w:val="22"/>
          <w:szCs w:val="22"/>
        </w:rPr>
        <w:t xml:space="preserve"> </w:t>
      </w:r>
      <w:r w:rsidR="00A464FC">
        <w:rPr>
          <w:rFonts w:ascii="Times New Roman" w:eastAsia="等线" w:hAnsi="Times New Roman"/>
          <w:sz w:val="22"/>
          <w:szCs w:val="22"/>
        </w:rPr>
        <w:t>Actually</w:t>
      </w:r>
      <w:r w:rsidR="00E5297C">
        <w:rPr>
          <w:rFonts w:ascii="Times New Roman" w:eastAsia="等线" w:hAnsi="Times New Roman" w:hint="eastAsia"/>
          <w:sz w:val="22"/>
          <w:szCs w:val="22"/>
        </w:rPr>
        <w:t xml:space="preserve"> when facing </w:t>
      </w:r>
      <w:r w:rsidR="00E04E45">
        <w:rPr>
          <w:rFonts w:ascii="Times New Roman" w:eastAsia="等线" w:hAnsi="Times New Roman" w:hint="eastAsia"/>
          <w:sz w:val="22"/>
          <w:szCs w:val="22"/>
        </w:rPr>
        <w:t xml:space="preserve">both </w:t>
      </w:r>
      <w:r w:rsidR="00E5297C">
        <w:rPr>
          <w:rFonts w:ascii="Times New Roman" w:eastAsia="等线" w:hAnsi="Times New Roman" w:hint="eastAsia"/>
          <w:sz w:val="22"/>
          <w:szCs w:val="22"/>
        </w:rPr>
        <w:t xml:space="preserve">real failure </w:t>
      </w:r>
      <w:r w:rsidR="00E04E45">
        <w:rPr>
          <w:rFonts w:ascii="Times New Roman" w:eastAsia="等线" w:hAnsi="Times New Roman" w:hint="eastAsia"/>
          <w:sz w:val="22"/>
          <w:szCs w:val="22"/>
        </w:rPr>
        <w:t xml:space="preserve">type </w:t>
      </w:r>
      <w:r w:rsidR="00E5297C">
        <w:rPr>
          <w:rFonts w:ascii="Times New Roman" w:eastAsia="等线" w:hAnsi="Times New Roman" w:hint="eastAsia"/>
          <w:sz w:val="22"/>
          <w:szCs w:val="22"/>
        </w:rPr>
        <w:t>and near failure</w:t>
      </w:r>
      <w:r w:rsidR="00E04E45">
        <w:rPr>
          <w:rFonts w:ascii="Times New Roman" w:eastAsia="等线" w:hAnsi="Times New Roman" w:hint="eastAsia"/>
          <w:sz w:val="22"/>
          <w:szCs w:val="22"/>
        </w:rPr>
        <w:t xml:space="preserve"> type</w:t>
      </w:r>
      <w:r w:rsidR="00E5297C">
        <w:rPr>
          <w:rFonts w:ascii="Times New Roman" w:eastAsia="等线" w:hAnsi="Times New Roman" w:hint="eastAsia"/>
          <w:sz w:val="22"/>
          <w:szCs w:val="22"/>
        </w:rPr>
        <w:t xml:space="preserve">, it is </w:t>
      </w:r>
      <w:r w:rsidR="00E5297C">
        <w:rPr>
          <w:rFonts w:ascii="Times New Roman" w:eastAsia="等线" w:hAnsi="Times New Roman"/>
          <w:sz w:val="22"/>
          <w:szCs w:val="22"/>
        </w:rPr>
        <w:t>reasonable</w:t>
      </w:r>
      <w:r w:rsidR="00E5297C">
        <w:rPr>
          <w:rFonts w:ascii="Times New Roman" w:eastAsia="等线" w:hAnsi="Times New Roman" w:hint="eastAsia"/>
          <w:sz w:val="22"/>
          <w:szCs w:val="22"/>
        </w:rPr>
        <w:t xml:space="preserve"> to first solve the real failure</w:t>
      </w:r>
      <w:r w:rsidR="00A464FC">
        <w:rPr>
          <w:rFonts w:ascii="Times New Roman" w:eastAsia="等线" w:hAnsi="Times New Roman" w:hint="eastAsia"/>
          <w:sz w:val="22"/>
          <w:szCs w:val="22"/>
        </w:rPr>
        <w:t xml:space="preserve"> </w:t>
      </w:r>
      <w:r w:rsidR="00E04E45">
        <w:rPr>
          <w:rFonts w:ascii="Times New Roman" w:eastAsia="等线" w:hAnsi="Times New Roman" w:hint="eastAsia"/>
          <w:sz w:val="22"/>
          <w:szCs w:val="22"/>
        </w:rPr>
        <w:t xml:space="preserve">type </w:t>
      </w:r>
      <w:r w:rsidR="00A464FC">
        <w:rPr>
          <w:rFonts w:ascii="Times New Roman" w:eastAsia="等线" w:hAnsi="Times New Roman" w:hint="eastAsia"/>
          <w:sz w:val="22"/>
          <w:szCs w:val="22"/>
        </w:rPr>
        <w:t xml:space="preserve">and SHR is </w:t>
      </w:r>
      <w:r w:rsidR="00A464FC">
        <w:rPr>
          <w:rFonts w:ascii="Times New Roman" w:eastAsia="等线" w:hAnsi="Times New Roman"/>
          <w:sz w:val="22"/>
          <w:szCs w:val="22"/>
        </w:rPr>
        <w:t>deprioritized</w:t>
      </w:r>
      <w:r w:rsidR="00A464FC">
        <w:rPr>
          <w:rFonts w:ascii="Times New Roman" w:eastAsia="等线" w:hAnsi="Times New Roman" w:hint="eastAsia"/>
          <w:sz w:val="22"/>
          <w:szCs w:val="22"/>
        </w:rPr>
        <w:t xml:space="preserve"> </w:t>
      </w:r>
      <w:r w:rsidR="00A464FC">
        <w:rPr>
          <w:rFonts w:ascii="Times New Roman" w:eastAsia="等线" w:hAnsi="Times New Roman"/>
          <w:sz w:val="22"/>
          <w:szCs w:val="22"/>
        </w:rPr>
        <w:t>naturally</w:t>
      </w:r>
      <w:r w:rsidR="00A464FC">
        <w:rPr>
          <w:rFonts w:ascii="Times New Roman" w:eastAsia="等线" w:hAnsi="Times New Roman" w:hint="eastAsia"/>
          <w:sz w:val="22"/>
          <w:szCs w:val="22"/>
        </w:rPr>
        <w:t>.</w:t>
      </w:r>
    </w:p>
    <w:p w:rsidR="007758DA" w:rsidRDefault="00C06DD2" w:rsidP="00D51510">
      <w:pPr>
        <w:jc w:val="left"/>
        <w:rPr>
          <w:rFonts w:ascii="Times New Roman" w:eastAsia="等线" w:hAnsi="Times New Roman"/>
          <w:sz w:val="22"/>
          <w:szCs w:val="22"/>
        </w:rPr>
      </w:pPr>
      <w:r>
        <w:rPr>
          <w:rFonts w:ascii="Times New Roman" w:eastAsia="等线" w:hAnsi="Times New Roman"/>
          <w:sz w:val="22"/>
          <w:szCs w:val="22"/>
        </w:rPr>
        <w:t>So</w:t>
      </w:r>
      <w:r>
        <w:rPr>
          <w:rFonts w:ascii="Times New Roman" w:eastAsia="等线" w:hAnsi="Times New Roman" w:hint="eastAsia"/>
          <w:sz w:val="22"/>
          <w:szCs w:val="22"/>
        </w:rPr>
        <w:t xml:space="preserve">, without </w:t>
      </w:r>
      <w:r w:rsidR="009115BC">
        <w:rPr>
          <w:rFonts w:ascii="Times New Roman" w:eastAsia="等线" w:hAnsi="Times New Roman" w:hint="eastAsia"/>
          <w:sz w:val="22"/>
          <w:szCs w:val="22"/>
        </w:rPr>
        <w:t xml:space="preserve">correlation </w:t>
      </w:r>
      <w:r w:rsidR="009115BC">
        <w:rPr>
          <w:rFonts w:ascii="Times New Roman" w:eastAsia="等线" w:hAnsi="Times New Roman"/>
          <w:sz w:val="22"/>
          <w:szCs w:val="22"/>
        </w:rPr>
        <w:t>mechanism</w:t>
      </w:r>
      <w:r w:rsidR="009115BC">
        <w:rPr>
          <w:rFonts w:ascii="Times New Roman" w:eastAsia="等线" w:hAnsi="Times New Roman" w:hint="eastAsia"/>
          <w:sz w:val="22"/>
          <w:szCs w:val="22"/>
        </w:rPr>
        <w:t xml:space="preserve"> we can only use RLF Report to make optimization based on the </w:t>
      </w:r>
      <w:r w:rsidR="0025112E" w:rsidRPr="003E678D">
        <w:rPr>
          <w:rFonts w:ascii="Times New Roman" w:eastAsia="等线" w:hAnsi="Times New Roman"/>
          <w:sz w:val="22"/>
          <w:szCs w:val="22"/>
        </w:rPr>
        <w:t>statistical result</w:t>
      </w:r>
      <w:r w:rsidR="0025112E">
        <w:rPr>
          <w:rFonts w:ascii="Times New Roman" w:eastAsia="等线" w:hAnsi="Times New Roman" w:hint="eastAsia"/>
          <w:sz w:val="22"/>
          <w:szCs w:val="22"/>
        </w:rPr>
        <w:t xml:space="preserve"> for a period of time.</w:t>
      </w:r>
    </w:p>
    <w:p w:rsidR="00EA113C" w:rsidRDefault="00CA1D49" w:rsidP="00CA1D49">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7E5C57">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we can only choose RLF Report</w:t>
      </w:r>
      <w:r w:rsidR="008B2722">
        <w:rPr>
          <w:rFonts w:ascii="Times New Roman" w:eastAsia="等线" w:hAnsi="Times New Roman" w:hint="eastAsia"/>
          <w:b/>
          <w:sz w:val="22"/>
          <w:szCs w:val="22"/>
        </w:rPr>
        <w:t xml:space="preserve"> to make optimization</w:t>
      </w:r>
      <w:r w:rsidR="00EF01D1">
        <w:rPr>
          <w:rFonts w:ascii="Times New Roman" w:eastAsia="等线" w:hAnsi="Times New Roman" w:hint="eastAsia"/>
          <w:b/>
          <w:sz w:val="22"/>
          <w:szCs w:val="22"/>
        </w:rPr>
        <w:t xml:space="preserve"> and SHR </w:t>
      </w:r>
      <w:r w:rsidR="007E5C57">
        <w:rPr>
          <w:rFonts w:ascii="Times New Roman" w:eastAsia="等线" w:hAnsi="Times New Roman" w:hint="eastAsia"/>
          <w:b/>
          <w:sz w:val="22"/>
          <w:szCs w:val="22"/>
        </w:rPr>
        <w:t>can</w:t>
      </w:r>
      <w:r w:rsidR="00EF01D1">
        <w:rPr>
          <w:rFonts w:ascii="Times New Roman" w:eastAsia="等线" w:hAnsi="Times New Roman" w:hint="eastAsia"/>
          <w:b/>
          <w:sz w:val="22"/>
          <w:szCs w:val="22"/>
        </w:rPr>
        <w:t xml:space="preserve"> be discarded</w:t>
      </w:r>
      <w:r w:rsidR="00EA113C">
        <w:rPr>
          <w:rFonts w:ascii="Times New Roman" w:eastAsia="等线" w:hAnsi="Times New Roman" w:hint="eastAsia"/>
          <w:b/>
          <w:sz w:val="22"/>
          <w:szCs w:val="22"/>
        </w:rPr>
        <w:t>.</w:t>
      </w:r>
    </w:p>
    <w:p w:rsidR="00764E05" w:rsidRDefault="00A779B5" w:rsidP="00CA1D49">
      <w:pPr>
        <w:jc w:val="left"/>
        <w:rPr>
          <w:rFonts w:ascii="Times New Roman" w:eastAsia="等线" w:hAnsi="Times New Roman"/>
          <w:sz w:val="22"/>
          <w:szCs w:val="22"/>
        </w:rPr>
      </w:pPr>
      <w:r>
        <w:rPr>
          <w:rFonts w:ascii="Times New Roman" w:eastAsia="等线" w:hAnsi="Times New Roman"/>
          <w:sz w:val="22"/>
          <w:szCs w:val="22"/>
        </w:rPr>
        <w:t>Some</w:t>
      </w:r>
      <w:r>
        <w:rPr>
          <w:rFonts w:ascii="Times New Roman" w:eastAsia="等线" w:hAnsi="Times New Roman" w:hint="eastAsia"/>
          <w:sz w:val="22"/>
          <w:szCs w:val="22"/>
        </w:rPr>
        <w:t xml:space="preserve"> companies want to introduce correlation mechanism just because correlation is supported in R17. Due to no obvious benefit</w:t>
      </w:r>
      <w:r w:rsidR="00764E05">
        <w:rPr>
          <w:rFonts w:ascii="Times New Roman" w:eastAsia="等线" w:hAnsi="Times New Roman" w:hint="eastAsia"/>
          <w:sz w:val="22"/>
          <w:szCs w:val="22"/>
        </w:rPr>
        <w:t xml:space="preserve"> according to above analysis</w:t>
      </w:r>
      <w:r>
        <w:rPr>
          <w:rFonts w:ascii="Times New Roman" w:eastAsia="等线" w:hAnsi="Times New Roman" w:hint="eastAsia"/>
          <w:sz w:val="22"/>
          <w:szCs w:val="22"/>
        </w:rPr>
        <w:t xml:space="preserve">, we also </w:t>
      </w:r>
      <w:r w:rsidR="00764E05">
        <w:rPr>
          <w:rFonts w:ascii="Times New Roman" w:eastAsia="等线" w:hAnsi="Times New Roman" w:hint="eastAsia"/>
          <w:sz w:val="22"/>
          <w:szCs w:val="22"/>
        </w:rPr>
        <w:t>wonder about</w:t>
      </w:r>
      <w:r>
        <w:rPr>
          <w:rFonts w:ascii="Times New Roman" w:eastAsia="等线" w:hAnsi="Times New Roman" w:hint="eastAsia"/>
          <w:sz w:val="22"/>
          <w:szCs w:val="22"/>
        </w:rPr>
        <w:t xml:space="preserve"> </w:t>
      </w:r>
      <w:r w:rsidR="00764E05">
        <w:rPr>
          <w:rFonts w:ascii="Times New Roman" w:eastAsia="等线" w:hAnsi="Times New Roman" w:hint="eastAsia"/>
          <w:sz w:val="22"/>
          <w:szCs w:val="22"/>
        </w:rPr>
        <w:t>why the correlation mechanism is introduced in R17.</w:t>
      </w:r>
    </w:p>
    <w:p w:rsidR="009B7795" w:rsidRDefault="00764E05" w:rsidP="00A8185A">
      <w:pPr>
        <w:jc w:val="left"/>
        <w:rPr>
          <w:rFonts w:ascii="Times New Roman" w:eastAsia="等线" w:hAnsi="Times New Roman"/>
          <w:sz w:val="22"/>
          <w:szCs w:val="22"/>
        </w:rPr>
      </w:pPr>
      <w:r>
        <w:rPr>
          <w:rFonts w:ascii="Times New Roman" w:eastAsia="等线" w:hAnsi="Times New Roman" w:hint="eastAsia"/>
          <w:sz w:val="22"/>
          <w:szCs w:val="22"/>
        </w:rPr>
        <w:t xml:space="preserve">The related </w:t>
      </w:r>
      <w:r w:rsidR="00A779B5">
        <w:rPr>
          <w:rFonts w:ascii="Times New Roman" w:eastAsia="等线" w:hAnsi="Times New Roman" w:hint="eastAsia"/>
          <w:sz w:val="22"/>
          <w:szCs w:val="22"/>
        </w:rPr>
        <w:t xml:space="preserve">description </w:t>
      </w:r>
      <w:r>
        <w:rPr>
          <w:rFonts w:ascii="Times New Roman" w:eastAsia="等线" w:hAnsi="Times New Roman" w:hint="eastAsia"/>
          <w:sz w:val="22"/>
          <w:szCs w:val="22"/>
        </w:rPr>
        <w:t xml:space="preserve">is </w:t>
      </w:r>
      <w:r w:rsidR="00A779B5">
        <w:rPr>
          <w:rFonts w:ascii="Times New Roman" w:eastAsia="等线" w:hAnsi="Times New Roman" w:hint="eastAsia"/>
          <w:sz w:val="22"/>
          <w:szCs w:val="22"/>
        </w:rPr>
        <w:t xml:space="preserve">in section 2.2.1.2 in RAN2 paper [1]. </w:t>
      </w:r>
      <w:r w:rsidR="003A4770">
        <w:rPr>
          <w:rFonts w:ascii="Times New Roman" w:eastAsia="等线" w:hAnsi="Times New Roman"/>
          <w:sz w:val="22"/>
          <w:szCs w:val="22"/>
        </w:rPr>
        <w:t>For</w:t>
      </w:r>
      <w:r w:rsidR="003A4770">
        <w:rPr>
          <w:rFonts w:ascii="Times New Roman" w:eastAsia="等线" w:hAnsi="Times New Roman" w:hint="eastAsia"/>
          <w:sz w:val="22"/>
          <w:szCs w:val="22"/>
        </w:rPr>
        <w:t xml:space="preserve"> this </w:t>
      </w:r>
      <w:r w:rsidR="003A4770">
        <w:rPr>
          <w:rFonts w:ascii="Times New Roman" w:eastAsia="等线" w:hAnsi="Times New Roman"/>
          <w:sz w:val="22"/>
          <w:szCs w:val="22"/>
        </w:rPr>
        <w:t>scenario</w:t>
      </w:r>
      <w:r w:rsidR="003A4770">
        <w:rPr>
          <w:rFonts w:ascii="Times New Roman" w:eastAsia="等线" w:hAnsi="Times New Roman" w:hint="eastAsia"/>
          <w:sz w:val="22"/>
          <w:szCs w:val="22"/>
        </w:rPr>
        <w:t xml:space="preserve">, RAN2 believe SHR indicate near failure occurs in source while RLF Report indicate failure occurs in target. </w:t>
      </w:r>
      <w:r w:rsidR="00C010D5">
        <w:rPr>
          <w:rFonts w:ascii="Times New Roman" w:eastAsia="等线" w:hAnsi="Times New Roman" w:hint="eastAsia"/>
          <w:sz w:val="22"/>
          <w:szCs w:val="22"/>
        </w:rPr>
        <w:t xml:space="preserve">So, </w:t>
      </w:r>
      <w:r w:rsidR="000B7D06">
        <w:rPr>
          <w:rFonts w:ascii="Times New Roman" w:eastAsia="等线" w:hAnsi="Times New Roman" w:hint="eastAsia"/>
          <w:sz w:val="22"/>
          <w:szCs w:val="22"/>
        </w:rPr>
        <w:t xml:space="preserve">SHR may lead to handover </w:t>
      </w:r>
      <w:r w:rsidR="00BB5208">
        <w:rPr>
          <w:rFonts w:ascii="Times New Roman" w:eastAsia="等线" w:hAnsi="Times New Roman" w:hint="eastAsia"/>
          <w:sz w:val="22"/>
          <w:szCs w:val="22"/>
        </w:rPr>
        <w:t>a little</w:t>
      </w:r>
      <w:r w:rsidR="000B7D06">
        <w:rPr>
          <w:rFonts w:ascii="Times New Roman" w:eastAsia="等线" w:hAnsi="Times New Roman" w:hint="eastAsia"/>
          <w:sz w:val="22"/>
          <w:szCs w:val="22"/>
        </w:rPr>
        <w:t xml:space="preserve"> early while RLF Report lead to handover </w:t>
      </w:r>
      <w:r w:rsidR="00190FB1">
        <w:rPr>
          <w:rFonts w:ascii="Times New Roman" w:eastAsia="等线" w:hAnsi="Times New Roman" w:hint="eastAsia"/>
          <w:sz w:val="22"/>
          <w:szCs w:val="22"/>
        </w:rPr>
        <w:t>a little</w:t>
      </w:r>
      <w:r w:rsidR="000B7D06">
        <w:rPr>
          <w:rFonts w:ascii="Times New Roman" w:eastAsia="等线" w:hAnsi="Times New Roman" w:hint="eastAsia"/>
          <w:sz w:val="22"/>
          <w:szCs w:val="22"/>
        </w:rPr>
        <w:t xml:space="preserve"> late which causes</w:t>
      </w:r>
      <w:r w:rsidR="003A4770">
        <w:rPr>
          <w:rFonts w:ascii="Times New Roman" w:eastAsia="等线" w:hAnsi="Times New Roman" w:hint="eastAsia"/>
          <w:sz w:val="22"/>
          <w:szCs w:val="22"/>
        </w:rPr>
        <w:t xml:space="preserve"> </w:t>
      </w:r>
      <w:r w:rsidR="003A4770">
        <w:rPr>
          <w:rFonts w:ascii="Times New Roman" w:eastAsia="等线" w:hAnsi="Times New Roman"/>
          <w:sz w:val="22"/>
          <w:szCs w:val="22"/>
        </w:rPr>
        <w:t>contradictory</w:t>
      </w:r>
      <w:r w:rsidR="003A4770">
        <w:rPr>
          <w:rFonts w:ascii="Times New Roman" w:eastAsia="等线" w:hAnsi="Times New Roman" w:hint="eastAsia"/>
          <w:sz w:val="22"/>
          <w:szCs w:val="22"/>
        </w:rPr>
        <w:t xml:space="preserve"> </w:t>
      </w:r>
      <w:r w:rsidR="003A4770">
        <w:rPr>
          <w:rFonts w:ascii="Times New Roman" w:eastAsia="等线" w:hAnsi="Times New Roman"/>
          <w:sz w:val="22"/>
          <w:szCs w:val="22"/>
        </w:rPr>
        <w:t>optimization</w:t>
      </w:r>
      <w:r w:rsidR="003A4770">
        <w:rPr>
          <w:rFonts w:ascii="Times New Roman" w:eastAsia="等线" w:hAnsi="Times New Roman" w:hint="eastAsia"/>
          <w:sz w:val="22"/>
          <w:szCs w:val="22"/>
        </w:rPr>
        <w:t xml:space="preserve">. </w:t>
      </w:r>
      <w:r w:rsidR="00BD6511">
        <w:rPr>
          <w:rFonts w:ascii="Times New Roman" w:eastAsia="等线" w:hAnsi="Times New Roman"/>
          <w:sz w:val="22"/>
          <w:szCs w:val="22"/>
        </w:rPr>
        <w:t>In</w:t>
      </w:r>
      <w:r w:rsidR="00BD6511">
        <w:rPr>
          <w:rFonts w:ascii="Times New Roman" w:eastAsia="等线" w:hAnsi="Times New Roman" w:hint="eastAsia"/>
          <w:sz w:val="22"/>
          <w:szCs w:val="22"/>
        </w:rPr>
        <w:t xml:space="preserve"> other words, network do not know how to optimize handover configuration, i.e. whether to </w:t>
      </w:r>
      <w:r w:rsidR="00BD6511">
        <w:rPr>
          <w:rFonts w:ascii="Times New Roman" w:eastAsia="等线" w:hAnsi="Times New Roman"/>
          <w:sz w:val="22"/>
          <w:szCs w:val="22"/>
        </w:rPr>
        <w:t>trigger</w:t>
      </w:r>
      <w:r w:rsidR="00BD6511">
        <w:rPr>
          <w:rFonts w:ascii="Times New Roman" w:eastAsia="等线" w:hAnsi="Times New Roman" w:hint="eastAsia"/>
          <w:sz w:val="22"/>
          <w:szCs w:val="22"/>
        </w:rPr>
        <w:t xml:space="preserve"> handover earl</w:t>
      </w:r>
      <w:r w:rsidR="00CC3BC2">
        <w:rPr>
          <w:rFonts w:ascii="Times New Roman" w:eastAsia="等线" w:hAnsi="Times New Roman" w:hint="eastAsia"/>
          <w:sz w:val="22"/>
          <w:szCs w:val="22"/>
        </w:rPr>
        <w:t>ier</w:t>
      </w:r>
      <w:r w:rsidR="00BD6511">
        <w:rPr>
          <w:rFonts w:ascii="Times New Roman" w:eastAsia="等线" w:hAnsi="Times New Roman" w:hint="eastAsia"/>
          <w:sz w:val="22"/>
          <w:szCs w:val="22"/>
        </w:rPr>
        <w:t xml:space="preserve"> or later.</w:t>
      </w:r>
    </w:p>
    <w:p w:rsidR="00485D09" w:rsidRDefault="00485D09" w:rsidP="00A8185A">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E271AC">
        <w:rPr>
          <w:rFonts w:ascii="Times New Roman" w:eastAsia="等线" w:hAnsi="Times New Roman" w:hint="eastAsia"/>
          <w:b/>
          <w:sz w:val="22"/>
          <w:szCs w:val="22"/>
        </w:rPr>
        <w:t>2</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w:t>
      </w:r>
      <w:r w:rsidR="005F5D9E">
        <w:rPr>
          <w:rFonts w:ascii="Times New Roman" w:eastAsia="等线" w:hAnsi="Times New Roman" w:hint="eastAsia"/>
          <w:b/>
          <w:sz w:val="22"/>
          <w:szCs w:val="22"/>
        </w:rPr>
        <w:t xml:space="preserve">as discussed </w:t>
      </w:r>
      <w:r w:rsidRPr="00485D09">
        <w:rPr>
          <w:rFonts w:ascii="Times New Roman" w:eastAsia="等线" w:hAnsi="Times New Roman"/>
          <w:b/>
          <w:sz w:val="22"/>
          <w:szCs w:val="22"/>
        </w:rPr>
        <w:t>WG2 #116bis</w:t>
      </w:r>
      <w:r>
        <w:rPr>
          <w:rFonts w:ascii="Times New Roman" w:eastAsia="等线" w:hAnsi="Times New Roman" w:hint="eastAsia"/>
          <w:b/>
          <w:sz w:val="22"/>
          <w:szCs w:val="22"/>
        </w:rPr>
        <w:t xml:space="preserve"> meeting, RAN2 introduce correlation mechanism to solve the issue of </w:t>
      </w:r>
      <w:r w:rsidRPr="00485D09">
        <w:rPr>
          <w:rFonts w:ascii="Times New Roman" w:eastAsia="等线" w:hAnsi="Times New Roman"/>
          <w:b/>
          <w:sz w:val="22"/>
          <w:szCs w:val="22"/>
        </w:rPr>
        <w:t>contradictory optimization</w:t>
      </w:r>
      <w:r>
        <w:rPr>
          <w:rFonts w:ascii="Times New Roman" w:eastAsia="等线" w:hAnsi="Times New Roman" w:hint="eastAsia"/>
          <w:b/>
          <w:sz w:val="22"/>
          <w:szCs w:val="22"/>
        </w:rPr>
        <w:t xml:space="preserve"> cause by SHR in source and RLF in target.</w:t>
      </w:r>
    </w:p>
    <w:p w:rsidR="00CC3BC2" w:rsidRDefault="003A4770" w:rsidP="00A8185A">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do not</w:t>
      </w:r>
      <w:r w:rsidR="002210A7">
        <w:rPr>
          <w:rFonts w:ascii="Times New Roman" w:eastAsia="等线" w:hAnsi="Times New Roman" w:hint="eastAsia"/>
          <w:sz w:val="22"/>
          <w:szCs w:val="22"/>
        </w:rPr>
        <w:t xml:space="preserve"> think</w:t>
      </w:r>
      <w:r>
        <w:rPr>
          <w:rFonts w:ascii="Times New Roman" w:eastAsia="等线" w:hAnsi="Times New Roman" w:hint="eastAsia"/>
          <w:sz w:val="22"/>
          <w:szCs w:val="22"/>
        </w:rPr>
        <w:t xml:space="preserve"> correlation of SHR and RLF Report can solve </w:t>
      </w:r>
      <w:r w:rsidR="009B7795">
        <w:rPr>
          <w:rFonts w:ascii="Times New Roman" w:eastAsia="等线" w:hAnsi="Times New Roman" w:hint="eastAsia"/>
          <w:sz w:val="22"/>
          <w:szCs w:val="22"/>
        </w:rPr>
        <w:t>this</w:t>
      </w:r>
      <w:r>
        <w:rPr>
          <w:rFonts w:ascii="Times New Roman" w:eastAsia="等线" w:hAnsi="Times New Roman" w:hint="eastAsia"/>
          <w:sz w:val="22"/>
          <w:szCs w:val="22"/>
        </w:rPr>
        <w:t xml:space="preserve"> </w:t>
      </w:r>
      <w:r>
        <w:rPr>
          <w:rFonts w:ascii="Times New Roman" w:eastAsia="等线" w:hAnsi="Times New Roman"/>
          <w:sz w:val="22"/>
          <w:szCs w:val="22"/>
        </w:rPr>
        <w:t>contradictory</w:t>
      </w:r>
      <w:r>
        <w:rPr>
          <w:rFonts w:ascii="Times New Roman" w:eastAsia="等线" w:hAnsi="Times New Roman" w:hint="eastAsia"/>
          <w:sz w:val="22"/>
          <w:szCs w:val="22"/>
        </w:rPr>
        <w:t xml:space="preserve"> issue. </w:t>
      </w:r>
      <w:r w:rsidR="00CC3BC2">
        <w:rPr>
          <w:rFonts w:ascii="Times New Roman" w:eastAsia="等线" w:hAnsi="Times New Roman"/>
          <w:sz w:val="22"/>
          <w:szCs w:val="22"/>
        </w:rPr>
        <w:t>I</w:t>
      </w:r>
      <w:r w:rsidR="00CC3BC2">
        <w:rPr>
          <w:rFonts w:ascii="Times New Roman" w:eastAsia="等线" w:hAnsi="Times New Roman" w:hint="eastAsia"/>
          <w:sz w:val="22"/>
          <w:szCs w:val="22"/>
        </w:rPr>
        <w:t xml:space="preserve">n our understanding, even network know SHR and RLF Report is correlated, it is hard for network to decide how to optimize handover configuration, i.e. </w:t>
      </w:r>
      <w:r w:rsidR="00CC3BC2">
        <w:rPr>
          <w:rFonts w:ascii="Times New Roman" w:eastAsia="等线" w:hAnsi="Times New Roman"/>
          <w:sz w:val="22"/>
          <w:szCs w:val="22"/>
        </w:rPr>
        <w:t>triggering</w:t>
      </w:r>
      <w:r w:rsidR="00CC3BC2">
        <w:rPr>
          <w:rFonts w:ascii="Times New Roman" w:eastAsia="等线" w:hAnsi="Times New Roman" w:hint="eastAsia"/>
          <w:sz w:val="22"/>
          <w:szCs w:val="22"/>
        </w:rPr>
        <w:t xml:space="preserve"> handover earlier or later.</w:t>
      </w:r>
      <w:r w:rsidR="00E271AC">
        <w:rPr>
          <w:rFonts w:ascii="Times New Roman" w:eastAsia="等线" w:hAnsi="Times New Roman" w:hint="eastAsia"/>
          <w:sz w:val="22"/>
          <w:szCs w:val="22"/>
        </w:rPr>
        <w:t xml:space="preserve"> </w:t>
      </w:r>
      <w:r w:rsidR="00E271AC">
        <w:rPr>
          <w:rFonts w:ascii="Times New Roman" w:eastAsia="等线" w:hAnsi="Times New Roman"/>
          <w:sz w:val="22"/>
          <w:szCs w:val="22"/>
        </w:rPr>
        <w:t>T</w:t>
      </w:r>
      <w:r w:rsidR="00E271AC">
        <w:rPr>
          <w:rFonts w:ascii="Times New Roman" w:eastAsia="等线" w:hAnsi="Times New Roman" w:hint="eastAsia"/>
          <w:sz w:val="22"/>
          <w:szCs w:val="22"/>
        </w:rPr>
        <w:t xml:space="preserve">he problem of </w:t>
      </w:r>
      <w:r w:rsidR="00E271AC" w:rsidRPr="00E271AC">
        <w:rPr>
          <w:rFonts w:ascii="Times New Roman" w:eastAsia="等线" w:hAnsi="Times New Roman"/>
          <w:sz w:val="22"/>
          <w:szCs w:val="22"/>
        </w:rPr>
        <w:t>contradictory optimization</w:t>
      </w:r>
      <w:r w:rsidR="00E271AC">
        <w:rPr>
          <w:rFonts w:ascii="Times New Roman" w:eastAsia="等线" w:hAnsi="Times New Roman" w:hint="eastAsia"/>
          <w:sz w:val="22"/>
          <w:szCs w:val="22"/>
        </w:rPr>
        <w:t xml:space="preserve"> still cannot be addressed.</w:t>
      </w:r>
    </w:p>
    <w:p w:rsidR="00CC3BC2" w:rsidRDefault="00CC3BC2" w:rsidP="00A8185A">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E271AC">
        <w:rPr>
          <w:rFonts w:ascii="Times New Roman" w:eastAsia="等线" w:hAnsi="Times New Roman" w:hint="eastAsia"/>
          <w:b/>
          <w:sz w:val="22"/>
          <w:szCs w:val="22"/>
        </w:rPr>
        <w:t>3</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correlation mechanism cannot solve the issue of </w:t>
      </w:r>
      <w:r w:rsidRPr="00485D09">
        <w:rPr>
          <w:rFonts w:ascii="Times New Roman" w:eastAsia="等线" w:hAnsi="Times New Roman"/>
          <w:b/>
          <w:sz w:val="22"/>
          <w:szCs w:val="22"/>
        </w:rPr>
        <w:t>contradictory optimization</w:t>
      </w:r>
      <w:r>
        <w:rPr>
          <w:rFonts w:ascii="Times New Roman" w:eastAsia="等线" w:hAnsi="Times New Roman" w:hint="eastAsia"/>
          <w:b/>
          <w:sz w:val="22"/>
          <w:szCs w:val="22"/>
        </w:rPr>
        <w:t xml:space="preserve"> cause by SHR in source and RLF in target.</w:t>
      </w:r>
    </w:p>
    <w:p w:rsidR="002210A7" w:rsidRDefault="002210A7" w:rsidP="00A8185A">
      <w:pPr>
        <w:jc w:val="left"/>
        <w:rPr>
          <w:rFonts w:ascii="Times New Roman" w:eastAsia="等线" w:hAnsi="Times New Roman"/>
          <w:sz w:val="22"/>
          <w:szCs w:val="22"/>
        </w:rPr>
      </w:pPr>
      <w:r>
        <w:rPr>
          <w:rFonts w:ascii="Times New Roman" w:eastAsia="等线" w:hAnsi="Times New Roman"/>
          <w:sz w:val="22"/>
          <w:szCs w:val="22"/>
        </w:rPr>
        <w:t>Since</w:t>
      </w:r>
      <w:r w:rsidRPr="002210A7">
        <w:rPr>
          <w:rFonts w:ascii="Times New Roman" w:eastAsia="等线" w:hAnsi="Times New Roman" w:hint="eastAsia"/>
          <w:sz w:val="22"/>
          <w:szCs w:val="22"/>
        </w:rPr>
        <w:t xml:space="preserve"> the correlation mechanism cannot solve the issue of </w:t>
      </w:r>
      <w:r w:rsidRPr="002210A7">
        <w:rPr>
          <w:rFonts w:ascii="Times New Roman" w:eastAsia="等线" w:hAnsi="Times New Roman"/>
          <w:sz w:val="22"/>
          <w:szCs w:val="22"/>
        </w:rPr>
        <w:t>contradictory optimization</w:t>
      </w:r>
      <w:r w:rsidRPr="002210A7">
        <w:rPr>
          <w:rFonts w:ascii="Times New Roman" w:eastAsia="等线" w:hAnsi="Times New Roman" w:hint="eastAsia"/>
          <w:sz w:val="22"/>
          <w:szCs w:val="22"/>
        </w:rPr>
        <w:t xml:space="preserve"> cause by SHR in source and RLF in target</w:t>
      </w:r>
      <w:r>
        <w:rPr>
          <w:rFonts w:ascii="Times New Roman" w:eastAsia="等线" w:hAnsi="Times New Roman" w:hint="eastAsia"/>
          <w:sz w:val="22"/>
          <w:szCs w:val="22"/>
        </w:rPr>
        <w:t xml:space="preserve">, we need to discuss why SHR and RLF Report </w:t>
      </w:r>
      <w:r w:rsidR="00873C83">
        <w:rPr>
          <w:rFonts w:ascii="Times New Roman" w:eastAsia="等线" w:hAnsi="Times New Roman"/>
          <w:sz w:val="22"/>
          <w:szCs w:val="22"/>
        </w:rPr>
        <w:t>are</w:t>
      </w:r>
      <w:r>
        <w:rPr>
          <w:rFonts w:ascii="Times New Roman" w:eastAsia="等线" w:hAnsi="Times New Roman" w:hint="eastAsia"/>
          <w:sz w:val="22"/>
          <w:szCs w:val="22"/>
        </w:rPr>
        <w:t xml:space="preserve"> generated during a successful handover.</w:t>
      </w:r>
    </w:p>
    <w:p w:rsidR="00A8185A" w:rsidRDefault="005F5D9E" w:rsidP="00A8185A">
      <w:pPr>
        <w:jc w:val="left"/>
        <w:rPr>
          <w:rFonts w:ascii="Times New Roman" w:eastAsia="等线" w:hAnsi="Times New Roman"/>
          <w:sz w:val="22"/>
          <w:szCs w:val="22"/>
        </w:rPr>
      </w:pPr>
      <w:r>
        <w:rPr>
          <w:rFonts w:ascii="Times New Roman" w:eastAsia="等线" w:hAnsi="Times New Roman"/>
          <w:sz w:val="22"/>
          <w:szCs w:val="22"/>
        </w:rPr>
        <w:t>According</w:t>
      </w:r>
      <w:r>
        <w:rPr>
          <w:rFonts w:ascii="Times New Roman" w:eastAsia="等线" w:hAnsi="Times New Roman" w:hint="eastAsia"/>
          <w:sz w:val="22"/>
          <w:szCs w:val="22"/>
        </w:rPr>
        <w:t xml:space="preserve"> to legacy MRO detection mechanism, t</w:t>
      </w:r>
      <w:r w:rsidR="00A8185A">
        <w:rPr>
          <w:rFonts w:ascii="Times New Roman" w:eastAsia="等线" w:hAnsi="Times New Roman" w:hint="eastAsia"/>
          <w:sz w:val="22"/>
          <w:szCs w:val="22"/>
        </w:rPr>
        <w:t>here may be following result</w:t>
      </w:r>
      <w:r w:rsidR="00E81533">
        <w:rPr>
          <w:rFonts w:ascii="Times New Roman" w:eastAsia="等线" w:hAnsi="Times New Roman" w:hint="eastAsia"/>
          <w:sz w:val="22"/>
          <w:szCs w:val="22"/>
        </w:rPr>
        <w:t xml:space="preserve"> based on the analysis of RLF Report.</w:t>
      </w:r>
    </w:p>
    <w:p w:rsidR="00A8185A" w:rsidRPr="00A8185A" w:rsidRDefault="00A8185A" w:rsidP="00A8185A">
      <w:pPr>
        <w:pStyle w:val="ab"/>
        <w:numPr>
          <w:ilvl w:val="0"/>
          <w:numId w:val="40"/>
        </w:numPr>
        <w:jc w:val="left"/>
        <w:rPr>
          <w:rFonts w:ascii="Times New Roman" w:hAnsi="Times New Roman"/>
          <w:sz w:val="22"/>
        </w:rPr>
      </w:pPr>
      <w:r w:rsidRPr="00A8185A">
        <w:rPr>
          <w:rFonts w:ascii="Times New Roman" w:hAnsi="Times New Roman"/>
          <w:sz w:val="22"/>
        </w:rPr>
        <w:t>It</w:t>
      </w:r>
      <w:r w:rsidRPr="00A8185A">
        <w:rPr>
          <w:rFonts w:ascii="Times New Roman" w:hAnsi="Times New Roman" w:hint="eastAsia"/>
          <w:sz w:val="22"/>
        </w:rPr>
        <w:t xml:space="preserve"> may be too early handover if RRC Reestablishment to source cell. </w:t>
      </w:r>
    </w:p>
    <w:p w:rsidR="00033A28" w:rsidRDefault="00A8185A" w:rsidP="00A8185A">
      <w:pPr>
        <w:pStyle w:val="ab"/>
        <w:numPr>
          <w:ilvl w:val="0"/>
          <w:numId w:val="40"/>
        </w:numPr>
        <w:jc w:val="left"/>
        <w:rPr>
          <w:rFonts w:ascii="Times New Roman" w:hAnsi="Times New Roman"/>
          <w:sz w:val="22"/>
        </w:rPr>
      </w:pPr>
      <w:r>
        <w:rPr>
          <w:rFonts w:ascii="Times New Roman" w:hAnsi="Times New Roman"/>
          <w:sz w:val="22"/>
        </w:rPr>
        <w:t>To</w:t>
      </w:r>
      <w:r>
        <w:rPr>
          <w:rFonts w:ascii="Times New Roman" w:hAnsi="Times New Roman" w:hint="eastAsia"/>
          <w:sz w:val="22"/>
        </w:rPr>
        <w:t xml:space="preserve"> wrong cell handover failure type </w:t>
      </w:r>
      <w:r w:rsidRPr="00A8185A">
        <w:rPr>
          <w:rFonts w:ascii="Times New Roman" w:hAnsi="Times New Roman" w:hint="eastAsia"/>
          <w:sz w:val="22"/>
        </w:rPr>
        <w:t xml:space="preserve">if RRC Reestablishment to </w:t>
      </w:r>
      <w:r>
        <w:rPr>
          <w:rFonts w:ascii="Times New Roman" w:hAnsi="Times New Roman" w:hint="eastAsia"/>
          <w:sz w:val="22"/>
        </w:rPr>
        <w:t>other</w:t>
      </w:r>
      <w:r w:rsidRPr="00A8185A">
        <w:rPr>
          <w:rFonts w:ascii="Times New Roman" w:hAnsi="Times New Roman" w:hint="eastAsia"/>
          <w:sz w:val="22"/>
        </w:rPr>
        <w:t xml:space="preserve"> </w:t>
      </w:r>
      <w:r w:rsidR="00C0248E" w:rsidRPr="00A8185A">
        <w:rPr>
          <w:rFonts w:ascii="Times New Roman" w:hAnsi="Times New Roman"/>
          <w:sz w:val="22"/>
        </w:rPr>
        <w:t>cell</w:t>
      </w:r>
      <w:r w:rsidR="00C0248E">
        <w:rPr>
          <w:rFonts w:ascii="Times New Roman" w:hAnsi="Times New Roman"/>
          <w:sz w:val="22"/>
        </w:rPr>
        <w:t xml:space="preserve"> (</w:t>
      </w:r>
      <w:r>
        <w:rPr>
          <w:rFonts w:ascii="Times New Roman" w:hAnsi="Times New Roman" w:hint="eastAsia"/>
          <w:sz w:val="22"/>
        </w:rPr>
        <w:t>not source and target cell)</w:t>
      </w:r>
      <w:r w:rsidRPr="00A8185A">
        <w:rPr>
          <w:rFonts w:ascii="Times New Roman" w:hAnsi="Times New Roman" w:hint="eastAsia"/>
          <w:sz w:val="22"/>
        </w:rPr>
        <w:t>.</w:t>
      </w:r>
    </w:p>
    <w:p w:rsidR="00A8185A" w:rsidRPr="00A8185A" w:rsidRDefault="00A8185A" w:rsidP="00A8185A">
      <w:pPr>
        <w:pStyle w:val="ab"/>
        <w:numPr>
          <w:ilvl w:val="0"/>
          <w:numId w:val="40"/>
        </w:numPr>
        <w:jc w:val="left"/>
        <w:rPr>
          <w:rFonts w:ascii="Times New Roman" w:hAnsi="Times New Roman"/>
          <w:sz w:val="22"/>
        </w:rPr>
      </w:pPr>
      <w:r>
        <w:rPr>
          <w:rFonts w:ascii="Times New Roman" w:hAnsi="Times New Roman"/>
          <w:sz w:val="22"/>
        </w:rPr>
        <w:t>Coverage</w:t>
      </w:r>
      <w:r>
        <w:rPr>
          <w:rFonts w:ascii="Times New Roman" w:hAnsi="Times New Roman" w:hint="eastAsia"/>
          <w:sz w:val="22"/>
        </w:rPr>
        <w:t xml:space="preserve"> hole.</w:t>
      </w:r>
    </w:p>
    <w:p w:rsidR="009742E4" w:rsidRDefault="009742E4" w:rsidP="00CA1D4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1), it truly needs triggering handover a little late. </w:t>
      </w:r>
      <w:r w:rsidR="005F5D9E">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w:t>
      </w:r>
      <w:r w:rsidR="001231E4">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2) and 3)</w:t>
      </w:r>
      <w:r w:rsidR="001231E4">
        <w:rPr>
          <w:rFonts w:ascii="Times New Roman" w:eastAsia="等线" w:hAnsi="Times New Roman" w:hint="eastAsia"/>
          <w:sz w:val="22"/>
          <w:szCs w:val="22"/>
          <w:lang w:val="en-US"/>
        </w:rPr>
        <w:t>, the failure cause is not too late handover</w:t>
      </w:r>
      <w:r w:rsidR="00035F38">
        <w:rPr>
          <w:rFonts w:ascii="Times New Roman" w:eastAsia="等线" w:hAnsi="Times New Roman" w:hint="eastAsia"/>
          <w:sz w:val="22"/>
          <w:szCs w:val="22"/>
          <w:lang w:val="en-US"/>
        </w:rPr>
        <w:t xml:space="preserve"> failure type</w:t>
      </w:r>
      <w:r>
        <w:rPr>
          <w:rFonts w:ascii="Times New Roman" w:eastAsia="等线" w:hAnsi="Times New Roman" w:hint="eastAsia"/>
          <w:sz w:val="22"/>
          <w:szCs w:val="22"/>
          <w:lang w:val="en-US"/>
        </w:rPr>
        <w:t>.</w:t>
      </w:r>
    </w:p>
    <w:p w:rsidR="00033A28" w:rsidRDefault="00045565" w:rsidP="00CA1D49">
      <w:pPr>
        <w:jc w:val="left"/>
        <w:rPr>
          <w:rFonts w:ascii="Times New Roman" w:eastAsia="等线" w:hAnsi="Times New Roman"/>
          <w:sz w:val="22"/>
          <w:szCs w:val="22"/>
        </w:rPr>
      </w:pPr>
      <w:r>
        <w:rPr>
          <w:rFonts w:ascii="Times New Roman" w:eastAsia="等线" w:hAnsi="Times New Roman" w:hint="eastAsia"/>
          <w:sz w:val="22"/>
          <w:szCs w:val="22"/>
          <w:lang w:val="en-US"/>
        </w:rPr>
        <w:t>F</w:t>
      </w:r>
      <w:r>
        <w:rPr>
          <w:rFonts w:ascii="Times New Roman" w:eastAsia="等线" w:hAnsi="Times New Roman" w:hint="eastAsia"/>
          <w:sz w:val="22"/>
          <w:szCs w:val="22"/>
        </w:rPr>
        <w:t>or this scenario,</w:t>
      </w:r>
      <w:r>
        <w:rPr>
          <w:rFonts w:ascii="Times New Roman" w:eastAsia="等线" w:hAnsi="Times New Roman"/>
          <w:sz w:val="22"/>
          <w:szCs w:val="22"/>
        </w:rPr>
        <w:t xml:space="preserve"> </w:t>
      </w:r>
      <w:r>
        <w:rPr>
          <w:rFonts w:ascii="Times New Roman" w:eastAsia="等线" w:hAnsi="Times New Roman" w:hint="eastAsia"/>
          <w:sz w:val="22"/>
          <w:szCs w:val="22"/>
        </w:rPr>
        <w:t>s</w:t>
      </w:r>
      <w:r w:rsidR="00C0248E">
        <w:rPr>
          <w:rFonts w:ascii="Times New Roman" w:eastAsia="等线" w:hAnsi="Times New Roman"/>
          <w:sz w:val="22"/>
          <w:szCs w:val="22"/>
        </w:rPr>
        <w:t>ince</w:t>
      </w:r>
      <w:r w:rsidR="00C0248E">
        <w:rPr>
          <w:rFonts w:ascii="Times New Roman" w:eastAsia="等线" w:hAnsi="Times New Roman" w:hint="eastAsia"/>
          <w:sz w:val="22"/>
          <w:szCs w:val="22"/>
        </w:rPr>
        <w:t xml:space="preserve"> SHR </w:t>
      </w:r>
      <w:r w:rsidR="008852AE">
        <w:rPr>
          <w:rFonts w:ascii="Times New Roman" w:eastAsia="等线" w:hAnsi="Times New Roman" w:hint="eastAsia"/>
          <w:sz w:val="22"/>
          <w:szCs w:val="22"/>
        </w:rPr>
        <w:t xml:space="preserve">due to T310/T312 cause </w:t>
      </w:r>
      <w:r w:rsidR="00C0248E">
        <w:rPr>
          <w:rFonts w:ascii="Times New Roman" w:eastAsia="等线" w:hAnsi="Times New Roman" w:hint="eastAsia"/>
          <w:sz w:val="22"/>
          <w:szCs w:val="22"/>
        </w:rPr>
        <w:t>occurs</w:t>
      </w:r>
      <w:r w:rsidR="009742E4">
        <w:rPr>
          <w:rFonts w:ascii="Times New Roman" w:eastAsia="等线" w:hAnsi="Times New Roman" w:hint="eastAsia"/>
          <w:sz w:val="22"/>
          <w:szCs w:val="22"/>
        </w:rPr>
        <w:t xml:space="preserve"> which show that source is not good when triggering handover</w:t>
      </w:r>
      <w:r w:rsidR="00C0248E">
        <w:rPr>
          <w:rFonts w:ascii="Times New Roman" w:eastAsia="等线" w:hAnsi="Times New Roman" w:hint="eastAsia"/>
          <w:sz w:val="22"/>
          <w:szCs w:val="22"/>
        </w:rPr>
        <w:t xml:space="preserve">, </w:t>
      </w:r>
      <w:r w:rsidR="009742E4">
        <w:rPr>
          <w:rFonts w:ascii="Times New Roman" w:eastAsia="等线" w:hAnsi="Times New Roman" w:hint="eastAsia"/>
          <w:sz w:val="22"/>
          <w:szCs w:val="22"/>
        </w:rPr>
        <w:t xml:space="preserve">it is impossible for </w:t>
      </w:r>
      <w:r w:rsidR="00C0248E">
        <w:rPr>
          <w:rFonts w:ascii="Times New Roman" w:eastAsia="等线" w:hAnsi="Times New Roman" w:hint="eastAsia"/>
          <w:sz w:val="22"/>
          <w:szCs w:val="22"/>
        </w:rPr>
        <w:t xml:space="preserve">UE </w:t>
      </w:r>
      <w:r w:rsidR="009742E4">
        <w:rPr>
          <w:rFonts w:ascii="Times New Roman" w:eastAsia="等线" w:hAnsi="Times New Roman" w:hint="eastAsia"/>
          <w:sz w:val="22"/>
          <w:szCs w:val="22"/>
        </w:rPr>
        <w:t>to</w:t>
      </w:r>
      <w:r w:rsidR="00C0248E">
        <w:rPr>
          <w:rFonts w:ascii="Times New Roman" w:eastAsia="等线" w:hAnsi="Times New Roman" w:hint="eastAsia"/>
          <w:sz w:val="22"/>
          <w:szCs w:val="22"/>
        </w:rPr>
        <w:t xml:space="preserve"> trigger </w:t>
      </w:r>
      <w:r w:rsidR="00C0248E" w:rsidRPr="00A8185A">
        <w:rPr>
          <w:rFonts w:ascii="Times New Roman" w:eastAsia="等线" w:hAnsi="Times New Roman" w:hint="eastAsia"/>
          <w:sz w:val="22"/>
          <w:szCs w:val="22"/>
        </w:rPr>
        <w:t>RRC Reestablishment to source cell</w:t>
      </w:r>
      <w:r>
        <w:rPr>
          <w:rFonts w:ascii="Times New Roman" w:eastAsia="等线" w:hAnsi="Times New Roman" w:hint="eastAsia"/>
          <w:sz w:val="22"/>
          <w:szCs w:val="22"/>
        </w:rPr>
        <w:t xml:space="preserve">, so, </w:t>
      </w:r>
      <w:r w:rsidR="00A825F5">
        <w:rPr>
          <w:rFonts w:ascii="Times New Roman" w:eastAsia="等线" w:hAnsi="Times New Roman" w:hint="eastAsia"/>
          <w:sz w:val="22"/>
          <w:szCs w:val="22"/>
        </w:rPr>
        <w:t xml:space="preserve">if this scenario occurs, </w:t>
      </w:r>
      <w:r w:rsidR="003D2EF0">
        <w:rPr>
          <w:rFonts w:ascii="Times New Roman" w:eastAsia="等线" w:hAnsi="Times New Roman" w:hint="eastAsia"/>
          <w:sz w:val="22"/>
          <w:szCs w:val="22"/>
        </w:rPr>
        <w:t>1) would not be detected.</w:t>
      </w:r>
    </w:p>
    <w:p w:rsidR="00B864D4" w:rsidRDefault="00955E76" w:rsidP="00E271AC">
      <w:pPr>
        <w:jc w:val="center"/>
        <w:rPr>
          <w:rFonts w:ascii="Times New Roman" w:eastAsia="等线" w:hAnsi="Times New Roman"/>
          <w:sz w:val="22"/>
          <w:szCs w:val="22"/>
        </w:rPr>
      </w:pPr>
      <w:r>
        <w:rPr>
          <w:rFonts w:ascii="Times New Roman" w:eastAsia="等线" w:hAnsi="Times New Roman"/>
          <w:sz w:val="22"/>
          <w:szCs w:val="22"/>
        </w:rPr>
        <w:t>For</w:t>
      </w:r>
      <w:r w:rsidR="00B864D4">
        <w:rPr>
          <w:rFonts w:ascii="Times New Roman" w:eastAsia="等线" w:hAnsi="Times New Roman" w:hint="eastAsia"/>
          <w:sz w:val="22"/>
          <w:szCs w:val="22"/>
        </w:rPr>
        <w:t xml:space="preserve"> 2), </w:t>
      </w:r>
      <w:r w:rsidR="003E6874">
        <w:rPr>
          <w:rFonts w:ascii="Times New Roman" w:eastAsia="等线" w:hAnsi="Times New Roman" w:hint="eastAsia"/>
          <w:sz w:val="22"/>
          <w:szCs w:val="22"/>
        </w:rPr>
        <w:t>to wrong cell handover failure type</w:t>
      </w:r>
      <w:r>
        <w:rPr>
          <w:rFonts w:ascii="Times New Roman" w:eastAsia="等线" w:hAnsi="Times New Roman" w:hint="eastAsia"/>
          <w:sz w:val="22"/>
          <w:szCs w:val="22"/>
        </w:rPr>
        <w:t xml:space="preserve"> is illustrated as figure below. </w:t>
      </w:r>
      <w:r w:rsidR="004A6EF3">
        <w:rPr>
          <w:rFonts w:ascii="Times New Roman" w:eastAsia="等线" w:hAnsi="Times New Roman"/>
          <w:sz w:val="22"/>
          <w:szCs w:val="22"/>
        </w:rPr>
        <w:t>Cell</w:t>
      </w:r>
      <w:r>
        <w:rPr>
          <w:rFonts w:ascii="Times New Roman" w:eastAsia="等线" w:hAnsi="Times New Roman" w:hint="eastAsia"/>
          <w:sz w:val="22"/>
          <w:szCs w:val="22"/>
        </w:rPr>
        <w:t xml:space="preserve"> B is the more suitable handover target cell</w:t>
      </w:r>
      <w:r w:rsidR="004A6EF3">
        <w:rPr>
          <w:rFonts w:ascii="Times New Roman" w:eastAsia="等线" w:hAnsi="Times New Roman" w:hint="eastAsia"/>
          <w:sz w:val="22"/>
          <w:szCs w:val="22"/>
        </w:rPr>
        <w:t xml:space="preserve"> when triggering handover</w:t>
      </w:r>
      <w:r>
        <w:rPr>
          <w:rFonts w:ascii="Times New Roman" w:eastAsia="等线" w:hAnsi="Times New Roman" w:hint="eastAsia"/>
          <w:sz w:val="22"/>
          <w:szCs w:val="22"/>
        </w:rPr>
        <w:t>, but Cell C is wrongly selected.</w:t>
      </w:r>
      <w:r w:rsidR="00090678">
        <w:rPr>
          <w:rFonts w:ascii="Times New Roman" w:eastAsia="等线" w:hAnsi="Times New Roman" w:hint="eastAsia"/>
          <w:sz w:val="22"/>
          <w:szCs w:val="22"/>
        </w:rPr>
        <w:t xml:space="preserve"> UE cannot access to the Cell C smoothly</w:t>
      </w:r>
      <w:r w:rsidR="009D34AB">
        <w:rPr>
          <w:rFonts w:ascii="Times New Roman" w:eastAsia="等线" w:hAnsi="Times New Roman" w:hint="eastAsia"/>
          <w:sz w:val="22"/>
          <w:szCs w:val="22"/>
        </w:rPr>
        <w:t xml:space="preserve">, </w:t>
      </w:r>
      <w:r w:rsidR="00AF5C7D">
        <w:rPr>
          <w:rFonts w:ascii="Times New Roman" w:eastAsia="等线" w:hAnsi="Times New Roman" w:hint="eastAsia"/>
          <w:sz w:val="22"/>
          <w:szCs w:val="22"/>
        </w:rPr>
        <w:t xml:space="preserve">and </w:t>
      </w:r>
      <w:r w:rsidR="009D34AB">
        <w:rPr>
          <w:rFonts w:ascii="Times New Roman" w:eastAsia="等线" w:hAnsi="Times New Roman" w:hint="eastAsia"/>
          <w:sz w:val="22"/>
          <w:szCs w:val="22"/>
        </w:rPr>
        <w:t xml:space="preserve">at </w:t>
      </w:r>
      <w:r w:rsidR="00AF5C7D">
        <w:rPr>
          <w:rFonts w:ascii="Times New Roman" w:eastAsia="等线" w:hAnsi="Times New Roman" w:hint="eastAsia"/>
          <w:sz w:val="22"/>
          <w:szCs w:val="22"/>
        </w:rPr>
        <w:t>that</w:t>
      </w:r>
      <w:r w:rsidR="009D34AB">
        <w:rPr>
          <w:rFonts w:ascii="Times New Roman" w:eastAsia="等线" w:hAnsi="Times New Roman" w:hint="eastAsia"/>
          <w:sz w:val="22"/>
          <w:szCs w:val="22"/>
        </w:rPr>
        <w:t xml:space="preserve"> time the signal of Cell A is not good because UE is </w:t>
      </w:r>
      <w:r w:rsidR="00AF5C7D">
        <w:rPr>
          <w:rFonts w:ascii="Times New Roman" w:eastAsia="等线" w:hAnsi="Times New Roman" w:hint="eastAsia"/>
          <w:sz w:val="22"/>
          <w:szCs w:val="22"/>
        </w:rPr>
        <w:t>at</w:t>
      </w:r>
      <w:r w:rsidR="009D34AB">
        <w:rPr>
          <w:rFonts w:ascii="Times New Roman" w:eastAsia="等线" w:hAnsi="Times New Roman" w:hint="eastAsia"/>
          <w:sz w:val="22"/>
          <w:szCs w:val="22"/>
        </w:rPr>
        <w:t xml:space="preserve"> the edge of cell </w:t>
      </w:r>
      <w:proofErr w:type="gramStart"/>
      <w:r w:rsidR="009D34AB">
        <w:rPr>
          <w:rFonts w:ascii="Times New Roman" w:eastAsia="等线" w:hAnsi="Times New Roman" w:hint="eastAsia"/>
          <w:sz w:val="22"/>
          <w:szCs w:val="22"/>
        </w:rPr>
        <w:t>A</w:t>
      </w:r>
      <w:proofErr w:type="gramEnd"/>
      <w:r w:rsidR="00AF5C7D">
        <w:rPr>
          <w:rFonts w:ascii="Times New Roman" w:eastAsia="等线" w:hAnsi="Times New Roman" w:hint="eastAsia"/>
          <w:sz w:val="22"/>
          <w:szCs w:val="22"/>
        </w:rPr>
        <w:t xml:space="preserve">, so SHR is </w:t>
      </w:r>
      <w:r w:rsidR="00AF5C7D">
        <w:rPr>
          <w:rFonts w:ascii="Times New Roman" w:eastAsia="等线" w:hAnsi="Times New Roman"/>
          <w:sz w:val="22"/>
          <w:szCs w:val="22"/>
        </w:rPr>
        <w:lastRenderedPageBreak/>
        <w:t>triggered</w:t>
      </w:r>
      <w:r w:rsidR="00AF5C7D">
        <w:rPr>
          <w:rFonts w:ascii="Times New Roman" w:eastAsia="等线" w:hAnsi="Times New Roman" w:hint="eastAsia"/>
          <w:sz w:val="22"/>
          <w:szCs w:val="22"/>
        </w:rPr>
        <w:t xml:space="preserve"> by T310/T312. </w:t>
      </w:r>
      <w:r w:rsidR="00F010AE">
        <w:rPr>
          <w:rFonts w:ascii="Times New Roman" w:eastAsia="等线" w:hAnsi="Times New Roman"/>
          <w:sz w:val="22"/>
          <w:szCs w:val="22"/>
        </w:rPr>
        <w:t>Shortly</w:t>
      </w:r>
      <w:r w:rsidR="00AF5C7D">
        <w:rPr>
          <w:rFonts w:ascii="Times New Roman" w:eastAsia="等线" w:hAnsi="Times New Roman" w:hint="eastAsia"/>
          <w:sz w:val="22"/>
          <w:szCs w:val="22"/>
        </w:rPr>
        <w:t xml:space="preserve"> after </w:t>
      </w:r>
      <w:r w:rsidR="00F010AE">
        <w:rPr>
          <w:rFonts w:ascii="Times New Roman" w:eastAsia="等线" w:hAnsi="Times New Roman" w:hint="eastAsia"/>
          <w:sz w:val="22"/>
          <w:szCs w:val="22"/>
        </w:rPr>
        <w:t xml:space="preserve">a </w:t>
      </w:r>
      <w:r w:rsidR="00AF5C7D">
        <w:rPr>
          <w:rFonts w:ascii="Times New Roman" w:eastAsia="等线" w:hAnsi="Times New Roman" w:hint="eastAsia"/>
          <w:sz w:val="22"/>
          <w:szCs w:val="22"/>
        </w:rPr>
        <w:t>successful handover from Cell A to Cell C, RLF occurs</w:t>
      </w:r>
      <w:r w:rsidR="00F010AE">
        <w:rPr>
          <w:rFonts w:ascii="Times New Roman" w:eastAsia="等线" w:hAnsi="Times New Roman" w:hint="eastAsia"/>
          <w:sz w:val="22"/>
          <w:szCs w:val="22"/>
        </w:rPr>
        <w:t xml:space="preserve"> in Cell C</w:t>
      </w:r>
      <w:r w:rsidR="00AF5C7D">
        <w:rPr>
          <w:rFonts w:ascii="Times New Roman" w:eastAsia="等线" w:hAnsi="Times New Roman" w:hint="eastAsia"/>
          <w:sz w:val="22"/>
          <w:szCs w:val="22"/>
        </w:rPr>
        <w:t xml:space="preserve">. </w:t>
      </w:r>
      <w:r w:rsidR="009D34AB">
        <w:rPr>
          <w:rFonts w:ascii="Times New Roman" w:eastAsia="等线" w:hAnsi="Times New Roman" w:hint="eastAsia"/>
          <w:sz w:val="22"/>
          <w:szCs w:val="22"/>
        </w:rPr>
        <w:t xml:space="preserve"> </w:t>
      </w:r>
      <w:r w:rsidR="00090678">
        <w:object w:dxaOrig="5782" w:dyaOrig="4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218.3pt" o:ole="">
            <v:imagedata r:id="rId8" o:title=""/>
          </v:shape>
          <o:OLEObject Type="Embed" ProgID="Visio.Drawing.11" ShapeID="_x0000_i1025" DrawAspect="Content" ObjectID="_1745402290" r:id="rId9"/>
        </w:object>
      </w:r>
    </w:p>
    <w:p w:rsidR="00B864D4" w:rsidRDefault="00F010AE" w:rsidP="00CA1D49">
      <w:pPr>
        <w:jc w:val="left"/>
        <w:rPr>
          <w:rFonts w:ascii="Times New Roman" w:eastAsia="等线" w:hAnsi="Times New Roman"/>
          <w:sz w:val="22"/>
          <w:szCs w:val="22"/>
        </w:rPr>
      </w:pPr>
      <w:r>
        <w:rPr>
          <w:rFonts w:ascii="Times New Roman" w:eastAsia="等线" w:hAnsi="Times New Roman"/>
          <w:sz w:val="22"/>
          <w:szCs w:val="22"/>
        </w:rPr>
        <w:t>Therefore</w:t>
      </w:r>
      <w:r>
        <w:rPr>
          <w:rFonts w:ascii="Times New Roman" w:eastAsia="等线" w:hAnsi="Times New Roman" w:hint="eastAsia"/>
          <w:sz w:val="22"/>
          <w:szCs w:val="22"/>
        </w:rPr>
        <w:t>, we can see that it is a common case to generate both SHR and RLF Report for a legacy to wrong cell failure type.</w:t>
      </w:r>
    </w:p>
    <w:p w:rsidR="00B864D4" w:rsidRDefault="00493439" w:rsidP="00CA1D49">
      <w:pPr>
        <w:jc w:val="left"/>
        <w:rPr>
          <w:rFonts w:ascii="Times New Roman" w:hAnsi="Times New Roman"/>
          <w:sz w:val="22"/>
        </w:rPr>
      </w:pPr>
      <w:r>
        <w:rPr>
          <w:rFonts w:ascii="Times New Roman" w:eastAsia="等线" w:hAnsi="Times New Roman"/>
          <w:sz w:val="22"/>
          <w:szCs w:val="22"/>
        </w:rPr>
        <w:t>For</w:t>
      </w:r>
      <w:r>
        <w:rPr>
          <w:rFonts w:ascii="Times New Roman" w:eastAsia="等线" w:hAnsi="Times New Roman" w:hint="eastAsia"/>
          <w:sz w:val="22"/>
          <w:szCs w:val="22"/>
        </w:rPr>
        <w:t xml:space="preserve"> 3), </w:t>
      </w:r>
      <w:r>
        <w:rPr>
          <w:rFonts w:ascii="Times New Roman" w:hAnsi="Times New Roman"/>
          <w:sz w:val="22"/>
        </w:rPr>
        <w:t>Coverage</w:t>
      </w:r>
      <w:r>
        <w:rPr>
          <w:rFonts w:ascii="Times New Roman" w:hAnsi="Times New Roman" w:hint="eastAsia"/>
          <w:sz w:val="22"/>
        </w:rPr>
        <w:t xml:space="preserve"> hole may also cause SHR and RLF Report in source and target cell.</w:t>
      </w:r>
    </w:p>
    <w:p w:rsidR="008A579F" w:rsidRDefault="008A579F" w:rsidP="00CA1D49">
      <w:pPr>
        <w:jc w:val="left"/>
        <w:rPr>
          <w:rFonts w:ascii="Times New Roman" w:eastAsia="等线" w:hAnsi="Times New Roman"/>
          <w:sz w:val="22"/>
          <w:szCs w:val="22"/>
        </w:rPr>
      </w:pPr>
      <w:r>
        <w:rPr>
          <w:rFonts w:ascii="Times New Roman" w:hAnsi="Times New Roman" w:hint="eastAsia"/>
          <w:sz w:val="22"/>
        </w:rPr>
        <w:t xml:space="preserve">So, we can conclude that to wrong cell handover failure type and </w:t>
      </w:r>
      <w:r>
        <w:rPr>
          <w:rFonts w:ascii="Times New Roman" w:hAnsi="Times New Roman"/>
          <w:sz w:val="22"/>
        </w:rPr>
        <w:t>Coverage</w:t>
      </w:r>
      <w:r>
        <w:rPr>
          <w:rFonts w:ascii="Times New Roman" w:hAnsi="Times New Roman" w:hint="eastAsia"/>
          <w:sz w:val="22"/>
        </w:rPr>
        <w:t xml:space="preserve"> hole may be</w:t>
      </w:r>
      <w:r w:rsidR="00B014F1">
        <w:rPr>
          <w:rFonts w:ascii="Times New Roman" w:hAnsi="Times New Roman" w:hint="eastAsia"/>
          <w:sz w:val="22"/>
        </w:rPr>
        <w:t xml:space="preserve"> the</w:t>
      </w:r>
      <w:r>
        <w:rPr>
          <w:rFonts w:ascii="Times New Roman" w:hAnsi="Times New Roman" w:hint="eastAsia"/>
          <w:sz w:val="22"/>
        </w:rPr>
        <w:t xml:space="preserve"> cause </w:t>
      </w:r>
      <w:r w:rsidR="00B014F1">
        <w:rPr>
          <w:rFonts w:ascii="Times New Roman" w:hAnsi="Times New Roman" w:hint="eastAsia"/>
          <w:sz w:val="22"/>
        </w:rPr>
        <w:t xml:space="preserve">of </w:t>
      </w:r>
      <w:r>
        <w:rPr>
          <w:rFonts w:ascii="Times New Roman" w:hAnsi="Times New Roman" w:hint="eastAsia"/>
          <w:sz w:val="22"/>
        </w:rPr>
        <w:t>SHR in source and RLF Report in target.</w:t>
      </w:r>
    </w:p>
    <w:p w:rsidR="00C0248E" w:rsidRPr="00D8009A" w:rsidRDefault="00282C91" w:rsidP="00CA1D49">
      <w:pPr>
        <w:jc w:val="left"/>
        <w:rPr>
          <w:rFonts w:ascii="Times New Roman" w:eastAsia="等线" w:hAnsi="Times New Roman"/>
          <w:b/>
          <w:sz w:val="22"/>
          <w:szCs w:val="22"/>
        </w:rPr>
      </w:pPr>
      <w:r>
        <w:rPr>
          <w:rFonts w:ascii="Times New Roman" w:eastAsia="等线" w:hAnsi="Times New Roman"/>
          <w:b/>
          <w:sz w:val="22"/>
          <w:szCs w:val="22"/>
        </w:rPr>
        <w:t>Observation</w:t>
      </w:r>
      <w:r w:rsidR="004476E8">
        <w:rPr>
          <w:rFonts w:ascii="Times New Roman" w:eastAsia="等线" w:hAnsi="Times New Roman" w:hint="eastAsia"/>
          <w:b/>
          <w:sz w:val="22"/>
          <w:szCs w:val="22"/>
        </w:rPr>
        <w:t xml:space="preserve"> 4</w:t>
      </w:r>
      <w:r w:rsidR="00DC391D" w:rsidRPr="006C3C15">
        <w:rPr>
          <w:rFonts w:ascii="Times New Roman" w:eastAsia="等线" w:hAnsi="Times New Roman" w:hint="eastAsia"/>
          <w:b/>
          <w:sz w:val="22"/>
          <w:szCs w:val="22"/>
        </w:rPr>
        <w:t>:</w:t>
      </w:r>
      <w:r w:rsidR="00F26883">
        <w:rPr>
          <w:rFonts w:ascii="Times New Roman" w:eastAsia="等线" w:hAnsi="Times New Roman" w:hint="eastAsia"/>
          <w:b/>
          <w:sz w:val="22"/>
          <w:szCs w:val="22"/>
        </w:rPr>
        <w:t xml:space="preserve"> to wrong cell handover failure type or coverage </w:t>
      </w:r>
      <w:proofErr w:type="gramStart"/>
      <w:r w:rsidR="00F26883">
        <w:rPr>
          <w:rFonts w:ascii="Times New Roman" w:eastAsia="等线" w:hAnsi="Times New Roman" w:hint="eastAsia"/>
          <w:b/>
          <w:sz w:val="22"/>
          <w:szCs w:val="22"/>
        </w:rPr>
        <w:t>hole</w:t>
      </w:r>
      <w:proofErr w:type="gramEnd"/>
      <w:r w:rsidR="00F26883">
        <w:rPr>
          <w:rFonts w:ascii="Times New Roman" w:eastAsia="等线" w:hAnsi="Times New Roman" w:hint="eastAsia"/>
          <w:b/>
          <w:sz w:val="22"/>
          <w:szCs w:val="22"/>
        </w:rPr>
        <w:t xml:space="preserve"> may be detected </w:t>
      </w:r>
      <w:r w:rsidR="002253C7">
        <w:rPr>
          <w:rFonts w:ascii="Times New Roman" w:eastAsia="等线" w:hAnsi="Times New Roman" w:hint="eastAsia"/>
          <w:b/>
          <w:sz w:val="22"/>
          <w:szCs w:val="22"/>
        </w:rPr>
        <w:t xml:space="preserve">for the </w:t>
      </w:r>
      <w:r w:rsidR="002253C7" w:rsidRPr="00D8009A">
        <w:rPr>
          <w:rFonts w:ascii="Times New Roman" w:eastAsia="等线" w:hAnsi="Times New Roman" w:hint="eastAsia"/>
          <w:b/>
          <w:sz w:val="22"/>
          <w:szCs w:val="22"/>
        </w:rPr>
        <w:t>scenario that RLF occurs shortly after a successful handover</w:t>
      </w:r>
      <w:r w:rsidR="00D8009A" w:rsidRPr="00D8009A">
        <w:rPr>
          <w:rFonts w:ascii="Times New Roman" w:eastAsia="等线" w:hAnsi="Times New Roman" w:hint="eastAsia"/>
          <w:b/>
          <w:sz w:val="22"/>
          <w:szCs w:val="22"/>
        </w:rPr>
        <w:t xml:space="preserve"> and</w:t>
      </w:r>
      <w:r w:rsidR="002253C7" w:rsidRPr="00D8009A">
        <w:rPr>
          <w:rFonts w:ascii="Times New Roman" w:eastAsia="等线" w:hAnsi="Times New Roman" w:hint="eastAsia"/>
          <w:b/>
          <w:sz w:val="22"/>
          <w:szCs w:val="22"/>
        </w:rPr>
        <w:t xml:space="preserve"> SHR is generated due to T310/T312 trigger in source</w:t>
      </w:r>
      <w:r w:rsidR="002D2199">
        <w:rPr>
          <w:rFonts w:ascii="Times New Roman" w:eastAsia="等线" w:hAnsi="Times New Roman" w:hint="eastAsia"/>
          <w:b/>
          <w:sz w:val="22"/>
          <w:szCs w:val="22"/>
        </w:rPr>
        <w:t>,</w:t>
      </w:r>
      <w:r w:rsidR="0038367D">
        <w:rPr>
          <w:rFonts w:ascii="Times New Roman" w:eastAsia="等线" w:hAnsi="Times New Roman" w:hint="eastAsia"/>
          <w:b/>
          <w:sz w:val="22"/>
          <w:szCs w:val="22"/>
        </w:rPr>
        <w:t xml:space="preserve"> and there is </w:t>
      </w:r>
      <w:r w:rsidR="0038367D" w:rsidRPr="00DC391D">
        <w:rPr>
          <w:rFonts w:ascii="Times New Roman" w:eastAsia="等线" w:hAnsi="Times New Roman"/>
          <w:b/>
          <w:sz w:val="22"/>
          <w:szCs w:val="22"/>
        </w:rPr>
        <w:t>contradictory optimization</w:t>
      </w:r>
      <w:r w:rsidR="0038367D">
        <w:rPr>
          <w:rFonts w:ascii="Times New Roman" w:eastAsia="等线" w:hAnsi="Times New Roman" w:hint="eastAsia"/>
          <w:b/>
          <w:sz w:val="22"/>
          <w:szCs w:val="22"/>
        </w:rPr>
        <w:t xml:space="preserve"> issue.</w:t>
      </w:r>
    </w:p>
    <w:p w:rsidR="00C0248E" w:rsidRDefault="00EA113C" w:rsidP="00CA1D49">
      <w:pPr>
        <w:jc w:val="left"/>
        <w:rPr>
          <w:rFonts w:ascii="Times New Roman" w:eastAsia="等线" w:hAnsi="Times New Roman"/>
          <w:sz w:val="22"/>
          <w:szCs w:val="22"/>
        </w:rPr>
      </w:pPr>
      <w:r>
        <w:rPr>
          <w:rFonts w:ascii="Times New Roman" w:eastAsia="等线" w:hAnsi="Times New Roman" w:hint="eastAsia"/>
          <w:sz w:val="22"/>
          <w:szCs w:val="22"/>
        </w:rPr>
        <w:t xml:space="preserve">According to above analysis, we do not see </w:t>
      </w:r>
      <w:r w:rsidR="004B6C7A">
        <w:rPr>
          <w:rFonts w:ascii="Times New Roman" w:eastAsia="等线" w:hAnsi="Times New Roman" w:hint="eastAsia"/>
          <w:sz w:val="22"/>
          <w:szCs w:val="22"/>
        </w:rPr>
        <w:t xml:space="preserve">any need to introduce </w:t>
      </w:r>
      <w:r w:rsidR="004B6C7A">
        <w:rPr>
          <w:rFonts w:ascii="Times New Roman" w:eastAsia="等线" w:hAnsi="Times New Roman"/>
          <w:sz w:val="22"/>
          <w:szCs w:val="22"/>
        </w:rPr>
        <w:t>correlation</w:t>
      </w:r>
      <w:r w:rsidR="004B6C7A">
        <w:rPr>
          <w:rFonts w:ascii="Times New Roman" w:eastAsia="等线" w:hAnsi="Times New Roman" w:hint="eastAsia"/>
          <w:sz w:val="22"/>
          <w:szCs w:val="22"/>
        </w:rPr>
        <w:t xml:space="preserve"> </w:t>
      </w:r>
      <w:r w:rsidR="004B6C7A">
        <w:rPr>
          <w:rFonts w:ascii="Times New Roman" w:eastAsia="等线" w:hAnsi="Times New Roman"/>
          <w:sz w:val="22"/>
          <w:szCs w:val="22"/>
        </w:rPr>
        <w:t>mechanism</w:t>
      </w:r>
      <w:r w:rsidR="00282C91">
        <w:rPr>
          <w:rFonts w:ascii="Times New Roman" w:eastAsia="等线" w:hAnsi="Times New Roman" w:hint="eastAsia"/>
          <w:sz w:val="22"/>
          <w:szCs w:val="22"/>
        </w:rPr>
        <w:t xml:space="preserve"> and the source NR has to store SHR for each successful </w:t>
      </w:r>
      <w:r w:rsidR="00282C91">
        <w:rPr>
          <w:rFonts w:ascii="Times New Roman" w:eastAsia="等线" w:hAnsi="Times New Roman"/>
          <w:sz w:val="22"/>
          <w:szCs w:val="22"/>
        </w:rPr>
        <w:t xml:space="preserve">handover. </w:t>
      </w:r>
      <w:r w:rsidR="004B6C7A">
        <w:rPr>
          <w:rFonts w:ascii="Times New Roman" w:eastAsia="等线" w:hAnsi="Times New Roman" w:hint="eastAsia"/>
          <w:sz w:val="22"/>
          <w:szCs w:val="22"/>
        </w:rPr>
        <w:t xml:space="preserve">If there is </w:t>
      </w:r>
      <w:r w:rsidR="00282C91">
        <w:rPr>
          <w:rFonts w:ascii="Times New Roman" w:eastAsia="等线" w:hAnsi="Times New Roman" w:hint="eastAsia"/>
          <w:sz w:val="22"/>
          <w:szCs w:val="22"/>
        </w:rPr>
        <w:t xml:space="preserve">benefit </w:t>
      </w:r>
      <w:r w:rsidR="004B6C7A">
        <w:rPr>
          <w:rFonts w:ascii="Times New Roman" w:eastAsia="等线" w:hAnsi="Times New Roman" w:hint="eastAsia"/>
          <w:sz w:val="22"/>
          <w:szCs w:val="22"/>
        </w:rPr>
        <w:t>proposed by other companies, we can further discuss</w:t>
      </w:r>
      <w:r w:rsidR="008852AE">
        <w:rPr>
          <w:rFonts w:ascii="Times New Roman" w:eastAsia="等线" w:hAnsi="Times New Roman" w:hint="eastAsia"/>
          <w:sz w:val="22"/>
          <w:szCs w:val="22"/>
        </w:rPr>
        <w:t>,</w:t>
      </w:r>
      <w:r w:rsidR="00282C91">
        <w:rPr>
          <w:rFonts w:ascii="Times New Roman" w:eastAsia="等线" w:hAnsi="Times New Roman" w:hint="eastAsia"/>
          <w:sz w:val="22"/>
          <w:szCs w:val="22"/>
        </w:rPr>
        <w:t xml:space="preserve"> but </w:t>
      </w:r>
      <w:r w:rsidR="004B6C7A">
        <w:rPr>
          <w:rFonts w:ascii="Times New Roman" w:eastAsia="等线" w:hAnsi="Times New Roman" w:hint="eastAsia"/>
          <w:sz w:val="22"/>
          <w:szCs w:val="22"/>
        </w:rPr>
        <w:t xml:space="preserve">we propose to not introduce </w:t>
      </w:r>
      <w:r>
        <w:rPr>
          <w:rFonts w:ascii="Times New Roman" w:eastAsia="等线" w:hAnsi="Times New Roman"/>
          <w:sz w:val="22"/>
          <w:szCs w:val="22"/>
        </w:rPr>
        <w:t>correlation</w:t>
      </w:r>
      <w:r w:rsidR="004B6C7A">
        <w:rPr>
          <w:rFonts w:ascii="Times New Roman" w:eastAsia="等线" w:hAnsi="Times New Roman" w:hint="eastAsia"/>
          <w:sz w:val="22"/>
          <w:szCs w:val="22"/>
        </w:rPr>
        <w:t xml:space="preserve"> mechanism at this time.</w:t>
      </w:r>
    </w:p>
    <w:p w:rsidR="00EA113C" w:rsidRDefault="0028006C" w:rsidP="00CA1D49">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4476E8">
        <w:rPr>
          <w:rFonts w:ascii="Times New Roman" w:eastAsia="等线" w:hAnsi="Times New Roman" w:hint="eastAsia"/>
          <w:b/>
          <w:sz w:val="22"/>
          <w:szCs w:val="22"/>
        </w:rPr>
        <w:t>6</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since there is no obvious benefit and </w:t>
      </w:r>
      <w:r w:rsidRPr="0028006C">
        <w:rPr>
          <w:rFonts w:ascii="Times New Roman" w:eastAsia="等线" w:hAnsi="Times New Roman"/>
          <w:b/>
          <w:sz w:val="22"/>
          <w:szCs w:val="22"/>
        </w:rPr>
        <w:t>many storage resources are needed</w:t>
      </w:r>
      <w:r>
        <w:rPr>
          <w:rFonts w:ascii="Times New Roman" w:eastAsia="等线" w:hAnsi="Times New Roman" w:hint="eastAsia"/>
          <w:b/>
          <w:sz w:val="22"/>
          <w:szCs w:val="22"/>
        </w:rPr>
        <w:t xml:space="preserve"> to save UE report, we do not support SHR and RLF Report </w:t>
      </w:r>
      <w:r w:rsidRPr="0028006C">
        <w:rPr>
          <w:rFonts w:ascii="Times New Roman" w:eastAsia="等线" w:hAnsi="Times New Roman"/>
          <w:b/>
          <w:sz w:val="22"/>
          <w:szCs w:val="22"/>
        </w:rPr>
        <w:t>correlation mechanism</w:t>
      </w:r>
      <w:r w:rsidR="00A84FB2">
        <w:rPr>
          <w:rFonts w:ascii="Times New Roman" w:eastAsia="等线" w:hAnsi="Times New Roman" w:hint="eastAsia"/>
          <w:b/>
          <w:sz w:val="22"/>
          <w:szCs w:val="22"/>
        </w:rPr>
        <w:t>.</w:t>
      </w:r>
    </w:p>
    <w:p w:rsidR="00AC2F14" w:rsidRDefault="000B4E40"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H</w:t>
      </w:r>
      <w:r w:rsidR="00977F2B">
        <w:rPr>
          <w:rFonts w:ascii="Times New Roman" w:eastAsia="等线" w:hAnsi="Times New Roman" w:hint="eastAsia"/>
          <w:sz w:val="22"/>
          <w:szCs w:val="22"/>
          <w:lang w:val="en-US"/>
        </w:rPr>
        <w:t xml:space="preserve">ere we discuss the </w:t>
      </w:r>
      <w:r w:rsidR="007C6DB7">
        <w:rPr>
          <w:rFonts w:ascii="Times New Roman" w:eastAsia="等线" w:hAnsi="Times New Roman"/>
          <w:sz w:val="22"/>
          <w:szCs w:val="22"/>
          <w:lang w:val="en-US"/>
        </w:rPr>
        <w:t>UE context retrieval mechanis</w:t>
      </w:r>
      <w:r w:rsidR="007C6DB7">
        <w:rPr>
          <w:rFonts w:ascii="Times New Roman" w:eastAsia="等线" w:hAnsi="Times New Roman" w:hint="eastAsia"/>
          <w:sz w:val="22"/>
          <w:szCs w:val="22"/>
          <w:lang w:val="en-US"/>
        </w:rPr>
        <w:t xml:space="preserve">m for </w:t>
      </w:r>
      <w:r w:rsidR="007C6DB7" w:rsidRPr="007C6DB7">
        <w:rPr>
          <w:rFonts w:ascii="Times New Roman" w:eastAsia="等线" w:hAnsi="Times New Roman"/>
          <w:sz w:val="22"/>
          <w:szCs w:val="22"/>
          <w:lang w:val="en-US"/>
        </w:rPr>
        <w:t>inter-RAT handover from NR to LTE</w:t>
      </w:r>
      <w:r w:rsidR="00977F2B">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p>
    <w:p w:rsidR="00AC2F14" w:rsidRPr="00231881" w:rsidRDefault="00AC2F14" w:rsidP="00AC2F14">
      <w:pPr>
        <w:rPr>
          <w:rFonts w:ascii="Calibri" w:hAnsi="Calibri" w:cs="Calibri"/>
          <w:bCs/>
          <w:color w:val="0000FF"/>
          <w:sz w:val="18"/>
          <w:lang w:eastAsia="en-US"/>
        </w:rPr>
      </w:pPr>
      <w:r w:rsidRPr="00231881">
        <w:rPr>
          <w:rFonts w:ascii="Calibri" w:hAnsi="Calibri" w:cs="Calibri"/>
          <w:bCs/>
          <w:color w:val="0000FF"/>
          <w:sz w:val="18"/>
          <w:lang w:eastAsia="en-US"/>
        </w:rPr>
        <w:t>Issue 1: Down selection among Option 1 vs. 2 for retrieval of UE context at source gNB during inter-RAT HO (</w:t>
      </w:r>
      <w:proofErr w:type="spellStart"/>
      <w:r w:rsidRPr="00231881">
        <w:rPr>
          <w:rFonts w:ascii="Calibri" w:hAnsi="Calibri" w:cs="Calibri"/>
          <w:bCs/>
          <w:color w:val="0000FF"/>
          <w:sz w:val="18"/>
          <w:lang w:eastAsia="en-US"/>
        </w:rPr>
        <w:t>NRà</w:t>
      </w:r>
      <w:proofErr w:type="spellEnd"/>
      <w:r w:rsidRPr="00231881">
        <w:rPr>
          <w:rFonts w:ascii="Calibri" w:hAnsi="Calibri" w:cs="Calibri"/>
          <w:bCs/>
          <w:color w:val="0000FF"/>
          <w:sz w:val="18"/>
          <w:lang w:eastAsia="en-US"/>
        </w:rPr>
        <w:t xml:space="preserve"> LTE) and intra-NR HO</w:t>
      </w:r>
    </w:p>
    <w:p w:rsidR="00AC2F14" w:rsidRPr="00231881" w:rsidRDefault="00AC2F14" w:rsidP="00AC2F14">
      <w:pPr>
        <w:rPr>
          <w:rFonts w:ascii="Calibri" w:hAnsi="Calibri" w:cs="Calibri"/>
          <w:bCs/>
          <w:color w:val="0000FF"/>
          <w:sz w:val="18"/>
          <w:lang w:eastAsia="en-US"/>
        </w:rPr>
      </w:pPr>
      <w:r w:rsidRPr="00231881">
        <w:rPr>
          <w:rFonts w:ascii="Calibri" w:hAnsi="Calibri" w:cs="Calibri"/>
          <w:bCs/>
          <w:color w:val="0000FF"/>
          <w:sz w:val="18"/>
          <w:lang w:eastAsia="en-US"/>
        </w:rPr>
        <w:t>Option 1: UE includes the “Source C-RNTI” and “Time between HO command and SHR retrieval”</w:t>
      </w:r>
    </w:p>
    <w:p w:rsidR="00AC2F14" w:rsidRPr="00231881" w:rsidRDefault="00AC2F14" w:rsidP="00AC2F14">
      <w:pPr>
        <w:rPr>
          <w:rFonts w:ascii="Calibri" w:hAnsi="Calibri" w:cs="Calibri"/>
          <w:bCs/>
          <w:color w:val="0000FF"/>
          <w:sz w:val="18"/>
          <w:lang w:eastAsia="en-US"/>
        </w:rPr>
      </w:pPr>
      <w:r w:rsidRPr="00231881">
        <w:rPr>
          <w:rFonts w:ascii="Calibri" w:hAnsi="Calibri" w:cs="Calibri"/>
          <w:bCs/>
          <w:color w:val="0000FF"/>
          <w:sz w:val="18"/>
          <w:lang w:eastAsia="en-US"/>
        </w:rPr>
        <w:t xml:space="preserve">Option 2: Mobility Information is sent to the UE together with the SHR configuration, the UE includes the Mobility Information back in the SHR </w:t>
      </w:r>
    </w:p>
    <w:p w:rsidR="00422B4C" w:rsidRDefault="000B4E40" w:rsidP="00D51510">
      <w:pPr>
        <w:jc w:val="left"/>
        <w:rPr>
          <w:rFonts w:ascii="Times New Roman" w:eastAsia="等线" w:hAnsi="Times New Roman"/>
          <w:sz w:val="22"/>
          <w:szCs w:val="22"/>
          <w:lang w:val="en-US"/>
        </w:rPr>
      </w:pP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NR </w:t>
      </w:r>
      <w:r>
        <w:rPr>
          <w:rFonts w:ascii="Times New Roman" w:eastAsia="等线" w:hAnsi="Times New Roman"/>
          <w:sz w:val="22"/>
          <w:szCs w:val="22"/>
          <w:lang w:val="en-US"/>
        </w:rPr>
        <w:t>formatted</w:t>
      </w:r>
      <w:r>
        <w:rPr>
          <w:rFonts w:ascii="Times New Roman" w:eastAsia="等线" w:hAnsi="Times New Roman" w:hint="eastAsia"/>
          <w:sz w:val="22"/>
          <w:szCs w:val="22"/>
          <w:lang w:val="en-US"/>
        </w:rPr>
        <w:t xml:space="preserve"> SHR is sent to source NR node, UE context may be needed to assist SHR analysis.</w:t>
      </w:r>
      <w:r w:rsidR="006353DC">
        <w:rPr>
          <w:rFonts w:ascii="Times New Roman" w:eastAsia="等线" w:hAnsi="Times New Roman" w:hint="eastAsia"/>
          <w:sz w:val="22"/>
          <w:szCs w:val="22"/>
          <w:lang w:val="en-US"/>
        </w:rPr>
        <w:t xml:space="preserve"> </w:t>
      </w:r>
      <w:r w:rsidR="006015F6">
        <w:rPr>
          <w:rFonts w:ascii="Times New Roman" w:eastAsia="等线" w:hAnsi="Times New Roman"/>
          <w:sz w:val="22"/>
          <w:szCs w:val="22"/>
          <w:lang w:val="en-US"/>
        </w:rPr>
        <w:t>There</w:t>
      </w:r>
      <w:r w:rsidR="00422B4C">
        <w:rPr>
          <w:rFonts w:ascii="Times New Roman" w:eastAsia="等线" w:hAnsi="Times New Roman" w:hint="eastAsia"/>
          <w:sz w:val="22"/>
          <w:szCs w:val="22"/>
          <w:lang w:val="en-US"/>
        </w:rPr>
        <w:t xml:space="preserve"> are mainly two solutions</w:t>
      </w:r>
      <w:r w:rsidR="00B90182">
        <w:rPr>
          <w:rFonts w:ascii="Times New Roman" w:eastAsia="等线" w:hAnsi="Times New Roman" w:hint="eastAsia"/>
          <w:sz w:val="22"/>
          <w:szCs w:val="22"/>
          <w:lang w:val="en-US"/>
        </w:rPr>
        <w:t xml:space="preserve"> on </w:t>
      </w:r>
      <w:r w:rsidR="00B90182" w:rsidRPr="00B90182">
        <w:rPr>
          <w:rFonts w:ascii="Times New Roman" w:eastAsia="等线" w:hAnsi="Times New Roman"/>
          <w:sz w:val="22"/>
          <w:szCs w:val="22"/>
          <w:lang w:val="en-US"/>
        </w:rPr>
        <w:t>UE context retrieval mechanism</w:t>
      </w:r>
      <w:r w:rsidR="00422B4C">
        <w:rPr>
          <w:rFonts w:ascii="Times New Roman" w:eastAsia="等线" w:hAnsi="Times New Roman" w:hint="eastAsia"/>
          <w:sz w:val="22"/>
          <w:szCs w:val="22"/>
          <w:lang w:val="en-US"/>
        </w:rPr>
        <w:t xml:space="preserve">: </w:t>
      </w:r>
    </w:p>
    <w:p w:rsidR="00422B4C" w:rsidRDefault="00F51DFB" w:rsidP="00D51510">
      <w:pPr>
        <w:jc w:val="left"/>
        <w:rPr>
          <w:rFonts w:ascii="Times New Roman" w:eastAsia="等线" w:hAnsi="Times New Roman"/>
          <w:sz w:val="22"/>
          <w:szCs w:val="22"/>
          <w:lang w:val="en-US"/>
        </w:rPr>
      </w:pPr>
      <w:r>
        <w:rPr>
          <w:rFonts w:ascii="Times New Roman" w:eastAsia="等线" w:hAnsi="Times New Roman"/>
          <w:sz w:val="22"/>
          <w:szCs w:val="22"/>
          <w:lang w:val="en-US"/>
        </w:rPr>
        <w:t>Network</w:t>
      </w:r>
      <w:r w:rsidR="00422B4C">
        <w:rPr>
          <w:rFonts w:ascii="Times New Roman" w:eastAsia="等线" w:hAnsi="Times New Roman" w:hint="eastAsia"/>
          <w:sz w:val="22"/>
          <w:szCs w:val="22"/>
          <w:lang w:val="en-US"/>
        </w:rPr>
        <w:t xml:space="preserve"> based solution:</w:t>
      </w:r>
    </w:p>
    <w:p w:rsidR="005C67ED" w:rsidRPr="00282C91" w:rsidRDefault="006865FE" w:rsidP="00D51510">
      <w:pPr>
        <w:jc w:val="left"/>
        <w:rPr>
          <w:rFonts w:ascii="Times New Roman" w:hAnsi="Times New Roman"/>
          <w:bCs/>
          <w:sz w:val="22"/>
        </w:rPr>
      </w:pPr>
      <w:r>
        <w:rPr>
          <w:rFonts w:ascii="Times New Roman" w:eastAsia="等线" w:hAnsi="Times New Roman"/>
          <w:sz w:val="22"/>
          <w:szCs w:val="22"/>
          <w:lang w:val="en-US"/>
        </w:rPr>
        <w:t>In</w:t>
      </w:r>
      <w:r>
        <w:rPr>
          <w:rFonts w:ascii="Times New Roman" w:eastAsia="等线" w:hAnsi="Times New Roman" w:hint="eastAsia"/>
          <w:sz w:val="22"/>
          <w:szCs w:val="22"/>
          <w:lang w:val="en-US"/>
        </w:rPr>
        <w:t xml:space="preserve"> order to wait for SHR retrieving, source NR node store</w:t>
      </w:r>
      <w:r w:rsidR="00F51DFB">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UE context</w:t>
      </w:r>
      <w:r w:rsidR="00F51DFB">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F51DFB">
        <w:rPr>
          <w:rFonts w:ascii="Times New Roman" w:eastAsia="等线" w:hAnsi="Times New Roman" w:hint="eastAsia"/>
          <w:sz w:val="22"/>
          <w:szCs w:val="22"/>
          <w:lang w:val="en-US"/>
        </w:rPr>
        <w:t>But</w:t>
      </w:r>
      <w:r>
        <w:rPr>
          <w:rFonts w:ascii="Times New Roman" w:eastAsia="等线" w:hAnsi="Times New Roman" w:hint="eastAsia"/>
          <w:sz w:val="22"/>
          <w:szCs w:val="22"/>
          <w:lang w:val="en-US"/>
        </w:rPr>
        <w:t xml:space="preserve"> it is hard to decide the </w:t>
      </w:r>
      <w:r>
        <w:rPr>
          <w:rFonts w:ascii="Times New Roman" w:eastAsia="等线" w:hAnsi="Times New Roman"/>
          <w:sz w:val="22"/>
          <w:szCs w:val="22"/>
          <w:lang w:val="en-US"/>
        </w:rPr>
        <w:t>waiting</w:t>
      </w:r>
      <w:r>
        <w:rPr>
          <w:rFonts w:ascii="Times New Roman" w:eastAsia="等线" w:hAnsi="Times New Roman" w:hint="eastAsia"/>
          <w:sz w:val="22"/>
          <w:szCs w:val="22"/>
          <w:lang w:val="en-US"/>
        </w:rPr>
        <w:t xml:space="preserve"> time since both source node and target node are not aware of </w:t>
      </w:r>
      <w:r w:rsidR="0067690E">
        <w:rPr>
          <w:rFonts w:ascii="Times New Roman" w:eastAsia="等线" w:hAnsi="Times New Roman" w:hint="eastAsia"/>
          <w:sz w:val="22"/>
          <w:szCs w:val="22"/>
          <w:lang w:val="en-US"/>
        </w:rPr>
        <w:t xml:space="preserve">whether SHR is generated or not which is different from RLF Report because network can know whether RLF occurs and keep UE context only for the failure UE. </w:t>
      </w:r>
      <w:r w:rsidR="00A533DC">
        <w:rPr>
          <w:rFonts w:ascii="Times New Roman" w:hAnsi="Times New Roman" w:hint="eastAsia"/>
          <w:bCs/>
          <w:sz w:val="22"/>
        </w:rPr>
        <w:t>RAN2</w:t>
      </w:r>
      <w:r w:rsidR="00180A1F" w:rsidRPr="002B44C4">
        <w:rPr>
          <w:rFonts w:ascii="Times New Roman" w:hAnsi="Times New Roman" w:hint="eastAsia"/>
          <w:bCs/>
          <w:sz w:val="22"/>
        </w:rPr>
        <w:t xml:space="preserve"> decide</w:t>
      </w:r>
      <w:r w:rsidR="00A533DC">
        <w:rPr>
          <w:rFonts w:ascii="Times New Roman" w:hAnsi="Times New Roman" w:hint="eastAsia"/>
          <w:bCs/>
          <w:sz w:val="22"/>
        </w:rPr>
        <w:t>s</w:t>
      </w:r>
      <w:r w:rsidR="00180A1F" w:rsidRPr="002B44C4">
        <w:rPr>
          <w:rFonts w:ascii="Times New Roman" w:hAnsi="Times New Roman" w:hint="eastAsia"/>
          <w:bCs/>
          <w:sz w:val="22"/>
        </w:rPr>
        <w:t xml:space="preserve"> t</w:t>
      </w:r>
      <w:r w:rsidR="00180A1F">
        <w:rPr>
          <w:rFonts w:ascii="Times New Roman" w:hAnsi="Times New Roman" w:hint="eastAsia"/>
          <w:bCs/>
          <w:sz w:val="22"/>
        </w:rPr>
        <w:t>he</w:t>
      </w:r>
      <w:r w:rsidR="00180A1F" w:rsidRPr="002B44C4">
        <w:rPr>
          <w:rFonts w:ascii="Times New Roman" w:hAnsi="Times New Roman"/>
          <w:bCs/>
          <w:sz w:val="22"/>
        </w:rPr>
        <w:t xml:space="preserve"> </w:t>
      </w:r>
      <w:r w:rsidR="00180A1F">
        <w:rPr>
          <w:rFonts w:ascii="Times New Roman" w:hAnsi="Times New Roman"/>
          <w:bCs/>
          <w:sz w:val="22"/>
        </w:rPr>
        <w:t>maximum</w:t>
      </w:r>
      <w:r w:rsidR="00180A1F">
        <w:rPr>
          <w:rFonts w:ascii="Times New Roman" w:hAnsi="Times New Roman" w:hint="eastAsia"/>
          <w:bCs/>
          <w:sz w:val="22"/>
        </w:rPr>
        <w:t xml:space="preserve"> time length for UE to store SHR is 48 hours. </w:t>
      </w:r>
      <w:r w:rsidR="00CD18C4">
        <w:rPr>
          <w:rFonts w:ascii="Times New Roman" w:hAnsi="Times New Roman" w:hint="eastAsia"/>
          <w:bCs/>
          <w:sz w:val="22"/>
        </w:rPr>
        <w:t>W</w:t>
      </w:r>
      <w:r w:rsidR="00180A1F">
        <w:rPr>
          <w:rFonts w:ascii="Times New Roman" w:hAnsi="Times New Roman"/>
          <w:bCs/>
          <w:sz w:val="22"/>
        </w:rPr>
        <w:t>e</w:t>
      </w:r>
      <w:r w:rsidR="00180A1F">
        <w:rPr>
          <w:rFonts w:ascii="Times New Roman" w:hAnsi="Times New Roman" w:hint="eastAsia"/>
          <w:bCs/>
          <w:sz w:val="22"/>
        </w:rPr>
        <w:t xml:space="preserve"> cannot expect network </w:t>
      </w:r>
      <w:r w:rsidR="00CD18C4">
        <w:rPr>
          <w:rFonts w:ascii="Times New Roman" w:hAnsi="Times New Roman" w:hint="eastAsia"/>
          <w:bCs/>
          <w:sz w:val="22"/>
        </w:rPr>
        <w:t xml:space="preserve">to store UE context </w:t>
      </w:r>
      <w:r w:rsidR="00180A1F">
        <w:rPr>
          <w:rFonts w:ascii="Times New Roman" w:hAnsi="Times New Roman" w:hint="eastAsia"/>
          <w:bCs/>
          <w:sz w:val="22"/>
        </w:rPr>
        <w:t xml:space="preserve">for every successful handed over UE which is configured with SHR triggering configuration for 48 hours in order to wait for SHR. We do not think it is worthy spending too much storage </w:t>
      </w:r>
      <w:r w:rsidR="00180A1F">
        <w:rPr>
          <w:rFonts w:ascii="Times New Roman" w:hAnsi="Times New Roman"/>
          <w:bCs/>
          <w:sz w:val="22"/>
        </w:rPr>
        <w:t>resource</w:t>
      </w:r>
      <w:r w:rsidR="00180A1F">
        <w:rPr>
          <w:rFonts w:ascii="Times New Roman" w:hAnsi="Times New Roman" w:hint="eastAsia"/>
          <w:bCs/>
          <w:sz w:val="22"/>
        </w:rPr>
        <w:t>.</w:t>
      </w:r>
    </w:p>
    <w:p w:rsidR="00422B4C" w:rsidRDefault="00422B4C"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UE based solution:</w:t>
      </w:r>
    </w:p>
    <w:p w:rsidR="00F51DFB" w:rsidRDefault="005D07F0" w:rsidP="00D51510">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Introducing</w:t>
      </w:r>
      <w:r w:rsidR="00250A21">
        <w:rPr>
          <w:rFonts w:ascii="Times New Roman" w:eastAsia="等线" w:hAnsi="Times New Roman" w:hint="eastAsia"/>
          <w:sz w:val="22"/>
          <w:szCs w:val="22"/>
          <w:lang w:val="en-US"/>
        </w:rPr>
        <w:t xml:space="preserve"> mobility information in SH</w:t>
      </w:r>
      <w:r>
        <w:rPr>
          <w:rFonts w:ascii="Times New Roman" w:eastAsia="等线" w:hAnsi="Times New Roman" w:hint="eastAsia"/>
          <w:sz w:val="22"/>
          <w:szCs w:val="22"/>
          <w:lang w:val="en-US"/>
        </w:rPr>
        <w:t>R</w:t>
      </w:r>
      <w:r w:rsidR="00282C91">
        <w:rPr>
          <w:rFonts w:ascii="Times New Roman" w:eastAsia="等线" w:hAnsi="Times New Roman" w:hint="eastAsia"/>
          <w:sz w:val="22"/>
          <w:szCs w:val="22"/>
          <w:lang w:val="en-US"/>
        </w:rPr>
        <w:t xml:space="preserve"> is feasible to make source NR retrieval UE context</w:t>
      </w:r>
      <w:r w:rsidR="00250A21">
        <w:rPr>
          <w:rFonts w:ascii="Times New Roman" w:eastAsia="等线" w:hAnsi="Times New Roman" w:hint="eastAsia"/>
          <w:sz w:val="22"/>
          <w:szCs w:val="22"/>
          <w:lang w:val="en-US"/>
        </w:rPr>
        <w:t>.</w:t>
      </w:r>
      <w:r w:rsidR="00282C91">
        <w:rPr>
          <w:rFonts w:ascii="Times New Roman" w:eastAsia="等线" w:hAnsi="Times New Roman" w:hint="eastAsia"/>
          <w:sz w:val="22"/>
          <w:szCs w:val="22"/>
          <w:lang w:val="en-US"/>
        </w:rPr>
        <w:t xml:space="preserve"> </w:t>
      </w:r>
      <w:r w:rsidR="00282C91">
        <w:rPr>
          <w:rFonts w:ascii="Times New Roman" w:eastAsia="等线" w:hAnsi="Times New Roman"/>
          <w:sz w:val="22"/>
          <w:szCs w:val="22"/>
          <w:lang w:val="en-US"/>
        </w:rPr>
        <w:t>B</w:t>
      </w:r>
      <w:r w:rsidR="00282C91">
        <w:rPr>
          <w:rFonts w:ascii="Times New Roman" w:eastAsia="等线" w:hAnsi="Times New Roman" w:hint="eastAsia"/>
          <w:sz w:val="22"/>
          <w:szCs w:val="22"/>
          <w:lang w:val="en-US"/>
        </w:rPr>
        <w:t xml:space="preserve">ut </w:t>
      </w:r>
      <w:r w:rsidR="0074710E">
        <w:rPr>
          <w:rFonts w:ascii="Times New Roman" w:eastAsia="等线" w:hAnsi="Times New Roman" w:hint="eastAsia"/>
          <w:sz w:val="22"/>
          <w:szCs w:val="22"/>
          <w:lang w:val="en-US"/>
        </w:rPr>
        <w:t xml:space="preserve">it </w:t>
      </w:r>
      <w:r w:rsidR="00282C91">
        <w:rPr>
          <w:rFonts w:ascii="Times New Roman" w:eastAsia="等线" w:hAnsi="Times New Roman" w:hint="eastAsia"/>
          <w:sz w:val="22"/>
          <w:szCs w:val="22"/>
          <w:lang w:val="en-US"/>
        </w:rPr>
        <w:t xml:space="preserve">has Uu interface impact </w:t>
      </w:r>
      <w:r w:rsidR="008852AE">
        <w:rPr>
          <w:rFonts w:ascii="Times New Roman" w:eastAsia="等线" w:hAnsi="Times New Roman" w:hint="eastAsia"/>
          <w:sz w:val="22"/>
          <w:szCs w:val="22"/>
          <w:lang w:val="en-US"/>
        </w:rPr>
        <w:t>which is</w:t>
      </w:r>
      <w:r w:rsidR="0074710E">
        <w:rPr>
          <w:rFonts w:ascii="Times New Roman" w:eastAsia="等线" w:hAnsi="Times New Roman" w:hint="eastAsia"/>
          <w:sz w:val="22"/>
          <w:szCs w:val="22"/>
          <w:lang w:val="en-US"/>
        </w:rPr>
        <w:t xml:space="preserve"> up to RAN2 and we suggest first discuss this issue in R17 SHR</w:t>
      </w:r>
      <w:r w:rsidR="00432FA3">
        <w:rPr>
          <w:rFonts w:ascii="Times New Roman" w:eastAsia="等线" w:hAnsi="Times New Roman" w:hint="eastAsia"/>
          <w:sz w:val="22"/>
          <w:szCs w:val="22"/>
          <w:lang w:val="en-US"/>
        </w:rPr>
        <w:t>.</w:t>
      </w:r>
    </w:p>
    <w:p w:rsidR="00FD3BF2" w:rsidRDefault="00C23014" w:rsidP="00C72E96">
      <w:pPr>
        <w:jc w:val="left"/>
        <w:rPr>
          <w:rFonts w:ascii="Times New Roman" w:eastAsia="等线" w:hAnsi="Times New Roman" w:hint="eastAsia"/>
          <w:b/>
          <w:sz w:val="22"/>
          <w:szCs w:val="22"/>
        </w:rPr>
      </w:pPr>
      <w:r w:rsidRPr="006C3C15">
        <w:rPr>
          <w:rFonts w:ascii="Times New Roman" w:eastAsia="等线" w:hAnsi="Times New Roman" w:hint="eastAsia"/>
          <w:b/>
          <w:sz w:val="22"/>
          <w:szCs w:val="22"/>
        </w:rPr>
        <w:t xml:space="preserve">Proposal </w:t>
      </w:r>
      <w:r w:rsidR="00282C91">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sidR="0045106A">
        <w:rPr>
          <w:rFonts w:ascii="Times New Roman" w:eastAsia="等线" w:hAnsi="Times New Roman"/>
          <w:b/>
          <w:sz w:val="22"/>
          <w:szCs w:val="22"/>
        </w:rPr>
        <w:t xml:space="preserve">t is infeasible </w:t>
      </w:r>
      <w:r w:rsidR="0045106A">
        <w:rPr>
          <w:rFonts w:ascii="Times New Roman" w:eastAsia="等线" w:hAnsi="Times New Roman" w:hint="eastAsia"/>
          <w:b/>
          <w:sz w:val="22"/>
          <w:szCs w:val="22"/>
        </w:rPr>
        <w:t xml:space="preserve">for network to store UE context for SHR analysis </w:t>
      </w:r>
      <w:r w:rsidRPr="00C23014">
        <w:rPr>
          <w:rFonts w:ascii="Times New Roman" w:eastAsia="等线" w:hAnsi="Times New Roman"/>
          <w:b/>
          <w:sz w:val="22"/>
          <w:szCs w:val="22"/>
        </w:rPr>
        <w:t xml:space="preserve">for </w:t>
      </w:r>
      <w:r w:rsidR="00282C91">
        <w:rPr>
          <w:rFonts w:ascii="Times New Roman" w:eastAsia="等线" w:hAnsi="Times New Roman" w:hint="eastAsia"/>
          <w:b/>
          <w:sz w:val="22"/>
          <w:szCs w:val="22"/>
        </w:rPr>
        <w:t xml:space="preserve">each </w:t>
      </w:r>
      <w:r w:rsidR="00282C91">
        <w:rPr>
          <w:rFonts w:ascii="Times New Roman" w:eastAsia="等线" w:hAnsi="Times New Roman"/>
          <w:b/>
          <w:sz w:val="22"/>
          <w:szCs w:val="22"/>
        </w:rPr>
        <w:t>success</w:t>
      </w:r>
      <w:r w:rsidR="008852AE">
        <w:rPr>
          <w:rFonts w:ascii="Times New Roman" w:eastAsia="等线" w:hAnsi="Times New Roman" w:hint="eastAsia"/>
          <w:b/>
          <w:sz w:val="22"/>
          <w:szCs w:val="22"/>
        </w:rPr>
        <w:t>ful</w:t>
      </w:r>
      <w:r w:rsidR="00282C91">
        <w:rPr>
          <w:rFonts w:ascii="Times New Roman" w:eastAsia="等线" w:hAnsi="Times New Roman" w:hint="eastAsia"/>
          <w:b/>
          <w:sz w:val="22"/>
          <w:szCs w:val="22"/>
        </w:rPr>
        <w:t xml:space="preserve"> </w:t>
      </w:r>
      <w:r w:rsidRPr="00C23014">
        <w:rPr>
          <w:rFonts w:ascii="Times New Roman" w:eastAsia="等线" w:hAnsi="Times New Roman"/>
          <w:b/>
          <w:sz w:val="22"/>
          <w:szCs w:val="22"/>
        </w:rPr>
        <w:t>inter-RAT handover from NR to LTE</w:t>
      </w:r>
      <w:r w:rsidR="0067690E">
        <w:rPr>
          <w:rFonts w:ascii="Times New Roman" w:eastAsia="等线" w:hAnsi="Times New Roman" w:hint="eastAsia"/>
          <w:b/>
          <w:sz w:val="22"/>
          <w:szCs w:val="22"/>
        </w:rPr>
        <w:t>, i.e. option1, and option 2 may be decided by RAN2.</w:t>
      </w:r>
    </w:p>
    <w:p w:rsidR="00812306" w:rsidRPr="00282C91" w:rsidRDefault="00812306" w:rsidP="00C72E96">
      <w:pPr>
        <w:jc w:val="left"/>
        <w:rPr>
          <w:rFonts w:ascii="Times New Roman" w:eastAsia="等线" w:hAnsi="Times New Roman"/>
          <w:sz w:val="22"/>
          <w:szCs w:val="22"/>
          <w:lang w:val="en-US"/>
        </w:rPr>
      </w:pPr>
    </w:p>
    <w:p w:rsidR="00F71626" w:rsidRDefault="00F71626" w:rsidP="00C72E96">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sidR="00AE6C85">
        <w:rPr>
          <w:rFonts w:ascii="Times New Roman" w:eastAsia="等线" w:hAnsi="Times New Roman" w:hint="eastAsia"/>
          <w:b/>
          <w:sz w:val="30"/>
          <w:szCs w:val="30"/>
          <w:lang w:val="en-US"/>
        </w:rPr>
        <w:t>3</w:t>
      </w:r>
      <w:r>
        <w:rPr>
          <w:rFonts w:ascii="Times New Roman" w:eastAsia="等线" w:hAnsi="Times New Roman" w:hint="eastAsia"/>
          <w:b/>
          <w:sz w:val="30"/>
          <w:szCs w:val="30"/>
          <w:lang w:val="en-US"/>
        </w:rPr>
        <w:t xml:space="preserve"> </w:t>
      </w:r>
      <w:r w:rsidR="00952652">
        <w:rPr>
          <w:rFonts w:ascii="Times New Roman" w:eastAsia="等线" w:hAnsi="Times New Roman"/>
          <w:b/>
          <w:sz w:val="30"/>
          <w:szCs w:val="30"/>
          <w:lang w:val="en-US"/>
        </w:rPr>
        <w:t>SPR</w:t>
      </w:r>
      <w:r w:rsidRPr="00C30E24">
        <w:rPr>
          <w:rFonts w:ascii="Times New Roman" w:eastAsia="等线" w:hAnsi="Times New Roman"/>
          <w:b/>
          <w:sz w:val="30"/>
          <w:szCs w:val="30"/>
          <w:lang w:val="en-US"/>
        </w:rPr>
        <w:t xml:space="preserve"> for</w:t>
      </w:r>
      <w:r>
        <w:rPr>
          <w:rFonts w:ascii="Times New Roman" w:eastAsia="等线" w:hAnsi="Times New Roman" w:hint="eastAsia"/>
          <w:b/>
          <w:sz w:val="30"/>
          <w:szCs w:val="30"/>
          <w:lang w:val="en-US"/>
        </w:rPr>
        <w:t xml:space="preserve"> NR-DC</w:t>
      </w: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sidR="00AE6C85">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w:t>
      </w:r>
      <w:r w:rsidR="00AE6C85">
        <w:rPr>
          <w:rFonts w:ascii="Times New Roman" w:eastAsia="等线" w:hAnsi="Times New Roman" w:hint="eastAsia"/>
          <w:b/>
          <w:sz w:val="28"/>
          <w:szCs w:val="28"/>
          <w:lang w:val="en-US"/>
        </w:rPr>
        <w:t>1</w:t>
      </w:r>
      <w:r w:rsidRPr="00615AF8">
        <w:rPr>
          <w:rFonts w:ascii="Times New Roman" w:eastAsia="等线" w:hAnsi="Times New Roman" w:hint="eastAsia"/>
          <w:b/>
          <w:sz w:val="28"/>
          <w:szCs w:val="28"/>
          <w:lang w:val="en-US"/>
        </w:rPr>
        <w:t xml:space="preserve"> </w:t>
      </w:r>
      <w:r w:rsidR="00C449C4">
        <w:rPr>
          <w:rFonts w:ascii="Times New Roman" w:eastAsia="等线" w:hAnsi="Times New Roman" w:hint="eastAsia"/>
          <w:b/>
          <w:sz w:val="28"/>
          <w:szCs w:val="28"/>
          <w:lang w:val="en-US"/>
        </w:rPr>
        <w:t>Which node perform root cause analysis</w:t>
      </w:r>
      <w:r w:rsidR="008E3A63">
        <w:rPr>
          <w:rFonts w:ascii="Times New Roman" w:eastAsia="等线" w:hAnsi="Times New Roman" w:hint="eastAsia"/>
          <w:b/>
          <w:sz w:val="28"/>
          <w:szCs w:val="28"/>
          <w:lang w:val="en-US"/>
        </w:rPr>
        <w:t xml:space="preserve"> and forwarding mechanism</w:t>
      </w:r>
    </w:p>
    <w:p w:rsidR="00A3254A" w:rsidRDefault="00002CEB" w:rsidP="00B16985">
      <w:pPr>
        <w:jc w:val="left"/>
        <w:rPr>
          <w:rFonts w:ascii="Times New Roman" w:eastAsia="等线" w:hAnsi="Times New Roman"/>
          <w:sz w:val="22"/>
          <w:szCs w:val="22"/>
        </w:rPr>
      </w:pPr>
      <w:r>
        <w:rPr>
          <w:rFonts w:ascii="Times New Roman" w:eastAsia="等线" w:hAnsi="Times New Roman"/>
          <w:sz w:val="22"/>
          <w:szCs w:val="22"/>
        </w:rPr>
        <w:t>In</w:t>
      </w:r>
      <w:r>
        <w:rPr>
          <w:rFonts w:ascii="Times New Roman" w:eastAsia="等线" w:hAnsi="Times New Roman" w:hint="eastAsia"/>
          <w:sz w:val="22"/>
          <w:szCs w:val="22"/>
        </w:rPr>
        <w:t xml:space="preserve"> last RAN3 meeting, we discuss which node shall </w:t>
      </w:r>
      <w:r w:rsidRPr="00002CEB">
        <w:rPr>
          <w:rFonts w:ascii="Times New Roman" w:eastAsia="等线" w:hAnsi="Times New Roman"/>
          <w:sz w:val="22"/>
          <w:szCs w:val="22"/>
        </w:rPr>
        <w:t>perform root cause analysis</w:t>
      </w:r>
      <w:r>
        <w:rPr>
          <w:rFonts w:ascii="Times New Roman" w:eastAsia="等线" w:hAnsi="Times New Roman" w:hint="eastAsia"/>
          <w:sz w:val="22"/>
          <w:szCs w:val="22"/>
        </w:rPr>
        <w:t>.</w:t>
      </w:r>
    </w:p>
    <w:p w:rsidR="009C2029" w:rsidRPr="00231881" w:rsidRDefault="009C2029" w:rsidP="009C2029">
      <w:pPr>
        <w:rPr>
          <w:rFonts w:ascii="Calibri" w:hAnsi="Calibri" w:cs="Calibri"/>
          <w:b/>
          <w:bCs/>
          <w:color w:val="008000"/>
          <w:sz w:val="18"/>
          <w:lang w:eastAsia="en-US"/>
        </w:rPr>
      </w:pPr>
      <w:r w:rsidRPr="00231881">
        <w:rPr>
          <w:rFonts w:ascii="Calibri" w:hAnsi="Calibri" w:cs="Calibri"/>
          <w:b/>
          <w:bCs/>
          <w:color w:val="008000"/>
          <w:sz w:val="18"/>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rsidR="00002CEB" w:rsidRDefault="00A3254A" w:rsidP="00B16985">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propose to consider </w:t>
      </w:r>
      <w:r w:rsidR="00106A20">
        <w:rPr>
          <w:rFonts w:ascii="Times New Roman" w:eastAsia="等线" w:hAnsi="Times New Roman" w:hint="eastAsia"/>
          <w:sz w:val="22"/>
          <w:szCs w:val="22"/>
        </w:rPr>
        <w:t xml:space="preserve">all available </w:t>
      </w:r>
      <w:r w:rsidR="003D6C57">
        <w:rPr>
          <w:rFonts w:ascii="Times New Roman" w:eastAsia="等线" w:hAnsi="Times New Roman"/>
          <w:sz w:val="22"/>
          <w:szCs w:val="22"/>
        </w:rPr>
        <w:t>scenarios</w:t>
      </w:r>
      <w:r>
        <w:rPr>
          <w:rFonts w:ascii="Times New Roman" w:eastAsia="等线" w:hAnsi="Times New Roman" w:hint="eastAsia"/>
          <w:sz w:val="22"/>
          <w:szCs w:val="22"/>
        </w:rPr>
        <w:t xml:space="preserve"> </w:t>
      </w:r>
      <w:r w:rsidR="00106A20">
        <w:rPr>
          <w:rFonts w:ascii="Times New Roman" w:eastAsia="等线" w:hAnsi="Times New Roman" w:hint="eastAsia"/>
          <w:sz w:val="22"/>
          <w:szCs w:val="22"/>
        </w:rPr>
        <w:t xml:space="preserve">for MR-DC, </w:t>
      </w:r>
      <w:r w:rsidR="00106A20" w:rsidRPr="00106A20">
        <w:rPr>
          <w:rFonts w:ascii="Times New Roman" w:eastAsia="等线" w:hAnsi="Times New Roman"/>
          <w:sz w:val="22"/>
          <w:szCs w:val="22"/>
        </w:rPr>
        <w:t>especially</w:t>
      </w:r>
      <w:r w:rsidR="00106A20">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EN-DC, NE-DC. </w:t>
      </w:r>
      <w:r>
        <w:rPr>
          <w:rFonts w:ascii="Times New Roman" w:eastAsia="等线" w:hAnsi="Times New Roman"/>
          <w:sz w:val="22"/>
          <w:szCs w:val="22"/>
        </w:rPr>
        <w:t>If</w:t>
      </w:r>
      <w:r>
        <w:rPr>
          <w:rFonts w:ascii="Times New Roman" w:eastAsia="等线" w:hAnsi="Times New Roman" w:hint="eastAsia"/>
          <w:sz w:val="22"/>
          <w:szCs w:val="22"/>
        </w:rPr>
        <w:t xml:space="preserve"> SPR is encoded in the RAT of SN while MN is responsible for root cause analysis, it is hard to decode the SPR by MN. </w:t>
      </w:r>
      <w:r w:rsidR="008D0708">
        <w:rPr>
          <w:rFonts w:ascii="Times New Roman" w:eastAsia="等线" w:hAnsi="Times New Roman"/>
          <w:sz w:val="22"/>
          <w:szCs w:val="22"/>
        </w:rPr>
        <w:t>So</w:t>
      </w:r>
      <w:r>
        <w:rPr>
          <w:rFonts w:ascii="Times New Roman" w:eastAsia="等线" w:hAnsi="Times New Roman" w:hint="eastAsia"/>
          <w:sz w:val="22"/>
          <w:szCs w:val="22"/>
        </w:rPr>
        <w:t xml:space="preserve">, we propose </w:t>
      </w:r>
      <w:r w:rsidR="00E774DB">
        <w:rPr>
          <w:rFonts w:ascii="Times New Roman" w:eastAsia="等线" w:hAnsi="Times New Roman" w:hint="eastAsia"/>
          <w:sz w:val="22"/>
          <w:szCs w:val="22"/>
        </w:rPr>
        <w:t>to</w:t>
      </w:r>
      <w:r>
        <w:rPr>
          <w:rFonts w:ascii="Times New Roman" w:eastAsia="等线" w:hAnsi="Times New Roman" w:hint="eastAsia"/>
          <w:sz w:val="22"/>
          <w:szCs w:val="22"/>
        </w:rPr>
        <w:t xml:space="preserve"> first confirm the encoding format of SPR </w:t>
      </w:r>
      <w:r w:rsidR="003D6C57">
        <w:rPr>
          <w:rFonts w:ascii="Times New Roman" w:eastAsia="等线" w:hAnsi="Times New Roman" w:hint="eastAsia"/>
          <w:sz w:val="22"/>
          <w:szCs w:val="22"/>
        </w:rPr>
        <w:t>and</w:t>
      </w:r>
      <w:r w:rsidR="008D0708">
        <w:rPr>
          <w:rFonts w:ascii="Times New Roman" w:eastAsia="等线" w:hAnsi="Times New Roman" w:hint="eastAsia"/>
          <w:sz w:val="22"/>
          <w:szCs w:val="22"/>
        </w:rPr>
        <w:t xml:space="preserve"> MR-DC scenarios.</w:t>
      </w:r>
    </w:p>
    <w:p w:rsidR="008D0708" w:rsidRDefault="00DE11EA" w:rsidP="00B16985">
      <w:pPr>
        <w:jc w:val="left"/>
        <w:rPr>
          <w:ins w:id="1" w:author="CATT" w:date="2023-04-06T14:02:00Z"/>
          <w:rFonts w:ascii="Times New Roman" w:eastAsia="等线" w:hAnsi="Times New Roman"/>
          <w:sz w:val="22"/>
          <w:szCs w:val="22"/>
        </w:rPr>
      </w:pPr>
      <w:r>
        <w:rPr>
          <w:rFonts w:ascii="Times New Roman" w:eastAsia="等线" w:hAnsi="Times New Roman"/>
          <w:sz w:val="22"/>
          <w:szCs w:val="22"/>
        </w:rPr>
        <w:t>Considering</w:t>
      </w:r>
      <w:r>
        <w:rPr>
          <w:rFonts w:ascii="Times New Roman" w:eastAsia="等线" w:hAnsi="Times New Roman" w:hint="eastAsia"/>
          <w:sz w:val="22"/>
          <w:szCs w:val="22"/>
        </w:rPr>
        <w:t xml:space="preserve"> we do not want to impact LTE specification, </w:t>
      </w:r>
      <w:r w:rsidR="00410147">
        <w:rPr>
          <w:rFonts w:ascii="Times New Roman" w:eastAsia="等线" w:hAnsi="Times New Roman" w:hint="eastAsia"/>
          <w:sz w:val="22"/>
          <w:szCs w:val="22"/>
        </w:rPr>
        <w:t xml:space="preserve">NR-NR DC may be prioritized and </w:t>
      </w:r>
      <w:r>
        <w:rPr>
          <w:rFonts w:ascii="Times New Roman" w:eastAsia="等线" w:hAnsi="Times New Roman" w:hint="eastAsia"/>
          <w:sz w:val="22"/>
          <w:szCs w:val="22"/>
        </w:rPr>
        <w:t>NR f</w:t>
      </w:r>
      <w:r w:rsidR="00410147">
        <w:rPr>
          <w:rFonts w:ascii="Times New Roman" w:eastAsia="等线" w:hAnsi="Times New Roman" w:hint="eastAsia"/>
          <w:sz w:val="22"/>
          <w:szCs w:val="22"/>
        </w:rPr>
        <w:t xml:space="preserve">ormat may be used to encode SPR. </w:t>
      </w:r>
      <w:r>
        <w:rPr>
          <w:rFonts w:ascii="Times New Roman" w:eastAsia="等线" w:hAnsi="Times New Roman" w:hint="eastAsia"/>
          <w:sz w:val="22"/>
          <w:szCs w:val="22"/>
        </w:rPr>
        <w:t>we can check this understanding with RAN2.</w:t>
      </w:r>
    </w:p>
    <w:p w:rsidR="00410147" w:rsidRDefault="00DE11EA" w:rsidP="0081062B">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82C91">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first confirm the </w:t>
      </w:r>
      <w:r w:rsidR="00410147" w:rsidRPr="00410147">
        <w:rPr>
          <w:rFonts w:ascii="Times New Roman" w:eastAsia="等线" w:hAnsi="Times New Roman"/>
          <w:b/>
          <w:sz w:val="22"/>
          <w:szCs w:val="22"/>
        </w:rPr>
        <w:t>available scenarios for MR-DC</w:t>
      </w:r>
      <w:r w:rsidR="00410147" w:rsidRPr="00410147">
        <w:rPr>
          <w:rFonts w:ascii="Times New Roman" w:eastAsia="等线" w:hAnsi="Times New Roman" w:hint="eastAsia"/>
          <w:b/>
          <w:sz w:val="22"/>
          <w:szCs w:val="22"/>
        </w:rPr>
        <w:t xml:space="preserve"> </w:t>
      </w:r>
      <w:r w:rsidR="00410147">
        <w:rPr>
          <w:rFonts w:ascii="Times New Roman" w:eastAsia="等线" w:hAnsi="Times New Roman" w:hint="eastAsia"/>
          <w:b/>
          <w:sz w:val="22"/>
          <w:szCs w:val="22"/>
        </w:rPr>
        <w:t xml:space="preserve">and </w:t>
      </w:r>
      <w:r>
        <w:rPr>
          <w:rFonts w:ascii="Times New Roman" w:eastAsia="等线" w:hAnsi="Times New Roman" w:hint="eastAsia"/>
          <w:b/>
          <w:sz w:val="22"/>
          <w:szCs w:val="22"/>
        </w:rPr>
        <w:t xml:space="preserve">encoding format with RAN2. </w:t>
      </w:r>
      <w:r w:rsidR="003A5614">
        <w:rPr>
          <w:rFonts w:ascii="Times New Roman" w:eastAsia="等线" w:hAnsi="Times New Roman"/>
          <w:b/>
          <w:sz w:val="22"/>
          <w:szCs w:val="22"/>
        </w:rPr>
        <w:t>We</w:t>
      </w:r>
      <w:r>
        <w:rPr>
          <w:rFonts w:ascii="Times New Roman" w:eastAsia="等线" w:hAnsi="Times New Roman" w:hint="eastAsia"/>
          <w:b/>
          <w:sz w:val="22"/>
          <w:szCs w:val="22"/>
        </w:rPr>
        <w:t xml:space="preserve"> propose </w:t>
      </w:r>
      <w:r w:rsidR="00410147">
        <w:rPr>
          <w:rFonts w:ascii="Times New Roman" w:eastAsia="等线" w:hAnsi="Times New Roman" w:hint="eastAsia"/>
          <w:b/>
          <w:sz w:val="22"/>
          <w:szCs w:val="22"/>
        </w:rPr>
        <w:t xml:space="preserve">that </w:t>
      </w:r>
      <w:r w:rsidR="00410147" w:rsidRPr="00410147">
        <w:rPr>
          <w:rFonts w:ascii="Times New Roman" w:eastAsia="等线" w:hAnsi="Times New Roman"/>
          <w:b/>
          <w:sz w:val="22"/>
          <w:szCs w:val="22"/>
        </w:rPr>
        <w:t>NR-NR DC may be prioritized and NR format may be used to encode SPR</w:t>
      </w:r>
      <w:r>
        <w:rPr>
          <w:rFonts w:ascii="Times New Roman" w:eastAsia="等线" w:hAnsi="Times New Roman" w:hint="eastAsia"/>
          <w:b/>
          <w:sz w:val="22"/>
          <w:szCs w:val="22"/>
        </w:rPr>
        <w:t>.</w:t>
      </w:r>
    </w:p>
    <w:p w:rsidR="00DE6DCF" w:rsidRDefault="009155EB" w:rsidP="0081062B">
      <w:pPr>
        <w:jc w:val="left"/>
        <w:rPr>
          <w:rFonts w:ascii="Times New Roman" w:eastAsia="等线" w:hAnsi="Times New Roman"/>
          <w:sz w:val="22"/>
          <w:szCs w:val="22"/>
        </w:rPr>
      </w:pPr>
      <w:r>
        <w:rPr>
          <w:rFonts w:ascii="Times New Roman" w:eastAsia="等线" w:hAnsi="Times New Roman"/>
          <w:sz w:val="22"/>
          <w:szCs w:val="22"/>
        </w:rPr>
        <w:t>As</w:t>
      </w:r>
      <w:r>
        <w:rPr>
          <w:rFonts w:ascii="Times New Roman" w:eastAsia="等线" w:hAnsi="Times New Roman" w:hint="eastAsia"/>
          <w:sz w:val="22"/>
          <w:szCs w:val="22"/>
        </w:rPr>
        <w:t xml:space="preserve"> discussed in last RAN3 meeting, it is MN to first make MRO analysis, but MN is not aware of whether source SN and target SN needs optimization.</w:t>
      </w:r>
    </w:p>
    <w:p w:rsidR="009155EB" w:rsidRDefault="009155EB" w:rsidP="0081062B">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SPR triggered by T310/T312, even if it is a MN-initiated PSCell change, source SN </w:t>
      </w:r>
      <w:r w:rsidR="00C50FFC">
        <w:rPr>
          <w:rFonts w:ascii="Times New Roman" w:eastAsia="等线" w:hAnsi="Times New Roman" w:hint="eastAsia"/>
          <w:sz w:val="22"/>
          <w:szCs w:val="22"/>
        </w:rPr>
        <w:t xml:space="preserve">also </w:t>
      </w:r>
      <w:r>
        <w:rPr>
          <w:rFonts w:ascii="Times New Roman" w:eastAsia="等线" w:hAnsi="Times New Roman" w:hint="eastAsia"/>
          <w:sz w:val="22"/>
          <w:szCs w:val="22"/>
        </w:rPr>
        <w:t>nee</w:t>
      </w:r>
      <w:r w:rsidR="00C50FFC">
        <w:rPr>
          <w:rFonts w:ascii="Times New Roman" w:eastAsia="等线" w:hAnsi="Times New Roman" w:hint="eastAsia"/>
          <w:sz w:val="22"/>
          <w:szCs w:val="22"/>
        </w:rPr>
        <w:t>ds SPR to make optimization according to following agreement.</w:t>
      </w:r>
    </w:p>
    <w:p w:rsidR="00081825" w:rsidRPr="00231881" w:rsidRDefault="00081825" w:rsidP="00081825">
      <w:pPr>
        <w:rPr>
          <w:rFonts w:ascii="Calibri" w:hAnsi="Calibri" w:cs="Calibri"/>
          <w:b/>
          <w:bCs/>
          <w:color w:val="008000"/>
          <w:sz w:val="18"/>
          <w:lang w:eastAsia="en-US"/>
        </w:rPr>
      </w:pPr>
      <w:r w:rsidRPr="00231881">
        <w:rPr>
          <w:rFonts w:ascii="Calibri" w:hAnsi="Calibri" w:cs="Calibri"/>
          <w:b/>
          <w:bCs/>
          <w:color w:val="008000"/>
          <w:sz w:val="18"/>
          <w:lang w:eastAsia="en-US"/>
        </w:rPr>
        <w:t>Irrespective of option 1/2/3, in case SPR is collected during MN-initiated PSCell change, SPR optimizations are done in both MN and source SN</w:t>
      </w:r>
    </w:p>
    <w:p w:rsidR="00081825" w:rsidRPr="00231881" w:rsidRDefault="00081825" w:rsidP="00081825">
      <w:pPr>
        <w:pStyle w:val="61"/>
        <w:numPr>
          <w:ilvl w:val="0"/>
          <w:numId w:val="41"/>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MN is responsible to optimize PSCell change configuration and associated mobility thresholds</w:t>
      </w:r>
    </w:p>
    <w:p w:rsidR="00081825" w:rsidRPr="00231881" w:rsidRDefault="00081825" w:rsidP="00081825">
      <w:pPr>
        <w:pStyle w:val="61"/>
        <w:numPr>
          <w:ilvl w:val="0"/>
          <w:numId w:val="41"/>
        </w:numPr>
        <w:spacing w:after="16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rsidR="009155EB" w:rsidRDefault="009155EB" w:rsidP="0081062B">
      <w:pPr>
        <w:jc w:val="left"/>
        <w:rPr>
          <w:rFonts w:ascii="Times New Roman" w:eastAsia="等线" w:hAnsi="Times New Roman"/>
          <w:sz w:val="22"/>
          <w:szCs w:val="22"/>
          <w:lang w:val="en-US"/>
        </w:rPr>
      </w:pPr>
      <w:r>
        <w:rPr>
          <w:rFonts w:ascii="Times New Roman" w:eastAsia="等线" w:hAnsi="Times New Roman"/>
          <w:sz w:val="22"/>
          <w:szCs w:val="22"/>
        </w:rPr>
        <w:t>For</w:t>
      </w:r>
      <w:r>
        <w:rPr>
          <w:rFonts w:ascii="Times New Roman" w:eastAsia="等线" w:hAnsi="Times New Roman" w:hint="eastAsia"/>
          <w:sz w:val="22"/>
          <w:szCs w:val="22"/>
        </w:rPr>
        <w:t xml:space="preserve"> SPR triggered by T310/T312, if it is a SN-initiated PSCell change, source SN </w:t>
      </w:r>
      <w:r>
        <w:rPr>
          <w:rFonts w:ascii="Times New Roman" w:eastAsia="等线" w:hAnsi="Times New Roman"/>
          <w:sz w:val="22"/>
          <w:szCs w:val="22"/>
        </w:rPr>
        <w:t>definitely</w:t>
      </w:r>
      <w:r>
        <w:rPr>
          <w:rFonts w:ascii="Times New Roman" w:eastAsia="等线" w:hAnsi="Times New Roman" w:hint="eastAsia"/>
          <w:sz w:val="22"/>
          <w:szCs w:val="22"/>
        </w:rPr>
        <w:t xml:space="preserve"> needs SPR to make optimization</w:t>
      </w:r>
    </w:p>
    <w:p w:rsidR="00DE6DCF" w:rsidRDefault="009155EB" w:rsidP="0081062B">
      <w:pPr>
        <w:jc w:val="left"/>
        <w:rPr>
          <w:rFonts w:ascii="Times New Roman" w:eastAsia="等线" w:hAnsi="Times New Roman"/>
          <w:sz w:val="22"/>
          <w:szCs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hint="eastAsia"/>
          <w:sz w:val="22"/>
          <w:szCs w:val="22"/>
        </w:rPr>
        <w:t>SPR triggered by T304, as we discussed in the objective of SPR, if it is a SN-initiated PSCell change, PSCell configuratio</w:t>
      </w:r>
      <w:r w:rsidR="0081355B">
        <w:rPr>
          <w:rFonts w:ascii="Times New Roman" w:eastAsia="等线" w:hAnsi="Times New Roman" w:hint="eastAsia"/>
          <w:sz w:val="22"/>
          <w:szCs w:val="22"/>
        </w:rPr>
        <w:t>n is source SN may be optimized, i.e. source SN needs SPR.</w:t>
      </w:r>
    </w:p>
    <w:p w:rsidR="00DE6DCF" w:rsidRDefault="009733C4" w:rsidP="0081062B">
      <w:pPr>
        <w:jc w:val="left"/>
        <w:rPr>
          <w:rFonts w:ascii="Times New Roman" w:eastAsia="等线" w:hAnsi="Times New Roman"/>
          <w:sz w:val="22"/>
          <w:szCs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hint="eastAsia"/>
          <w:sz w:val="22"/>
          <w:szCs w:val="22"/>
        </w:rPr>
        <w:t>SPR triggered by T304, if it is a MN-initiated PSCell change,</w:t>
      </w:r>
      <w:r w:rsidR="0081355B">
        <w:rPr>
          <w:rFonts w:ascii="Times New Roman" w:eastAsia="等线" w:hAnsi="Times New Roman" w:hint="eastAsia"/>
          <w:sz w:val="22"/>
          <w:szCs w:val="22"/>
        </w:rPr>
        <w:t xml:space="preserve"> we believe MN needs SPR to optimize PSCell change configuration.</w:t>
      </w:r>
    </w:p>
    <w:p w:rsidR="00D8032F" w:rsidRDefault="00D8032F" w:rsidP="0081062B">
      <w:pPr>
        <w:jc w:val="left"/>
        <w:rPr>
          <w:rFonts w:ascii="Times New Roman" w:eastAsia="等线" w:hAnsi="Times New Roman"/>
          <w:sz w:val="22"/>
          <w:szCs w:val="22"/>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hint="eastAsia"/>
          <w:sz w:val="22"/>
          <w:szCs w:val="22"/>
        </w:rPr>
        <w:t>SPR triggered by T304, for either MN-initiated or</w:t>
      </w:r>
      <w:r w:rsidRPr="00D8032F">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SN-initiated PSCell change, target SN may </w:t>
      </w:r>
      <w:r w:rsidR="00F0501F">
        <w:rPr>
          <w:rFonts w:ascii="Times New Roman" w:eastAsia="等线" w:hAnsi="Times New Roman"/>
          <w:sz w:val="22"/>
          <w:szCs w:val="22"/>
        </w:rPr>
        <w:t>need</w:t>
      </w:r>
      <w:r>
        <w:rPr>
          <w:rFonts w:ascii="Times New Roman" w:eastAsia="等线" w:hAnsi="Times New Roman" w:hint="eastAsia"/>
          <w:sz w:val="22"/>
          <w:szCs w:val="22"/>
        </w:rPr>
        <w:t xml:space="preserve"> to optimize RACH Resource.</w:t>
      </w:r>
    </w:p>
    <w:p w:rsidR="00C7210B" w:rsidRDefault="00B16985" w:rsidP="00B169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0F6B09">
        <w:rPr>
          <w:rFonts w:ascii="Times New Roman" w:eastAsia="等线" w:hAnsi="Times New Roman" w:hint="eastAsia"/>
          <w:b/>
          <w:sz w:val="22"/>
          <w:szCs w:val="22"/>
        </w:rPr>
        <w:t>9</w:t>
      </w:r>
      <w:r w:rsidRPr="006C3C15">
        <w:rPr>
          <w:rFonts w:ascii="Times New Roman" w:eastAsia="等线" w:hAnsi="Times New Roman"/>
          <w:b/>
          <w:sz w:val="22"/>
          <w:szCs w:val="22"/>
        </w:rPr>
        <w:t>:</w:t>
      </w:r>
      <w:r w:rsidR="00EB2315">
        <w:rPr>
          <w:rFonts w:ascii="Times New Roman" w:eastAsia="等线" w:hAnsi="Times New Roman" w:hint="eastAsia"/>
          <w:b/>
          <w:sz w:val="22"/>
          <w:szCs w:val="22"/>
        </w:rPr>
        <w:t xml:space="preserve"> A</w:t>
      </w:r>
      <w:r w:rsidR="0081355B">
        <w:rPr>
          <w:rFonts w:ascii="Times New Roman" w:eastAsia="等线" w:hAnsi="Times New Roman" w:hint="eastAsia"/>
          <w:b/>
          <w:sz w:val="22"/>
          <w:szCs w:val="22"/>
        </w:rPr>
        <w:t xml:space="preserve">fter old MN receiving SPR, </w:t>
      </w:r>
      <w:r w:rsidR="00C7210B">
        <w:rPr>
          <w:rFonts w:ascii="Times New Roman" w:eastAsia="等线" w:hAnsi="Times New Roman"/>
          <w:b/>
          <w:sz w:val="22"/>
          <w:szCs w:val="22"/>
        </w:rPr>
        <w:t>the</w:t>
      </w:r>
      <w:r w:rsidR="00C7210B">
        <w:rPr>
          <w:rFonts w:ascii="Times New Roman" w:eastAsia="等线" w:hAnsi="Times New Roman" w:hint="eastAsia"/>
          <w:b/>
          <w:sz w:val="22"/>
          <w:szCs w:val="22"/>
        </w:rPr>
        <w:t xml:space="preserve"> forwarding </w:t>
      </w:r>
      <w:r w:rsidR="00C7210B">
        <w:rPr>
          <w:rFonts w:ascii="Times New Roman" w:eastAsia="等线" w:hAnsi="Times New Roman"/>
          <w:b/>
          <w:sz w:val="22"/>
          <w:szCs w:val="22"/>
        </w:rPr>
        <w:t>mechanism</w:t>
      </w:r>
      <w:r w:rsidR="00C7210B">
        <w:rPr>
          <w:rFonts w:ascii="Times New Roman" w:eastAsia="等线" w:hAnsi="Times New Roman" w:hint="eastAsia"/>
          <w:b/>
          <w:sz w:val="22"/>
          <w:szCs w:val="22"/>
        </w:rPr>
        <w:t xml:space="preserve"> is:</w:t>
      </w:r>
    </w:p>
    <w:p w:rsidR="00C7210B" w:rsidRPr="001E4C74" w:rsidRDefault="00C7210B" w:rsidP="001E4C74">
      <w:pPr>
        <w:pStyle w:val="ab"/>
        <w:numPr>
          <w:ilvl w:val="0"/>
          <w:numId w:val="44"/>
        </w:numPr>
        <w:jc w:val="left"/>
        <w:rPr>
          <w:rFonts w:ascii="Times New Roman" w:hAnsi="Times New Roman"/>
          <w:b/>
          <w:sz w:val="22"/>
        </w:rPr>
      </w:pPr>
      <w:r w:rsidRPr="001E4C74">
        <w:rPr>
          <w:rFonts w:ascii="Times New Roman" w:hAnsi="Times New Roman"/>
          <w:b/>
          <w:sz w:val="22"/>
        </w:rPr>
        <w:t>If</w:t>
      </w:r>
      <w:r w:rsidR="00EB2315" w:rsidRPr="001E4C74">
        <w:rPr>
          <w:rFonts w:ascii="Times New Roman" w:hAnsi="Times New Roman" w:hint="eastAsia"/>
          <w:b/>
          <w:sz w:val="22"/>
        </w:rPr>
        <w:t xml:space="preserve"> </w:t>
      </w:r>
      <w:r w:rsidR="00EB2315" w:rsidRPr="001E4C74">
        <w:rPr>
          <w:rFonts w:ascii="Times New Roman" w:hAnsi="Times New Roman"/>
          <w:b/>
          <w:sz w:val="22"/>
        </w:rPr>
        <w:t xml:space="preserve">SPR </w:t>
      </w:r>
      <w:r w:rsidR="00EB2315" w:rsidRPr="001E4C74">
        <w:rPr>
          <w:rFonts w:ascii="Times New Roman" w:hAnsi="Times New Roman" w:hint="eastAsia"/>
          <w:b/>
          <w:sz w:val="22"/>
        </w:rPr>
        <w:t xml:space="preserve">is </w:t>
      </w:r>
      <w:r w:rsidR="00EB2315" w:rsidRPr="001E4C74">
        <w:rPr>
          <w:rFonts w:ascii="Times New Roman" w:hAnsi="Times New Roman"/>
          <w:b/>
          <w:sz w:val="22"/>
        </w:rPr>
        <w:t>triggered by T310/T312</w:t>
      </w:r>
      <w:r w:rsidR="00EB2315" w:rsidRPr="001E4C74">
        <w:rPr>
          <w:rFonts w:ascii="Times New Roman" w:hAnsi="Times New Roman" w:hint="eastAsia"/>
          <w:b/>
          <w:sz w:val="22"/>
        </w:rPr>
        <w:t xml:space="preserve">, SPR shall be sent to source SN for either </w:t>
      </w:r>
      <w:r w:rsidR="00EB2315" w:rsidRPr="001E4C74">
        <w:rPr>
          <w:rFonts w:ascii="Times New Roman" w:hAnsi="Times New Roman"/>
          <w:b/>
          <w:sz w:val="22"/>
        </w:rPr>
        <w:t>SN-initiated PSCell change</w:t>
      </w:r>
      <w:r w:rsidR="00EB2315" w:rsidRPr="001E4C74">
        <w:rPr>
          <w:rFonts w:ascii="Times New Roman" w:hAnsi="Times New Roman" w:hint="eastAsia"/>
          <w:b/>
          <w:sz w:val="22"/>
        </w:rPr>
        <w:t xml:space="preserve"> or M</w:t>
      </w:r>
      <w:r w:rsidR="00EB2315" w:rsidRPr="001E4C74">
        <w:rPr>
          <w:rFonts w:ascii="Times New Roman" w:hAnsi="Times New Roman"/>
          <w:b/>
          <w:sz w:val="22"/>
        </w:rPr>
        <w:t>N-initiated PSCell change</w:t>
      </w:r>
      <w:r w:rsidR="00EB2315" w:rsidRPr="001E4C74">
        <w:rPr>
          <w:rFonts w:ascii="Times New Roman" w:hAnsi="Times New Roman" w:hint="eastAsia"/>
          <w:b/>
          <w:sz w:val="22"/>
        </w:rPr>
        <w:t xml:space="preserve"> case. </w:t>
      </w:r>
    </w:p>
    <w:p w:rsidR="00D8032F" w:rsidRDefault="00D8032F" w:rsidP="001E4C74">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04</w:t>
      </w:r>
      <w:r>
        <w:rPr>
          <w:rFonts w:ascii="Times New Roman" w:hAnsi="Times New Roman" w:hint="eastAsia"/>
          <w:b/>
          <w:sz w:val="22"/>
        </w:rPr>
        <w:t xml:space="preserve">, </w:t>
      </w:r>
      <w:r w:rsidRPr="001E4C74">
        <w:rPr>
          <w:rFonts w:ascii="Times New Roman" w:hAnsi="Times New Roman" w:hint="eastAsia"/>
          <w:b/>
          <w:sz w:val="22"/>
        </w:rPr>
        <w:t xml:space="preserve">SPR shall be sent to </w:t>
      </w:r>
      <w:r>
        <w:rPr>
          <w:rFonts w:ascii="Times New Roman" w:hAnsi="Times New Roman" w:hint="eastAsia"/>
          <w:b/>
          <w:sz w:val="22"/>
        </w:rPr>
        <w:t>target</w:t>
      </w:r>
      <w:r w:rsidRPr="001E4C74">
        <w:rPr>
          <w:rFonts w:ascii="Times New Roman" w:hAnsi="Times New Roman" w:hint="eastAsia"/>
          <w:b/>
          <w:sz w:val="22"/>
        </w:rPr>
        <w:t xml:space="preserve"> SN for either </w:t>
      </w:r>
      <w:r w:rsidRPr="001E4C74">
        <w:rPr>
          <w:rFonts w:ascii="Times New Roman" w:hAnsi="Times New Roman"/>
          <w:b/>
          <w:sz w:val="22"/>
        </w:rPr>
        <w:t>SN-initiated PSCell change</w:t>
      </w:r>
      <w:r w:rsidRPr="001E4C74">
        <w:rPr>
          <w:rFonts w:ascii="Times New Roman" w:hAnsi="Times New Roman" w:hint="eastAsia"/>
          <w:b/>
          <w:sz w:val="22"/>
        </w:rPr>
        <w:t xml:space="preserve"> or M</w:t>
      </w:r>
      <w:r w:rsidRPr="001E4C74">
        <w:rPr>
          <w:rFonts w:ascii="Times New Roman" w:hAnsi="Times New Roman"/>
          <w:b/>
          <w:sz w:val="22"/>
        </w:rPr>
        <w:t>N-initiated PSCell change</w:t>
      </w:r>
      <w:r w:rsidRPr="001E4C74">
        <w:rPr>
          <w:rFonts w:ascii="Times New Roman" w:hAnsi="Times New Roman" w:hint="eastAsia"/>
          <w:b/>
          <w:sz w:val="22"/>
        </w:rPr>
        <w:t xml:space="preserve"> case.</w:t>
      </w:r>
    </w:p>
    <w:p w:rsidR="00B16985" w:rsidRPr="001E4C74" w:rsidRDefault="00EB2315" w:rsidP="001E4C74">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 xml:space="preserve">04, SPR shall </w:t>
      </w:r>
      <w:r w:rsidR="00D8032F">
        <w:rPr>
          <w:rFonts w:ascii="Times New Roman" w:hAnsi="Times New Roman" w:hint="eastAsia"/>
          <w:b/>
          <w:sz w:val="22"/>
        </w:rPr>
        <w:t xml:space="preserve">also </w:t>
      </w:r>
      <w:r w:rsidRPr="001E4C74">
        <w:rPr>
          <w:rFonts w:ascii="Times New Roman" w:hAnsi="Times New Roman" w:hint="eastAsia"/>
          <w:b/>
          <w:sz w:val="22"/>
        </w:rPr>
        <w:t xml:space="preserve">be sent to source SN for </w:t>
      </w:r>
      <w:r w:rsidRPr="001E4C74">
        <w:rPr>
          <w:rFonts w:ascii="Times New Roman" w:hAnsi="Times New Roman"/>
          <w:b/>
          <w:sz w:val="22"/>
        </w:rPr>
        <w:t>SN-initiated PSCell change</w:t>
      </w:r>
      <w:r w:rsidR="00E37A94" w:rsidRPr="001E4C74">
        <w:rPr>
          <w:rFonts w:ascii="Times New Roman" w:hAnsi="Times New Roman" w:hint="eastAsia"/>
          <w:b/>
          <w:sz w:val="22"/>
        </w:rPr>
        <w:t xml:space="preserve"> </w:t>
      </w:r>
      <w:r w:rsidRPr="001E4C74">
        <w:rPr>
          <w:rFonts w:ascii="Times New Roman" w:hAnsi="Times New Roman" w:hint="eastAsia"/>
          <w:b/>
          <w:sz w:val="22"/>
        </w:rPr>
        <w:t>case</w:t>
      </w:r>
      <w:r w:rsidR="00E37A94" w:rsidRPr="001E4C74">
        <w:rPr>
          <w:rFonts w:ascii="Times New Roman" w:hAnsi="Times New Roman" w:hint="eastAsia"/>
          <w:b/>
          <w:sz w:val="22"/>
        </w:rPr>
        <w:t>.</w:t>
      </w:r>
    </w:p>
    <w:p w:rsidR="00D62544" w:rsidRPr="00F0501F" w:rsidRDefault="00D62544" w:rsidP="00B16985">
      <w:pPr>
        <w:jc w:val="left"/>
        <w:rPr>
          <w:rFonts w:ascii="Times New Roman" w:eastAsia="等线" w:hAnsi="Times New Roman"/>
          <w:sz w:val="22"/>
          <w:szCs w:val="22"/>
          <w:lang w:val="en-US"/>
        </w:rPr>
      </w:pP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sidR="00443FEF">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w:t>
      </w:r>
      <w:r w:rsidR="00443FEF">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sidR="00846665">
        <w:rPr>
          <w:rFonts w:ascii="Times New Roman" w:eastAsia="等线" w:hAnsi="Times New Roman" w:hint="eastAsia"/>
          <w:b/>
          <w:sz w:val="28"/>
          <w:szCs w:val="28"/>
          <w:lang w:val="en-US"/>
        </w:rPr>
        <w:t xml:space="preserve">How to configure SPR </w:t>
      </w:r>
      <w:r>
        <w:rPr>
          <w:rFonts w:ascii="Times New Roman" w:eastAsia="等线" w:hAnsi="Times New Roman" w:hint="eastAsia"/>
          <w:b/>
          <w:sz w:val="28"/>
          <w:szCs w:val="28"/>
          <w:lang w:val="en-US"/>
        </w:rPr>
        <w:t xml:space="preserve">Trigger </w:t>
      </w:r>
    </w:p>
    <w:p w:rsidR="004F0909" w:rsidRDefault="00F8668C" w:rsidP="00B16985">
      <w:pPr>
        <w:jc w:val="left"/>
        <w:rPr>
          <w:rFonts w:ascii="Times New Roman" w:eastAsia="等线" w:hAnsi="Times New Roman"/>
          <w:sz w:val="22"/>
          <w:szCs w:val="22"/>
        </w:rPr>
      </w:pPr>
      <w:r>
        <w:rPr>
          <w:rFonts w:ascii="Times New Roman" w:eastAsia="等线" w:hAnsi="Times New Roman" w:hint="eastAsia"/>
          <w:sz w:val="22"/>
          <w:szCs w:val="22"/>
          <w:lang w:val="en-US"/>
        </w:rPr>
        <w:lastRenderedPageBreak/>
        <w:t>I</w:t>
      </w:r>
      <w:r>
        <w:rPr>
          <w:rFonts w:ascii="Times New Roman" w:eastAsia="等线" w:hAnsi="Times New Roman" w:hint="eastAsia"/>
          <w:sz w:val="22"/>
          <w:szCs w:val="22"/>
        </w:rPr>
        <w:t>n last RAN3 meeting, we discussed which node to configure T310/T312 trigger and whether MN needs to know the actual T310/T312 value</w:t>
      </w:r>
      <w:r w:rsidR="004F0909">
        <w:rPr>
          <w:rFonts w:ascii="Times New Roman" w:eastAsia="等线" w:hAnsi="Times New Roman" w:hint="eastAsia"/>
          <w:sz w:val="22"/>
          <w:szCs w:val="22"/>
        </w:rPr>
        <w:t>.</w:t>
      </w:r>
      <w:r>
        <w:rPr>
          <w:rFonts w:ascii="Times New Roman" w:eastAsia="等线" w:hAnsi="Times New Roman" w:hint="eastAsia"/>
          <w:sz w:val="22"/>
          <w:szCs w:val="22"/>
        </w:rPr>
        <w:t xml:space="preserve"> The three options and agreement are listed below.</w:t>
      </w:r>
    </w:p>
    <w:p w:rsidR="006C7644" w:rsidRPr="00D17387" w:rsidRDefault="006C7644" w:rsidP="006C7644">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FFS Which Node decides the triggers and which node performs root cause?</w:t>
      </w:r>
    </w:p>
    <w:p w:rsidR="006C7644" w:rsidRPr="00D17387" w:rsidRDefault="006C7644" w:rsidP="006C7644">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Option 1: For MN-initiated classic PScell change /CPC, the MN node decides the T310/T312 triggers and performs root cause analysis</w:t>
      </w:r>
    </w:p>
    <w:p w:rsidR="006C7644" w:rsidRPr="00D17387" w:rsidRDefault="006C7644" w:rsidP="006C7644">
      <w:pPr>
        <w:rPr>
          <w:rFonts w:ascii="Calibri" w:eastAsia="等线" w:hAnsi="Calibri" w:cs="Calibri"/>
          <w:b/>
          <w:color w:val="0000FF"/>
          <w:sz w:val="18"/>
          <w:szCs w:val="24"/>
          <w:lang w:eastAsia="en-US"/>
        </w:rPr>
      </w:pPr>
      <w:r w:rsidRPr="00D17387">
        <w:rPr>
          <w:rFonts w:ascii="Calibri" w:eastAsia="等线" w:hAnsi="Calibri" w:cs="Calibri" w:hint="eastAsia"/>
          <w:b/>
          <w:color w:val="0000FF"/>
          <w:sz w:val="18"/>
          <w:szCs w:val="24"/>
          <w:lang w:eastAsia="en-US"/>
        </w:rPr>
        <w:t>Option 2</w:t>
      </w:r>
      <w:r w:rsidRPr="00D17387">
        <w:rPr>
          <w:rFonts w:ascii="Calibri" w:eastAsia="等线" w:hAnsi="Calibri" w:cs="Calibri" w:hint="eastAsia"/>
          <w:b/>
          <w:color w:val="0000FF"/>
          <w:sz w:val="18"/>
          <w:szCs w:val="24"/>
          <w:lang w:eastAsia="en-US"/>
        </w:rPr>
        <w:t>：</w:t>
      </w:r>
      <w:r w:rsidRPr="00D17387">
        <w:rPr>
          <w:rFonts w:ascii="Calibri" w:eastAsia="等线" w:hAnsi="Calibri" w:cs="Calibri" w:hint="eastAsia"/>
          <w:b/>
          <w:color w:val="0000FF"/>
          <w:sz w:val="18"/>
          <w:szCs w:val="24"/>
          <w:lang w:eastAsia="en-US"/>
        </w:rPr>
        <w:t>For MN-initiated classic PScell change /CPC</w:t>
      </w:r>
      <w:r w:rsidRPr="00D17387">
        <w:rPr>
          <w:rFonts w:ascii="Calibri" w:eastAsia="等线" w:hAnsi="Calibri" w:cs="Calibri"/>
          <w:b/>
          <w:color w:val="0000FF"/>
          <w:sz w:val="18"/>
          <w:szCs w:val="24"/>
          <w:lang w:eastAsia="en-US"/>
        </w:rPr>
        <w:t>, the source SN node decides the T310/T312 triggers and performs root cause analysis</w:t>
      </w:r>
    </w:p>
    <w:p w:rsidR="006C7644" w:rsidRDefault="006C7644" w:rsidP="006C7644">
      <w:pPr>
        <w:jc w:val="left"/>
        <w:rPr>
          <w:rFonts w:ascii="Times New Roman" w:eastAsia="等线" w:hAnsi="Times New Roman"/>
          <w:sz w:val="22"/>
          <w:szCs w:val="22"/>
        </w:rPr>
      </w:pPr>
      <w:r w:rsidRPr="00D17387">
        <w:rPr>
          <w:rFonts w:ascii="Calibri" w:eastAsia="等线" w:hAnsi="Calibri" w:cs="Calibri" w:hint="eastAsia"/>
          <w:b/>
          <w:color w:val="0000FF"/>
          <w:sz w:val="18"/>
          <w:szCs w:val="24"/>
          <w:lang w:eastAsia="en-US"/>
        </w:rPr>
        <w:t>Option 3</w:t>
      </w:r>
      <w:r w:rsidRPr="00D17387">
        <w:rPr>
          <w:rFonts w:ascii="Calibri" w:eastAsia="等线" w:hAnsi="Calibri" w:cs="Calibri" w:hint="eastAsia"/>
          <w:b/>
          <w:color w:val="0000FF"/>
          <w:sz w:val="18"/>
          <w:szCs w:val="24"/>
          <w:lang w:eastAsia="en-US"/>
        </w:rPr>
        <w:t>：</w:t>
      </w:r>
      <w:r w:rsidRPr="00D17387">
        <w:rPr>
          <w:rFonts w:ascii="Calibri" w:eastAsia="等线" w:hAnsi="Calibri" w:cs="Calibri" w:hint="eastAsia"/>
          <w:b/>
          <w:color w:val="0000FF"/>
          <w:sz w:val="18"/>
          <w:szCs w:val="24"/>
          <w:lang w:eastAsia="en-US"/>
        </w:rPr>
        <w:t xml:space="preserve">For MN-initiated classic PScell change /CPC, the MN node decides the T310/T312 triggers based on </w:t>
      </w:r>
      <w:r w:rsidRPr="00D17387">
        <w:rPr>
          <w:rFonts w:ascii="Calibri" w:eastAsia="等线" w:hAnsi="Calibri" w:cs="Calibri"/>
          <w:b/>
          <w:color w:val="0000FF"/>
          <w:sz w:val="18"/>
          <w:szCs w:val="24"/>
          <w:lang w:eastAsia="en-US"/>
        </w:rPr>
        <w:t xml:space="preserve">source </w:t>
      </w:r>
      <w:r w:rsidRPr="00D17387">
        <w:rPr>
          <w:rFonts w:ascii="Calibri" w:eastAsia="等线" w:hAnsi="Calibri" w:cs="Calibri" w:hint="eastAsia"/>
          <w:b/>
          <w:color w:val="0000FF"/>
          <w:sz w:val="18"/>
          <w:szCs w:val="24"/>
          <w:lang w:eastAsia="en-US"/>
        </w:rPr>
        <w:t>SN inputs and performs root cause analysis</w:t>
      </w:r>
    </w:p>
    <w:p w:rsidR="00F8668C" w:rsidRDefault="00F8668C" w:rsidP="00B16985">
      <w:pPr>
        <w:jc w:val="left"/>
        <w:rPr>
          <w:rFonts w:ascii="Calibri" w:hAnsi="Calibri" w:cs="Calibri"/>
          <w:b/>
          <w:bCs/>
          <w:color w:val="008000"/>
          <w:sz w:val="18"/>
        </w:rPr>
      </w:pPr>
      <w:r w:rsidRPr="00231881">
        <w:rPr>
          <w:rFonts w:ascii="Calibri" w:hAnsi="Calibri" w:cs="Calibri"/>
          <w:b/>
          <w:bCs/>
          <w:color w:val="008000"/>
          <w:sz w:val="18"/>
          <w:lang w:eastAsia="en-US"/>
        </w:rPr>
        <w:t>WA: The triggers for SPR should be represented in terms of percentage values (similar to SHR)</w:t>
      </w:r>
    </w:p>
    <w:p w:rsidR="00793F11" w:rsidRPr="00231881" w:rsidRDefault="00793F11" w:rsidP="00793F11">
      <w:pPr>
        <w:rPr>
          <w:rFonts w:ascii="Calibri" w:hAnsi="Calibri" w:cs="Calibri"/>
          <w:b/>
          <w:bCs/>
          <w:color w:val="008000"/>
          <w:sz w:val="18"/>
          <w:lang w:eastAsia="en-US"/>
        </w:rPr>
      </w:pPr>
      <w:r w:rsidRPr="00231881">
        <w:rPr>
          <w:rFonts w:ascii="Calibri" w:hAnsi="Calibri" w:cs="Calibri"/>
          <w:b/>
          <w:bCs/>
          <w:color w:val="008000"/>
          <w:sz w:val="18"/>
          <w:lang w:eastAsia="en-US"/>
        </w:rPr>
        <w:t>Irrespective of option 1/2/3, in case SPR is collected during MN-initiated PSCell change, SPR optimizations are done in both MN and source SN</w:t>
      </w:r>
    </w:p>
    <w:p w:rsidR="00793F11" w:rsidRPr="00231881" w:rsidRDefault="00793F11" w:rsidP="00793F11">
      <w:pPr>
        <w:pStyle w:val="61"/>
        <w:numPr>
          <w:ilvl w:val="0"/>
          <w:numId w:val="41"/>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MN is responsible to optimize PSCell change configuration and associated mobility thresholds</w:t>
      </w:r>
    </w:p>
    <w:p w:rsidR="00793F11" w:rsidRPr="00231881" w:rsidRDefault="00793F11" w:rsidP="00793F11">
      <w:pPr>
        <w:pStyle w:val="61"/>
        <w:numPr>
          <w:ilvl w:val="0"/>
          <w:numId w:val="41"/>
        </w:numPr>
        <w:spacing w:after="16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rsidR="00995FDC" w:rsidRPr="00995FDC" w:rsidRDefault="00995FDC" w:rsidP="00995FDC">
      <w:pPr>
        <w:jc w:val="left"/>
        <w:rPr>
          <w:rFonts w:ascii="Calibri" w:hAnsi="Calibri" w:cs="Calibri"/>
          <w:b/>
          <w:bCs/>
          <w:color w:val="008000"/>
          <w:sz w:val="18"/>
          <w:lang w:eastAsia="en-US"/>
        </w:rPr>
      </w:pPr>
      <w:r w:rsidRPr="00995FDC">
        <w:rPr>
          <w:rFonts w:ascii="Calibri" w:hAnsi="Calibri" w:cs="Calibri"/>
          <w:b/>
          <w:bCs/>
          <w:color w:val="008000"/>
          <w:sz w:val="18"/>
          <w:lang w:eastAsia="en-US"/>
        </w:rPr>
        <w:t>Further, T310/T312 related SPR triggers can also be optimized to ensure UE doesn’t unnecessarily collect SPR or only rarely collects SPR</w:t>
      </w:r>
    </w:p>
    <w:p w:rsidR="002D08B7" w:rsidRDefault="005E077E" w:rsidP="00B16985">
      <w:pPr>
        <w:jc w:val="left"/>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we discussed before, old MN first perform optimization when receiving SPR. </w:t>
      </w:r>
      <w:r w:rsidR="004605EC">
        <w:rPr>
          <w:rFonts w:ascii="Times New Roman" w:eastAsia="等线" w:hAnsi="Times New Roman" w:hint="eastAsia"/>
          <w:sz w:val="22"/>
          <w:szCs w:val="22"/>
          <w:lang w:val="en-US"/>
        </w:rPr>
        <w:t>A</w:t>
      </w:r>
      <w:r>
        <w:rPr>
          <w:rFonts w:ascii="Times New Roman" w:eastAsia="等线" w:hAnsi="Times New Roman" w:hint="eastAsia"/>
          <w:sz w:val="22"/>
          <w:szCs w:val="22"/>
          <w:lang w:val="en-US"/>
        </w:rPr>
        <w:t xml:space="preserve">t this time, MN is not aware of whether source SN </w:t>
      </w:r>
      <w:r w:rsidR="00B90A75">
        <w:rPr>
          <w:rFonts w:ascii="Times New Roman" w:eastAsia="等线" w:hAnsi="Times New Roman" w:hint="eastAsia"/>
          <w:sz w:val="22"/>
          <w:szCs w:val="22"/>
          <w:lang w:val="en-US"/>
        </w:rPr>
        <w:t>needs to</w:t>
      </w:r>
      <w:r>
        <w:rPr>
          <w:rFonts w:ascii="Times New Roman" w:eastAsia="等线" w:hAnsi="Times New Roman" w:hint="eastAsia"/>
          <w:sz w:val="22"/>
          <w:szCs w:val="22"/>
          <w:lang w:val="en-US"/>
        </w:rPr>
        <w:t xml:space="preserve"> optimize T310/T312 time vales in order to </w:t>
      </w:r>
      <w:r w:rsidR="00B90A75">
        <w:rPr>
          <w:rFonts w:ascii="Times New Roman" w:eastAsia="等线" w:hAnsi="Times New Roman" w:hint="eastAsia"/>
          <w:sz w:val="22"/>
          <w:szCs w:val="22"/>
          <w:lang w:val="en-US"/>
        </w:rPr>
        <w:t>discard</w:t>
      </w:r>
      <w:r>
        <w:rPr>
          <w:rFonts w:ascii="Times New Roman" w:eastAsia="等线" w:hAnsi="Times New Roman" w:hint="eastAsia"/>
          <w:sz w:val="22"/>
          <w:szCs w:val="22"/>
          <w:lang w:val="en-US"/>
        </w:rPr>
        <w:t xml:space="preserve"> this </w:t>
      </w:r>
      <w:r w:rsidRPr="005E077E">
        <w:rPr>
          <w:rFonts w:ascii="Times New Roman" w:eastAsia="等线" w:hAnsi="Times New Roman"/>
          <w:sz w:val="22"/>
          <w:szCs w:val="22"/>
          <w:lang w:val="en-US"/>
        </w:rPr>
        <w:t>unnecessarily collect SPR</w:t>
      </w:r>
      <w:r>
        <w:rPr>
          <w:rFonts w:ascii="Times New Roman" w:eastAsia="等线" w:hAnsi="Times New Roman" w:hint="eastAsia"/>
          <w:sz w:val="22"/>
          <w:szCs w:val="22"/>
          <w:lang w:val="en-US"/>
        </w:rPr>
        <w:t>.</w:t>
      </w:r>
      <w:r w:rsidR="00B90A75">
        <w:rPr>
          <w:rFonts w:ascii="Times New Roman" w:eastAsia="等线" w:hAnsi="Times New Roman" w:hint="eastAsia"/>
          <w:sz w:val="22"/>
          <w:szCs w:val="22"/>
          <w:lang w:val="en-US"/>
        </w:rPr>
        <w:t xml:space="preserve"> I</w:t>
      </w:r>
      <w:r w:rsidR="005E687E">
        <w:rPr>
          <w:rFonts w:ascii="Times New Roman" w:eastAsia="等线" w:hAnsi="Times New Roman" w:hint="eastAsia"/>
          <w:sz w:val="22"/>
          <w:szCs w:val="22"/>
          <w:lang w:val="en-US"/>
        </w:rPr>
        <w:t xml:space="preserve">n other words, it is also needed for MN to decide whether </w:t>
      </w:r>
      <w:r w:rsidR="00B90A75">
        <w:rPr>
          <w:rFonts w:ascii="Times New Roman" w:eastAsia="等线" w:hAnsi="Times New Roman" w:hint="eastAsia"/>
          <w:sz w:val="22"/>
          <w:szCs w:val="22"/>
          <w:lang w:val="en-US"/>
        </w:rPr>
        <w:t xml:space="preserve">current </w:t>
      </w:r>
      <w:r w:rsidR="005E687E">
        <w:rPr>
          <w:rFonts w:ascii="Times New Roman" w:eastAsia="等线" w:hAnsi="Times New Roman" w:hint="eastAsia"/>
          <w:sz w:val="22"/>
          <w:szCs w:val="22"/>
          <w:lang w:val="en-US"/>
        </w:rPr>
        <w:t>SPR is valid</w:t>
      </w:r>
      <w:r w:rsidR="00B90A75">
        <w:rPr>
          <w:rFonts w:ascii="Times New Roman" w:eastAsia="等线" w:hAnsi="Times New Roman" w:hint="eastAsia"/>
          <w:sz w:val="22"/>
          <w:szCs w:val="22"/>
          <w:lang w:val="en-US"/>
        </w:rPr>
        <w:t xml:space="preserve"> before MN using it</w:t>
      </w:r>
      <w:r w:rsidR="002D08B7">
        <w:rPr>
          <w:rFonts w:ascii="Times New Roman" w:eastAsia="等线" w:hAnsi="Times New Roman" w:hint="eastAsia"/>
          <w:sz w:val="22"/>
          <w:szCs w:val="22"/>
          <w:lang w:val="en-US"/>
        </w:rPr>
        <w:t>.</w:t>
      </w:r>
    </w:p>
    <w:p w:rsidR="00995FDC" w:rsidRDefault="002D08B7" w:rsidP="00B16985">
      <w:pPr>
        <w:jc w:val="left"/>
        <w:rPr>
          <w:rFonts w:ascii="Times New Roman" w:eastAsia="等线" w:hAnsi="Times New Roman"/>
          <w:sz w:val="22"/>
          <w:szCs w:val="22"/>
        </w:rPr>
      </w:pPr>
      <w:r>
        <w:rPr>
          <w:rFonts w:ascii="Times New Roman" w:eastAsia="等线" w:hAnsi="Times New Roman" w:hint="eastAsia"/>
          <w:sz w:val="22"/>
          <w:szCs w:val="22"/>
          <w:lang w:val="en-US"/>
        </w:rPr>
        <w:t>We do not think MN shall first ask source SN whether current received SPR is valid or not and then make optimization. It is too complicated.</w:t>
      </w:r>
      <w:r w:rsidR="005E687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more suitable method would be the </w:t>
      </w:r>
      <w:r w:rsidR="005E687E">
        <w:rPr>
          <w:rFonts w:ascii="Times New Roman" w:eastAsia="等线" w:hAnsi="Times New Roman" w:hint="eastAsia"/>
          <w:sz w:val="22"/>
          <w:szCs w:val="22"/>
        </w:rPr>
        <w:t xml:space="preserve">actual T310/T312 value and T310/T312 trigger </w:t>
      </w:r>
      <w:r>
        <w:rPr>
          <w:rFonts w:ascii="Times New Roman" w:eastAsia="等线" w:hAnsi="Times New Roman" w:hint="eastAsia"/>
          <w:sz w:val="22"/>
          <w:szCs w:val="22"/>
        </w:rPr>
        <w:t>should be known by MN in order for MN to decide the validity of SPR.</w:t>
      </w:r>
    </w:p>
    <w:p w:rsidR="005E687E" w:rsidRDefault="005B5F75" w:rsidP="00B16985">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5</w:t>
      </w:r>
      <w:r w:rsidR="005E687E" w:rsidRPr="006C3C15">
        <w:rPr>
          <w:rFonts w:ascii="Times New Roman" w:eastAsia="等线" w:hAnsi="Times New Roman"/>
          <w:b/>
          <w:sz w:val="22"/>
          <w:szCs w:val="22"/>
        </w:rPr>
        <w:t>:</w:t>
      </w:r>
      <w:r w:rsidR="002D08B7">
        <w:rPr>
          <w:rFonts w:ascii="Times New Roman" w:eastAsia="等线" w:hAnsi="Times New Roman" w:hint="eastAsia"/>
          <w:b/>
          <w:sz w:val="22"/>
          <w:szCs w:val="22"/>
        </w:rPr>
        <w:t xml:space="preserve"> according to last RAN3 meeting agreement, when old MN receives SPR which may be generated by </w:t>
      </w:r>
      <w:r w:rsidR="000F6B09">
        <w:rPr>
          <w:rFonts w:ascii="Times New Roman" w:eastAsia="等线" w:hAnsi="Times New Roman" w:hint="eastAsia"/>
          <w:b/>
          <w:sz w:val="22"/>
          <w:szCs w:val="22"/>
        </w:rPr>
        <w:t xml:space="preserve">non-optimized </w:t>
      </w:r>
      <w:r w:rsidR="002D08B7">
        <w:rPr>
          <w:rFonts w:ascii="Times New Roman" w:eastAsia="等线" w:hAnsi="Times New Roman" w:hint="eastAsia"/>
          <w:b/>
          <w:sz w:val="22"/>
          <w:szCs w:val="22"/>
        </w:rPr>
        <w:t xml:space="preserve">T310/T312 time values. We think MN should </w:t>
      </w:r>
      <w:r w:rsidR="000F6B09">
        <w:rPr>
          <w:rFonts w:ascii="Times New Roman" w:eastAsia="等线" w:hAnsi="Times New Roman" w:hint="eastAsia"/>
          <w:b/>
          <w:sz w:val="22"/>
          <w:szCs w:val="22"/>
        </w:rPr>
        <w:t>know</w:t>
      </w:r>
      <w:r w:rsidR="002D08B7">
        <w:rPr>
          <w:rFonts w:ascii="Times New Roman" w:eastAsia="等线" w:hAnsi="Times New Roman" w:hint="eastAsia"/>
          <w:b/>
          <w:sz w:val="22"/>
          <w:szCs w:val="22"/>
        </w:rPr>
        <w:t xml:space="preserve"> </w:t>
      </w:r>
      <w:r w:rsidR="002D08B7" w:rsidRPr="002D08B7">
        <w:rPr>
          <w:rFonts w:ascii="Times New Roman" w:eastAsia="等线" w:hAnsi="Times New Roman"/>
          <w:b/>
          <w:sz w:val="22"/>
          <w:szCs w:val="22"/>
        </w:rPr>
        <w:t>actual T310/T312 value and T310/T312 trigger</w:t>
      </w:r>
      <w:r w:rsidR="002D08B7">
        <w:rPr>
          <w:rFonts w:ascii="Times New Roman" w:eastAsia="等线" w:hAnsi="Times New Roman" w:hint="eastAsia"/>
          <w:b/>
          <w:sz w:val="22"/>
          <w:szCs w:val="22"/>
        </w:rPr>
        <w:t xml:space="preserve"> in order to first judge the validity of SPR before making optimization</w:t>
      </w:r>
      <w:r w:rsidR="008F290C">
        <w:rPr>
          <w:rFonts w:ascii="Times New Roman" w:eastAsia="等线" w:hAnsi="Times New Roman" w:hint="eastAsia"/>
          <w:b/>
          <w:sz w:val="22"/>
          <w:szCs w:val="22"/>
        </w:rPr>
        <w:t xml:space="preserve"> on trigger and/or PS</w:t>
      </w:r>
      <w:r w:rsidR="00906012">
        <w:rPr>
          <w:rFonts w:ascii="Times New Roman" w:eastAsia="等线" w:hAnsi="Times New Roman" w:hint="eastAsia"/>
          <w:b/>
          <w:sz w:val="22"/>
          <w:szCs w:val="22"/>
        </w:rPr>
        <w:t xml:space="preserve">Cell </w:t>
      </w:r>
      <w:r w:rsidR="008F290C">
        <w:rPr>
          <w:rFonts w:ascii="Times New Roman" w:eastAsia="等线" w:hAnsi="Times New Roman" w:hint="eastAsia"/>
          <w:b/>
          <w:sz w:val="22"/>
          <w:szCs w:val="22"/>
        </w:rPr>
        <w:t>change configuration</w:t>
      </w:r>
      <w:r w:rsidR="002D08B7">
        <w:rPr>
          <w:rFonts w:ascii="Times New Roman" w:eastAsia="等线" w:hAnsi="Times New Roman" w:hint="eastAsia"/>
          <w:b/>
          <w:sz w:val="22"/>
          <w:szCs w:val="22"/>
        </w:rPr>
        <w:t>.</w:t>
      </w:r>
    </w:p>
    <w:p w:rsidR="005E077E" w:rsidRDefault="00040991" w:rsidP="00B16985">
      <w:pPr>
        <w:jc w:val="left"/>
        <w:rPr>
          <w:rFonts w:ascii="Times New Roman" w:eastAsia="等线" w:hAnsi="Times New Roman"/>
          <w:sz w:val="22"/>
          <w:szCs w:val="22"/>
          <w:lang w:val="en-US"/>
        </w:rPr>
      </w:pPr>
      <w:r>
        <w:rPr>
          <w:rFonts w:ascii="Times New Roman" w:eastAsia="等线" w:hAnsi="Times New Roman"/>
          <w:sz w:val="22"/>
          <w:szCs w:val="22"/>
        </w:rPr>
        <w:t>For</w:t>
      </w:r>
      <w:r>
        <w:rPr>
          <w:rFonts w:ascii="Times New Roman" w:eastAsia="等线" w:hAnsi="Times New Roman" w:hint="eastAsia"/>
          <w:sz w:val="22"/>
          <w:szCs w:val="22"/>
        </w:rPr>
        <w:t xml:space="preserve"> option2, </w:t>
      </w:r>
      <w:r>
        <w:rPr>
          <w:rFonts w:ascii="Times New Roman" w:eastAsia="等线" w:hAnsi="Times New Roman"/>
          <w:sz w:val="22"/>
          <w:szCs w:val="22"/>
        </w:rPr>
        <w:t>some</w:t>
      </w:r>
      <w:r w:rsidR="005E687E">
        <w:rPr>
          <w:rFonts w:ascii="Times New Roman" w:eastAsia="等线" w:hAnsi="Times New Roman" w:hint="eastAsia"/>
          <w:sz w:val="22"/>
          <w:szCs w:val="22"/>
        </w:rPr>
        <w:t xml:space="preserve"> companies believe source SN may decide the T310/T312 in a SN container and it is MN to send this SN container to UE which can be aligned with RAN2 agreement as below, i.e. </w:t>
      </w:r>
      <w:r w:rsidR="005E687E" w:rsidRPr="00EF6819">
        <w:rPr>
          <w:rFonts w:ascii="Times New Roman" w:eastAsia="等线" w:hAnsi="Times New Roman" w:hint="eastAsia"/>
          <w:sz w:val="22"/>
          <w:szCs w:val="22"/>
        </w:rPr>
        <w:t xml:space="preserve">RAN2 has decided MN sends SPR </w:t>
      </w:r>
      <w:proofErr w:type="spellStart"/>
      <w:r w:rsidR="005E687E" w:rsidRPr="00EF6819">
        <w:rPr>
          <w:rFonts w:ascii="Times New Roman" w:eastAsia="等线" w:hAnsi="Times New Roman" w:hint="eastAsia"/>
          <w:sz w:val="22"/>
          <w:szCs w:val="22"/>
        </w:rPr>
        <w:t>config</w:t>
      </w:r>
      <w:proofErr w:type="spellEnd"/>
      <w:r w:rsidR="005E687E" w:rsidRPr="00EF6819">
        <w:rPr>
          <w:rFonts w:ascii="Times New Roman" w:eastAsia="等线" w:hAnsi="Times New Roman" w:hint="eastAsia"/>
          <w:sz w:val="22"/>
          <w:szCs w:val="22"/>
        </w:rPr>
        <w:t xml:space="preserve"> to UE</w:t>
      </w:r>
      <w:r w:rsidR="005E687E">
        <w:rPr>
          <w:rFonts w:ascii="Times New Roman" w:eastAsia="等线" w:hAnsi="Times New Roman" w:hint="eastAsia"/>
          <w:sz w:val="22"/>
          <w:szCs w:val="22"/>
        </w:rPr>
        <w:t>.</w:t>
      </w:r>
    </w:p>
    <w:p w:rsidR="005E687E" w:rsidRPr="00F8668C" w:rsidRDefault="005E687E" w:rsidP="005E687E">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Chars="-10" w:left="343" w:hanging="363"/>
        <w:jc w:val="left"/>
        <w:textAlignment w:val="auto"/>
        <w:rPr>
          <w:rFonts w:ascii="Times New Roman" w:eastAsia="Times New Roman" w:hAnsi="Times New Roman"/>
          <w:sz w:val="24"/>
          <w:szCs w:val="24"/>
        </w:rPr>
      </w:pPr>
      <w:r w:rsidRPr="00F8668C">
        <w:rPr>
          <w:rFonts w:ascii="Times New Roman" w:eastAsia="Times New Roman" w:hAnsi="Times New Roman"/>
          <w:sz w:val="24"/>
          <w:szCs w:val="24"/>
        </w:rPr>
        <w:t>4</w:t>
      </w:r>
      <w:r w:rsidRPr="00F8668C">
        <w:rPr>
          <w:rFonts w:ascii="Times New Roman" w:eastAsia="Times New Roman" w:hAnsi="Times New Roman"/>
          <w:sz w:val="24"/>
          <w:szCs w:val="24"/>
        </w:rPr>
        <w:tab/>
        <w:t>For Q8, RAN2 agree following options: depends on which of nodes initiates SPR, i.e.:</w:t>
      </w:r>
    </w:p>
    <w:p w:rsidR="005E687E" w:rsidRPr="00F8668C" w:rsidRDefault="005E687E" w:rsidP="005E687E">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ind w:leftChars="-10" w:left="343" w:hanging="363"/>
        <w:jc w:val="left"/>
        <w:textAlignment w:val="auto"/>
        <w:rPr>
          <w:rFonts w:ascii="Times New Roman" w:eastAsia="Times New Roman" w:hAnsi="Times New Roman"/>
          <w:sz w:val="24"/>
          <w:szCs w:val="24"/>
        </w:rPr>
      </w:pPr>
      <w:r w:rsidRPr="00F8668C">
        <w:rPr>
          <w:rFonts w:ascii="Times New Roman" w:eastAsia="Times New Roman" w:hAnsi="Times New Roman"/>
          <w:sz w:val="24"/>
          <w:szCs w:val="24"/>
        </w:rPr>
        <w:t xml:space="preserve">For the MN-initiated PSCell Change/Addition, MN sends the SPR </w:t>
      </w:r>
      <w:proofErr w:type="spellStart"/>
      <w:r w:rsidRPr="00F8668C">
        <w:rPr>
          <w:rFonts w:ascii="Times New Roman" w:eastAsia="Times New Roman" w:hAnsi="Times New Roman"/>
          <w:sz w:val="24"/>
          <w:szCs w:val="24"/>
        </w:rPr>
        <w:t>config</w:t>
      </w:r>
      <w:proofErr w:type="spellEnd"/>
      <w:r w:rsidRPr="00F8668C">
        <w:rPr>
          <w:rFonts w:ascii="Times New Roman" w:eastAsia="Times New Roman" w:hAnsi="Times New Roman"/>
          <w:sz w:val="24"/>
          <w:szCs w:val="24"/>
        </w:rPr>
        <w:t xml:space="preserve"> to the UE</w:t>
      </w:r>
    </w:p>
    <w:p w:rsidR="005E687E" w:rsidRPr="005E687E" w:rsidRDefault="001B4BD4" w:rsidP="00B16985">
      <w:pPr>
        <w:jc w:val="left"/>
        <w:rPr>
          <w:rFonts w:ascii="Times New Roman" w:eastAsia="等线" w:hAnsi="Times New Roman"/>
          <w:sz w:val="22"/>
          <w:szCs w:val="22"/>
        </w:rPr>
      </w:pPr>
      <w:r>
        <w:rPr>
          <w:rFonts w:ascii="Times New Roman" w:eastAsia="等线" w:hAnsi="Times New Roman" w:hint="eastAsia"/>
          <w:sz w:val="22"/>
          <w:szCs w:val="22"/>
        </w:rPr>
        <w:t xml:space="preserve">In this way, </w:t>
      </w:r>
      <w:r w:rsidR="00040991">
        <w:rPr>
          <w:rFonts w:ascii="Times New Roman" w:eastAsia="等线" w:hAnsi="Times New Roman" w:hint="eastAsia"/>
          <w:sz w:val="22"/>
          <w:szCs w:val="22"/>
        </w:rPr>
        <w:t>MN is not aware of the actual T310/T312 value and T310/T312 trigger</w:t>
      </w:r>
      <w:r>
        <w:rPr>
          <w:rFonts w:ascii="Times New Roman" w:eastAsia="等线" w:hAnsi="Times New Roman" w:hint="eastAsia"/>
          <w:sz w:val="22"/>
          <w:szCs w:val="22"/>
        </w:rPr>
        <w:t xml:space="preserve"> and do not know whether SPR is valid or not. </w:t>
      </w:r>
      <w:r w:rsidR="00A461A0">
        <w:rPr>
          <w:rFonts w:ascii="Times New Roman" w:eastAsia="等线" w:hAnsi="Times New Roman"/>
          <w:sz w:val="22"/>
          <w:szCs w:val="22"/>
        </w:rPr>
        <w:t>So</w:t>
      </w:r>
      <w:r>
        <w:rPr>
          <w:rFonts w:ascii="Times New Roman" w:eastAsia="等线" w:hAnsi="Times New Roman" w:hint="eastAsia"/>
          <w:sz w:val="22"/>
          <w:szCs w:val="22"/>
        </w:rPr>
        <w:t xml:space="preserve">, we think MN cannot optimize </w:t>
      </w:r>
      <w:r w:rsidRPr="001B4BD4">
        <w:rPr>
          <w:rFonts w:ascii="Times New Roman" w:eastAsia="等线" w:hAnsi="Times New Roman"/>
          <w:sz w:val="22"/>
          <w:szCs w:val="22"/>
        </w:rPr>
        <w:t>PSCell change configuration</w:t>
      </w:r>
      <w:r>
        <w:rPr>
          <w:rFonts w:ascii="Times New Roman" w:eastAsia="等线" w:hAnsi="Times New Roman" w:hint="eastAsia"/>
          <w:sz w:val="22"/>
          <w:szCs w:val="22"/>
        </w:rPr>
        <w:t xml:space="preserve"> based on that.</w:t>
      </w:r>
    </w:p>
    <w:p w:rsidR="005E687E" w:rsidRPr="00995FDC" w:rsidRDefault="004A5AE5" w:rsidP="00B16985">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5B5F75">
        <w:rPr>
          <w:rFonts w:ascii="Times New Roman" w:eastAsia="等线" w:hAnsi="Times New Roman" w:hint="eastAsia"/>
          <w:b/>
          <w:sz w:val="22"/>
          <w:szCs w:val="22"/>
        </w:rPr>
        <w:t>6</w:t>
      </w:r>
      <w:r w:rsidR="00F8151F" w:rsidRPr="006C3C15">
        <w:rPr>
          <w:rFonts w:ascii="Times New Roman" w:eastAsia="等线" w:hAnsi="Times New Roman"/>
          <w:b/>
          <w:sz w:val="22"/>
          <w:szCs w:val="22"/>
        </w:rPr>
        <w:t>:</w:t>
      </w:r>
      <w:r w:rsidR="00F8151F">
        <w:rPr>
          <w:rFonts w:ascii="Times New Roman" w:eastAsia="等线" w:hAnsi="Times New Roman" w:hint="eastAsia"/>
          <w:b/>
          <w:sz w:val="22"/>
          <w:szCs w:val="22"/>
        </w:rPr>
        <w:t xml:space="preserve"> for option2, MN </w:t>
      </w:r>
      <w:r w:rsidR="00F8151F" w:rsidRPr="00F8151F">
        <w:rPr>
          <w:rFonts w:ascii="Times New Roman" w:eastAsia="等线" w:hAnsi="Times New Roman"/>
          <w:b/>
          <w:sz w:val="22"/>
          <w:szCs w:val="22"/>
        </w:rPr>
        <w:t>cannot optimize PSCell change configuration</w:t>
      </w:r>
      <w:r w:rsidR="00F8151F">
        <w:rPr>
          <w:rFonts w:ascii="Times New Roman" w:eastAsia="等线" w:hAnsi="Times New Roman" w:hint="eastAsia"/>
          <w:b/>
          <w:sz w:val="22"/>
          <w:szCs w:val="22"/>
        </w:rPr>
        <w:t xml:space="preserve"> because MN is</w:t>
      </w:r>
      <w:r w:rsidR="008F290C">
        <w:rPr>
          <w:rFonts w:ascii="Times New Roman" w:eastAsia="等线" w:hAnsi="Times New Roman" w:hint="eastAsia"/>
          <w:b/>
          <w:sz w:val="22"/>
          <w:szCs w:val="22"/>
        </w:rPr>
        <w:t xml:space="preserve"> not</w:t>
      </w:r>
      <w:r w:rsidR="00F8151F">
        <w:rPr>
          <w:rFonts w:ascii="Times New Roman" w:eastAsia="等线" w:hAnsi="Times New Roman" w:hint="eastAsia"/>
          <w:b/>
          <w:sz w:val="22"/>
          <w:szCs w:val="22"/>
        </w:rPr>
        <w:t xml:space="preserve"> </w:t>
      </w:r>
      <w:r w:rsidR="00F8151F" w:rsidRPr="00F8151F">
        <w:rPr>
          <w:rFonts w:ascii="Times New Roman" w:eastAsia="等线" w:hAnsi="Times New Roman"/>
          <w:b/>
          <w:sz w:val="22"/>
          <w:szCs w:val="22"/>
        </w:rPr>
        <w:t>aware of the actual T310/T312 value and T310/T312 trigger and do not know whether SPR is valid or not.</w:t>
      </w:r>
    </w:p>
    <w:p w:rsidR="00B12F53" w:rsidRDefault="00F344F3" w:rsidP="00B16985">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option 1, MN is not wared of the </w:t>
      </w:r>
      <w:r w:rsidRPr="00F344F3">
        <w:rPr>
          <w:rFonts w:ascii="Times New Roman" w:eastAsia="等线" w:hAnsi="Times New Roman"/>
          <w:sz w:val="22"/>
          <w:szCs w:val="22"/>
        </w:rPr>
        <w:t>actual T310/T312 value</w:t>
      </w:r>
      <w:r>
        <w:rPr>
          <w:rFonts w:ascii="Times New Roman" w:eastAsia="等线" w:hAnsi="Times New Roman" w:hint="eastAsia"/>
          <w:sz w:val="22"/>
          <w:szCs w:val="22"/>
        </w:rPr>
        <w:t xml:space="preserve">. </w:t>
      </w:r>
      <w:r w:rsidR="00E05448">
        <w:rPr>
          <w:rFonts w:ascii="Times New Roman" w:eastAsia="等线" w:hAnsi="Times New Roman"/>
          <w:sz w:val="22"/>
          <w:szCs w:val="22"/>
        </w:rPr>
        <w:t>Only</w:t>
      </w:r>
      <w:r w:rsidR="00E05448">
        <w:rPr>
          <w:rFonts w:ascii="Times New Roman" w:eastAsia="等线" w:hAnsi="Times New Roman" w:hint="eastAsia"/>
          <w:sz w:val="22"/>
          <w:szCs w:val="22"/>
        </w:rPr>
        <w:t xml:space="preserve"> with </w:t>
      </w:r>
      <w:r w:rsidR="00E05448" w:rsidRPr="00E05448">
        <w:rPr>
          <w:rFonts w:ascii="Times New Roman" w:eastAsia="等线" w:hAnsi="Times New Roman"/>
          <w:sz w:val="22"/>
          <w:szCs w:val="22"/>
        </w:rPr>
        <w:t>T310/T312 triggers</w:t>
      </w:r>
      <w:r w:rsidR="00E05448">
        <w:rPr>
          <w:rFonts w:ascii="Times New Roman" w:eastAsia="等线" w:hAnsi="Times New Roman" w:hint="eastAsia"/>
          <w:sz w:val="22"/>
          <w:szCs w:val="22"/>
        </w:rPr>
        <w:t xml:space="preserve">, MN cannot detect the </w:t>
      </w:r>
      <w:r w:rsidR="00E05448">
        <w:rPr>
          <w:rFonts w:ascii="Times New Roman" w:eastAsia="等线" w:hAnsi="Times New Roman"/>
          <w:sz w:val="22"/>
          <w:szCs w:val="22"/>
        </w:rPr>
        <w:t>validity</w:t>
      </w:r>
      <w:r w:rsidR="00E05448">
        <w:rPr>
          <w:rFonts w:ascii="Times New Roman" w:eastAsia="等线" w:hAnsi="Times New Roman" w:hint="eastAsia"/>
          <w:sz w:val="22"/>
          <w:szCs w:val="22"/>
        </w:rPr>
        <w:t xml:space="preserve"> of SPR.</w:t>
      </w:r>
    </w:p>
    <w:p w:rsidR="00560451" w:rsidRDefault="00F344F3" w:rsidP="00B16985">
      <w:pPr>
        <w:jc w:val="left"/>
        <w:rPr>
          <w:rFonts w:ascii="Times New Roman" w:eastAsia="等线" w:hAnsi="Times New Roman"/>
          <w:sz w:val="22"/>
          <w:szCs w:val="22"/>
        </w:rPr>
      </w:pPr>
      <w:r>
        <w:rPr>
          <w:rFonts w:ascii="Times New Roman" w:eastAsia="等线" w:hAnsi="Times New Roman"/>
          <w:sz w:val="22"/>
          <w:szCs w:val="22"/>
        </w:rPr>
        <w:t>For</w:t>
      </w:r>
      <w:r w:rsidR="00E05448">
        <w:rPr>
          <w:rFonts w:ascii="Times New Roman" w:eastAsia="等线" w:hAnsi="Times New Roman" w:hint="eastAsia"/>
          <w:sz w:val="22"/>
          <w:szCs w:val="22"/>
        </w:rPr>
        <w:t xml:space="preserve"> option 3</w:t>
      </w:r>
      <w:r>
        <w:rPr>
          <w:rFonts w:ascii="Times New Roman" w:eastAsia="等线" w:hAnsi="Times New Roman" w:hint="eastAsia"/>
          <w:sz w:val="22"/>
          <w:szCs w:val="22"/>
        </w:rPr>
        <w:t xml:space="preserve">, MN can know the </w:t>
      </w:r>
      <w:r w:rsidRPr="00F344F3">
        <w:rPr>
          <w:rFonts w:ascii="Times New Roman" w:eastAsia="等线" w:hAnsi="Times New Roman"/>
          <w:sz w:val="22"/>
          <w:szCs w:val="22"/>
        </w:rPr>
        <w:t>actual T310/T312 value</w:t>
      </w:r>
      <w:r>
        <w:rPr>
          <w:rFonts w:ascii="Times New Roman" w:eastAsia="等线" w:hAnsi="Times New Roman" w:hint="eastAsia"/>
          <w:sz w:val="22"/>
          <w:szCs w:val="22"/>
        </w:rPr>
        <w:t xml:space="preserve"> based on SN input.</w:t>
      </w:r>
    </w:p>
    <w:p w:rsidR="0003458D" w:rsidRDefault="005B5F75" w:rsidP="00B16985">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7</w:t>
      </w:r>
      <w:r w:rsidR="00F344F3" w:rsidRPr="00BB566D">
        <w:rPr>
          <w:rFonts w:ascii="Times New Roman" w:hAnsi="Times New Roman"/>
          <w:b/>
          <w:sz w:val="22"/>
        </w:rPr>
        <w:t>:</w:t>
      </w:r>
      <w:r w:rsidR="00F344F3" w:rsidRPr="00BB566D">
        <w:rPr>
          <w:rFonts w:ascii="Times New Roman" w:hAnsi="Times New Roman" w:hint="eastAsia"/>
          <w:b/>
          <w:sz w:val="22"/>
        </w:rPr>
        <w:t xml:space="preserve"> </w:t>
      </w:r>
      <w:r w:rsidR="00F344F3">
        <w:rPr>
          <w:rFonts w:ascii="Times New Roman" w:hAnsi="Times New Roman" w:hint="eastAsia"/>
          <w:b/>
          <w:sz w:val="22"/>
        </w:rPr>
        <w:t xml:space="preserve">for option3, </w:t>
      </w:r>
      <w:r w:rsidR="005C0D6B" w:rsidRPr="003A4B48">
        <w:rPr>
          <w:rFonts w:ascii="Times New Roman" w:eastAsia="等线" w:hAnsi="Times New Roman"/>
          <w:b/>
          <w:sz w:val="22"/>
          <w:szCs w:val="22"/>
        </w:rPr>
        <w:t>MN</w:t>
      </w:r>
      <w:r w:rsidR="005C0D6B">
        <w:rPr>
          <w:rFonts w:ascii="Times New Roman" w:eastAsia="等线" w:hAnsi="Times New Roman" w:hint="eastAsia"/>
          <w:b/>
          <w:sz w:val="22"/>
          <w:szCs w:val="22"/>
        </w:rPr>
        <w:t xml:space="preserve"> </w:t>
      </w:r>
      <w:r>
        <w:rPr>
          <w:rFonts w:ascii="Times New Roman" w:eastAsia="等线" w:hAnsi="Times New Roman" w:hint="eastAsia"/>
          <w:b/>
          <w:sz w:val="22"/>
          <w:szCs w:val="22"/>
        </w:rPr>
        <w:t>is</w:t>
      </w:r>
      <w:r w:rsidR="005C0D6B">
        <w:rPr>
          <w:rFonts w:ascii="Times New Roman" w:eastAsia="等线" w:hAnsi="Times New Roman" w:hint="eastAsia"/>
          <w:b/>
          <w:sz w:val="22"/>
          <w:szCs w:val="22"/>
        </w:rPr>
        <w:t xml:space="preserve"> aware of the </w:t>
      </w:r>
      <w:r w:rsidR="005C0D6B">
        <w:rPr>
          <w:rFonts w:ascii="Times New Roman" w:eastAsia="等线" w:hAnsi="Times New Roman"/>
          <w:b/>
          <w:sz w:val="22"/>
          <w:szCs w:val="22"/>
        </w:rPr>
        <w:t>actual</w:t>
      </w:r>
      <w:r w:rsidR="005C0D6B">
        <w:rPr>
          <w:rFonts w:ascii="Times New Roman" w:eastAsia="等线" w:hAnsi="Times New Roman" w:hint="eastAsia"/>
          <w:b/>
          <w:sz w:val="22"/>
          <w:szCs w:val="22"/>
        </w:rPr>
        <w:t xml:space="preserve"> </w:t>
      </w:r>
      <w:r w:rsidR="005C0D6B" w:rsidRPr="005C0D6B">
        <w:rPr>
          <w:rFonts w:ascii="Times New Roman" w:eastAsia="等线" w:hAnsi="Times New Roman"/>
          <w:b/>
          <w:sz w:val="22"/>
          <w:szCs w:val="22"/>
        </w:rPr>
        <w:t>T310/312 value</w:t>
      </w:r>
      <w:r w:rsidR="005C0D6B">
        <w:rPr>
          <w:rFonts w:ascii="Times New Roman" w:eastAsia="等线" w:hAnsi="Times New Roman" w:hint="eastAsia"/>
          <w:b/>
          <w:sz w:val="22"/>
          <w:szCs w:val="22"/>
        </w:rPr>
        <w:t xml:space="preserve"> allocated by SN. MN </w:t>
      </w:r>
      <w:r w:rsidR="00446B81">
        <w:rPr>
          <w:rFonts w:ascii="Times New Roman" w:eastAsia="等线" w:hAnsi="Times New Roman" w:hint="eastAsia"/>
          <w:b/>
          <w:sz w:val="22"/>
          <w:szCs w:val="22"/>
        </w:rPr>
        <w:t>can</w:t>
      </w:r>
      <w:r w:rsidR="005C0D6B">
        <w:rPr>
          <w:rFonts w:ascii="Times New Roman" w:eastAsia="等线" w:hAnsi="Times New Roman" w:hint="eastAsia"/>
          <w:b/>
          <w:sz w:val="22"/>
          <w:szCs w:val="22"/>
        </w:rPr>
        <w:t xml:space="preserve"> use it to allocate suitable </w:t>
      </w:r>
      <w:r w:rsidR="005C0D6B" w:rsidRPr="005C0D6B">
        <w:rPr>
          <w:rFonts w:ascii="Times New Roman" w:eastAsia="等线" w:hAnsi="Times New Roman"/>
          <w:b/>
          <w:sz w:val="22"/>
          <w:szCs w:val="22"/>
        </w:rPr>
        <w:t>T310/312</w:t>
      </w:r>
      <w:r w:rsidR="005C0D6B">
        <w:rPr>
          <w:rFonts w:ascii="Times New Roman" w:eastAsia="等线" w:hAnsi="Times New Roman" w:hint="eastAsia"/>
          <w:b/>
          <w:sz w:val="22"/>
          <w:szCs w:val="22"/>
        </w:rPr>
        <w:t xml:space="preserve"> trigger for SPR. when </w:t>
      </w:r>
      <w:r w:rsidR="005C0D6B">
        <w:rPr>
          <w:rFonts w:ascii="Times New Roman" w:eastAsia="等线" w:hAnsi="Times New Roman"/>
          <w:b/>
          <w:sz w:val="22"/>
          <w:szCs w:val="22"/>
        </w:rPr>
        <w:t>analysing</w:t>
      </w:r>
      <w:r w:rsidR="005C0D6B">
        <w:rPr>
          <w:rFonts w:ascii="Times New Roman" w:eastAsia="等线" w:hAnsi="Times New Roman" w:hint="eastAsia"/>
          <w:b/>
          <w:sz w:val="22"/>
          <w:szCs w:val="22"/>
        </w:rPr>
        <w:t xml:space="preserve"> SPR, </w:t>
      </w:r>
      <w:r w:rsidR="00446B81">
        <w:rPr>
          <w:rFonts w:ascii="Times New Roman" w:eastAsia="等线" w:hAnsi="Times New Roman" w:hint="eastAsia"/>
          <w:b/>
          <w:sz w:val="22"/>
          <w:szCs w:val="22"/>
        </w:rPr>
        <w:t xml:space="preserve">MN can first judge the validity of SPR and then make </w:t>
      </w:r>
      <w:r w:rsidR="00446B81">
        <w:rPr>
          <w:rFonts w:ascii="Times New Roman" w:eastAsia="等线" w:hAnsi="Times New Roman"/>
          <w:b/>
          <w:sz w:val="22"/>
          <w:szCs w:val="22"/>
        </w:rPr>
        <w:t>optimization</w:t>
      </w:r>
      <w:r w:rsidR="00446B81">
        <w:rPr>
          <w:rFonts w:ascii="Times New Roman" w:eastAsia="等线" w:hAnsi="Times New Roman" w:hint="eastAsia"/>
          <w:b/>
          <w:sz w:val="22"/>
          <w:szCs w:val="22"/>
        </w:rPr>
        <w:t>.</w:t>
      </w:r>
    </w:p>
    <w:p w:rsidR="005B5F75" w:rsidRDefault="005B5F75" w:rsidP="00B16985">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10: RAN3 supports option 3</w:t>
      </w:r>
      <w:r w:rsidRPr="005B5F75">
        <w:t xml:space="preserve"> </w:t>
      </w:r>
      <w:r>
        <w:rPr>
          <w:rFonts w:hint="eastAsia"/>
        </w:rPr>
        <w:t>th</w:t>
      </w:r>
      <w:r w:rsidRPr="005B5F75">
        <w:rPr>
          <w:rFonts w:ascii="Times New Roman" w:eastAsia="等线" w:hAnsi="Times New Roman" w:hint="eastAsia"/>
          <w:b/>
          <w:sz w:val="22"/>
          <w:szCs w:val="22"/>
        </w:rPr>
        <w:t xml:space="preserve">at </w:t>
      </w:r>
      <w:r w:rsidRPr="005B5F75">
        <w:rPr>
          <w:rFonts w:ascii="Times New Roman" w:eastAsia="等线" w:hAnsi="Times New Roman"/>
          <w:b/>
          <w:sz w:val="22"/>
          <w:szCs w:val="22"/>
        </w:rPr>
        <w:t>MN node decides the T310/T312 triggers based on source SN inputs and performs root cause analysis</w:t>
      </w:r>
      <w:r>
        <w:rPr>
          <w:rFonts w:ascii="Times New Roman" w:eastAsia="等线" w:hAnsi="Times New Roman" w:hint="eastAsia"/>
          <w:b/>
          <w:sz w:val="22"/>
          <w:szCs w:val="22"/>
        </w:rPr>
        <w:t xml:space="preserve"> in case of </w:t>
      </w:r>
      <w:r w:rsidRPr="005B5F75">
        <w:rPr>
          <w:rFonts w:ascii="Times New Roman" w:eastAsia="等线" w:hAnsi="Times New Roman"/>
          <w:b/>
          <w:sz w:val="22"/>
          <w:szCs w:val="22"/>
        </w:rPr>
        <w:t>MN-initiated classic PScell change /CPC</w:t>
      </w:r>
      <w:r>
        <w:rPr>
          <w:rFonts w:ascii="Times New Roman" w:eastAsia="等线" w:hAnsi="Times New Roman" w:hint="eastAsia"/>
          <w:b/>
          <w:sz w:val="22"/>
          <w:szCs w:val="22"/>
        </w:rPr>
        <w:t>.</w:t>
      </w:r>
    </w:p>
    <w:p w:rsidR="00BC12BE" w:rsidRDefault="00BC12BE" w:rsidP="00B16985">
      <w:pPr>
        <w:jc w:val="left"/>
        <w:rPr>
          <w:rFonts w:ascii="Times New Roman" w:eastAsia="等线" w:hAnsi="Times New Roman"/>
          <w:sz w:val="22"/>
          <w:szCs w:val="22"/>
        </w:rPr>
      </w:pPr>
    </w:p>
    <w:p w:rsidR="00BC12BE" w:rsidRPr="008628EB" w:rsidRDefault="00BC12BE" w:rsidP="00B16985">
      <w:pPr>
        <w:jc w:val="left"/>
        <w:rPr>
          <w:rFonts w:ascii="Times New Roman" w:eastAsia="等线" w:hAnsi="Times New Roman"/>
          <w:sz w:val="22"/>
          <w:szCs w:val="22"/>
        </w:rPr>
      </w:pPr>
      <w:r w:rsidRPr="00615AF8">
        <w:rPr>
          <w:rFonts w:ascii="Times New Roman" w:eastAsia="等线" w:hAnsi="Times New Roman" w:hint="eastAsia"/>
          <w:b/>
          <w:sz w:val="28"/>
          <w:szCs w:val="28"/>
          <w:lang w:val="en-US"/>
        </w:rPr>
        <w:lastRenderedPageBreak/>
        <w:t>2.</w:t>
      </w:r>
      <w:r w:rsidR="00F63C88">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w:t>
      </w:r>
      <w:r w:rsidR="00F63C88">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 xml:space="preserve"> </w:t>
      </w:r>
      <w:r w:rsidR="00903A4A">
        <w:rPr>
          <w:rFonts w:ascii="Times New Roman" w:eastAsia="等线" w:hAnsi="Times New Roman"/>
          <w:b/>
          <w:sz w:val="28"/>
          <w:szCs w:val="28"/>
          <w:lang w:val="en-US"/>
        </w:rPr>
        <w:t>The</w:t>
      </w:r>
      <w:r>
        <w:rPr>
          <w:rFonts w:ascii="Times New Roman" w:eastAsia="等线" w:hAnsi="Times New Roman" w:hint="eastAsia"/>
          <w:b/>
          <w:sz w:val="28"/>
          <w:szCs w:val="28"/>
          <w:lang w:val="en-US"/>
        </w:rPr>
        <w:t xml:space="preserve"> content of SPR</w:t>
      </w:r>
    </w:p>
    <w:p w:rsidR="00D55CF1" w:rsidRDefault="00D55CF1" w:rsidP="00B16985">
      <w:pPr>
        <w:jc w:val="left"/>
        <w:rPr>
          <w:rFonts w:ascii="Times New Roman" w:eastAsia="等线" w:hAnsi="Times New Roman"/>
          <w:sz w:val="22"/>
          <w:szCs w:val="22"/>
        </w:rPr>
      </w:pPr>
      <w:r>
        <w:rPr>
          <w:rFonts w:ascii="Times New Roman" w:eastAsia="等线" w:hAnsi="Times New Roman"/>
          <w:sz w:val="22"/>
          <w:szCs w:val="22"/>
        </w:rPr>
        <w:t>Here</w:t>
      </w:r>
      <w:r>
        <w:rPr>
          <w:rFonts w:ascii="Times New Roman" w:eastAsia="等线" w:hAnsi="Times New Roman" w:hint="eastAsia"/>
          <w:sz w:val="22"/>
          <w:szCs w:val="22"/>
        </w:rPr>
        <w:t xml:space="preserve"> we discuss the content of SPR based on RAN2 and RAN3 agreement as below:</w:t>
      </w:r>
    </w:p>
    <w:p w:rsidR="00D55CF1" w:rsidRPr="00231881" w:rsidRDefault="00D55CF1" w:rsidP="00D55CF1">
      <w:pPr>
        <w:rPr>
          <w:rFonts w:ascii="Calibri" w:hAnsi="Calibri" w:cs="Calibri"/>
          <w:b/>
          <w:bCs/>
          <w:color w:val="008000"/>
          <w:sz w:val="18"/>
          <w:lang w:eastAsia="en-US"/>
        </w:rPr>
      </w:pPr>
      <w:r w:rsidRPr="00231881">
        <w:rPr>
          <w:rFonts w:ascii="Calibri" w:hAnsi="Calibri" w:cs="Calibri"/>
          <w:b/>
          <w:bCs/>
          <w:color w:val="008000"/>
          <w:sz w:val="18"/>
          <w:lang w:eastAsia="en-US"/>
        </w:rPr>
        <w:t>To assist in the forwarding of SPR, UE may include the following in SPR</w:t>
      </w:r>
    </w:p>
    <w:p w:rsidR="00D55CF1" w:rsidRPr="00231881" w:rsidRDefault="00D55CF1" w:rsidP="00D55CF1">
      <w:pPr>
        <w:pStyle w:val="61"/>
        <w:numPr>
          <w:ilvl w:val="0"/>
          <w:numId w:val="42"/>
        </w:numPr>
        <w:spacing w:after="160" w:line="256" w:lineRule="auto"/>
        <w:contextualSpacing w:val="0"/>
        <w:rPr>
          <w:rFonts w:ascii="Calibri" w:hAnsi="Calibri" w:cs="Calibri"/>
          <w:b/>
          <w:bCs/>
          <w:color w:val="008000"/>
          <w:sz w:val="18"/>
          <w:szCs w:val="22"/>
        </w:rPr>
      </w:pPr>
      <w:r w:rsidRPr="00231881">
        <w:rPr>
          <w:rFonts w:ascii="Calibri" w:hAnsi="Calibri" w:cs="Calibri"/>
          <w:b/>
          <w:bCs/>
          <w:color w:val="008000"/>
          <w:sz w:val="18"/>
          <w:szCs w:val="22"/>
        </w:rPr>
        <w:t>CGI of the PCell which sent the SPR configuration (presence of this IE is to be discussed)</w:t>
      </w:r>
    </w:p>
    <w:p w:rsidR="00D55CF1" w:rsidRPr="00231881" w:rsidRDefault="00D55CF1" w:rsidP="00D55CF1">
      <w:pPr>
        <w:pStyle w:val="61"/>
        <w:numPr>
          <w:ilvl w:val="0"/>
          <w:numId w:val="42"/>
        </w:numPr>
        <w:spacing w:after="160" w:line="256" w:lineRule="auto"/>
        <w:contextualSpacing w:val="0"/>
        <w:rPr>
          <w:rFonts w:ascii="Calibri" w:hAnsi="Calibri" w:cs="Calibri"/>
          <w:b/>
          <w:bCs/>
          <w:color w:val="008000"/>
          <w:sz w:val="18"/>
          <w:szCs w:val="20"/>
        </w:rPr>
      </w:pPr>
      <w:r w:rsidRPr="00231881">
        <w:rPr>
          <w:rFonts w:ascii="Calibri" w:hAnsi="Calibri" w:cs="Calibri"/>
          <w:b/>
          <w:bCs/>
          <w:color w:val="008000"/>
          <w:sz w:val="18"/>
          <w:szCs w:val="22"/>
        </w:rPr>
        <w:t>WA: Indication whether the PSCell change was MN-initiated or SN-initiated (RAN3 should discuss how the UE knows whether the PSCell change as MN-initiated or SN-initiated and will check with RAN2 on the mechanism)</w:t>
      </w:r>
    </w:p>
    <w:p w:rsidR="00B16985" w:rsidRPr="00E334E8" w:rsidRDefault="00B16985" w:rsidP="00B16985">
      <w:pPr>
        <w:jc w:val="left"/>
        <w:rPr>
          <w:rFonts w:ascii="Times New Roman" w:eastAsia="等线" w:hAnsi="Times New Roman"/>
          <w:sz w:val="22"/>
          <w:szCs w:val="22"/>
        </w:rPr>
      </w:pPr>
      <w:r>
        <w:rPr>
          <w:rFonts w:ascii="Times New Roman" w:eastAsia="等线" w:hAnsi="Times New Roman" w:hint="eastAsia"/>
          <w:sz w:val="22"/>
          <w:szCs w:val="22"/>
        </w:rPr>
        <w:t xml:space="preserve">RAN2 has agreed to fetch SPR via </w:t>
      </w:r>
      <w:r w:rsidRPr="0085542F">
        <w:rPr>
          <w:rFonts w:ascii="Times New Roman" w:eastAsia="等线" w:hAnsi="Times New Roman"/>
          <w:sz w:val="22"/>
          <w:szCs w:val="22"/>
        </w:rPr>
        <w:t>UE Information Request/Response procedure</w:t>
      </w:r>
      <w:r>
        <w:rPr>
          <w:rFonts w:ascii="Times New Roman" w:eastAsia="等线" w:hAnsi="Times New Roman" w:hint="eastAsia"/>
          <w:sz w:val="22"/>
          <w:szCs w:val="22"/>
        </w:rPr>
        <w:t xml:space="preserve"> as below:</w:t>
      </w:r>
    </w:p>
    <w:p w:rsidR="00B16985" w:rsidRDefault="00B16985" w:rsidP="00B16985">
      <w:pPr>
        <w:pStyle w:val="Doc-text2"/>
        <w:pBdr>
          <w:top w:val="single" w:sz="4" w:space="1" w:color="auto"/>
          <w:left w:val="single" w:sz="4" w:space="4" w:color="auto"/>
          <w:bottom w:val="single" w:sz="4" w:space="1" w:color="auto"/>
          <w:right w:val="single" w:sz="4" w:space="4" w:color="auto"/>
        </w:pBdr>
      </w:pPr>
      <w:r>
        <w:t>6</w:t>
      </w:r>
      <w:r>
        <w:tab/>
        <w:t xml:space="preserve">RAN2 </w:t>
      </w:r>
      <w:proofErr w:type="gramStart"/>
      <w:r>
        <w:t>agree</w:t>
      </w:r>
      <w:proofErr w:type="gramEnd"/>
      <w:r>
        <w:t xml:space="preserve"> to the following:</w:t>
      </w:r>
    </w:p>
    <w:p w:rsidR="00B16985" w:rsidRDefault="00B16985" w:rsidP="00B16985">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w:t>
      </w:r>
      <w:proofErr w:type="spellStart"/>
      <w:r>
        <w:t>otherConfig</w:t>
      </w:r>
      <w:proofErr w:type="spellEnd"/>
      <w:r>
        <w:t xml:space="preserve"> </w:t>
      </w:r>
    </w:p>
    <w:p w:rsidR="00B16985" w:rsidRDefault="00B16985" w:rsidP="00B16985">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rsidR="00B16985" w:rsidRPr="00080A2E" w:rsidRDefault="00B16985" w:rsidP="00B16985">
      <w:pPr>
        <w:jc w:val="left"/>
        <w:rPr>
          <w:rFonts w:ascii="Times New Roman" w:hAnsi="Times New Roman"/>
          <w:sz w:val="22"/>
        </w:rPr>
      </w:pPr>
      <w:r w:rsidRPr="00080A2E">
        <w:rPr>
          <w:rFonts w:ascii="Times New Roman" w:hAnsi="Times New Roman"/>
          <w:sz w:val="22"/>
        </w:rPr>
        <w:t>W</w:t>
      </w:r>
      <w:r w:rsidRPr="00080A2E">
        <w:rPr>
          <w:rFonts w:ascii="Times New Roman" w:hAnsi="Times New Roman" w:hint="eastAsia"/>
          <w:sz w:val="22"/>
        </w:rPr>
        <w:t>hen retrieving SPR, UE context</w:t>
      </w:r>
      <w:r>
        <w:rPr>
          <w:rFonts w:ascii="Times New Roman" w:hAnsi="Times New Roman" w:hint="eastAsia"/>
          <w:sz w:val="22"/>
        </w:rPr>
        <w:t xml:space="preserve"> may have been removed by network,</w:t>
      </w:r>
      <w:r w:rsidRPr="00080A2E">
        <w:rPr>
          <w:rFonts w:ascii="Times New Roman" w:hAnsi="Times New Roman" w:hint="eastAsia"/>
          <w:sz w:val="22"/>
        </w:rPr>
        <w:t xml:space="preserve"> </w:t>
      </w:r>
      <w:r>
        <w:rPr>
          <w:rFonts w:ascii="Times New Roman" w:hAnsi="Times New Roman" w:hint="eastAsia"/>
          <w:sz w:val="22"/>
        </w:rPr>
        <w:t>so</w:t>
      </w:r>
      <w:r w:rsidRPr="00080A2E">
        <w:rPr>
          <w:rFonts w:ascii="Times New Roman" w:hAnsi="Times New Roman" w:hint="eastAsia"/>
          <w:sz w:val="22"/>
        </w:rPr>
        <w:t xml:space="preserve"> only SPR can be used to make opti</w:t>
      </w:r>
      <w:r>
        <w:rPr>
          <w:rFonts w:ascii="Times New Roman" w:hAnsi="Times New Roman" w:hint="eastAsia"/>
          <w:sz w:val="22"/>
        </w:rPr>
        <w:t>mization.</w:t>
      </w:r>
    </w:p>
    <w:p w:rsidR="00B16985" w:rsidRPr="00080A2E" w:rsidRDefault="00B16985" w:rsidP="00B16985">
      <w:pPr>
        <w:jc w:val="left"/>
        <w:rPr>
          <w:rFonts w:ascii="Times New Roman" w:hAnsi="Times New Roman"/>
          <w:sz w:val="22"/>
        </w:rPr>
      </w:pPr>
      <w:r w:rsidRPr="00080A2E">
        <w:rPr>
          <w:rFonts w:ascii="Times New Roman" w:hAnsi="Times New Roman"/>
          <w:sz w:val="22"/>
        </w:rPr>
        <w:t>T</w:t>
      </w:r>
      <w:r w:rsidRPr="00080A2E">
        <w:rPr>
          <w:rFonts w:ascii="Times New Roman" w:hAnsi="Times New Roman" w:hint="eastAsia"/>
          <w:sz w:val="22"/>
        </w:rPr>
        <w:t>he following information has been agreed in RAN2.</w:t>
      </w:r>
    </w:p>
    <w:p w:rsidR="00B16985" w:rsidRDefault="00B16985" w:rsidP="00B16985">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rsidR="00B16985" w:rsidRDefault="00B16985" w:rsidP="00B16985">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rsidR="00B16985" w:rsidRDefault="00B16985" w:rsidP="00B16985">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rsidR="00B16985" w:rsidRDefault="00B16985" w:rsidP="00B16985">
      <w:pPr>
        <w:pStyle w:val="Doc-text2"/>
        <w:pBdr>
          <w:top w:val="single" w:sz="4" w:space="1" w:color="auto"/>
          <w:left w:val="single" w:sz="4" w:space="4" w:color="auto"/>
          <w:bottom w:val="single" w:sz="4" w:space="1" w:color="auto"/>
          <w:right w:val="single" w:sz="4" w:space="4" w:color="auto"/>
        </w:pBdr>
      </w:pPr>
      <w:r>
        <w:t>c)</w:t>
      </w:r>
      <w:r>
        <w:tab/>
      </w:r>
      <w:proofErr w:type="spellStart"/>
      <w:r>
        <w:t>Neighbour</w:t>
      </w:r>
      <w:proofErr w:type="spellEnd"/>
      <w:r>
        <w:t xml:space="preserve"> Cells info (cell ID, measurement result, CPAC Candidate cells flag)</w:t>
      </w:r>
    </w:p>
    <w:p w:rsidR="00B16985" w:rsidRDefault="00B16985" w:rsidP="00B16985">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rsidR="00B16985" w:rsidRDefault="00B16985" w:rsidP="00B16985">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rsidR="00003CC7" w:rsidRDefault="00B16985"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whether the </w:t>
      </w:r>
      <w:r w:rsidRPr="0085542F">
        <w:rPr>
          <w:rFonts w:ascii="Times New Roman" w:eastAsia="等线" w:hAnsi="Times New Roman"/>
          <w:sz w:val="22"/>
          <w:szCs w:val="22"/>
          <w:lang w:val="en-US"/>
        </w:rPr>
        <w:t>Source PSCell info</w:t>
      </w:r>
      <w:r>
        <w:rPr>
          <w:rFonts w:ascii="Times New Roman" w:eastAsia="等线" w:hAnsi="Times New Roman" w:hint="eastAsia"/>
          <w:sz w:val="22"/>
          <w:szCs w:val="22"/>
          <w:lang w:val="en-US"/>
        </w:rPr>
        <w:t xml:space="preserve"> IE </w:t>
      </w:r>
      <w:r>
        <w:rPr>
          <w:rFonts w:ascii="Times New Roman" w:eastAsia="等线" w:hAnsi="Times New Roman"/>
          <w:sz w:val="22"/>
          <w:szCs w:val="22"/>
          <w:lang w:val="en-US"/>
        </w:rPr>
        <w:t>exists</w:t>
      </w:r>
      <w:r>
        <w:rPr>
          <w:rFonts w:ascii="Times New Roman" w:eastAsia="等线" w:hAnsi="Times New Roman" w:hint="eastAsia"/>
          <w:sz w:val="22"/>
          <w:szCs w:val="22"/>
          <w:lang w:val="en-US"/>
        </w:rPr>
        <w:t xml:space="preserve"> or not, we can judge whether it is a PSCell change or PSCell addition.</w:t>
      </w:r>
      <w:r w:rsidR="00003CC7">
        <w:rPr>
          <w:rFonts w:ascii="Times New Roman" w:eastAsia="等线" w:hAnsi="Times New Roman" w:hint="eastAsia"/>
          <w:sz w:val="22"/>
          <w:szCs w:val="22"/>
          <w:lang w:val="en-US"/>
        </w:rPr>
        <w:t xml:space="preserve"> </w:t>
      </w:r>
    </w:p>
    <w:p w:rsidR="00003CC7"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it is a PSCell addition, we may just send SPR to the original MN node to perform analysis.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If it is a PSCell change, we notice that there is no information of the node which initiates the last PSCell change.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discussed </w:t>
      </w:r>
      <w:r w:rsidR="00003CC7">
        <w:rPr>
          <w:rFonts w:ascii="Times New Roman" w:eastAsia="等线" w:hAnsi="Times New Roman" w:hint="eastAsia"/>
          <w:sz w:val="22"/>
          <w:szCs w:val="22"/>
          <w:lang w:val="en-US"/>
        </w:rPr>
        <w:t xml:space="preserve">in forwarding mechanism, </w:t>
      </w:r>
      <w:r>
        <w:rPr>
          <w:rFonts w:ascii="Times New Roman" w:eastAsia="等线" w:hAnsi="Times New Roman" w:hint="eastAsia"/>
          <w:sz w:val="22"/>
          <w:szCs w:val="22"/>
          <w:lang w:val="en-US"/>
        </w:rPr>
        <w:t>the initiating node</w:t>
      </w:r>
      <w:r w:rsidR="00003CC7">
        <w:rPr>
          <w:rFonts w:ascii="Times New Roman" w:eastAsia="等线" w:hAnsi="Times New Roman" w:hint="eastAsia"/>
          <w:sz w:val="22"/>
          <w:szCs w:val="22"/>
          <w:lang w:val="en-US"/>
        </w:rPr>
        <w:t xml:space="preserve"> information is needed</w:t>
      </w:r>
      <w:r>
        <w:rPr>
          <w:rFonts w:ascii="Times New Roman" w:eastAsia="等线" w:hAnsi="Times New Roman" w:hint="eastAsia"/>
          <w:sz w:val="22"/>
          <w:szCs w:val="22"/>
          <w:lang w:val="en-US"/>
        </w:rPr>
        <w:t>, so, it is proposed to include initiating node</w:t>
      </w:r>
      <w:r w:rsidR="00003CC7">
        <w:rPr>
          <w:rFonts w:ascii="Times New Roman" w:eastAsia="等线" w:hAnsi="Times New Roman" w:hint="eastAsia"/>
          <w:sz w:val="22"/>
          <w:szCs w:val="22"/>
          <w:lang w:val="en-US"/>
        </w:rPr>
        <w:t xml:space="preserve"> information</w:t>
      </w:r>
      <w:r>
        <w:rPr>
          <w:rFonts w:ascii="Times New Roman" w:eastAsia="等线" w:hAnsi="Times New Roman" w:hint="eastAsia"/>
          <w:sz w:val="22"/>
          <w:szCs w:val="22"/>
          <w:lang w:val="en-US"/>
        </w:rPr>
        <w:t>.</w:t>
      </w:r>
    </w:p>
    <w:p w:rsidR="00B16985" w:rsidRPr="0085542F" w:rsidRDefault="00B16985" w:rsidP="00B16985">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905331">
        <w:rPr>
          <w:rFonts w:ascii="Times New Roman" w:hAnsi="Times New Roman" w:hint="eastAsia"/>
          <w:b/>
          <w:sz w:val="22"/>
        </w:rPr>
        <w:t>1</w:t>
      </w:r>
      <w:r w:rsidR="00D75EBD">
        <w:rPr>
          <w:rFonts w:ascii="Times New Roman" w:hAnsi="Times New Roman" w:hint="eastAsia"/>
          <w:b/>
          <w:sz w:val="22"/>
        </w:rPr>
        <w:t>1</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include the initiating node information</w:t>
      </w:r>
      <w:r w:rsidR="005F5BFD">
        <w:rPr>
          <w:rFonts w:ascii="Times New Roman" w:eastAsia="等线" w:hAnsi="Times New Roman" w:hint="eastAsia"/>
          <w:b/>
          <w:sz w:val="22"/>
          <w:szCs w:val="22"/>
        </w:rPr>
        <w:t>（</w:t>
      </w:r>
      <w:r w:rsidR="005F5BFD">
        <w:rPr>
          <w:rFonts w:ascii="Times New Roman" w:eastAsia="等线" w:hAnsi="Times New Roman" w:hint="eastAsia"/>
          <w:b/>
          <w:sz w:val="22"/>
          <w:szCs w:val="22"/>
        </w:rPr>
        <w:t>MN initiated or source SN initiated</w:t>
      </w:r>
      <w:r w:rsidR="00D75EBD">
        <w:rPr>
          <w:rFonts w:ascii="Times New Roman" w:eastAsia="等线" w:hAnsi="Times New Roman" w:hint="eastAsia"/>
          <w:b/>
          <w:sz w:val="22"/>
          <w:szCs w:val="22"/>
        </w:rPr>
        <w:t>）</w:t>
      </w:r>
      <w:r>
        <w:rPr>
          <w:rFonts w:ascii="Times New Roman" w:eastAsia="等线" w:hAnsi="Times New Roman" w:hint="eastAsia"/>
          <w:b/>
          <w:sz w:val="22"/>
          <w:szCs w:val="22"/>
        </w:rPr>
        <w:t>in SPR.</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urrently UE is not aware of the initiating node and cannot log the </w:t>
      </w:r>
      <w:r w:rsidRPr="00B375FF">
        <w:rPr>
          <w:rFonts w:ascii="Times New Roman" w:eastAsia="等线" w:hAnsi="Times New Roman"/>
          <w:sz w:val="22"/>
          <w:szCs w:val="22"/>
          <w:lang w:val="en-US"/>
        </w:rPr>
        <w:t>initiating node information in SPR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w:t>
      </w:r>
      <w:r>
        <w:rPr>
          <w:rFonts w:ascii="Times New Roman" w:eastAsia="等线" w:hAnsi="Times New Roman" w:hint="eastAsia"/>
          <w:sz w:val="22"/>
          <w:szCs w:val="22"/>
          <w:lang w:val="en-US"/>
        </w:rPr>
        <w:t>o, we propose to inform UE about the initiating node information.</w:t>
      </w:r>
    </w:p>
    <w:p w:rsidR="00BC12BE" w:rsidRPr="00B25BC9" w:rsidRDefault="00B16985" w:rsidP="00B16985">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A4046F">
        <w:rPr>
          <w:rFonts w:ascii="Times New Roman" w:hAnsi="Times New Roman" w:hint="eastAsia"/>
          <w:b/>
          <w:sz w:val="22"/>
        </w:rPr>
        <w:t>12</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inform UE about the initiating node information for PSCell change.</w:t>
      </w:r>
    </w:p>
    <w:p w:rsidR="009C0AC0" w:rsidRDefault="009C0AC0" w:rsidP="009C0AC0">
      <w:pPr>
        <w:pStyle w:val="1"/>
        <w:rPr>
          <w:rFonts w:cs="Arial"/>
          <w:lang w:eastAsia="zh-CN"/>
        </w:rPr>
      </w:pPr>
      <w:r w:rsidRPr="0062041D">
        <w:rPr>
          <w:rFonts w:cs="Arial"/>
        </w:rPr>
        <w:t>Conclusion</w:t>
      </w:r>
      <w:r w:rsidRPr="0062041D">
        <w:rPr>
          <w:rFonts w:cs="Arial" w:hint="eastAsia"/>
        </w:rPr>
        <w:t>s</w:t>
      </w:r>
    </w:p>
    <w:p w:rsidR="00E343DA" w:rsidRDefault="00AB7713" w:rsidP="00C30440">
      <w:pPr>
        <w:rPr>
          <w:rFonts w:ascii="Times New Roman" w:eastAsia="等线" w:hAnsi="Times New Roman"/>
          <w:b/>
          <w:sz w:val="24"/>
          <w:szCs w:val="24"/>
        </w:rPr>
      </w:pPr>
      <w:r w:rsidRPr="00910851">
        <w:rPr>
          <w:rFonts w:ascii="Times New Roman" w:eastAsia="等线" w:hAnsi="Times New Roman"/>
          <w:b/>
          <w:sz w:val="24"/>
          <w:szCs w:val="24"/>
        </w:rPr>
        <w:t>Objectives</w:t>
      </w:r>
      <w:r w:rsidR="00E343DA" w:rsidRPr="00910851">
        <w:rPr>
          <w:rFonts w:ascii="Times New Roman" w:eastAsia="等线" w:hAnsi="Times New Roman" w:hint="eastAsia"/>
          <w:b/>
          <w:sz w:val="24"/>
          <w:szCs w:val="24"/>
        </w:rPr>
        <w:t xml:space="preserve"> of SHR and SPR</w:t>
      </w:r>
      <w:r w:rsidR="00910851">
        <w:rPr>
          <w:rFonts w:ascii="Times New Roman" w:eastAsia="等线" w:hAnsi="Times New Roman" w:hint="eastAsia"/>
          <w:b/>
          <w:sz w:val="24"/>
          <w:szCs w:val="24"/>
        </w:rPr>
        <w:t>:</w:t>
      </w:r>
    </w:p>
    <w:p w:rsidR="00E343DA" w:rsidRDefault="00E343DA" w:rsidP="00E343DA">
      <w:pPr>
        <w:jc w:val="left"/>
        <w:rPr>
          <w:rFonts w:ascii="Times New Roman" w:hAnsi="Times New Roman"/>
          <w:bCs/>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It is proposed to confirm the objective of SHR and SPR first. And other issues, for example forwarding mechanism and which nodes </w:t>
      </w:r>
      <w:r w:rsidRPr="00DA775A">
        <w:rPr>
          <w:rFonts w:ascii="Times New Roman" w:eastAsia="等线" w:hAnsi="Times New Roman"/>
          <w:b/>
          <w:sz w:val="22"/>
          <w:szCs w:val="22"/>
        </w:rPr>
        <w:t>perform root analysis</w:t>
      </w:r>
      <w:r>
        <w:rPr>
          <w:rFonts w:ascii="Times New Roman" w:eastAsia="等线" w:hAnsi="Times New Roman" w:hint="eastAsia"/>
          <w:b/>
          <w:sz w:val="22"/>
          <w:szCs w:val="22"/>
        </w:rPr>
        <w:t>, may depend on the objectives.</w:t>
      </w:r>
    </w:p>
    <w:p w:rsidR="00E343DA" w:rsidRPr="009650F2" w:rsidRDefault="00E343DA" w:rsidP="00E343DA">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t xml:space="preserve">Proposal </w:t>
      </w:r>
      <w:r>
        <w:rPr>
          <w:rFonts w:eastAsia="等线" w:hint="eastAsia"/>
          <w:b/>
          <w:sz w:val="22"/>
          <w:szCs w:val="22"/>
        </w:rPr>
        <w:t>2</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have similar </w:t>
      </w:r>
      <w:r w:rsidRPr="00C272EF">
        <w:rPr>
          <w:rFonts w:eastAsia="等线"/>
          <w:b/>
          <w:sz w:val="22"/>
          <w:szCs w:val="22"/>
        </w:rPr>
        <w:t>objective</w:t>
      </w:r>
      <w:r>
        <w:rPr>
          <w:rFonts w:eastAsia="等线" w:hint="eastAsia"/>
          <w:b/>
          <w:sz w:val="22"/>
          <w:szCs w:val="22"/>
        </w:rPr>
        <w:t xml:space="preserve"> and can be discussed together.</w:t>
      </w:r>
    </w:p>
    <w:p w:rsidR="00E343DA" w:rsidRPr="0042467C" w:rsidRDefault="00E343DA" w:rsidP="00E343DA">
      <w:pPr>
        <w:pStyle w:val="33"/>
        <w:spacing w:after="160" w:line="256" w:lineRule="auto"/>
        <w:ind w:left="0"/>
        <w:contextualSpacing w:val="0"/>
        <w:rPr>
          <w:rFonts w:eastAsia="等线"/>
          <w:b/>
          <w:sz w:val="22"/>
          <w:szCs w:val="22"/>
        </w:rPr>
      </w:pPr>
      <w:r w:rsidRPr="0042467C">
        <w:rPr>
          <w:rFonts w:eastAsia="等线" w:hint="eastAsia"/>
          <w:b/>
          <w:sz w:val="22"/>
          <w:szCs w:val="22"/>
        </w:rPr>
        <w:t>Proposal 3</w:t>
      </w:r>
      <w:r w:rsidRPr="0042467C">
        <w:rPr>
          <w:rFonts w:eastAsia="等线"/>
          <w:b/>
          <w:sz w:val="22"/>
          <w:szCs w:val="22"/>
        </w:rPr>
        <w:t>:</w:t>
      </w:r>
      <w:r w:rsidRPr="0042467C">
        <w:rPr>
          <w:rFonts w:eastAsia="等线" w:hint="eastAsia"/>
          <w:b/>
          <w:sz w:val="22"/>
          <w:szCs w:val="22"/>
        </w:rPr>
        <w:t xml:space="preserve"> the objective of SHR triggered by </w:t>
      </w:r>
      <w:r w:rsidRPr="0042467C">
        <w:rPr>
          <w:rFonts w:eastAsia="等线"/>
          <w:b/>
          <w:sz w:val="22"/>
          <w:szCs w:val="22"/>
        </w:rPr>
        <w:t>T312/T310</w:t>
      </w:r>
      <w:r w:rsidRPr="0042467C">
        <w:rPr>
          <w:rFonts w:eastAsia="等线" w:hint="eastAsia"/>
          <w:b/>
          <w:sz w:val="22"/>
          <w:szCs w:val="22"/>
        </w:rPr>
        <w:t xml:space="preserve"> should be:</w:t>
      </w:r>
    </w:p>
    <w:p w:rsidR="00E343DA" w:rsidRPr="0042467C" w:rsidRDefault="00E343DA" w:rsidP="00E343DA">
      <w:pPr>
        <w:pStyle w:val="33"/>
        <w:numPr>
          <w:ilvl w:val="0"/>
          <w:numId w:val="38"/>
        </w:numPr>
        <w:spacing w:after="160" w:line="256" w:lineRule="auto"/>
        <w:contextualSpacing w:val="0"/>
        <w:rPr>
          <w:rFonts w:eastAsia="等线"/>
          <w:b/>
          <w:sz w:val="22"/>
          <w:szCs w:val="22"/>
        </w:rPr>
      </w:pPr>
      <w:r w:rsidRPr="0042467C">
        <w:rPr>
          <w:rFonts w:eastAsia="等线"/>
          <w:b/>
          <w:sz w:val="22"/>
          <w:szCs w:val="22"/>
        </w:rPr>
        <w:t xml:space="preserve">optimize </w:t>
      </w:r>
      <w:r w:rsidRPr="0042467C">
        <w:rPr>
          <w:rFonts w:eastAsia="等线" w:hint="eastAsia"/>
          <w:b/>
          <w:sz w:val="22"/>
          <w:szCs w:val="22"/>
        </w:rPr>
        <w:t>handover</w:t>
      </w:r>
      <w:r w:rsidRPr="0042467C">
        <w:rPr>
          <w:rFonts w:eastAsia="等线"/>
          <w:b/>
          <w:sz w:val="22"/>
          <w:szCs w:val="22"/>
        </w:rPr>
        <w:t xml:space="preserve"> configuration and associated mobility thresholds</w:t>
      </w:r>
    </w:p>
    <w:p w:rsidR="00E343DA" w:rsidRPr="0042467C" w:rsidRDefault="00E343DA" w:rsidP="00E343DA">
      <w:pPr>
        <w:pStyle w:val="33"/>
        <w:numPr>
          <w:ilvl w:val="0"/>
          <w:numId w:val="38"/>
        </w:numPr>
        <w:spacing w:after="160" w:line="256" w:lineRule="auto"/>
        <w:contextualSpacing w:val="0"/>
        <w:rPr>
          <w:rFonts w:eastAsia="等线"/>
          <w:b/>
          <w:sz w:val="22"/>
          <w:szCs w:val="22"/>
        </w:rPr>
      </w:pPr>
      <w:r w:rsidRPr="0042467C">
        <w:rPr>
          <w:rFonts w:eastAsia="等线"/>
          <w:b/>
          <w:sz w:val="22"/>
          <w:szCs w:val="22"/>
        </w:rPr>
        <w:lastRenderedPageBreak/>
        <w:t>optimize lower layer issues of source PCell (e.g., optimize T310/T312 timer values)</w:t>
      </w:r>
    </w:p>
    <w:p w:rsidR="00E343DA" w:rsidRPr="00E343DA" w:rsidRDefault="00402EAB" w:rsidP="00C30440">
      <w:pPr>
        <w:rPr>
          <w:rFonts w:ascii="Times New Roman" w:eastAsia="等线" w:hAnsi="Times New Roman"/>
          <w:b/>
          <w:sz w:val="24"/>
          <w:szCs w:val="24"/>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4</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SPR/SHR for T304 trigger shall include the optimization of handover/ </w:t>
      </w:r>
      <w:r w:rsidRPr="008E650A">
        <w:rPr>
          <w:rFonts w:ascii="Times New Roman" w:eastAsia="等线" w:hAnsi="Times New Roman"/>
          <w:b/>
          <w:sz w:val="22"/>
          <w:szCs w:val="22"/>
        </w:rPr>
        <w:t>PSCell change</w:t>
      </w:r>
      <w:r>
        <w:rPr>
          <w:rFonts w:ascii="Times New Roman" w:eastAsia="等线" w:hAnsi="Times New Roman" w:hint="eastAsia"/>
          <w:b/>
          <w:sz w:val="22"/>
          <w:szCs w:val="22"/>
        </w:rPr>
        <w:t xml:space="preserve"> configuration and</w:t>
      </w:r>
      <w:r w:rsidRPr="008E650A">
        <w:rPr>
          <w:rFonts w:ascii="Times New Roman" w:eastAsia="等线" w:hAnsi="Times New Roman"/>
          <w:b/>
          <w:sz w:val="22"/>
          <w:szCs w:val="22"/>
        </w:rPr>
        <w:t xml:space="preserve"> </w:t>
      </w:r>
      <w:r>
        <w:rPr>
          <w:rFonts w:ascii="Times New Roman" w:eastAsia="等线" w:hAnsi="Times New Roman" w:hint="eastAsia"/>
          <w:b/>
          <w:sz w:val="22"/>
          <w:szCs w:val="22"/>
        </w:rPr>
        <w:t>RACH Resource.</w:t>
      </w:r>
    </w:p>
    <w:p w:rsidR="00C30440" w:rsidRPr="00290336" w:rsidRDefault="00C30440" w:rsidP="00C30440">
      <w:pPr>
        <w:rPr>
          <w:rFonts w:ascii="Times New Roman" w:eastAsia="等线" w:hAnsi="Times New Roman"/>
          <w:b/>
          <w:sz w:val="24"/>
          <w:szCs w:val="24"/>
        </w:rPr>
      </w:pPr>
      <w:r w:rsidRPr="00290336">
        <w:rPr>
          <w:rFonts w:ascii="Times New Roman" w:eastAsia="等线" w:hAnsi="Times New Roman"/>
          <w:b/>
          <w:sz w:val="24"/>
          <w:szCs w:val="24"/>
        </w:rPr>
        <w:t>SHR for intra-system inter-RAT</w:t>
      </w:r>
      <w:r w:rsidRPr="00290336">
        <w:rPr>
          <w:rFonts w:ascii="Times New Roman" w:eastAsia="等线" w:hAnsi="Times New Roman" w:hint="eastAsia"/>
          <w:b/>
          <w:sz w:val="24"/>
          <w:szCs w:val="24"/>
        </w:rPr>
        <w:t>:</w:t>
      </w:r>
    </w:p>
    <w:p w:rsidR="00A67D52" w:rsidRPr="00404884" w:rsidRDefault="00402EAB" w:rsidP="00A67D52">
      <w:pPr>
        <w:jc w:val="left"/>
        <w:rPr>
          <w:rFonts w:ascii="Times New Roman" w:eastAsia="等线" w:hAnsi="Times New Roman"/>
          <w:b/>
          <w:sz w:val="22"/>
          <w:szCs w:val="22"/>
        </w:rPr>
      </w:pPr>
      <w:r>
        <w:rPr>
          <w:rFonts w:ascii="Times New Roman" w:eastAsia="等线" w:hAnsi="Times New Roman" w:hint="eastAsia"/>
          <w:b/>
          <w:sz w:val="22"/>
          <w:szCs w:val="22"/>
        </w:rPr>
        <w:t>Observation 1</w:t>
      </w:r>
      <w:r w:rsidRPr="00404884">
        <w:rPr>
          <w:rFonts w:ascii="Times New Roman" w:eastAsia="等线" w:hAnsi="Times New Roman" w:hint="eastAsia"/>
          <w:b/>
          <w:sz w:val="22"/>
          <w:szCs w:val="22"/>
        </w:rPr>
        <w:t xml:space="preserve">: the </w:t>
      </w:r>
      <w:r w:rsidRPr="00404884">
        <w:rPr>
          <w:rFonts w:ascii="Times New Roman" w:eastAsia="等线" w:hAnsi="Times New Roman"/>
          <w:b/>
          <w:sz w:val="22"/>
          <w:szCs w:val="22"/>
        </w:rPr>
        <w:t>scenario</w:t>
      </w:r>
      <w:r w:rsidRPr="00404884">
        <w:rPr>
          <w:rFonts w:ascii="Times New Roman" w:eastAsia="等线" w:hAnsi="Times New Roman" w:hint="eastAsia"/>
          <w:b/>
          <w:sz w:val="22"/>
          <w:szCs w:val="22"/>
        </w:rPr>
        <w:t xml:space="preserve"> that</w:t>
      </w:r>
      <w:r>
        <w:rPr>
          <w:rFonts w:ascii="Times New Roman" w:eastAsia="等线" w:hAnsi="Times New Roman" w:hint="eastAsia"/>
          <w:b/>
          <w:sz w:val="22"/>
          <w:szCs w:val="22"/>
        </w:rPr>
        <w:t xml:space="preserve"> </w:t>
      </w:r>
      <w:r w:rsidRPr="00404884">
        <w:rPr>
          <w:rFonts w:ascii="Times New Roman" w:eastAsia="等线" w:hAnsi="Times New Roman" w:hint="eastAsia"/>
          <w:b/>
          <w:sz w:val="22"/>
          <w:szCs w:val="22"/>
        </w:rPr>
        <w:t xml:space="preserve">RLF occurs shortly after a successful handover from NR to LTE is </w:t>
      </w:r>
      <w:r>
        <w:rPr>
          <w:rFonts w:ascii="Times New Roman" w:eastAsia="等线" w:hAnsi="Times New Roman" w:hint="eastAsia"/>
          <w:b/>
          <w:sz w:val="22"/>
          <w:szCs w:val="22"/>
        </w:rPr>
        <w:t xml:space="preserve">defined in </w:t>
      </w:r>
      <w:r w:rsidRPr="00404884">
        <w:rPr>
          <w:rFonts w:ascii="Times New Roman" w:eastAsia="等线" w:hAnsi="Times New Roman" w:hint="eastAsia"/>
          <w:b/>
          <w:sz w:val="22"/>
          <w:szCs w:val="22"/>
        </w:rPr>
        <w:t>legacy handover failur</w:t>
      </w:r>
      <w:bookmarkStart w:id="2" w:name="_GoBack"/>
      <w:bookmarkEnd w:id="2"/>
      <w:r w:rsidRPr="00404884">
        <w:rPr>
          <w:rFonts w:ascii="Times New Roman" w:eastAsia="等线" w:hAnsi="Times New Roman" w:hint="eastAsia"/>
          <w:b/>
          <w:sz w:val="22"/>
          <w:szCs w:val="22"/>
        </w:rPr>
        <w:t xml:space="preserve">e type </w:t>
      </w:r>
      <w:r>
        <w:rPr>
          <w:rFonts w:ascii="Times New Roman" w:eastAsia="等线" w:hAnsi="Times New Roman" w:hint="eastAsia"/>
          <w:b/>
          <w:sz w:val="22"/>
          <w:szCs w:val="22"/>
        </w:rPr>
        <w:t xml:space="preserve">detection mechanism which is a </w:t>
      </w:r>
      <w:r w:rsidRPr="00C8232D">
        <w:rPr>
          <w:rFonts w:ascii="Times New Roman" w:eastAsia="等线" w:hAnsi="Times New Roman"/>
          <w:b/>
          <w:sz w:val="22"/>
          <w:szCs w:val="22"/>
        </w:rPr>
        <w:t xml:space="preserve">real failure scenario, not a near failure </w:t>
      </w:r>
      <w:r>
        <w:rPr>
          <w:rFonts w:ascii="Times New Roman" w:eastAsia="等线" w:hAnsi="Times New Roman"/>
          <w:b/>
          <w:sz w:val="22"/>
          <w:szCs w:val="22"/>
        </w:rPr>
        <w:t>scenario</w:t>
      </w:r>
      <w:r>
        <w:rPr>
          <w:rFonts w:ascii="Times New Roman" w:eastAsia="等线" w:hAnsi="Times New Roman" w:hint="eastAsia"/>
          <w:b/>
          <w:sz w:val="22"/>
          <w:szCs w:val="22"/>
        </w:rPr>
        <w:t>,</w:t>
      </w:r>
      <w:r w:rsidRPr="00C8232D">
        <w:t xml:space="preserve"> </w:t>
      </w:r>
      <w:r w:rsidRPr="00C8232D">
        <w:rPr>
          <w:rFonts w:ascii="Times New Roman" w:eastAsia="等线" w:hAnsi="Times New Roman"/>
          <w:b/>
          <w:sz w:val="22"/>
          <w:szCs w:val="22"/>
        </w:rPr>
        <w:t xml:space="preserve">therefore, RLF Report </w:t>
      </w:r>
      <w:r>
        <w:rPr>
          <w:rFonts w:ascii="Times New Roman" w:eastAsia="等线" w:hAnsi="Times New Roman" w:hint="eastAsia"/>
          <w:b/>
          <w:sz w:val="22"/>
          <w:szCs w:val="22"/>
        </w:rPr>
        <w:t>should</w:t>
      </w:r>
      <w:r w:rsidRPr="00C8232D">
        <w:rPr>
          <w:rFonts w:ascii="Times New Roman" w:eastAsia="等线" w:hAnsi="Times New Roman"/>
          <w:b/>
          <w:sz w:val="22"/>
          <w:szCs w:val="22"/>
        </w:rPr>
        <w:t xml:space="preserve"> be used to make optimization and SHR </w:t>
      </w:r>
      <w:r>
        <w:rPr>
          <w:rFonts w:ascii="Times New Roman" w:eastAsia="等线" w:hAnsi="Times New Roman" w:hint="eastAsia"/>
          <w:b/>
          <w:sz w:val="22"/>
          <w:szCs w:val="22"/>
        </w:rPr>
        <w:t>should</w:t>
      </w:r>
      <w:r w:rsidRPr="00C8232D">
        <w:rPr>
          <w:rFonts w:ascii="Times New Roman" w:eastAsia="等线" w:hAnsi="Times New Roman"/>
          <w:b/>
          <w:sz w:val="22"/>
          <w:szCs w:val="22"/>
        </w:rPr>
        <w:t xml:space="preserve"> be discarded.</w:t>
      </w:r>
    </w:p>
    <w:p w:rsidR="00402EAB" w:rsidRDefault="00402EAB" w:rsidP="00402EAB">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we can only choose RLF Report to make optimization and SHR can be discarded.</w:t>
      </w:r>
    </w:p>
    <w:p w:rsidR="00402EAB" w:rsidRDefault="00402EAB" w:rsidP="00402EAB">
      <w:pPr>
        <w:jc w:val="left"/>
        <w:rPr>
          <w:rFonts w:ascii="Times New Roman" w:eastAsia="等线" w:hAnsi="Times New Roman"/>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2</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as discussed </w:t>
      </w:r>
      <w:r w:rsidRPr="00485D09">
        <w:rPr>
          <w:rFonts w:ascii="Times New Roman" w:eastAsia="等线" w:hAnsi="Times New Roman"/>
          <w:b/>
          <w:sz w:val="22"/>
          <w:szCs w:val="22"/>
        </w:rPr>
        <w:t>WG2 #116bis</w:t>
      </w:r>
      <w:r>
        <w:rPr>
          <w:rFonts w:ascii="Times New Roman" w:eastAsia="等线" w:hAnsi="Times New Roman" w:hint="eastAsia"/>
          <w:b/>
          <w:sz w:val="22"/>
          <w:szCs w:val="22"/>
        </w:rPr>
        <w:t xml:space="preserve"> meeting, RAN2 introduce correlation mechanism to solve the issue of </w:t>
      </w:r>
      <w:r w:rsidRPr="00485D09">
        <w:rPr>
          <w:rFonts w:ascii="Times New Roman" w:eastAsia="等线" w:hAnsi="Times New Roman"/>
          <w:b/>
          <w:sz w:val="22"/>
          <w:szCs w:val="22"/>
        </w:rPr>
        <w:t>contradictory optimization</w:t>
      </w:r>
      <w:r>
        <w:rPr>
          <w:rFonts w:ascii="Times New Roman" w:eastAsia="等线" w:hAnsi="Times New Roman" w:hint="eastAsia"/>
          <w:b/>
          <w:sz w:val="22"/>
          <w:szCs w:val="22"/>
        </w:rPr>
        <w:t xml:space="preserve"> cause by SHR in source and RLF in target.</w:t>
      </w:r>
    </w:p>
    <w:p w:rsidR="00B42892" w:rsidRDefault="00402EAB" w:rsidP="00402EAB">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3</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correlation mechanism cannot solve the issue of </w:t>
      </w:r>
      <w:r w:rsidRPr="00485D09">
        <w:rPr>
          <w:rFonts w:ascii="Times New Roman" w:eastAsia="等线" w:hAnsi="Times New Roman"/>
          <w:b/>
          <w:sz w:val="22"/>
          <w:szCs w:val="22"/>
        </w:rPr>
        <w:t>contradictory optimization</w:t>
      </w:r>
      <w:r>
        <w:rPr>
          <w:rFonts w:ascii="Times New Roman" w:eastAsia="等线" w:hAnsi="Times New Roman" w:hint="eastAsia"/>
          <w:b/>
          <w:sz w:val="22"/>
          <w:szCs w:val="22"/>
        </w:rPr>
        <w:t xml:space="preserve"> cause by SHR in source and RLF in target.</w:t>
      </w:r>
    </w:p>
    <w:p w:rsidR="00402EAB" w:rsidRPr="00D8009A" w:rsidRDefault="00402EAB" w:rsidP="00402EAB">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to wrong cell handover failure type or coverage </w:t>
      </w:r>
      <w:proofErr w:type="gramStart"/>
      <w:r>
        <w:rPr>
          <w:rFonts w:ascii="Times New Roman" w:eastAsia="等线" w:hAnsi="Times New Roman" w:hint="eastAsia"/>
          <w:b/>
          <w:sz w:val="22"/>
          <w:szCs w:val="22"/>
        </w:rPr>
        <w:t>hole</w:t>
      </w:r>
      <w:proofErr w:type="gramEnd"/>
      <w:r>
        <w:rPr>
          <w:rFonts w:ascii="Times New Roman" w:eastAsia="等线" w:hAnsi="Times New Roman" w:hint="eastAsia"/>
          <w:b/>
          <w:sz w:val="22"/>
          <w:szCs w:val="22"/>
        </w:rPr>
        <w:t xml:space="preserve"> may be detected for the </w:t>
      </w:r>
      <w:r w:rsidRPr="00D8009A">
        <w:rPr>
          <w:rFonts w:ascii="Times New Roman" w:eastAsia="等线" w:hAnsi="Times New Roman" w:hint="eastAsia"/>
          <w:b/>
          <w:sz w:val="22"/>
          <w:szCs w:val="22"/>
        </w:rPr>
        <w:t>scenario that RLF occurs shortly after a successful handover and SHR is generated due to T310/T312 trigger in source</w:t>
      </w:r>
      <w:r>
        <w:rPr>
          <w:rFonts w:ascii="Times New Roman" w:eastAsia="等线" w:hAnsi="Times New Roman" w:hint="eastAsia"/>
          <w:b/>
          <w:sz w:val="22"/>
          <w:szCs w:val="22"/>
        </w:rPr>
        <w:t xml:space="preserve">, and there is </w:t>
      </w:r>
      <w:r w:rsidRPr="00DC391D">
        <w:rPr>
          <w:rFonts w:ascii="Times New Roman" w:eastAsia="等线" w:hAnsi="Times New Roman"/>
          <w:b/>
          <w:sz w:val="22"/>
          <w:szCs w:val="22"/>
        </w:rPr>
        <w:t>contradictory optimization</w:t>
      </w:r>
      <w:r>
        <w:rPr>
          <w:rFonts w:ascii="Times New Roman" w:eastAsia="等线" w:hAnsi="Times New Roman" w:hint="eastAsia"/>
          <w:b/>
          <w:sz w:val="22"/>
          <w:szCs w:val="22"/>
        </w:rPr>
        <w:t xml:space="preserve"> issue.</w:t>
      </w:r>
    </w:p>
    <w:p w:rsidR="00402EAB" w:rsidRDefault="00402EAB" w:rsidP="00402EAB">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since there is no obvious benefit and </w:t>
      </w:r>
      <w:r w:rsidRPr="0028006C">
        <w:rPr>
          <w:rFonts w:ascii="Times New Roman" w:eastAsia="等线" w:hAnsi="Times New Roman"/>
          <w:b/>
          <w:sz w:val="22"/>
          <w:szCs w:val="22"/>
        </w:rPr>
        <w:t>many storage resources are needed</w:t>
      </w:r>
      <w:r>
        <w:rPr>
          <w:rFonts w:ascii="Times New Roman" w:eastAsia="等线" w:hAnsi="Times New Roman" w:hint="eastAsia"/>
          <w:b/>
          <w:sz w:val="22"/>
          <w:szCs w:val="22"/>
        </w:rPr>
        <w:t xml:space="preserve"> to save UE report, we do not support SHR and RLF Report </w:t>
      </w:r>
      <w:r w:rsidRPr="0028006C">
        <w:rPr>
          <w:rFonts w:ascii="Times New Roman" w:eastAsia="等线" w:hAnsi="Times New Roman"/>
          <w:b/>
          <w:sz w:val="22"/>
          <w:szCs w:val="22"/>
        </w:rPr>
        <w:t>correlation mechanism</w:t>
      </w:r>
      <w:r>
        <w:rPr>
          <w:rFonts w:ascii="Times New Roman" w:eastAsia="等线" w:hAnsi="Times New Roman" w:hint="eastAsia"/>
          <w:b/>
          <w:sz w:val="22"/>
          <w:szCs w:val="22"/>
        </w:rPr>
        <w:t>.</w:t>
      </w:r>
    </w:p>
    <w:p w:rsidR="00402EAB" w:rsidRPr="00282C91" w:rsidRDefault="00402EAB" w:rsidP="00402EAB">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Pr>
          <w:rFonts w:ascii="Times New Roman" w:eastAsia="等线" w:hAnsi="Times New Roman"/>
          <w:b/>
          <w:sz w:val="22"/>
          <w:szCs w:val="22"/>
        </w:rPr>
        <w:t xml:space="preserve">t is infeasible </w:t>
      </w:r>
      <w:r>
        <w:rPr>
          <w:rFonts w:ascii="Times New Roman" w:eastAsia="等线" w:hAnsi="Times New Roman" w:hint="eastAsia"/>
          <w:b/>
          <w:sz w:val="22"/>
          <w:szCs w:val="22"/>
        </w:rPr>
        <w:t xml:space="preserve">for network to store UE context for SHR analysis </w:t>
      </w:r>
      <w:r w:rsidRPr="00C23014">
        <w:rPr>
          <w:rFonts w:ascii="Times New Roman" w:eastAsia="等线" w:hAnsi="Times New Roman"/>
          <w:b/>
          <w:sz w:val="22"/>
          <w:szCs w:val="22"/>
        </w:rPr>
        <w:t xml:space="preserve">for </w:t>
      </w:r>
      <w:r>
        <w:rPr>
          <w:rFonts w:ascii="Times New Roman" w:eastAsia="等线" w:hAnsi="Times New Roman" w:hint="eastAsia"/>
          <w:b/>
          <w:sz w:val="22"/>
          <w:szCs w:val="22"/>
        </w:rPr>
        <w:t xml:space="preserve">each </w:t>
      </w:r>
      <w:r>
        <w:rPr>
          <w:rFonts w:ascii="Times New Roman" w:eastAsia="等线" w:hAnsi="Times New Roman"/>
          <w:b/>
          <w:sz w:val="22"/>
          <w:szCs w:val="22"/>
        </w:rPr>
        <w:t>success</w:t>
      </w:r>
      <w:r>
        <w:rPr>
          <w:rFonts w:ascii="Times New Roman" w:eastAsia="等线" w:hAnsi="Times New Roman" w:hint="eastAsia"/>
          <w:b/>
          <w:sz w:val="22"/>
          <w:szCs w:val="22"/>
        </w:rPr>
        <w:t xml:space="preserve">ful </w:t>
      </w:r>
      <w:r w:rsidRPr="00C23014">
        <w:rPr>
          <w:rFonts w:ascii="Times New Roman" w:eastAsia="等线" w:hAnsi="Times New Roman"/>
          <w:b/>
          <w:sz w:val="22"/>
          <w:szCs w:val="22"/>
        </w:rPr>
        <w:t>inter-RAT handover from NR to LTE</w:t>
      </w:r>
      <w:r>
        <w:rPr>
          <w:rFonts w:ascii="Times New Roman" w:eastAsia="等线" w:hAnsi="Times New Roman" w:hint="eastAsia"/>
          <w:b/>
          <w:sz w:val="22"/>
          <w:szCs w:val="22"/>
        </w:rPr>
        <w:t>, i.e. option1, and option 2 may be decided by RAN2.</w:t>
      </w:r>
    </w:p>
    <w:p w:rsidR="00C30440" w:rsidRPr="00402EAB" w:rsidRDefault="00C30440" w:rsidP="00C30440">
      <w:pPr>
        <w:rPr>
          <w:rFonts w:ascii="Times New Roman" w:eastAsia="等线" w:hAnsi="Times New Roman"/>
          <w:b/>
          <w:sz w:val="22"/>
          <w:szCs w:val="22"/>
          <w:lang w:val="en-US"/>
        </w:rPr>
      </w:pPr>
    </w:p>
    <w:p w:rsidR="00C30440" w:rsidRPr="00290336" w:rsidRDefault="00C30440" w:rsidP="00C30440">
      <w:pPr>
        <w:rPr>
          <w:rFonts w:ascii="Times New Roman" w:eastAsia="等线" w:hAnsi="Times New Roman"/>
          <w:b/>
          <w:sz w:val="24"/>
          <w:szCs w:val="24"/>
          <w:lang w:val="en-US"/>
        </w:rPr>
      </w:pPr>
      <w:r w:rsidRPr="00290336">
        <w:rPr>
          <w:rFonts w:ascii="Times New Roman" w:eastAsia="等线" w:hAnsi="Times New Roman"/>
          <w:b/>
          <w:sz w:val="24"/>
          <w:szCs w:val="24"/>
          <w:lang w:val="en-US"/>
        </w:rPr>
        <w:t>SPR for</w:t>
      </w:r>
      <w:r w:rsidRPr="00290336">
        <w:rPr>
          <w:rFonts w:ascii="Times New Roman" w:eastAsia="等线" w:hAnsi="Times New Roman" w:hint="eastAsia"/>
          <w:b/>
          <w:sz w:val="24"/>
          <w:szCs w:val="24"/>
          <w:lang w:val="en-US"/>
        </w:rPr>
        <w:t xml:space="preserve"> NR-DC:</w:t>
      </w:r>
    </w:p>
    <w:p w:rsidR="002C3050" w:rsidRDefault="002C3050" w:rsidP="002C305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first confirm the </w:t>
      </w:r>
      <w:r w:rsidRPr="00410147">
        <w:rPr>
          <w:rFonts w:ascii="Times New Roman" w:eastAsia="等线" w:hAnsi="Times New Roman"/>
          <w:b/>
          <w:sz w:val="22"/>
          <w:szCs w:val="22"/>
        </w:rPr>
        <w:t>available scenarios for MR-DC</w:t>
      </w:r>
      <w:r w:rsidRPr="0041014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encoding format with RAN2. </w:t>
      </w:r>
      <w:r>
        <w:rPr>
          <w:rFonts w:ascii="Times New Roman" w:eastAsia="等线" w:hAnsi="Times New Roman"/>
          <w:b/>
          <w:sz w:val="22"/>
          <w:szCs w:val="22"/>
        </w:rPr>
        <w:t>We</w:t>
      </w:r>
      <w:r>
        <w:rPr>
          <w:rFonts w:ascii="Times New Roman" w:eastAsia="等线" w:hAnsi="Times New Roman" w:hint="eastAsia"/>
          <w:b/>
          <w:sz w:val="22"/>
          <w:szCs w:val="22"/>
        </w:rPr>
        <w:t xml:space="preserve"> propose that </w:t>
      </w:r>
      <w:r w:rsidRPr="00410147">
        <w:rPr>
          <w:rFonts w:ascii="Times New Roman" w:eastAsia="等线" w:hAnsi="Times New Roman"/>
          <w:b/>
          <w:sz w:val="22"/>
          <w:szCs w:val="22"/>
        </w:rPr>
        <w:t>NR-NR DC may be prioritized and NR format may be used to encode SPR</w:t>
      </w:r>
      <w:r>
        <w:rPr>
          <w:rFonts w:ascii="Times New Roman" w:eastAsia="等线" w:hAnsi="Times New Roman" w:hint="eastAsia"/>
          <w:b/>
          <w:sz w:val="22"/>
          <w:szCs w:val="22"/>
        </w:rPr>
        <w:t>.</w:t>
      </w:r>
    </w:p>
    <w:p w:rsidR="002C3050" w:rsidRDefault="002C3050" w:rsidP="002C3050">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9</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After old MN receiving SPR, </w:t>
      </w:r>
      <w:r>
        <w:rPr>
          <w:rFonts w:ascii="Times New Roman" w:eastAsia="等线" w:hAnsi="Times New Roman"/>
          <w:b/>
          <w:sz w:val="22"/>
          <w:szCs w:val="22"/>
        </w:rPr>
        <w:t>the</w:t>
      </w:r>
      <w:r>
        <w:rPr>
          <w:rFonts w:ascii="Times New Roman" w:eastAsia="等线" w:hAnsi="Times New Roman" w:hint="eastAsia"/>
          <w:b/>
          <w:sz w:val="22"/>
          <w:szCs w:val="22"/>
        </w:rPr>
        <w:t xml:space="preser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is:</w:t>
      </w:r>
    </w:p>
    <w:p w:rsidR="002C3050" w:rsidRPr="001E4C74" w:rsidRDefault="002C3050" w:rsidP="002C3050">
      <w:pPr>
        <w:pStyle w:val="ab"/>
        <w:numPr>
          <w:ilvl w:val="0"/>
          <w:numId w:val="44"/>
        </w:numPr>
        <w:jc w:val="left"/>
        <w:rPr>
          <w:rFonts w:ascii="Times New Roman" w:hAnsi="Times New Roman"/>
          <w:b/>
          <w:sz w:val="22"/>
        </w:rPr>
      </w:pPr>
      <w:r w:rsidRPr="001E4C74">
        <w:rPr>
          <w:rFonts w:ascii="Times New Roman" w:hAnsi="Times New Roman"/>
          <w:b/>
          <w:sz w:val="22"/>
        </w:rPr>
        <w:t>If</w:t>
      </w:r>
      <w:r w:rsidRPr="001E4C74">
        <w:rPr>
          <w:rFonts w:ascii="Times New Roman" w:hAnsi="Times New Roman" w:hint="eastAsia"/>
          <w:b/>
          <w:sz w:val="22"/>
        </w:rPr>
        <w:t xml:space="preserve">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T310/T312</w:t>
      </w:r>
      <w:r w:rsidRPr="001E4C74">
        <w:rPr>
          <w:rFonts w:ascii="Times New Roman" w:hAnsi="Times New Roman" w:hint="eastAsia"/>
          <w:b/>
          <w:sz w:val="22"/>
        </w:rPr>
        <w:t xml:space="preserve">, SPR shall be sent to source SN for either </w:t>
      </w:r>
      <w:r w:rsidRPr="001E4C74">
        <w:rPr>
          <w:rFonts w:ascii="Times New Roman" w:hAnsi="Times New Roman"/>
          <w:b/>
          <w:sz w:val="22"/>
        </w:rPr>
        <w:t>SN-initiated PSCell change</w:t>
      </w:r>
      <w:r w:rsidRPr="001E4C74">
        <w:rPr>
          <w:rFonts w:ascii="Times New Roman" w:hAnsi="Times New Roman" w:hint="eastAsia"/>
          <w:b/>
          <w:sz w:val="22"/>
        </w:rPr>
        <w:t xml:space="preserve"> or M</w:t>
      </w:r>
      <w:r w:rsidRPr="001E4C74">
        <w:rPr>
          <w:rFonts w:ascii="Times New Roman" w:hAnsi="Times New Roman"/>
          <w:b/>
          <w:sz w:val="22"/>
        </w:rPr>
        <w:t>N-initiated PSCell change</w:t>
      </w:r>
      <w:r w:rsidRPr="001E4C74">
        <w:rPr>
          <w:rFonts w:ascii="Times New Roman" w:hAnsi="Times New Roman" w:hint="eastAsia"/>
          <w:b/>
          <w:sz w:val="22"/>
        </w:rPr>
        <w:t xml:space="preserve"> case. </w:t>
      </w:r>
    </w:p>
    <w:p w:rsidR="002C3050" w:rsidRDefault="002C3050" w:rsidP="002C3050">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04</w:t>
      </w:r>
      <w:r>
        <w:rPr>
          <w:rFonts w:ascii="Times New Roman" w:hAnsi="Times New Roman" w:hint="eastAsia"/>
          <w:b/>
          <w:sz w:val="22"/>
        </w:rPr>
        <w:t xml:space="preserve">, </w:t>
      </w:r>
      <w:r w:rsidRPr="001E4C74">
        <w:rPr>
          <w:rFonts w:ascii="Times New Roman" w:hAnsi="Times New Roman" w:hint="eastAsia"/>
          <w:b/>
          <w:sz w:val="22"/>
        </w:rPr>
        <w:t xml:space="preserve">SPR shall be sent to </w:t>
      </w:r>
      <w:r>
        <w:rPr>
          <w:rFonts w:ascii="Times New Roman" w:hAnsi="Times New Roman" w:hint="eastAsia"/>
          <w:b/>
          <w:sz w:val="22"/>
        </w:rPr>
        <w:t>target</w:t>
      </w:r>
      <w:r w:rsidRPr="001E4C74">
        <w:rPr>
          <w:rFonts w:ascii="Times New Roman" w:hAnsi="Times New Roman" w:hint="eastAsia"/>
          <w:b/>
          <w:sz w:val="22"/>
        </w:rPr>
        <w:t xml:space="preserve"> SN for either </w:t>
      </w:r>
      <w:r w:rsidRPr="001E4C74">
        <w:rPr>
          <w:rFonts w:ascii="Times New Roman" w:hAnsi="Times New Roman"/>
          <w:b/>
          <w:sz w:val="22"/>
        </w:rPr>
        <w:t>SN-initiated PSCell change</w:t>
      </w:r>
      <w:r w:rsidRPr="001E4C74">
        <w:rPr>
          <w:rFonts w:ascii="Times New Roman" w:hAnsi="Times New Roman" w:hint="eastAsia"/>
          <w:b/>
          <w:sz w:val="22"/>
        </w:rPr>
        <w:t xml:space="preserve"> or M</w:t>
      </w:r>
      <w:r w:rsidRPr="001E4C74">
        <w:rPr>
          <w:rFonts w:ascii="Times New Roman" w:hAnsi="Times New Roman"/>
          <w:b/>
          <w:sz w:val="22"/>
        </w:rPr>
        <w:t>N-initiated PSCell change</w:t>
      </w:r>
      <w:r w:rsidRPr="001E4C74">
        <w:rPr>
          <w:rFonts w:ascii="Times New Roman" w:hAnsi="Times New Roman" w:hint="eastAsia"/>
          <w:b/>
          <w:sz w:val="22"/>
        </w:rPr>
        <w:t xml:space="preserve"> case.</w:t>
      </w:r>
    </w:p>
    <w:p w:rsidR="002C3050" w:rsidRPr="001E4C74" w:rsidRDefault="002C3050" w:rsidP="002C3050">
      <w:pPr>
        <w:pStyle w:val="ab"/>
        <w:numPr>
          <w:ilvl w:val="0"/>
          <w:numId w:val="44"/>
        </w:numPr>
        <w:jc w:val="left"/>
        <w:rPr>
          <w:rFonts w:ascii="Times New Roman" w:hAnsi="Times New Roman"/>
          <w:b/>
          <w:sz w:val="22"/>
        </w:rPr>
      </w:pPr>
      <w:r w:rsidRPr="001E4C74">
        <w:rPr>
          <w:rFonts w:ascii="Times New Roman" w:hAnsi="Times New Roman" w:hint="eastAsia"/>
          <w:b/>
          <w:sz w:val="22"/>
        </w:rPr>
        <w:t xml:space="preserve">If </w:t>
      </w:r>
      <w:r w:rsidRPr="001E4C74">
        <w:rPr>
          <w:rFonts w:ascii="Times New Roman" w:hAnsi="Times New Roman"/>
          <w:b/>
          <w:sz w:val="22"/>
        </w:rPr>
        <w:t xml:space="preserve">SPR </w:t>
      </w:r>
      <w:r w:rsidRPr="001E4C74">
        <w:rPr>
          <w:rFonts w:ascii="Times New Roman" w:hAnsi="Times New Roman" w:hint="eastAsia"/>
          <w:b/>
          <w:sz w:val="22"/>
        </w:rPr>
        <w:t xml:space="preserve">is </w:t>
      </w:r>
      <w:r w:rsidRPr="001E4C74">
        <w:rPr>
          <w:rFonts w:ascii="Times New Roman" w:hAnsi="Times New Roman"/>
          <w:b/>
          <w:sz w:val="22"/>
        </w:rPr>
        <w:t>triggered by T3</w:t>
      </w:r>
      <w:r w:rsidRPr="001E4C74">
        <w:rPr>
          <w:rFonts w:ascii="Times New Roman" w:hAnsi="Times New Roman" w:hint="eastAsia"/>
          <w:b/>
          <w:sz w:val="22"/>
        </w:rPr>
        <w:t xml:space="preserve">04, SPR shall </w:t>
      </w:r>
      <w:r>
        <w:rPr>
          <w:rFonts w:ascii="Times New Roman" w:hAnsi="Times New Roman" w:hint="eastAsia"/>
          <w:b/>
          <w:sz w:val="22"/>
        </w:rPr>
        <w:t xml:space="preserve">also </w:t>
      </w:r>
      <w:r w:rsidRPr="001E4C74">
        <w:rPr>
          <w:rFonts w:ascii="Times New Roman" w:hAnsi="Times New Roman" w:hint="eastAsia"/>
          <w:b/>
          <w:sz w:val="22"/>
        </w:rPr>
        <w:t xml:space="preserve">be sent to source SN for </w:t>
      </w:r>
      <w:r w:rsidRPr="001E4C74">
        <w:rPr>
          <w:rFonts w:ascii="Times New Roman" w:hAnsi="Times New Roman"/>
          <w:b/>
          <w:sz w:val="22"/>
        </w:rPr>
        <w:t>SN-initiated PSCell change</w:t>
      </w:r>
      <w:r w:rsidRPr="001E4C74">
        <w:rPr>
          <w:rFonts w:ascii="Times New Roman" w:hAnsi="Times New Roman" w:hint="eastAsia"/>
          <w:b/>
          <w:sz w:val="22"/>
        </w:rPr>
        <w:t xml:space="preserve"> case.</w:t>
      </w:r>
    </w:p>
    <w:p w:rsidR="002C3050" w:rsidRDefault="002C3050" w:rsidP="002C3050">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5</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according to last RAN3 meeting agreement, when old MN receives SPR which may be generated by non-optimized T310/T312 time values. We think MN should know </w:t>
      </w:r>
      <w:r w:rsidRPr="002D08B7">
        <w:rPr>
          <w:rFonts w:ascii="Times New Roman" w:eastAsia="等线" w:hAnsi="Times New Roman"/>
          <w:b/>
          <w:sz w:val="22"/>
          <w:szCs w:val="22"/>
        </w:rPr>
        <w:t>actual T310/T312 value and T310/T312 trigger</w:t>
      </w:r>
      <w:r>
        <w:rPr>
          <w:rFonts w:ascii="Times New Roman" w:eastAsia="等线" w:hAnsi="Times New Roman" w:hint="eastAsia"/>
          <w:b/>
          <w:sz w:val="22"/>
          <w:szCs w:val="22"/>
        </w:rPr>
        <w:t xml:space="preserve"> in order to first judge the validity of SPR before making optimization on trigger and/or PSCell change configuration.</w:t>
      </w:r>
    </w:p>
    <w:p w:rsidR="002C3050" w:rsidRPr="00995FDC" w:rsidRDefault="002C3050" w:rsidP="002C3050">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6</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option2, MN </w:t>
      </w:r>
      <w:r w:rsidRPr="00F8151F">
        <w:rPr>
          <w:rFonts w:ascii="Times New Roman" w:eastAsia="等线" w:hAnsi="Times New Roman"/>
          <w:b/>
          <w:sz w:val="22"/>
          <w:szCs w:val="22"/>
        </w:rPr>
        <w:t>cannot optimize PSCell change configuration</w:t>
      </w:r>
      <w:r>
        <w:rPr>
          <w:rFonts w:ascii="Times New Roman" w:eastAsia="等线" w:hAnsi="Times New Roman" w:hint="eastAsia"/>
          <w:b/>
          <w:sz w:val="22"/>
          <w:szCs w:val="22"/>
        </w:rPr>
        <w:t xml:space="preserve"> because MN is not </w:t>
      </w:r>
      <w:r w:rsidRPr="00F8151F">
        <w:rPr>
          <w:rFonts w:ascii="Times New Roman" w:eastAsia="等线" w:hAnsi="Times New Roman"/>
          <w:b/>
          <w:sz w:val="22"/>
          <w:szCs w:val="22"/>
        </w:rPr>
        <w:t>aware of the actual T310/T312 value and T310/T312 trigger and do not know whether SPR is valid or not.</w:t>
      </w:r>
    </w:p>
    <w:p w:rsidR="002C3050" w:rsidRDefault="002C3050" w:rsidP="002C3050">
      <w:pPr>
        <w:jc w:val="left"/>
        <w:rPr>
          <w:rFonts w:ascii="Times New Roman" w:eastAsia="等线" w:hAnsi="Times New Roman"/>
          <w:b/>
          <w:sz w:val="22"/>
          <w:szCs w:val="22"/>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7</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hAnsi="Times New Roman" w:hint="eastAsia"/>
          <w:b/>
          <w:sz w:val="22"/>
        </w:rPr>
        <w:t xml:space="preserve">for option3, </w:t>
      </w:r>
      <w:r w:rsidRPr="003A4B48">
        <w:rPr>
          <w:rFonts w:ascii="Times New Roman" w:eastAsia="等线" w:hAnsi="Times New Roman"/>
          <w:b/>
          <w:sz w:val="22"/>
          <w:szCs w:val="22"/>
        </w:rPr>
        <w:t>MN</w:t>
      </w:r>
      <w:r>
        <w:rPr>
          <w:rFonts w:ascii="Times New Roman" w:eastAsia="等线" w:hAnsi="Times New Roman" w:hint="eastAsia"/>
          <w:b/>
          <w:sz w:val="22"/>
          <w:szCs w:val="22"/>
        </w:rPr>
        <w:t xml:space="preserve"> is aware of the </w:t>
      </w:r>
      <w:r>
        <w:rPr>
          <w:rFonts w:ascii="Times New Roman" w:eastAsia="等线" w:hAnsi="Times New Roman"/>
          <w:b/>
          <w:sz w:val="22"/>
          <w:szCs w:val="22"/>
        </w:rPr>
        <w:t>actual</w:t>
      </w:r>
      <w:r>
        <w:rPr>
          <w:rFonts w:ascii="Times New Roman" w:eastAsia="等线" w:hAnsi="Times New Roman" w:hint="eastAsia"/>
          <w:b/>
          <w:sz w:val="22"/>
          <w:szCs w:val="22"/>
        </w:rPr>
        <w:t xml:space="preserve"> </w:t>
      </w:r>
      <w:r w:rsidRPr="005C0D6B">
        <w:rPr>
          <w:rFonts w:ascii="Times New Roman" w:eastAsia="等线" w:hAnsi="Times New Roman"/>
          <w:b/>
          <w:sz w:val="22"/>
          <w:szCs w:val="22"/>
        </w:rPr>
        <w:t>T310/312 value</w:t>
      </w:r>
      <w:r>
        <w:rPr>
          <w:rFonts w:ascii="Times New Roman" w:eastAsia="等线" w:hAnsi="Times New Roman" w:hint="eastAsia"/>
          <w:b/>
          <w:sz w:val="22"/>
          <w:szCs w:val="22"/>
        </w:rPr>
        <w:t xml:space="preserve"> allocated by SN. MN can use it to allocate suitable </w:t>
      </w:r>
      <w:r w:rsidRPr="005C0D6B">
        <w:rPr>
          <w:rFonts w:ascii="Times New Roman" w:eastAsia="等线" w:hAnsi="Times New Roman"/>
          <w:b/>
          <w:sz w:val="22"/>
          <w:szCs w:val="22"/>
        </w:rPr>
        <w:t>T310/312</w:t>
      </w:r>
      <w:r>
        <w:rPr>
          <w:rFonts w:ascii="Times New Roman" w:eastAsia="等线" w:hAnsi="Times New Roman" w:hint="eastAsia"/>
          <w:b/>
          <w:sz w:val="22"/>
          <w:szCs w:val="22"/>
        </w:rPr>
        <w:t xml:space="preserve"> trigger for SPR. when </w:t>
      </w:r>
      <w:r>
        <w:rPr>
          <w:rFonts w:ascii="Times New Roman" w:eastAsia="等线" w:hAnsi="Times New Roman"/>
          <w:b/>
          <w:sz w:val="22"/>
          <w:szCs w:val="22"/>
        </w:rPr>
        <w:t>analysing</w:t>
      </w:r>
      <w:r>
        <w:rPr>
          <w:rFonts w:ascii="Times New Roman" w:eastAsia="等线" w:hAnsi="Times New Roman" w:hint="eastAsia"/>
          <w:b/>
          <w:sz w:val="22"/>
          <w:szCs w:val="22"/>
        </w:rPr>
        <w:t xml:space="preserve"> SPR, MN can first judge the validity of SPR and then make </w:t>
      </w:r>
      <w:r>
        <w:rPr>
          <w:rFonts w:ascii="Times New Roman" w:eastAsia="等线" w:hAnsi="Times New Roman"/>
          <w:b/>
          <w:sz w:val="22"/>
          <w:szCs w:val="22"/>
        </w:rPr>
        <w:t>optimization</w:t>
      </w:r>
      <w:r>
        <w:rPr>
          <w:rFonts w:ascii="Times New Roman" w:eastAsia="等线" w:hAnsi="Times New Roman" w:hint="eastAsia"/>
          <w:b/>
          <w:sz w:val="22"/>
          <w:szCs w:val="22"/>
        </w:rPr>
        <w:t>.</w:t>
      </w:r>
    </w:p>
    <w:p w:rsidR="002C3050" w:rsidRDefault="002C3050" w:rsidP="002C3050">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10: RAN3 supports option 3</w:t>
      </w:r>
      <w:r w:rsidRPr="00B25BC9">
        <w:rPr>
          <w:rFonts w:ascii="Times New Roman" w:eastAsia="等线" w:hAnsi="Times New Roman"/>
          <w:b/>
          <w:sz w:val="22"/>
          <w:szCs w:val="22"/>
        </w:rPr>
        <w:t xml:space="preserve"> </w:t>
      </w:r>
      <w:r w:rsidRPr="00B25BC9">
        <w:rPr>
          <w:rFonts w:ascii="Times New Roman" w:eastAsia="等线" w:hAnsi="Times New Roman" w:hint="eastAsia"/>
          <w:b/>
          <w:sz w:val="22"/>
          <w:szCs w:val="22"/>
        </w:rPr>
        <w:t>th</w:t>
      </w:r>
      <w:r w:rsidRPr="005B5F75">
        <w:rPr>
          <w:rFonts w:ascii="Times New Roman" w:eastAsia="等线" w:hAnsi="Times New Roman" w:hint="eastAsia"/>
          <w:b/>
          <w:sz w:val="22"/>
          <w:szCs w:val="22"/>
        </w:rPr>
        <w:t xml:space="preserve">at </w:t>
      </w:r>
      <w:r w:rsidRPr="005B5F75">
        <w:rPr>
          <w:rFonts w:ascii="Times New Roman" w:eastAsia="等线" w:hAnsi="Times New Roman"/>
          <w:b/>
          <w:sz w:val="22"/>
          <w:szCs w:val="22"/>
        </w:rPr>
        <w:t>MN node decides the T310/T312 triggers based on source SN inputs and performs root cause analysis</w:t>
      </w:r>
      <w:r>
        <w:rPr>
          <w:rFonts w:ascii="Times New Roman" w:eastAsia="等线" w:hAnsi="Times New Roman" w:hint="eastAsia"/>
          <w:b/>
          <w:sz w:val="22"/>
          <w:szCs w:val="22"/>
        </w:rPr>
        <w:t xml:space="preserve"> in case of </w:t>
      </w:r>
      <w:r w:rsidRPr="005B5F75">
        <w:rPr>
          <w:rFonts w:ascii="Times New Roman" w:eastAsia="等线" w:hAnsi="Times New Roman"/>
          <w:b/>
          <w:sz w:val="22"/>
          <w:szCs w:val="22"/>
        </w:rPr>
        <w:t>MN-initiated classic PScell change /CPC</w:t>
      </w:r>
      <w:r>
        <w:rPr>
          <w:rFonts w:ascii="Times New Roman" w:eastAsia="等线" w:hAnsi="Times New Roman" w:hint="eastAsia"/>
          <w:b/>
          <w:sz w:val="22"/>
          <w:szCs w:val="22"/>
        </w:rPr>
        <w:t>.</w:t>
      </w:r>
    </w:p>
    <w:p w:rsidR="002C3050" w:rsidRPr="0085542F" w:rsidRDefault="002C3050" w:rsidP="002C3050">
      <w:pPr>
        <w:jc w:val="left"/>
        <w:rPr>
          <w:rFonts w:ascii="Times New Roman" w:eastAsia="等线" w:hAnsi="Times New Roman"/>
          <w:sz w:val="22"/>
          <w:szCs w:val="22"/>
          <w:lang w:val="en-US"/>
        </w:rPr>
      </w:pPr>
      <w:r w:rsidRPr="00BB566D">
        <w:rPr>
          <w:rFonts w:ascii="Times New Roman" w:hAnsi="Times New Roman" w:hint="eastAsia"/>
          <w:b/>
          <w:sz w:val="22"/>
        </w:rPr>
        <w:lastRenderedPageBreak/>
        <w:t xml:space="preserve">Proposal </w:t>
      </w:r>
      <w:r>
        <w:rPr>
          <w:rFonts w:ascii="Times New Roman" w:hAnsi="Times New Roman" w:hint="eastAsia"/>
          <w:b/>
          <w:sz w:val="22"/>
        </w:rPr>
        <w:t>11</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include the initiating node information</w:t>
      </w:r>
      <w:r>
        <w:rPr>
          <w:rFonts w:ascii="Times New Roman" w:eastAsia="等线" w:hAnsi="Times New Roman" w:hint="eastAsia"/>
          <w:b/>
          <w:sz w:val="22"/>
          <w:szCs w:val="22"/>
        </w:rPr>
        <w:t>（</w:t>
      </w:r>
      <w:r>
        <w:rPr>
          <w:rFonts w:ascii="Times New Roman" w:eastAsia="等线" w:hAnsi="Times New Roman" w:hint="eastAsia"/>
          <w:b/>
          <w:sz w:val="22"/>
          <w:szCs w:val="22"/>
        </w:rPr>
        <w:t>MN initiated or source SN initiated</w:t>
      </w:r>
      <w:r>
        <w:rPr>
          <w:rFonts w:ascii="Times New Roman" w:eastAsia="等线" w:hAnsi="Times New Roman" w:hint="eastAsia"/>
          <w:b/>
          <w:sz w:val="22"/>
          <w:szCs w:val="22"/>
        </w:rPr>
        <w:t>）</w:t>
      </w:r>
      <w:r>
        <w:rPr>
          <w:rFonts w:ascii="Times New Roman" w:eastAsia="等线" w:hAnsi="Times New Roman" w:hint="eastAsia"/>
          <w:b/>
          <w:sz w:val="22"/>
          <w:szCs w:val="22"/>
        </w:rPr>
        <w:t>in SPR.</w:t>
      </w:r>
    </w:p>
    <w:p w:rsidR="0025428F" w:rsidRPr="00B25BC9" w:rsidRDefault="002C3050" w:rsidP="0025428F">
      <w:pPr>
        <w:jc w:val="left"/>
        <w:rPr>
          <w:rFonts w:ascii="Times New Roman" w:eastAsia="等线" w:hAnsi="Times New Roman"/>
          <w:sz w:val="22"/>
          <w:szCs w:val="22"/>
        </w:rPr>
      </w:pPr>
      <w:r w:rsidRPr="00BB566D">
        <w:rPr>
          <w:rFonts w:ascii="Times New Roman" w:hAnsi="Times New Roman" w:hint="eastAsia"/>
          <w:b/>
          <w:sz w:val="22"/>
        </w:rPr>
        <w:t xml:space="preserve">Proposal </w:t>
      </w:r>
      <w:r>
        <w:rPr>
          <w:rFonts w:ascii="Times New Roman" w:hAnsi="Times New Roman" w:hint="eastAsia"/>
          <w:b/>
          <w:sz w:val="22"/>
        </w:rPr>
        <w:t>12</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inform UE about the initiating node information for PSCell change.</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A23B62">
        <w:rPr>
          <w:rFonts w:eastAsiaTheme="minorEastAsia" w:hint="eastAsia"/>
          <w:sz w:val="36"/>
        </w:rPr>
        <w:t>Reference</w:t>
      </w:r>
    </w:p>
    <w:p w:rsidR="00094B05" w:rsidRPr="00094B05" w:rsidRDefault="00A779B5" w:rsidP="00094B05">
      <w:pPr>
        <w:rPr>
          <w:rFonts w:ascii="Times New Roman" w:hAnsi="Times New Roman"/>
          <w:noProof/>
        </w:rPr>
      </w:pPr>
      <w:r>
        <w:rPr>
          <w:rFonts w:ascii="Times New Roman" w:hAnsi="Times New Roman" w:hint="eastAsia"/>
          <w:noProof/>
          <w:lang w:eastAsia="x-none"/>
        </w:rPr>
        <w:t xml:space="preserve">[1] </w:t>
      </w:r>
      <w:r w:rsidRPr="00A779B5">
        <w:rPr>
          <w:rFonts w:ascii="Times New Roman" w:hAnsi="Times New Roman"/>
          <w:noProof/>
          <w:lang w:eastAsia="x-none"/>
        </w:rPr>
        <w:t>R2-2200005</w:t>
      </w:r>
      <w:r>
        <w:rPr>
          <w:rFonts w:ascii="Times New Roman" w:hAnsi="Times New Roman" w:hint="eastAsia"/>
          <w:noProof/>
        </w:rPr>
        <w:t xml:space="preserve"> </w:t>
      </w:r>
      <w:r>
        <w:rPr>
          <w:rFonts w:ascii="Times New Roman" w:hAnsi="Times New Roman"/>
          <w:noProof/>
        </w:rPr>
        <w:t>“</w:t>
      </w:r>
      <w:r w:rsidRPr="00A779B5">
        <w:rPr>
          <w:rFonts w:ascii="Times New Roman" w:hAnsi="Times New Roman"/>
          <w:noProof/>
        </w:rPr>
        <w:t>Report of [Post116-e][887.5][SONMDT] Leftover issues on SON (Ericsson)</w:t>
      </w:r>
      <w:r>
        <w:rPr>
          <w:rFonts w:ascii="Times New Roman" w:hAnsi="Times New Roman"/>
          <w:noProof/>
        </w:rPr>
        <w:t>”</w:t>
      </w:r>
      <w:r>
        <w:rPr>
          <w:rFonts w:ascii="Times New Roman" w:hAnsi="Times New Roman" w:hint="eastAsia"/>
          <w:noProof/>
        </w:rPr>
        <w:t xml:space="preserve"> </w:t>
      </w:r>
      <w:r w:rsidRPr="00A779B5">
        <w:rPr>
          <w:rFonts w:ascii="Times New Roman" w:hAnsi="Times New Roman"/>
          <w:noProof/>
        </w:rPr>
        <w:t>WG2 #116bis-e</w:t>
      </w:r>
    </w:p>
    <w:sectPr w:rsidR="00094B05" w:rsidRPr="00094B05"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B22" w:rsidRDefault="00680B22" w:rsidP="009C0AC0">
      <w:pPr>
        <w:spacing w:after="0"/>
      </w:pPr>
      <w:r>
        <w:separator/>
      </w:r>
    </w:p>
  </w:endnote>
  <w:endnote w:type="continuationSeparator" w:id="0">
    <w:p w:rsidR="00680B22" w:rsidRDefault="00680B22"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B09" w:rsidRDefault="000F6B09"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812306">
      <w:rPr>
        <w:rStyle w:val="a5"/>
        <w:rFonts w:cs="Arial"/>
        <w:noProof/>
      </w:rPr>
      <w:t>8</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812306">
      <w:rPr>
        <w:rStyle w:val="a5"/>
        <w:rFonts w:cs="Arial"/>
        <w:noProof/>
      </w:rPr>
      <w:t>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B22" w:rsidRDefault="00680B22" w:rsidP="009C0AC0">
      <w:pPr>
        <w:spacing w:after="0"/>
      </w:pPr>
      <w:r>
        <w:separator/>
      </w:r>
    </w:p>
  </w:footnote>
  <w:footnote w:type="continuationSeparator" w:id="0">
    <w:p w:rsidR="00680B22" w:rsidRDefault="00680B22"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EB3CBC"/>
    <w:multiLevelType w:val="hybridMultilevel"/>
    <w:tmpl w:val="9FAABF54"/>
    <w:lvl w:ilvl="0" w:tplc="E26C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11120"/>
    <w:multiLevelType w:val="hybridMultilevel"/>
    <w:tmpl w:val="E3642B8A"/>
    <w:lvl w:ilvl="0" w:tplc="33D85D3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DC166F"/>
    <w:multiLevelType w:val="hybridMultilevel"/>
    <w:tmpl w:val="17C0A9DA"/>
    <w:lvl w:ilvl="0" w:tplc="0EC04CC2">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566E18"/>
    <w:multiLevelType w:val="hybridMultilevel"/>
    <w:tmpl w:val="26BECB70"/>
    <w:lvl w:ilvl="0" w:tplc="495A8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86714C"/>
    <w:multiLevelType w:val="hybridMultilevel"/>
    <w:tmpl w:val="9CBEA6F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41280"/>
    <w:multiLevelType w:val="hybridMultilevel"/>
    <w:tmpl w:val="8AF6A076"/>
    <w:lvl w:ilvl="0" w:tplc="68F61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F01201"/>
    <w:multiLevelType w:val="hybridMultilevel"/>
    <w:tmpl w:val="83221CC0"/>
    <w:lvl w:ilvl="0" w:tplc="122C9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AD6ACB"/>
    <w:multiLevelType w:val="hybridMultilevel"/>
    <w:tmpl w:val="72966D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134A8F"/>
    <w:multiLevelType w:val="hybridMultilevel"/>
    <w:tmpl w:val="66AAEEBA"/>
    <w:lvl w:ilvl="0" w:tplc="9404C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580FC2"/>
    <w:multiLevelType w:val="hybridMultilevel"/>
    <w:tmpl w:val="01E05B90"/>
    <w:lvl w:ilvl="0" w:tplc="8EDC12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6A00745"/>
    <w:multiLevelType w:val="hybridMultilevel"/>
    <w:tmpl w:val="1840A732"/>
    <w:lvl w:ilvl="0" w:tplc="71A09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C804C9"/>
    <w:multiLevelType w:val="hybridMultilevel"/>
    <w:tmpl w:val="5CF0E432"/>
    <w:lvl w:ilvl="0" w:tplc="23943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30173F"/>
    <w:multiLevelType w:val="hybridMultilevel"/>
    <w:tmpl w:val="9894EE10"/>
    <w:lvl w:ilvl="0" w:tplc="13C4C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FC4333"/>
    <w:multiLevelType w:val="hybridMultilevel"/>
    <w:tmpl w:val="96D850AA"/>
    <w:lvl w:ilvl="0" w:tplc="00000003">
      <w:start w:val="1"/>
      <w:numFmt w:val="bullet"/>
      <w:lvlText w:val=""/>
      <w:lvlJc w:val="left"/>
      <w:pPr>
        <w:ind w:left="780" w:hanging="420"/>
      </w:pPr>
      <w:rPr>
        <w:rFonts w:ascii="Symbol" w:hAnsi="Symbol" w:cs="Symbol" w:hint="default"/>
        <w:sz w:val="18"/>
        <w:szCs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20F3187"/>
    <w:multiLevelType w:val="hybridMultilevel"/>
    <w:tmpl w:val="96F2409C"/>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8B333B"/>
    <w:multiLevelType w:val="hybridMultilevel"/>
    <w:tmpl w:val="B4E4193E"/>
    <w:lvl w:ilvl="0" w:tplc="9DE4A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7249C4"/>
    <w:multiLevelType w:val="hybridMultilevel"/>
    <w:tmpl w:val="6C28CB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8376F6"/>
    <w:multiLevelType w:val="hybridMultilevel"/>
    <w:tmpl w:val="12B279D6"/>
    <w:lvl w:ilvl="0" w:tplc="7F18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6EC323C"/>
    <w:multiLevelType w:val="hybridMultilevel"/>
    <w:tmpl w:val="D082CC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130E62"/>
    <w:multiLevelType w:val="hybridMultilevel"/>
    <w:tmpl w:val="F3B6585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612CB3"/>
    <w:multiLevelType w:val="hybridMultilevel"/>
    <w:tmpl w:val="F16A026A"/>
    <w:lvl w:ilvl="0" w:tplc="A2F63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EA577B"/>
    <w:multiLevelType w:val="hybridMultilevel"/>
    <w:tmpl w:val="A746CBB6"/>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5F58CA"/>
    <w:multiLevelType w:val="multilevel"/>
    <w:tmpl w:val="2B385B2E"/>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D406E81"/>
    <w:multiLevelType w:val="hybridMultilevel"/>
    <w:tmpl w:val="78664430"/>
    <w:lvl w:ilvl="0" w:tplc="7206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4863D2"/>
    <w:multiLevelType w:val="hybridMultilevel"/>
    <w:tmpl w:val="83DABEC2"/>
    <w:lvl w:ilvl="0" w:tplc="C3D0A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0"/>
  </w:num>
  <w:num w:numId="3">
    <w:abstractNumId w:val="17"/>
  </w:num>
  <w:num w:numId="4">
    <w:abstractNumId w:val="15"/>
  </w:num>
  <w:num w:numId="5">
    <w:abstractNumId w:val="14"/>
  </w:num>
  <w:num w:numId="6">
    <w:abstractNumId w:val="10"/>
  </w:num>
  <w:num w:numId="7">
    <w:abstractNumId w:val="16"/>
  </w:num>
  <w:num w:numId="8">
    <w:abstractNumId w:val="21"/>
  </w:num>
  <w:num w:numId="9">
    <w:abstractNumId w:val="41"/>
  </w:num>
  <w:num w:numId="10">
    <w:abstractNumId w:val="3"/>
  </w:num>
  <w:num w:numId="11">
    <w:abstractNumId w:val="42"/>
  </w:num>
  <w:num w:numId="12">
    <w:abstractNumId w:val="38"/>
  </w:num>
  <w:num w:numId="13">
    <w:abstractNumId w:val="1"/>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7"/>
  </w:num>
  <w:num w:numId="18">
    <w:abstractNumId w:val="31"/>
  </w:num>
  <w:num w:numId="19">
    <w:abstractNumId w:val="33"/>
  </w:num>
  <w:num w:numId="20">
    <w:abstractNumId w:val="32"/>
  </w:num>
  <w:num w:numId="21">
    <w:abstractNumId w:val="30"/>
  </w:num>
  <w:num w:numId="22">
    <w:abstractNumId w:val="35"/>
  </w:num>
  <w:num w:numId="23">
    <w:abstractNumId w:val="37"/>
  </w:num>
  <w:num w:numId="24">
    <w:abstractNumId w:val="12"/>
  </w:num>
  <w:num w:numId="25">
    <w:abstractNumId w:val="0"/>
  </w:num>
  <w:num w:numId="26">
    <w:abstractNumId w:val="25"/>
  </w:num>
  <w:num w:numId="27">
    <w:abstractNumId w:val="6"/>
  </w:num>
  <w:num w:numId="28">
    <w:abstractNumId w:val="13"/>
  </w:num>
  <w:num w:numId="29">
    <w:abstractNumId w:val="22"/>
  </w:num>
  <w:num w:numId="30">
    <w:abstractNumId w:val="11"/>
  </w:num>
  <w:num w:numId="31">
    <w:abstractNumId w:val="29"/>
  </w:num>
  <w:num w:numId="32">
    <w:abstractNumId w:val="24"/>
  </w:num>
  <w:num w:numId="33">
    <w:abstractNumId w:val="8"/>
  </w:num>
  <w:num w:numId="34">
    <w:abstractNumId w:val="23"/>
  </w:num>
  <w:num w:numId="35">
    <w:abstractNumId w:val="18"/>
  </w:num>
  <w:num w:numId="36">
    <w:abstractNumId w:val="7"/>
  </w:num>
  <w:num w:numId="37">
    <w:abstractNumId w:val="5"/>
  </w:num>
  <w:num w:numId="38">
    <w:abstractNumId w:val="28"/>
  </w:num>
  <w:num w:numId="39">
    <w:abstractNumId w:val="4"/>
  </w:num>
  <w:num w:numId="40">
    <w:abstractNumId w:val="39"/>
  </w:num>
  <w:num w:numId="41">
    <w:abstractNumId w:val="9"/>
  </w:num>
  <w:num w:numId="42">
    <w:abstractNumId w:val="27"/>
  </w:num>
  <w:num w:numId="43">
    <w:abstractNumId w:val="36"/>
  </w:num>
  <w:num w:numId="44">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878"/>
    <w:rsid w:val="00002CEB"/>
    <w:rsid w:val="00003087"/>
    <w:rsid w:val="00003996"/>
    <w:rsid w:val="00003CC7"/>
    <w:rsid w:val="000045D3"/>
    <w:rsid w:val="00004D95"/>
    <w:rsid w:val="00005B0C"/>
    <w:rsid w:val="000064D5"/>
    <w:rsid w:val="00007F46"/>
    <w:rsid w:val="00010240"/>
    <w:rsid w:val="00010BE3"/>
    <w:rsid w:val="00010CE7"/>
    <w:rsid w:val="00012C52"/>
    <w:rsid w:val="00013034"/>
    <w:rsid w:val="00014E86"/>
    <w:rsid w:val="00015105"/>
    <w:rsid w:val="0001521E"/>
    <w:rsid w:val="00015B83"/>
    <w:rsid w:val="0001622B"/>
    <w:rsid w:val="00020DF3"/>
    <w:rsid w:val="00021889"/>
    <w:rsid w:val="0002211A"/>
    <w:rsid w:val="000230B5"/>
    <w:rsid w:val="00023CDB"/>
    <w:rsid w:val="000243DB"/>
    <w:rsid w:val="000245E0"/>
    <w:rsid w:val="00025237"/>
    <w:rsid w:val="000254C0"/>
    <w:rsid w:val="00025AF1"/>
    <w:rsid w:val="000267A5"/>
    <w:rsid w:val="00026B39"/>
    <w:rsid w:val="00026B6C"/>
    <w:rsid w:val="00027087"/>
    <w:rsid w:val="00027905"/>
    <w:rsid w:val="00031181"/>
    <w:rsid w:val="00033A28"/>
    <w:rsid w:val="00033B71"/>
    <w:rsid w:val="0003458D"/>
    <w:rsid w:val="00034C9A"/>
    <w:rsid w:val="00034D2E"/>
    <w:rsid w:val="000358D9"/>
    <w:rsid w:val="00035F38"/>
    <w:rsid w:val="00036102"/>
    <w:rsid w:val="0004033F"/>
    <w:rsid w:val="00040991"/>
    <w:rsid w:val="000423DD"/>
    <w:rsid w:val="000428B1"/>
    <w:rsid w:val="000429B8"/>
    <w:rsid w:val="00045565"/>
    <w:rsid w:val="000478D4"/>
    <w:rsid w:val="00050EAB"/>
    <w:rsid w:val="00050F18"/>
    <w:rsid w:val="000515DD"/>
    <w:rsid w:val="0005218A"/>
    <w:rsid w:val="000529B9"/>
    <w:rsid w:val="00052CEB"/>
    <w:rsid w:val="00056832"/>
    <w:rsid w:val="00057941"/>
    <w:rsid w:val="00057AD4"/>
    <w:rsid w:val="000603B2"/>
    <w:rsid w:val="00060675"/>
    <w:rsid w:val="000607B7"/>
    <w:rsid w:val="00060FE9"/>
    <w:rsid w:val="000618A2"/>
    <w:rsid w:val="0006222D"/>
    <w:rsid w:val="00062B2E"/>
    <w:rsid w:val="000669AC"/>
    <w:rsid w:val="0006723A"/>
    <w:rsid w:val="000678DC"/>
    <w:rsid w:val="000732DE"/>
    <w:rsid w:val="0007335D"/>
    <w:rsid w:val="0007781D"/>
    <w:rsid w:val="00080A2E"/>
    <w:rsid w:val="00080F19"/>
    <w:rsid w:val="00081825"/>
    <w:rsid w:val="000826EA"/>
    <w:rsid w:val="000827C8"/>
    <w:rsid w:val="00082FF8"/>
    <w:rsid w:val="00083E72"/>
    <w:rsid w:val="000859D8"/>
    <w:rsid w:val="0008615E"/>
    <w:rsid w:val="00086376"/>
    <w:rsid w:val="000865FF"/>
    <w:rsid w:val="000904C6"/>
    <w:rsid w:val="00090678"/>
    <w:rsid w:val="00090CE3"/>
    <w:rsid w:val="00091482"/>
    <w:rsid w:val="0009148B"/>
    <w:rsid w:val="00091631"/>
    <w:rsid w:val="00091955"/>
    <w:rsid w:val="0009286E"/>
    <w:rsid w:val="00093078"/>
    <w:rsid w:val="0009396D"/>
    <w:rsid w:val="00093BAB"/>
    <w:rsid w:val="0009415E"/>
    <w:rsid w:val="00094B05"/>
    <w:rsid w:val="00095977"/>
    <w:rsid w:val="00095A23"/>
    <w:rsid w:val="0009619B"/>
    <w:rsid w:val="00096379"/>
    <w:rsid w:val="0009638B"/>
    <w:rsid w:val="00096CA5"/>
    <w:rsid w:val="00097671"/>
    <w:rsid w:val="000A009F"/>
    <w:rsid w:val="000A066C"/>
    <w:rsid w:val="000A07BA"/>
    <w:rsid w:val="000A0879"/>
    <w:rsid w:val="000A1A88"/>
    <w:rsid w:val="000A2D5A"/>
    <w:rsid w:val="000A2EB3"/>
    <w:rsid w:val="000A5BA5"/>
    <w:rsid w:val="000A68EF"/>
    <w:rsid w:val="000A6E79"/>
    <w:rsid w:val="000A7384"/>
    <w:rsid w:val="000B074C"/>
    <w:rsid w:val="000B0844"/>
    <w:rsid w:val="000B15E5"/>
    <w:rsid w:val="000B4D26"/>
    <w:rsid w:val="000B4E40"/>
    <w:rsid w:val="000B5E2F"/>
    <w:rsid w:val="000B639B"/>
    <w:rsid w:val="000B7D06"/>
    <w:rsid w:val="000C139E"/>
    <w:rsid w:val="000C1578"/>
    <w:rsid w:val="000C3A60"/>
    <w:rsid w:val="000C3EA0"/>
    <w:rsid w:val="000C510D"/>
    <w:rsid w:val="000C5468"/>
    <w:rsid w:val="000C7A0E"/>
    <w:rsid w:val="000C7A1D"/>
    <w:rsid w:val="000D0195"/>
    <w:rsid w:val="000D2309"/>
    <w:rsid w:val="000D2449"/>
    <w:rsid w:val="000D2E25"/>
    <w:rsid w:val="000D4453"/>
    <w:rsid w:val="000D4A52"/>
    <w:rsid w:val="000D54F4"/>
    <w:rsid w:val="000D55CC"/>
    <w:rsid w:val="000D5ADD"/>
    <w:rsid w:val="000D67A6"/>
    <w:rsid w:val="000D7596"/>
    <w:rsid w:val="000E0132"/>
    <w:rsid w:val="000E0655"/>
    <w:rsid w:val="000E0C43"/>
    <w:rsid w:val="000E2031"/>
    <w:rsid w:val="000E2279"/>
    <w:rsid w:val="000E48C4"/>
    <w:rsid w:val="000E4DB8"/>
    <w:rsid w:val="000E5BD7"/>
    <w:rsid w:val="000F06AB"/>
    <w:rsid w:val="000F1DB0"/>
    <w:rsid w:val="000F2338"/>
    <w:rsid w:val="000F244D"/>
    <w:rsid w:val="000F272F"/>
    <w:rsid w:val="000F2E0E"/>
    <w:rsid w:val="000F3E7A"/>
    <w:rsid w:val="000F4D54"/>
    <w:rsid w:val="000F6810"/>
    <w:rsid w:val="000F6B09"/>
    <w:rsid w:val="000F6B75"/>
    <w:rsid w:val="0010070A"/>
    <w:rsid w:val="00100AC0"/>
    <w:rsid w:val="001019C2"/>
    <w:rsid w:val="00101DEC"/>
    <w:rsid w:val="00101E2F"/>
    <w:rsid w:val="001025C9"/>
    <w:rsid w:val="00103ED1"/>
    <w:rsid w:val="00104D43"/>
    <w:rsid w:val="00104E5B"/>
    <w:rsid w:val="001054E4"/>
    <w:rsid w:val="00105EB8"/>
    <w:rsid w:val="00106944"/>
    <w:rsid w:val="00106A20"/>
    <w:rsid w:val="00111867"/>
    <w:rsid w:val="00111D14"/>
    <w:rsid w:val="00113AC1"/>
    <w:rsid w:val="001147FE"/>
    <w:rsid w:val="00114AE0"/>
    <w:rsid w:val="00114FDF"/>
    <w:rsid w:val="00116502"/>
    <w:rsid w:val="00117754"/>
    <w:rsid w:val="00120611"/>
    <w:rsid w:val="00120EA9"/>
    <w:rsid w:val="00121514"/>
    <w:rsid w:val="0012221B"/>
    <w:rsid w:val="001222AC"/>
    <w:rsid w:val="001231E4"/>
    <w:rsid w:val="001239AF"/>
    <w:rsid w:val="00125C93"/>
    <w:rsid w:val="001269E9"/>
    <w:rsid w:val="00126A91"/>
    <w:rsid w:val="00127215"/>
    <w:rsid w:val="00127D95"/>
    <w:rsid w:val="00127FD5"/>
    <w:rsid w:val="00130F5A"/>
    <w:rsid w:val="00131B4F"/>
    <w:rsid w:val="00132464"/>
    <w:rsid w:val="00132C5F"/>
    <w:rsid w:val="001345DE"/>
    <w:rsid w:val="001345DF"/>
    <w:rsid w:val="00135214"/>
    <w:rsid w:val="00136CAE"/>
    <w:rsid w:val="001372C4"/>
    <w:rsid w:val="00137505"/>
    <w:rsid w:val="00137604"/>
    <w:rsid w:val="001401CE"/>
    <w:rsid w:val="001404D2"/>
    <w:rsid w:val="00141293"/>
    <w:rsid w:val="00141A11"/>
    <w:rsid w:val="0014233A"/>
    <w:rsid w:val="00144510"/>
    <w:rsid w:val="00145825"/>
    <w:rsid w:val="00147616"/>
    <w:rsid w:val="0015111E"/>
    <w:rsid w:val="0015170C"/>
    <w:rsid w:val="00153052"/>
    <w:rsid w:val="00154254"/>
    <w:rsid w:val="00154260"/>
    <w:rsid w:val="00155F5F"/>
    <w:rsid w:val="0015696C"/>
    <w:rsid w:val="001570E6"/>
    <w:rsid w:val="001614F2"/>
    <w:rsid w:val="001620D5"/>
    <w:rsid w:val="00162DD4"/>
    <w:rsid w:val="0016336D"/>
    <w:rsid w:val="001651AF"/>
    <w:rsid w:val="00166364"/>
    <w:rsid w:val="00166F01"/>
    <w:rsid w:val="0017016E"/>
    <w:rsid w:val="00171C2E"/>
    <w:rsid w:val="00171E45"/>
    <w:rsid w:val="00175974"/>
    <w:rsid w:val="00177185"/>
    <w:rsid w:val="00177467"/>
    <w:rsid w:val="00180A1F"/>
    <w:rsid w:val="0018157D"/>
    <w:rsid w:val="0018189C"/>
    <w:rsid w:val="0018279A"/>
    <w:rsid w:val="0018338A"/>
    <w:rsid w:val="00183C9A"/>
    <w:rsid w:val="00184E6C"/>
    <w:rsid w:val="001859C0"/>
    <w:rsid w:val="00185D4C"/>
    <w:rsid w:val="00186130"/>
    <w:rsid w:val="001862FD"/>
    <w:rsid w:val="00186BFF"/>
    <w:rsid w:val="00190653"/>
    <w:rsid w:val="00190EF3"/>
    <w:rsid w:val="00190FB1"/>
    <w:rsid w:val="0019144E"/>
    <w:rsid w:val="0019231F"/>
    <w:rsid w:val="0019285E"/>
    <w:rsid w:val="00192C73"/>
    <w:rsid w:val="00193A68"/>
    <w:rsid w:val="00196852"/>
    <w:rsid w:val="001968AB"/>
    <w:rsid w:val="001A402D"/>
    <w:rsid w:val="001A5177"/>
    <w:rsid w:val="001A54A9"/>
    <w:rsid w:val="001A7C31"/>
    <w:rsid w:val="001B18F4"/>
    <w:rsid w:val="001B1A3E"/>
    <w:rsid w:val="001B1A7D"/>
    <w:rsid w:val="001B1FB8"/>
    <w:rsid w:val="001B2BCD"/>
    <w:rsid w:val="001B3154"/>
    <w:rsid w:val="001B4BD4"/>
    <w:rsid w:val="001B4DCB"/>
    <w:rsid w:val="001B5059"/>
    <w:rsid w:val="001B568A"/>
    <w:rsid w:val="001B5C8F"/>
    <w:rsid w:val="001B61B0"/>
    <w:rsid w:val="001B6598"/>
    <w:rsid w:val="001B66C2"/>
    <w:rsid w:val="001C0F18"/>
    <w:rsid w:val="001C1B4A"/>
    <w:rsid w:val="001C1B6D"/>
    <w:rsid w:val="001C1C0F"/>
    <w:rsid w:val="001C2BD5"/>
    <w:rsid w:val="001C2FA6"/>
    <w:rsid w:val="001C48AF"/>
    <w:rsid w:val="001C49B6"/>
    <w:rsid w:val="001C59E3"/>
    <w:rsid w:val="001C6B3F"/>
    <w:rsid w:val="001C6F28"/>
    <w:rsid w:val="001C7408"/>
    <w:rsid w:val="001D0BEE"/>
    <w:rsid w:val="001D0CDC"/>
    <w:rsid w:val="001D16C0"/>
    <w:rsid w:val="001D248C"/>
    <w:rsid w:val="001D25EF"/>
    <w:rsid w:val="001D2AC9"/>
    <w:rsid w:val="001D3D50"/>
    <w:rsid w:val="001D5493"/>
    <w:rsid w:val="001D6432"/>
    <w:rsid w:val="001D6E0D"/>
    <w:rsid w:val="001D7A3E"/>
    <w:rsid w:val="001E058E"/>
    <w:rsid w:val="001E0757"/>
    <w:rsid w:val="001E07AA"/>
    <w:rsid w:val="001E15C4"/>
    <w:rsid w:val="001E1906"/>
    <w:rsid w:val="001E196F"/>
    <w:rsid w:val="001E1E1D"/>
    <w:rsid w:val="001E2591"/>
    <w:rsid w:val="001E4C74"/>
    <w:rsid w:val="001E6222"/>
    <w:rsid w:val="001E66BA"/>
    <w:rsid w:val="001E77DD"/>
    <w:rsid w:val="001F1545"/>
    <w:rsid w:val="001F1700"/>
    <w:rsid w:val="001F23CE"/>
    <w:rsid w:val="001F2BCA"/>
    <w:rsid w:val="001F2DA0"/>
    <w:rsid w:val="001F426B"/>
    <w:rsid w:val="001F4459"/>
    <w:rsid w:val="001F506E"/>
    <w:rsid w:val="001F653D"/>
    <w:rsid w:val="001F6F96"/>
    <w:rsid w:val="001F75C7"/>
    <w:rsid w:val="002004BB"/>
    <w:rsid w:val="002005F4"/>
    <w:rsid w:val="002008B0"/>
    <w:rsid w:val="00201018"/>
    <w:rsid w:val="002012DF"/>
    <w:rsid w:val="002017E0"/>
    <w:rsid w:val="002018B3"/>
    <w:rsid w:val="00201F62"/>
    <w:rsid w:val="00202C03"/>
    <w:rsid w:val="0020338E"/>
    <w:rsid w:val="00204C9D"/>
    <w:rsid w:val="00205F6C"/>
    <w:rsid w:val="002068BD"/>
    <w:rsid w:val="0020769C"/>
    <w:rsid w:val="0021096A"/>
    <w:rsid w:val="002113D4"/>
    <w:rsid w:val="002115E2"/>
    <w:rsid w:val="00211633"/>
    <w:rsid w:val="00212370"/>
    <w:rsid w:val="00212561"/>
    <w:rsid w:val="002126ED"/>
    <w:rsid w:val="00212D02"/>
    <w:rsid w:val="00214FD8"/>
    <w:rsid w:val="00215CD7"/>
    <w:rsid w:val="0021663D"/>
    <w:rsid w:val="0021674D"/>
    <w:rsid w:val="00217A55"/>
    <w:rsid w:val="00217BBD"/>
    <w:rsid w:val="00217F62"/>
    <w:rsid w:val="002210A7"/>
    <w:rsid w:val="00221C85"/>
    <w:rsid w:val="00222BC2"/>
    <w:rsid w:val="002244D5"/>
    <w:rsid w:val="0022474E"/>
    <w:rsid w:val="00224A82"/>
    <w:rsid w:val="002253C7"/>
    <w:rsid w:val="00226645"/>
    <w:rsid w:val="002310C4"/>
    <w:rsid w:val="0023145B"/>
    <w:rsid w:val="00232008"/>
    <w:rsid w:val="00232C3B"/>
    <w:rsid w:val="002332D8"/>
    <w:rsid w:val="002335D7"/>
    <w:rsid w:val="00233815"/>
    <w:rsid w:val="00233C91"/>
    <w:rsid w:val="00234068"/>
    <w:rsid w:val="0023771C"/>
    <w:rsid w:val="00240DEF"/>
    <w:rsid w:val="00240FC7"/>
    <w:rsid w:val="002411CB"/>
    <w:rsid w:val="00242006"/>
    <w:rsid w:val="00242526"/>
    <w:rsid w:val="00243AF5"/>
    <w:rsid w:val="00243C1D"/>
    <w:rsid w:val="00243F7C"/>
    <w:rsid w:val="002445DE"/>
    <w:rsid w:val="00245D5B"/>
    <w:rsid w:val="002460E4"/>
    <w:rsid w:val="00247458"/>
    <w:rsid w:val="0024799A"/>
    <w:rsid w:val="00250001"/>
    <w:rsid w:val="00250951"/>
    <w:rsid w:val="00250A21"/>
    <w:rsid w:val="00250F5A"/>
    <w:rsid w:val="00251019"/>
    <w:rsid w:val="0025112E"/>
    <w:rsid w:val="00251233"/>
    <w:rsid w:val="002513C0"/>
    <w:rsid w:val="00251A37"/>
    <w:rsid w:val="00252BEC"/>
    <w:rsid w:val="0025363B"/>
    <w:rsid w:val="0025428F"/>
    <w:rsid w:val="00254785"/>
    <w:rsid w:val="002567D2"/>
    <w:rsid w:val="00256ABC"/>
    <w:rsid w:val="00256B29"/>
    <w:rsid w:val="00256F68"/>
    <w:rsid w:val="00257032"/>
    <w:rsid w:val="00257C1A"/>
    <w:rsid w:val="0026008B"/>
    <w:rsid w:val="00262346"/>
    <w:rsid w:val="00262392"/>
    <w:rsid w:val="00263979"/>
    <w:rsid w:val="00263D60"/>
    <w:rsid w:val="0026540A"/>
    <w:rsid w:val="0026569B"/>
    <w:rsid w:val="002656F7"/>
    <w:rsid w:val="002658DA"/>
    <w:rsid w:val="002658E2"/>
    <w:rsid w:val="00270416"/>
    <w:rsid w:val="00270567"/>
    <w:rsid w:val="00270E1F"/>
    <w:rsid w:val="002714AB"/>
    <w:rsid w:val="002714C9"/>
    <w:rsid w:val="00271850"/>
    <w:rsid w:val="00272728"/>
    <w:rsid w:val="00272D8B"/>
    <w:rsid w:val="00272DEC"/>
    <w:rsid w:val="002731F8"/>
    <w:rsid w:val="00273B4D"/>
    <w:rsid w:val="00274936"/>
    <w:rsid w:val="0027549D"/>
    <w:rsid w:val="0027550A"/>
    <w:rsid w:val="00275A75"/>
    <w:rsid w:val="00275D5F"/>
    <w:rsid w:val="00276F40"/>
    <w:rsid w:val="00277C07"/>
    <w:rsid w:val="0028006C"/>
    <w:rsid w:val="00281BA3"/>
    <w:rsid w:val="00281E30"/>
    <w:rsid w:val="00282452"/>
    <w:rsid w:val="002825F6"/>
    <w:rsid w:val="00282B32"/>
    <w:rsid w:val="00282C91"/>
    <w:rsid w:val="0028420F"/>
    <w:rsid w:val="00286323"/>
    <w:rsid w:val="00290336"/>
    <w:rsid w:val="00291163"/>
    <w:rsid w:val="00292254"/>
    <w:rsid w:val="00292B37"/>
    <w:rsid w:val="00293742"/>
    <w:rsid w:val="002937A7"/>
    <w:rsid w:val="002949C3"/>
    <w:rsid w:val="00295134"/>
    <w:rsid w:val="00295833"/>
    <w:rsid w:val="00295D73"/>
    <w:rsid w:val="002969BE"/>
    <w:rsid w:val="0029739F"/>
    <w:rsid w:val="00297908"/>
    <w:rsid w:val="002A0421"/>
    <w:rsid w:val="002A1C11"/>
    <w:rsid w:val="002A1C9D"/>
    <w:rsid w:val="002A2DD8"/>
    <w:rsid w:val="002A2E10"/>
    <w:rsid w:val="002A3392"/>
    <w:rsid w:val="002A3828"/>
    <w:rsid w:val="002B0619"/>
    <w:rsid w:val="002B2646"/>
    <w:rsid w:val="002B3F5D"/>
    <w:rsid w:val="002B43B7"/>
    <w:rsid w:val="002B44C4"/>
    <w:rsid w:val="002B4CE3"/>
    <w:rsid w:val="002B579A"/>
    <w:rsid w:val="002B59BF"/>
    <w:rsid w:val="002B6472"/>
    <w:rsid w:val="002B6EBE"/>
    <w:rsid w:val="002B7321"/>
    <w:rsid w:val="002B782E"/>
    <w:rsid w:val="002B7962"/>
    <w:rsid w:val="002B7D4E"/>
    <w:rsid w:val="002C0121"/>
    <w:rsid w:val="002C017B"/>
    <w:rsid w:val="002C081C"/>
    <w:rsid w:val="002C0D91"/>
    <w:rsid w:val="002C2A24"/>
    <w:rsid w:val="002C3050"/>
    <w:rsid w:val="002C3D57"/>
    <w:rsid w:val="002C3F31"/>
    <w:rsid w:val="002C47A8"/>
    <w:rsid w:val="002C56F5"/>
    <w:rsid w:val="002C57CE"/>
    <w:rsid w:val="002C6F48"/>
    <w:rsid w:val="002D0670"/>
    <w:rsid w:val="002D08B7"/>
    <w:rsid w:val="002D08FA"/>
    <w:rsid w:val="002D0D33"/>
    <w:rsid w:val="002D0D8D"/>
    <w:rsid w:val="002D0E38"/>
    <w:rsid w:val="002D0E78"/>
    <w:rsid w:val="002D16C3"/>
    <w:rsid w:val="002D2025"/>
    <w:rsid w:val="002D2199"/>
    <w:rsid w:val="002D32E5"/>
    <w:rsid w:val="002D39EE"/>
    <w:rsid w:val="002D4788"/>
    <w:rsid w:val="002D47EE"/>
    <w:rsid w:val="002D4ABC"/>
    <w:rsid w:val="002D558C"/>
    <w:rsid w:val="002D6BFF"/>
    <w:rsid w:val="002D6E6B"/>
    <w:rsid w:val="002E0146"/>
    <w:rsid w:val="002E2019"/>
    <w:rsid w:val="002E2A51"/>
    <w:rsid w:val="002E2F4B"/>
    <w:rsid w:val="002E4B96"/>
    <w:rsid w:val="002E656D"/>
    <w:rsid w:val="002E7982"/>
    <w:rsid w:val="002E7C2D"/>
    <w:rsid w:val="002F0354"/>
    <w:rsid w:val="002F04B8"/>
    <w:rsid w:val="002F1BFC"/>
    <w:rsid w:val="002F219F"/>
    <w:rsid w:val="002F2436"/>
    <w:rsid w:val="002F2733"/>
    <w:rsid w:val="002F28B5"/>
    <w:rsid w:val="002F2B29"/>
    <w:rsid w:val="002F302C"/>
    <w:rsid w:val="002F359C"/>
    <w:rsid w:val="002F5590"/>
    <w:rsid w:val="002F5B5C"/>
    <w:rsid w:val="002F5C56"/>
    <w:rsid w:val="002F62C5"/>
    <w:rsid w:val="002F6E3C"/>
    <w:rsid w:val="002F77FE"/>
    <w:rsid w:val="00301AA4"/>
    <w:rsid w:val="00302BCE"/>
    <w:rsid w:val="003043E9"/>
    <w:rsid w:val="00305028"/>
    <w:rsid w:val="00305B23"/>
    <w:rsid w:val="00307C20"/>
    <w:rsid w:val="00307F1B"/>
    <w:rsid w:val="0031008B"/>
    <w:rsid w:val="003111EA"/>
    <w:rsid w:val="0031335F"/>
    <w:rsid w:val="003134DA"/>
    <w:rsid w:val="003146F1"/>
    <w:rsid w:val="00314A4B"/>
    <w:rsid w:val="00314F6A"/>
    <w:rsid w:val="00315213"/>
    <w:rsid w:val="003160B0"/>
    <w:rsid w:val="00317DC1"/>
    <w:rsid w:val="003208C2"/>
    <w:rsid w:val="00321F6A"/>
    <w:rsid w:val="0032296F"/>
    <w:rsid w:val="00323334"/>
    <w:rsid w:val="003233CB"/>
    <w:rsid w:val="003233E1"/>
    <w:rsid w:val="00323A79"/>
    <w:rsid w:val="00323E35"/>
    <w:rsid w:val="00324A80"/>
    <w:rsid w:val="00324DB8"/>
    <w:rsid w:val="003264B9"/>
    <w:rsid w:val="00326A97"/>
    <w:rsid w:val="003276F4"/>
    <w:rsid w:val="00327D07"/>
    <w:rsid w:val="00327FE2"/>
    <w:rsid w:val="00330273"/>
    <w:rsid w:val="003324D9"/>
    <w:rsid w:val="0033402B"/>
    <w:rsid w:val="00334A35"/>
    <w:rsid w:val="003371D5"/>
    <w:rsid w:val="003374C5"/>
    <w:rsid w:val="00337786"/>
    <w:rsid w:val="00337C99"/>
    <w:rsid w:val="00341F10"/>
    <w:rsid w:val="003424B2"/>
    <w:rsid w:val="003432FB"/>
    <w:rsid w:val="00344771"/>
    <w:rsid w:val="00346078"/>
    <w:rsid w:val="00346CDA"/>
    <w:rsid w:val="00350C99"/>
    <w:rsid w:val="003518E4"/>
    <w:rsid w:val="00351D18"/>
    <w:rsid w:val="00351EA9"/>
    <w:rsid w:val="00356271"/>
    <w:rsid w:val="00356292"/>
    <w:rsid w:val="0035712E"/>
    <w:rsid w:val="003579CB"/>
    <w:rsid w:val="00360437"/>
    <w:rsid w:val="00360D21"/>
    <w:rsid w:val="00361227"/>
    <w:rsid w:val="00361DA6"/>
    <w:rsid w:val="003634D1"/>
    <w:rsid w:val="00364338"/>
    <w:rsid w:val="003643DD"/>
    <w:rsid w:val="0036503C"/>
    <w:rsid w:val="0036580C"/>
    <w:rsid w:val="003667A7"/>
    <w:rsid w:val="003678AC"/>
    <w:rsid w:val="00371AD2"/>
    <w:rsid w:val="00371DB8"/>
    <w:rsid w:val="003729C5"/>
    <w:rsid w:val="00373177"/>
    <w:rsid w:val="0037477C"/>
    <w:rsid w:val="003757A6"/>
    <w:rsid w:val="00376483"/>
    <w:rsid w:val="003767C8"/>
    <w:rsid w:val="003809FD"/>
    <w:rsid w:val="0038167A"/>
    <w:rsid w:val="0038210E"/>
    <w:rsid w:val="00382D01"/>
    <w:rsid w:val="00382D26"/>
    <w:rsid w:val="003831F8"/>
    <w:rsid w:val="0038367D"/>
    <w:rsid w:val="00383713"/>
    <w:rsid w:val="00383D83"/>
    <w:rsid w:val="0038456A"/>
    <w:rsid w:val="00385132"/>
    <w:rsid w:val="00386012"/>
    <w:rsid w:val="00387BF1"/>
    <w:rsid w:val="00390642"/>
    <w:rsid w:val="0039079C"/>
    <w:rsid w:val="00390A47"/>
    <w:rsid w:val="00390EBD"/>
    <w:rsid w:val="0039139E"/>
    <w:rsid w:val="00391B4C"/>
    <w:rsid w:val="003946AB"/>
    <w:rsid w:val="00394779"/>
    <w:rsid w:val="003948E6"/>
    <w:rsid w:val="0039533F"/>
    <w:rsid w:val="003972D2"/>
    <w:rsid w:val="00397712"/>
    <w:rsid w:val="003A0147"/>
    <w:rsid w:val="003A190D"/>
    <w:rsid w:val="003A2E1A"/>
    <w:rsid w:val="003A3839"/>
    <w:rsid w:val="003A4770"/>
    <w:rsid w:val="003A4B48"/>
    <w:rsid w:val="003A5614"/>
    <w:rsid w:val="003A6D27"/>
    <w:rsid w:val="003B0A91"/>
    <w:rsid w:val="003B0DE9"/>
    <w:rsid w:val="003B1024"/>
    <w:rsid w:val="003B2B1D"/>
    <w:rsid w:val="003B68EC"/>
    <w:rsid w:val="003B6FE3"/>
    <w:rsid w:val="003B7495"/>
    <w:rsid w:val="003B7F28"/>
    <w:rsid w:val="003C09E6"/>
    <w:rsid w:val="003C3029"/>
    <w:rsid w:val="003C4BF9"/>
    <w:rsid w:val="003C4C73"/>
    <w:rsid w:val="003C4E2D"/>
    <w:rsid w:val="003C5C1B"/>
    <w:rsid w:val="003C6385"/>
    <w:rsid w:val="003C65A1"/>
    <w:rsid w:val="003C66F6"/>
    <w:rsid w:val="003D0469"/>
    <w:rsid w:val="003D0CE8"/>
    <w:rsid w:val="003D1AB2"/>
    <w:rsid w:val="003D2EF0"/>
    <w:rsid w:val="003D38B7"/>
    <w:rsid w:val="003D3E14"/>
    <w:rsid w:val="003D5381"/>
    <w:rsid w:val="003D64DA"/>
    <w:rsid w:val="003D6C57"/>
    <w:rsid w:val="003D7659"/>
    <w:rsid w:val="003E0939"/>
    <w:rsid w:val="003E0A30"/>
    <w:rsid w:val="003E184D"/>
    <w:rsid w:val="003E1EA9"/>
    <w:rsid w:val="003E2293"/>
    <w:rsid w:val="003E2714"/>
    <w:rsid w:val="003E27D2"/>
    <w:rsid w:val="003E2F97"/>
    <w:rsid w:val="003E3411"/>
    <w:rsid w:val="003E3E5D"/>
    <w:rsid w:val="003E574C"/>
    <w:rsid w:val="003E6034"/>
    <w:rsid w:val="003E64F2"/>
    <w:rsid w:val="003E678D"/>
    <w:rsid w:val="003E6874"/>
    <w:rsid w:val="003E6A7B"/>
    <w:rsid w:val="003E6D9F"/>
    <w:rsid w:val="003E710C"/>
    <w:rsid w:val="003E7F33"/>
    <w:rsid w:val="003F04A0"/>
    <w:rsid w:val="003F325F"/>
    <w:rsid w:val="003F3D8B"/>
    <w:rsid w:val="003F60D1"/>
    <w:rsid w:val="003F62A1"/>
    <w:rsid w:val="003F6D5C"/>
    <w:rsid w:val="003F762C"/>
    <w:rsid w:val="003F77B7"/>
    <w:rsid w:val="003F79DD"/>
    <w:rsid w:val="00402EAB"/>
    <w:rsid w:val="0040331A"/>
    <w:rsid w:val="00404884"/>
    <w:rsid w:val="00405318"/>
    <w:rsid w:val="004058F6"/>
    <w:rsid w:val="00405E5F"/>
    <w:rsid w:val="004066FB"/>
    <w:rsid w:val="00407693"/>
    <w:rsid w:val="004100F2"/>
    <w:rsid w:val="00410147"/>
    <w:rsid w:val="004101C1"/>
    <w:rsid w:val="004107B3"/>
    <w:rsid w:val="00412B24"/>
    <w:rsid w:val="00414726"/>
    <w:rsid w:val="0041587D"/>
    <w:rsid w:val="004162A6"/>
    <w:rsid w:val="00416329"/>
    <w:rsid w:val="00416406"/>
    <w:rsid w:val="0041715B"/>
    <w:rsid w:val="00417DD3"/>
    <w:rsid w:val="00417DF7"/>
    <w:rsid w:val="00420674"/>
    <w:rsid w:val="00420923"/>
    <w:rsid w:val="00421132"/>
    <w:rsid w:val="004212F1"/>
    <w:rsid w:val="00422B4C"/>
    <w:rsid w:val="00423616"/>
    <w:rsid w:val="0042467C"/>
    <w:rsid w:val="00424EF5"/>
    <w:rsid w:val="004257A0"/>
    <w:rsid w:val="004264FF"/>
    <w:rsid w:val="00431000"/>
    <w:rsid w:val="00432FA3"/>
    <w:rsid w:val="00433414"/>
    <w:rsid w:val="00433ED5"/>
    <w:rsid w:val="00436F0D"/>
    <w:rsid w:val="0043798D"/>
    <w:rsid w:val="00437BA2"/>
    <w:rsid w:val="00440E74"/>
    <w:rsid w:val="00440F0E"/>
    <w:rsid w:val="00441572"/>
    <w:rsid w:val="00441859"/>
    <w:rsid w:val="004421DC"/>
    <w:rsid w:val="00442D40"/>
    <w:rsid w:val="00443D3A"/>
    <w:rsid w:val="00443FEF"/>
    <w:rsid w:val="00444347"/>
    <w:rsid w:val="0044496A"/>
    <w:rsid w:val="004455FF"/>
    <w:rsid w:val="00445BA6"/>
    <w:rsid w:val="004465F9"/>
    <w:rsid w:val="00446B81"/>
    <w:rsid w:val="00446D2F"/>
    <w:rsid w:val="004476E8"/>
    <w:rsid w:val="00447723"/>
    <w:rsid w:val="00447787"/>
    <w:rsid w:val="0045106A"/>
    <w:rsid w:val="00451D12"/>
    <w:rsid w:val="00452DE8"/>
    <w:rsid w:val="00455F32"/>
    <w:rsid w:val="004569EA"/>
    <w:rsid w:val="00457F61"/>
    <w:rsid w:val="0046018B"/>
    <w:rsid w:val="004605EC"/>
    <w:rsid w:val="00461958"/>
    <w:rsid w:val="004621BA"/>
    <w:rsid w:val="004625A3"/>
    <w:rsid w:val="00463D29"/>
    <w:rsid w:val="00463F98"/>
    <w:rsid w:val="004642A0"/>
    <w:rsid w:val="00464C91"/>
    <w:rsid w:val="00470D01"/>
    <w:rsid w:val="004723CD"/>
    <w:rsid w:val="004730F3"/>
    <w:rsid w:val="0047351A"/>
    <w:rsid w:val="004743E8"/>
    <w:rsid w:val="00475283"/>
    <w:rsid w:val="00475AB3"/>
    <w:rsid w:val="0047690D"/>
    <w:rsid w:val="00476C8B"/>
    <w:rsid w:val="00477061"/>
    <w:rsid w:val="004806B3"/>
    <w:rsid w:val="00480800"/>
    <w:rsid w:val="0048113E"/>
    <w:rsid w:val="00483B75"/>
    <w:rsid w:val="00483C4E"/>
    <w:rsid w:val="00485D09"/>
    <w:rsid w:val="00485F6B"/>
    <w:rsid w:val="004873FB"/>
    <w:rsid w:val="00487842"/>
    <w:rsid w:val="004879D4"/>
    <w:rsid w:val="00490A85"/>
    <w:rsid w:val="0049187F"/>
    <w:rsid w:val="004932D5"/>
    <w:rsid w:val="00493439"/>
    <w:rsid w:val="004963BF"/>
    <w:rsid w:val="00496EFC"/>
    <w:rsid w:val="004972A0"/>
    <w:rsid w:val="00497872"/>
    <w:rsid w:val="004A2433"/>
    <w:rsid w:val="004A4D5C"/>
    <w:rsid w:val="004A50B4"/>
    <w:rsid w:val="004A5AE5"/>
    <w:rsid w:val="004A5DDC"/>
    <w:rsid w:val="004A5E1A"/>
    <w:rsid w:val="004A682B"/>
    <w:rsid w:val="004A6D74"/>
    <w:rsid w:val="004A6EF3"/>
    <w:rsid w:val="004A71FF"/>
    <w:rsid w:val="004A7575"/>
    <w:rsid w:val="004B17C5"/>
    <w:rsid w:val="004B2729"/>
    <w:rsid w:val="004B4149"/>
    <w:rsid w:val="004B414D"/>
    <w:rsid w:val="004B4788"/>
    <w:rsid w:val="004B47DE"/>
    <w:rsid w:val="004B6C7A"/>
    <w:rsid w:val="004B7228"/>
    <w:rsid w:val="004C0EB6"/>
    <w:rsid w:val="004C5035"/>
    <w:rsid w:val="004C61F3"/>
    <w:rsid w:val="004D02C9"/>
    <w:rsid w:val="004D02E9"/>
    <w:rsid w:val="004D172E"/>
    <w:rsid w:val="004D3A8A"/>
    <w:rsid w:val="004D42A8"/>
    <w:rsid w:val="004D56CF"/>
    <w:rsid w:val="004D6867"/>
    <w:rsid w:val="004D74E2"/>
    <w:rsid w:val="004D78E5"/>
    <w:rsid w:val="004E118D"/>
    <w:rsid w:val="004E141E"/>
    <w:rsid w:val="004E4532"/>
    <w:rsid w:val="004E5339"/>
    <w:rsid w:val="004E5769"/>
    <w:rsid w:val="004E5C8A"/>
    <w:rsid w:val="004E6F02"/>
    <w:rsid w:val="004F03B0"/>
    <w:rsid w:val="004F0909"/>
    <w:rsid w:val="004F134E"/>
    <w:rsid w:val="004F1E72"/>
    <w:rsid w:val="004F27D8"/>
    <w:rsid w:val="004F2BD4"/>
    <w:rsid w:val="004F3108"/>
    <w:rsid w:val="004F407C"/>
    <w:rsid w:val="004F5549"/>
    <w:rsid w:val="004F660A"/>
    <w:rsid w:val="0050061B"/>
    <w:rsid w:val="00500C3D"/>
    <w:rsid w:val="00501997"/>
    <w:rsid w:val="00502F77"/>
    <w:rsid w:val="00503277"/>
    <w:rsid w:val="0050360E"/>
    <w:rsid w:val="0050367E"/>
    <w:rsid w:val="005036FF"/>
    <w:rsid w:val="00503E60"/>
    <w:rsid w:val="00504144"/>
    <w:rsid w:val="0050531C"/>
    <w:rsid w:val="00506178"/>
    <w:rsid w:val="0050791E"/>
    <w:rsid w:val="00511CC3"/>
    <w:rsid w:val="00512600"/>
    <w:rsid w:val="005138A2"/>
    <w:rsid w:val="00514C88"/>
    <w:rsid w:val="00514DEF"/>
    <w:rsid w:val="00515D21"/>
    <w:rsid w:val="005178D2"/>
    <w:rsid w:val="00517AAD"/>
    <w:rsid w:val="00520B87"/>
    <w:rsid w:val="0052172D"/>
    <w:rsid w:val="00521D1D"/>
    <w:rsid w:val="0052385B"/>
    <w:rsid w:val="005245E9"/>
    <w:rsid w:val="00525AB7"/>
    <w:rsid w:val="00526E50"/>
    <w:rsid w:val="005312F5"/>
    <w:rsid w:val="0053192C"/>
    <w:rsid w:val="005338DC"/>
    <w:rsid w:val="00533E6D"/>
    <w:rsid w:val="005352C2"/>
    <w:rsid w:val="00535581"/>
    <w:rsid w:val="005370D8"/>
    <w:rsid w:val="005377DF"/>
    <w:rsid w:val="005379D8"/>
    <w:rsid w:val="0054053D"/>
    <w:rsid w:val="005411DD"/>
    <w:rsid w:val="00541350"/>
    <w:rsid w:val="00541CA8"/>
    <w:rsid w:val="005422B5"/>
    <w:rsid w:val="0054338D"/>
    <w:rsid w:val="00543467"/>
    <w:rsid w:val="00543FE3"/>
    <w:rsid w:val="00544B4A"/>
    <w:rsid w:val="00544C72"/>
    <w:rsid w:val="00550032"/>
    <w:rsid w:val="00550A86"/>
    <w:rsid w:val="00551532"/>
    <w:rsid w:val="005519F7"/>
    <w:rsid w:val="00552C5E"/>
    <w:rsid w:val="00554794"/>
    <w:rsid w:val="00554A60"/>
    <w:rsid w:val="00555392"/>
    <w:rsid w:val="00555EBF"/>
    <w:rsid w:val="00556FBA"/>
    <w:rsid w:val="005602CE"/>
    <w:rsid w:val="00560451"/>
    <w:rsid w:val="00561145"/>
    <w:rsid w:val="0056194E"/>
    <w:rsid w:val="00561A56"/>
    <w:rsid w:val="0056215C"/>
    <w:rsid w:val="00563762"/>
    <w:rsid w:val="00563DEA"/>
    <w:rsid w:val="00564918"/>
    <w:rsid w:val="0056529E"/>
    <w:rsid w:val="00567129"/>
    <w:rsid w:val="0057046F"/>
    <w:rsid w:val="00571E69"/>
    <w:rsid w:val="0057239F"/>
    <w:rsid w:val="005732FF"/>
    <w:rsid w:val="00574874"/>
    <w:rsid w:val="0057672D"/>
    <w:rsid w:val="00576E12"/>
    <w:rsid w:val="0057700F"/>
    <w:rsid w:val="00577C2F"/>
    <w:rsid w:val="00580318"/>
    <w:rsid w:val="00583202"/>
    <w:rsid w:val="005837DA"/>
    <w:rsid w:val="005847EF"/>
    <w:rsid w:val="00585169"/>
    <w:rsid w:val="005851AC"/>
    <w:rsid w:val="0058575F"/>
    <w:rsid w:val="0059046F"/>
    <w:rsid w:val="00590C9D"/>
    <w:rsid w:val="00590F93"/>
    <w:rsid w:val="00591DA2"/>
    <w:rsid w:val="00592721"/>
    <w:rsid w:val="00593560"/>
    <w:rsid w:val="005939D0"/>
    <w:rsid w:val="00593FDC"/>
    <w:rsid w:val="0059556C"/>
    <w:rsid w:val="005960E6"/>
    <w:rsid w:val="00597103"/>
    <w:rsid w:val="005973B9"/>
    <w:rsid w:val="005A2A5F"/>
    <w:rsid w:val="005A2F50"/>
    <w:rsid w:val="005A44E9"/>
    <w:rsid w:val="005A5AE0"/>
    <w:rsid w:val="005A5D89"/>
    <w:rsid w:val="005A6B5C"/>
    <w:rsid w:val="005A7700"/>
    <w:rsid w:val="005A7EAA"/>
    <w:rsid w:val="005B074F"/>
    <w:rsid w:val="005B0960"/>
    <w:rsid w:val="005B11DF"/>
    <w:rsid w:val="005B401A"/>
    <w:rsid w:val="005B509E"/>
    <w:rsid w:val="005B5AD4"/>
    <w:rsid w:val="005B5F75"/>
    <w:rsid w:val="005B7AA3"/>
    <w:rsid w:val="005C0641"/>
    <w:rsid w:val="005C0D6B"/>
    <w:rsid w:val="005C1939"/>
    <w:rsid w:val="005C1AB4"/>
    <w:rsid w:val="005C2A54"/>
    <w:rsid w:val="005C2F7E"/>
    <w:rsid w:val="005C4F67"/>
    <w:rsid w:val="005C516F"/>
    <w:rsid w:val="005C5214"/>
    <w:rsid w:val="005C67ED"/>
    <w:rsid w:val="005C6F6E"/>
    <w:rsid w:val="005D07F0"/>
    <w:rsid w:val="005D0DF5"/>
    <w:rsid w:val="005D0E59"/>
    <w:rsid w:val="005D108D"/>
    <w:rsid w:val="005D1399"/>
    <w:rsid w:val="005D1606"/>
    <w:rsid w:val="005D1C54"/>
    <w:rsid w:val="005D4B8D"/>
    <w:rsid w:val="005D50D0"/>
    <w:rsid w:val="005D58F3"/>
    <w:rsid w:val="005D63FE"/>
    <w:rsid w:val="005D6F10"/>
    <w:rsid w:val="005D78EB"/>
    <w:rsid w:val="005D7979"/>
    <w:rsid w:val="005E077E"/>
    <w:rsid w:val="005E1020"/>
    <w:rsid w:val="005E236E"/>
    <w:rsid w:val="005E29DD"/>
    <w:rsid w:val="005E2FB2"/>
    <w:rsid w:val="005E4A67"/>
    <w:rsid w:val="005E4C15"/>
    <w:rsid w:val="005E687E"/>
    <w:rsid w:val="005E6BDB"/>
    <w:rsid w:val="005E6EDD"/>
    <w:rsid w:val="005E7639"/>
    <w:rsid w:val="005E79CA"/>
    <w:rsid w:val="005F08C2"/>
    <w:rsid w:val="005F1CB6"/>
    <w:rsid w:val="005F29D9"/>
    <w:rsid w:val="005F5BFD"/>
    <w:rsid w:val="005F5D9E"/>
    <w:rsid w:val="005F62B9"/>
    <w:rsid w:val="005F6D5A"/>
    <w:rsid w:val="005F6E42"/>
    <w:rsid w:val="006002F5"/>
    <w:rsid w:val="00600AD2"/>
    <w:rsid w:val="006015F6"/>
    <w:rsid w:val="006016C7"/>
    <w:rsid w:val="006017A4"/>
    <w:rsid w:val="00601B9F"/>
    <w:rsid w:val="006024F1"/>
    <w:rsid w:val="0060427A"/>
    <w:rsid w:val="006075D2"/>
    <w:rsid w:val="0061097B"/>
    <w:rsid w:val="00611272"/>
    <w:rsid w:val="006114AA"/>
    <w:rsid w:val="006117E5"/>
    <w:rsid w:val="00612541"/>
    <w:rsid w:val="006125D3"/>
    <w:rsid w:val="00612976"/>
    <w:rsid w:val="0061490F"/>
    <w:rsid w:val="00614AE7"/>
    <w:rsid w:val="00614C63"/>
    <w:rsid w:val="00614DA8"/>
    <w:rsid w:val="00615761"/>
    <w:rsid w:val="00615AA0"/>
    <w:rsid w:val="00615AF8"/>
    <w:rsid w:val="00615BDA"/>
    <w:rsid w:val="006166D0"/>
    <w:rsid w:val="00621EFD"/>
    <w:rsid w:val="00622F1F"/>
    <w:rsid w:val="006232F0"/>
    <w:rsid w:val="00623483"/>
    <w:rsid w:val="00623D56"/>
    <w:rsid w:val="0062589C"/>
    <w:rsid w:val="00626B2A"/>
    <w:rsid w:val="00630933"/>
    <w:rsid w:val="00631054"/>
    <w:rsid w:val="00631826"/>
    <w:rsid w:val="006337CE"/>
    <w:rsid w:val="00633894"/>
    <w:rsid w:val="00634B68"/>
    <w:rsid w:val="00634F81"/>
    <w:rsid w:val="006353DC"/>
    <w:rsid w:val="006360FD"/>
    <w:rsid w:val="006364CD"/>
    <w:rsid w:val="00637ADD"/>
    <w:rsid w:val="00640001"/>
    <w:rsid w:val="0064049A"/>
    <w:rsid w:val="00640678"/>
    <w:rsid w:val="00640AD0"/>
    <w:rsid w:val="006427D6"/>
    <w:rsid w:val="00644FAA"/>
    <w:rsid w:val="006450CF"/>
    <w:rsid w:val="006466BB"/>
    <w:rsid w:val="006471FA"/>
    <w:rsid w:val="00647F48"/>
    <w:rsid w:val="00647F59"/>
    <w:rsid w:val="006502DB"/>
    <w:rsid w:val="00650ECE"/>
    <w:rsid w:val="00650EDA"/>
    <w:rsid w:val="006532CC"/>
    <w:rsid w:val="00653B1F"/>
    <w:rsid w:val="006545F4"/>
    <w:rsid w:val="006546F5"/>
    <w:rsid w:val="00655584"/>
    <w:rsid w:val="00655861"/>
    <w:rsid w:val="00655BA5"/>
    <w:rsid w:val="00657C5D"/>
    <w:rsid w:val="006609C5"/>
    <w:rsid w:val="0066136A"/>
    <w:rsid w:val="00661736"/>
    <w:rsid w:val="00662E99"/>
    <w:rsid w:val="00663BB8"/>
    <w:rsid w:val="00664D86"/>
    <w:rsid w:val="00665501"/>
    <w:rsid w:val="00665C98"/>
    <w:rsid w:val="006675E3"/>
    <w:rsid w:val="00670751"/>
    <w:rsid w:val="00670C72"/>
    <w:rsid w:val="0067226E"/>
    <w:rsid w:val="0067490C"/>
    <w:rsid w:val="0067549C"/>
    <w:rsid w:val="006759ED"/>
    <w:rsid w:val="00676015"/>
    <w:rsid w:val="0067690E"/>
    <w:rsid w:val="006771A4"/>
    <w:rsid w:val="00680B22"/>
    <w:rsid w:val="00681B50"/>
    <w:rsid w:val="006821AD"/>
    <w:rsid w:val="00682E04"/>
    <w:rsid w:val="006846FA"/>
    <w:rsid w:val="00684B71"/>
    <w:rsid w:val="006865FE"/>
    <w:rsid w:val="00686DA6"/>
    <w:rsid w:val="00687582"/>
    <w:rsid w:val="00687650"/>
    <w:rsid w:val="00690C05"/>
    <w:rsid w:val="00690DD9"/>
    <w:rsid w:val="006931F8"/>
    <w:rsid w:val="0069449C"/>
    <w:rsid w:val="0069687D"/>
    <w:rsid w:val="006A06C1"/>
    <w:rsid w:val="006A1A21"/>
    <w:rsid w:val="006A3D45"/>
    <w:rsid w:val="006A4351"/>
    <w:rsid w:val="006A65C1"/>
    <w:rsid w:val="006A6CD6"/>
    <w:rsid w:val="006A768C"/>
    <w:rsid w:val="006A7B23"/>
    <w:rsid w:val="006B06F1"/>
    <w:rsid w:val="006B0F3C"/>
    <w:rsid w:val="006B20F5"/>
    <w:rsid w:val="006B2A9E"/>
    <w:rsid w:val="006B3056"/>
    <w:rsid w:val="006B33E2"/>
    <w:rsid w:val="006B5570"/>
    <w:rsid w:val="006B594B"/>
    <w:rsid w:val="006B6BC6"/>
    <w:rsid w:val="006B76AA"/>
    <w:rsid w:val="006C0467"/>
    <w:rsid w:val="006C06FB"/>
    <w:rsid w:val="006C0C45"/>
    <w:rsid w:val="006C0F4F"/>
    <w:rsid w:val="006C1CD1"/>
    <w:rsid w:val="006C2803"/>
    <w:rsid w:val="006C2C27"/>
    <w:rsid w:val="006C3C15"/>
    <w:rsid w:val="006C43BA"/>
    <w:rsid w:val="006C59B5"/>
    <w:rsid w:val="006C6AA1"/>
    <w:rsid w:val="006C7644"/>
    <w:rsid w:val="006D0679"/>
    <w:rsid w:val="006D28C9"/>
    <w:rsid w:val="006D3652"/>
    <w:rsid w:val="006D3D4E"/>
    <w:rsid w:val="006D3D75"/>
    <w:rsid w:val="006D6A1E"/>
    <w:rsid w:val="006D7F4A"/>
    <w:rsid w:val="006D7FFC"/>
    <w:rsid w:val="006E0216"/>
    <w:rsid w:val="006E2C8E"/>
    <w:rsid w:val="006E34E1"/>
    <w:rsid w:val="006E4767"/>
    <w:rsid w:val="006E5A8D"/>
    <w:rsid w:val="006E62F5"/>
    <w:rsid w:val="006F0A25"/>
    <w:rsid w:val="006F0CBE"/>
    <w:rsid w:val="006F0E72"/>
    <w:rsid w:val="006F39C0"/>
    <w:rsid w:val="006F3B7E"/>
    <w:rsid w:val="006F495A"/>
    <w:rsid w:val="006F499C"/>
    <w:rsid w:val="006F4B05"/>
    <w:rsid w:val="006F52D6"/>
    <w:rsid w:val="006F6636"/>
    <w:rsid w:val="006F6A86"/>
    <w:rsid w:val="006F6D5A"/>
    <w:rsid w:val="006F6E41"/>
    <w:rsid w:val="006F7CEB"/>
    <w:rsid w:val="006F7F71"/>
    <w:rsid w:val="0070077F"/>
    <w:rsid w:val="007007A3"/>
    <w:rsid w:val="00701B62"/>
    <w:rsid w:val="007020DA"/>
    <w:rsid w:val="00703AA2"/>
    <w:rsid w:val="00705CC8"/>
    <w:rsid w:val="00705E62"/>
    <w:rsid w:val="007065AC"/>
    <w:rsid w:val="007067F3"/>
    <w:rsid w:val="00706CA6"/>
    <w:rsid w:val="00711CD3"/>
    <w:rsid w:val="00711F43"/>
    <w:rsid w:val="00712226"/>
    <w:rsid w:val="00713751"/>
    <w:rsid w:val="007148F0"/>
    <w:rsid w:val="0071685D"/>
    <w:rsid w:val="00716FD5"/>
    <w:rsid w:val="00720515"/>
    <w:rsid w:val="00721CE4"/>
    <w:rsid w:val="00722896"/>
    <w:rsid w:val="00722E5B"/>
    <w:rsid w:val="0072455D"/>
    <w:rsid w:val="00724586"/>
    <w:rsid w:val="00724C9E"/>
    <w:rsid w:val="00725975"/>
    <w:rsid w:val="00727B67"/>
    <w:rsid w:val="007313D8"/>
    <w:rsid w:val="00732155"/>
    <w:rsid w:val="007322C1"/>
    <w:rsid w:val="00732BBE"/>
    <w:rsid w:val="00735B69"/>
    <w:rsid w:val="0073659B"/>
    <w:rsid w:val="00737974"/>
    <w:rsid w:val="00740B4A"/>
    <w:rsid w:val="0074128B"/>
    <w:rsid w:val="00741FEB"/>
    <w:rsid w:val="0074645D"/>
    <w:rsid w:val="00746B09"/>
    <w:rsid w:val="00746B50"/>
    <w:rsid w:val="0074710E"/>
    <w:rsid w:val="00747E60"/>
    <w:rsid w:val="0075032C"/>
    <w:rsid w:val="00750555"/>
    <w:rsid w:val="00750C59"/>
    <w:rsid w:val="00751C1F"/>
    <w:rsid w:val="007520D3"/>
    <w:rsid w:val="00755B24"/>
    <w:rsid w:val="00757775"/>
    <w:rsid w:val="00760016"/>
    <w:rsid w:val="00760FA8"/>
    <w:rsid w:val="00762AD7"/>
    <w:rsid w:val="0076331F"/>
    <w:rsid w:val="00763FC5"/>
    <w:rsid w:val="00764E05"/>
    <w:rsid w:val="00765CF5"/>
    <w:rsid w:val="00766195"/>
    <w:rsid w:val="007668EB"/>
    <w:rsid w:val="00767628"/>
    <w:rsid w:val="007723F5"/>
    <w:rsid w:val="0077243E"/>
    <w:rsid w:val="00772ABD"/>
    <w:rsid w:val="007733AC"/>
    <w:rsid w:val="00773F7A"/>
    <w:rsid w:val="007758DA"/>
    <w:rsid w:val="00775F9D"/>
    <w:rsid w:val="007764E5"/>
    <w:rsid w:val="007776F2"/>
    <w:rsid w:val="00777C85"/>
    <w:rsid w:val="00780C75"/>
    <w:rsid w:val="00782F40"/>
    <w:rsid w:val="0078304E"/>
    <w:rsid w:val="00783A4E"/>
    <w:rsid w:val="0078424D"/>
    <w:rsid w:val="0078554F"/>
    <w:rsid w:val="00786337"/>
    <w:rsid w:val="0078650B"/>
    <w:rsid w:val="007865CA"/>
    <w:rsid w:val="00787158"/>
    <w:rsid w:val="00790295"/>
    <w:rsid w:val="007907F6"/>
    <w:rsid w:val="00791510"/>
    <w:rsid w:val="0079161B"/>
    <w:rsid w:val="0079165C"/>
    <w:rsid w:val="00791DB4"/>
    <w:rsid w:val="007930EC"/>
    <w:rsid w:val="0079373E"/>
    <w:rsid w:val="00793830"/>
    <w:rsid w:val="00793A76"/>
    <w:rsid w:val="00793C0B"/>
    <w:rsid w:val="00793F11"/>
    <w:rsid w:val="007940E0"/>
    <w:rsid w:val="007949ED"/>
    <w:rsid w:val="00795B47"/>
    <w:rsid w:val="007A1CAF"/>
    <w:rsid w:val="007A1E27"/>
    <w:rsid w:val="007A355F"/>
    <w:rsid w:val="007A4313"/>
    <w:rsid w:val="007A43E4"/>
    <w:rsid w:val="007A4ED2"/>
    <w:rsid w:val="007A674E"/>
    <w:rsid w:val="007A6C2B"/>
    <w:rsid w:val="007A6C90"/>
    <w:rsid w:val="007A7998"/>
    <w:rsid w:val="007B0D5C"/>
    <w:rsid w:val="007B2D8D"/>
    <w:rsid w:val="007B376A"/>
    <w:rsid w:val="007B4D6D"/>
    <w:rsid w:val="007B6CAE"/>
    <w:rsid w:val="007B7462"/>
    <w:rsid w:val="007B7FF8"/>
    <w:rsid w:val="007C05BC"/>
    <w:rsid w:val="007C1510"/>
    <w:rsid w:val="007C2622"/>
    <w:rsid w:val="007C45A7"/>
    <w:rsid w:val="007C5068"/>
    <w:rsid w:val="007C5BBB"/>
    <w:rsid w:val="007C6AA4"/>
    <w:rsid w:val="007C6DB7"/>
    <w:rsid w:val="007C7E70"/>
    <w:rsid w:val="007D0058"/>
    <w:rsid w:val="007D00F7"/>
    <w:rsid w:val="007D013D"/>
    <w:rsid w:val="007D0B46"/>
    <w:rsid w:val="007D0BC8"/>
    <w:rsid w:val="007D1131"/>
    <w:rsid w:val="007D12D8"/>
    <w:rsid w:val="007D15F6"/>
    <w:rsid w:val="007D1B1B"/>
    <w:rsid w:val="007D4742"/>
    <w:rsid w:val="007D4B9A"/>
    <w:rsid w:val="007D590E"/>
    <w:rsid w:val="007D5D72"/>
    <w:rsid w:val="007D702B"/>
    <w:rsid w:val="007D7BFB"/>
    <w:rsid w:val="007E2A6D"/>
    <w:rsid w:val="007E2F3B"/>
    <w:rsid w:val="007E30B9"/>
    <w:rsid w:val="007E383F"/>
    <w:rsid w:val="007E3C34"/>
    <w:rsid w:val="007E4DAE"/>
    <w:rsid w:val="007E528C"/>
    <w:rsid w:val="007E533D"/>
    <w:rsid w:val="007E5C57"/>
    <w:rsid w:val="007E68DA"/>
    <w:rsid w:val="007E68F0"/>
    <w:rsid w:val="007F0ABC"/>
    <w:rsid w:val="007F12CF"/>
    <w:rsid w:val="007F1B2E"/>
    <w:rsid w:val="007F1FC6"/>
    <w:rsid w:val="007F31B8"/>
    <w:rsid w:val="007F3482"/>
    <w:rsid w:val="007F3A1B"/>
    <w:rsid w:val="007F5028"/>
    <w:rsid w:val="007F6EEF"/>
    <w:rsid w:val="007F73BA"/>
    <w:rsid w:val="007F7735"/>
    <w:rsid w:val="00801DC5"/>
    <w:rsid w:val="008027DB"/>
    <w:rsid w:val="00802879"/>
    <w:rsid w:val="00802E99"/>
    <w:rsid w:val="00804404"/>
    <w:rsid w:val="00804E12"/>
    <w:rsid w:val="00805499"/>
    <w:rsid w:val="008069D0"/>
    <w:rsid w:val="00806A75"/>
    <w:rsid w:val="00807625"/>
    <w:rsid w:val="0080772B"/>
    <w:rsid w:val="00807AF6"/>
    <w:rsid w:val="00807F33"/>
    <w:rsid w:val="0081048B"/>
    <w:rsid w:val="0081062B"/>
    <w:rsid w:val="00810E33"/>
    <w:rsid w:val="00811D5E"/>
    <w:rsid w:val="00812306"/>
    <w:rsid w:val="00812A46"/>
    <w:rsid w:val="0081355B"/>
    <w:rsid w:val="00814230"/>
    <w:rsid w:val="00814D76"/>
    <w:rsid w:val="00815ECE"/>
    <w:rsid w:val="00815FB0"/>
    <w:rsid w:val="008163E8"/>
    <w:rsid w:val="0081740B"/>
    <w:rsid w:val="00817CBA"/>
    <w:rsid w:val="00817DF5"/>
    <w:rsid w:val="008219B1"/>
    <w:rsid w:val="00822B2D"/>
    <w:rsid w:val="00823626"/>
    <w:rsid w:val="00823E02"/>
    <w:rsid w:val="008248BD"/>
    <w:rsid w:val="00825F21"/>
    <w:rsid w:val="00826E69"/>
    <w:rsid w:val="00827735"/>
    <w:rsid w:val="00827BDA"/>
    <w:rsid w:val="008306AA"/>
    <w:rsid w:val="0083201F"/>
    <w:rsid w:val="0083246D"/>
    <w:rsid w:val="008335AE"/>
    <w:rsid w:val="00833F4C"/>
    <w:rsid w:val="00835FEA"/>
    <w:rsid w:val="008414F6"/>
    <w:rsid w:val="00842521"/>
    <w:rsid w:val="00842B36"/>
    <w:rsid w:val="00843B9B"/>
    <w:rsid w:val="00843DC1"/>
    <w:rsid w:val="00844CDE"/>
    <w:rsid w:val="00845308"/>
    <w:rsid w:val="00846093"/>
    <w:rsid w:val="0084631A"/>
    <w:rsid w:val="00846665"/>
    <w:rsid w:val="00846EF5"/>
    <w:rsid w:val="008473E4"/>
    <w:rsid w:val="00847BA4"/>
    <w:rsid w:val="008501B4"/>
    <w:rsid w:val="0085052B"/>
    <w:rsid w:val="00850DCC"/>
    <w:rsid w:val="0085351D"/>
    <w:rsid w:val="0085377F"/>
    <w:rsid w:val="00854A9A"/>
    <w:rsid w:val="0085542F"/>
    <w:rsid w:val="00855B57"/>
    <w:rsid w:val="008561BF"/>
    <w:rsid w:val="0086093C"/>
    <w:rsid w:val="008628DF"/>
    <w:rsid w:val="008628EB"/>
    <w:rsid w:val="00862E2B"/>
    <w:rsid w:val="00863111"/>
    <w:rsid w:val="00863D0F"/>
    <w:rsid w:val="00864A0D"/>
    <w:rsid w:val="00865B27"/>
    <w:rsid w:val="0086685B"/>
    <w:rsid w:val="008669C6"/>
    <w:rsid w:val="008706E7"/>
    <w:rsid w:val="00873762"/>
    <w:rsid w:val="008738DB"/>
    <w:rsid w:val="00873C83"/>
    <w:rsid w:val="00873D6A"/>
    <w:rsid w:val="00874048"/>
    <w:rsid w:val="00874EB6"/>
    <w:rsid w:val="00876409"/>
    <w:rsid w:val="008774CD"/>
    <w:rsid w:val="008779D1"/>
    <w:rsid w:val="00877AC7"/>
    <w:rsid w:val="00877BD3"/>
    <w:rsid w:val="00877BFD"/>
    <w:rsid w:val="008820C5"/>
    <w:rsid w:val="0088240C"/>
    <w:rsid w:val="008841C9"/>
    <w:rsid w:val="0088447E"/>
    <w:rsid w:val="00884A87"/>
    <w:rsid w:val="008852AE"/>
    <w:rsid w:val="008852DF"/>
    <w:rsid w:val="008853E8"/>
    <w:rsid w:val="0088605E"/>
    <w:rsid w:val="0088697A"/>
    <w:rsid w:val="00886ACF"/>
    <w:rsid w:val="00887726"/>
    <w:rsid w:val="008901EB"/>
    <w:rsid w:val="00890CFE"/>
    <w:rsid w:val="008918BD"/>
    <w:rsid w:val="00891CE3"/>
    <w:rsid w:val="00891DB8"/>
    <w:rsid w:val="00892707"/>
    <w:rsid w:val="00893531"/>
    <w:rsid w:val="008936EA"/>
    <w:rsid w:val="0089393F"/>
    <w:rsid w:val="008944F7"/>
    <w:rsid w:val="0089482A"/>
    <w:rsid w:val="008949F1"/>
    <w:rsid w:val="00894CDB"/>
    <w:rsid w:val="00895D30"/>
    <w:rsid w:val="00896D35"/>
    <w:rsid w:val="008A016B"/>
    <w:rsid w:val="008A120A"/>
    <w:rsid w:val="008A27E8"/>
    <w:rsid w:val="008A2CF5"/>
    <w:rsid w:val="008A3E35"/>
    <w:rsid w:val="008A54F1"/>
    <w:rsid w:val="008A5620"/>
    <w:rsid w:val="008A579F"/>
    <w:rsid w:val="008A63EA"/>
    <w:rsid w:val="008B0F7A"/>
    <w:rsid w:val="008B2722"/>
    <w:rsid w:val="008B274A"/>
    <w:rsid w:val="008B2B8A"/>
    <w:rsid w:val="008B2BF4"/>
    <w:rsid w:val="008B2DB5"/>
    <w:rsid w:val="008B3773"/>
    <w:rsid w:val="008B3782"/>
    <w:rsid w:val="008B37AA"/>
    <w:rsid w:val="008B4227"/>
    <w:rsid w:val="008B4375"/>
    <w:rsid w:val="008B5A79"/>
    <w:rsid w:val="008C0006"/>
    <w:rsid w:val="008C1069"/>
    <w:rsid w:val="008C23C7"/>
    <w:rsid w:val="008C23E5"/>
    <w:rsid w:val="008C28CE"/>
    <w:rsid w:val="008C28FD"/>
    <w:rsid w:val="008C3721"/>
    <w:rsid w:val="008C3836"/>
    <w:rsid w:val="008C43D6"/>
    <w:rsid w:val="008C43E3"/>
    <w:rsid w:val="008C5693"/>
    <w:rsid w:val="008C59A5"/>
    <w:rsid w:val="008C5D18"/>
    <w:rsid w:val="008C6183"/>
    <w:rsid w:val="008C64E8"/>
    <w:rsid w:val="008C73BA"/>
    <w:rsid w:val="008C759D"/>
    <w:rsid w:val="008C7C99"/>
    <w:rsid w:val="008D0708"/>
    <w:rsid w:val="008D0867"/>
    <w:rsid w:val="008D0F81"/>
    <w:rsid w:val="008D1872"/>
    <w:rsid w:val="008D24C4"/>
    <w:rsid w:val="008D379D"/>
    <w:rsid w:val="008D4675"/>
    <w:rsid w:val="008D4986"/>
    <w:rsid w:val="008D5B9E"/>
    <w:rsid w:val="008E089B"/>
    <w:rsid w:val="008E1ACE"/>
    <w:rsid w:val="008E3A63"/>
    <w:rsid w:val="008E4BB3"/>
    <w:rsid w:val="008E5B4D"/>
    <w:rsid w:val="008E650A"/>
    <w:rsid w:val="008E6FCF"/>
    <w:rsid w:val="008F0AD9"/>
    <w:rsid w:val="008F11CC"/>
    <w:rsid w:val="008F26F0"/>
    <w:rsid w:val="008F2731"/>
    <w:rsid w:val="008F290C"/>
    <w:rsid w:val="008F30CA"/>
    <w:rsid w:val="008F4862"/>
    <w:rsid w:val="008F4DEB"/>
    <w:rsid w:val="008F540C"/>
    <w:rsid w:val="008F6768"/>
    <w:rsid w:val="008F77BC"/>
    <w:rsid w:val="008F7DBF"/>
    <w:rsid w:val="009000CA"/>
    <w:rsid w:val="00902FBB"/>
    <w:rsid w:val="00903A4A"/>
    <w:rsid w:val="00905331"/>
    <w:rsid w:val="00906012"/>
    <w:rsid w:val="0090649C"/>
    <w:rsid w:val="00906A21"/>
    <w:rsid w:val="00906B9A"/>
    <w:rsid w:val="009078A7"/>
    <w:rsid w:val="00907941"/>
    <w:rsid w:val="0091036E"/>
    <w:rsid w:val="009105FD"/>
    <w:rsid w:val="00910851"/>
    <w:rsid w:val="00910AFB"/>
    <w:rsid w:val="00911205"/>
    <w:rsid w:val="00911393"/>
    <w:rsid w:val="009115BC"/>
    <w:rsid w:val="00911E05"/>
    <w:rsid w:val="00912154"/>
    <w:rsid w:val="00913C81"/>
    <w:rsid w:val="009151B5"/>
    <w:rsid w:val="009155EB"/>
    <w:rsid w:val="00915C50"/>
    <w:rsid w:val="00915F2B"/>
    <w:rsid w:val="00916008"/>
    <w:rsid w:val="00917184"/>
    <w:rsid w:val="00920521"/>
    <w:rsid w:val="009207C9"/>
    <w:rsid w:val="00921579"/>
    <w:rsid w:val="0092213F"/>
    <w:rsid w:val="00922816"/>
    <w:rsid w:val="0092283F"/>
    <w:rsid w:val="00922C3F"/>
    <w:rsid w:val="00923939"/>
    <w:rsid w:val="00924F63"/>
    <w:rsid w:val="00925ACC"/>
    <w:rsid w:val="009267E6"/>
    <w:rsid w:val="00926F5A"/>
    <w:rsid w:val="00926FD1"/>
    <w:rsid w:val="0093008D"/>
    <w:rsid w:val="00930389"/>
    <w:rsid w:val="00932579"/>
    <w:rsid w:val="009327A2"/>
    <w:rsid w:val="0093320C"/>
    <w:rsid w:val="009347A4"/>
    <w:rsid w:val="009348D2"/>
    <w:rsid w:val="00934D7B"/>
    <w:rsid w:val="00934DE5"/>
    <w:rsid w:val="009363AD"/>
    <w:rsid w:val="00941EA4"/>
    <w:rsid w:val="00942EBD"/>
    <w:rsid w:val="00944E59"/>
    <w:rsid w:val="009467F3"/>
    <w:rsid w:val="009472D1"/>
    <w:rsid w:val="009477B0"/>
    <w:rsid w:val="0095018D"/>
    <w:rsid w:val="0095233B"/>
    <w:rsid w:val="00952652"/>
    <w:rsid w:val="00952880"/>
    <w:rsid w:val="00952A08"/>
    <w:rsid w:val="0095368E"/>
    <w:rsid w:val="00954BC7"/>
    <w:rsid w:val="00954EF9"/>
    <w:rsid w:val="00955C1B"/>
    <w:rsid w:val="00955E76"/>
    <w:rsid w:val="009569BD"/>
    <w:rsid w:val="00961409"/>
    <w:rsid w:val="00963C3B"/>
    <w:rsid w:val="00963E10"/>
    <w:rsid w:val="00964B2C"/>
    <w:rsid w:val="00964C93"/>
    <w:rsid w:val="00965C96"/>
    <w:rsid w:val="00966101"/>
    <w:rsid w:val="0096641D"/>
    <w:rsid w:val="009671ED"/>
    <w:rsid w:val="0097029F"/>
    <w:rsid w:val="00970742"/>
    <w:rsid w:val="009709B3"/>
    <w:rsid w:val="00972AC0"/>
    <w:rsid w:val="00972E85"/>
    <w:rsid w:val="009733C4"/>
    <w:rsid w:val="00973695"/>
    <w:rsid w:val="00973D3D"/>
    <w:rsid w:val="00973F82"/>
    <w:rsid w:val="009742AD"/>
    <w:rsid w:val="009742E4"/>
    <w:rsid w:val="00975528"/>
    <w:rsid w:val="00976115"/>
    <w:rsid w:val="00976A28"/>
    <w:rsid w:val="00976E5C"/>
    <w:rsid w:val="00977F2B"/>
    <w:rsid w:val="00981810"/>
    <w:rsid w:val="00981878"/>
    <w:rsid w:val="009829D5"/>
    <w:rsid w:val="00983C5D"/>
    <w:rsid w:val="00984926"/>
    <w:rsid w:val="00985473"/>
    <w:rsid w:val="00985540"/>
    <w:rsid w:val="00986849"/>
    <w:rsid w:val="0098730E"/>
    <w:rsid w:val="00987AC4"/>
    <w:rsid w:val="00987E3D"/>
    <w:rsid w:val="00987F5E"/>
    <w:rsid w:val="00987FB3"/>
    <w:rsid w:val="0099005C"/>
    <w:rsid w:val="00990237"/>
    <w:rsid w:val="00990921"/>
    <w:rsid w:val="009918F7"/>
    <w:rsid w:val="00993A34"/>
    <w:rsid w:val="0099408C"/>
    <w:rsid w:val="0099425B"/>
    <w:rsid w:val="009950F9"/>
    <w:rsid w:val="00995FDC"/>
    <w:rsid w:val="009968E0"/>
    <w:rsid w:val="009979E8"/>
    <w:rsid w:val="009A024A"/>
    <w:rsid w:val="009A0C7D"/>
    <w:rsid w:val="009A14DF"/>
    <w:rsid w:val="009A1719"/>
    <w:rsid w:val="009A20E3"/>
    <w:rsid w:val="009A2384"/>
    <w:rsid w:val="009A492E"/>
    <w:rsid w:val="009A6462"/>
    <w:rsid w:val="009A6490"/>
    <w:rsid w:val="009A71FB"/>
    <w:rsid w:val="009B149C"/>
    <w:rsid w:val="009B2052"/>
    <w:rsid w:val="009B277E"/>
    <w:rsid w:val="009B28BD"/>
    <w:rsid w:val="009B4C38"/>
    <w:rsid w:val="009B615B"/>
    <w:rsid w:val="009B7795"/>
    <w:rsid w:val="009C08C6"/>
    <w:rsid w:val="009C0AC0"/>
    <w:rsid w:val="009C1AFA"/>
    <w:rsid w:val="009C2029"/>
    <w:rsid w:val="009C2686"/>
    <w:rsid w:val="009C27D1"/>
    <w:rsid w:val="009C2D5D"/>
    <w:rsid w:val="009C2DE0"/>
    <w:rsid w:val="009C2FDA"/>
    <w:rsid w:val="009C3383"/>
    <w:rsid w:val="009C4333"/>
    <w:rsid w:val="009C55A6"/>
    <w:rsid w:val="009C635E"/>
    <w:rsid w:val="009C7962"/>
    <w:rsid w:val="009C7DEC"/>
    <w:rsid w:val="009D1EAE"/>
    <w:rsid w:val="009D1EE9"/>
    <w:rsid w:val="009D24BE"/>
    <w:rsid w:val="009D2C92"/>
    <w:rsid w:val="009D34AB"/>
    <w:rsid w:val="009D36A2"/>
    <w:rsid w:val="009D3AF0"/>
    <w:rsid w:val="009D47A1"/>
    <w:rsid w:val="009D530A"/>
    <w:rsid w:val="009D6096"/>
    <w:rsid w:val="009D65CC"/>
    <w:rsid w:val="009D735A"/>
    <w:rsid w:val="009D7B0F"/>
    <w:rsid w:val="009E01AA"/>
    <w:rsid w:val="009E076B"/>
    <w:rsid w:val="009E07C1"/>
    <w:rsid w:val="009E0BD7"/>
    <w:rsid w:val="009E1A95"/>
    <w:rsid w:val="009E2887"/>
    <w:rsid w:val="009E2B41"/>
    <w:rsid w:val="009E310B"/>
    <w:rsid w:val="009E31DD"/>
    <w:rsid w:val="009E393F"/>
    <w:rsid w:val="009E458A"/>
    <w:rsid w:val="009E5037"/>
    <w:rsid w:val="009E5AD2"/>
    <w:rsid w:val="009E69E6"/>
    <w:rsid w:val="009E6A20"/>
    <w:rsid w:val="009E765A"/>
    <w:rsid w:val="009F0C93"/>
    <w:rsid w:val="009F1C67"/>
    <w:rsid w:val="009F26FD"/>
    <w:rsid w:val="009F297F"/>
    <w:rsid w:val="009F36A9"/>
    <w:rsid w:val="009F416C"/>
    <w:rsid w:val="009F5A65"/>
    <w:rsid w:val="009F5AF4"/>
    <w:rsid w:val="009F64AF"/>
    <w:rsid w:val="009F7A4E"/>
    <w:rsid w:val="009F7DAD"/>
    <w:rsid w:val="00A0260E"/>
    <w:rsid w:val="00A04B87"/>
    <w:rsid w:val="00A04F5B"/>
    <w:rsid w:val="00A05048"/>
    <w:rsid w:val="00A050BF"/>
    <w:rsid w:val="00A051B0"/>
    <w:rsid w:val="00A06329"/>
    <w:rsid w:val="00A10E6E"/>
    <w:rsid w:val="00A11DE6"/>
    <w:rsid w:val="00A11F70"/>
    <w:rsid w:val="00A129DA"/>
    <w:rsid w:val="00A13F79"/>
    <w:rsid w:val="00A140F5"/>
    <w:rsid w:val="00A158AC"/>
    <w:rsid w:val="00A15E57"/>
    <w:rsid w:val="00A16C01"/>
    <w:rsid w:val="00A201C4"/>
    <w:rsid w:val="00A23B62"/>
    <w:rsid w:val="00A2412D"/>
    <w:rsid w:val="00A24722"/>
    <w:rsid w:val="00A24857"/>
    <w:rsid w:val="00A24BEB"/>
    <w:rsid w:val="00A25172"/>
    <w:rsid w:val="00A25FA7"/>
    <w:rsid w:val="00A26202"/>
    <w:rsid w:val="00A306EF"/>
    <w:rsid w:val="00A30AEF"/>
    <w:rsid w:val="00A311C4"/>
    <w:rsid w:val="00A3254A"/>
    <w:rsid w:val="00A32F3B"/>
    <w:rsid w:val="00A33D56"/>
    <w:rsid w:val="00A35576"/>
    <w:rsid w:val="00A35C1F"/>
    <w:rsid w:val="00A35CB4"/>
    <w:rsid w:val="00A37350"/>
    <w:rsid w:val="00A4046F"/>
    <w:rsid w:val="00A40E41"/>
    <w:rsid w:val="00A41C6B"/>
    <w:rsid w:val="00A42E0D"/>
    <w:rsid w:val="00A4461C"/>
    <w:rsid w:val="00A450E6"/>
    <w:rsid w:val="00A45393"/>
    <w:rsid w:val="00A45D09"/>
    <w:rsid w:val="00A461A0"/>
    <w:rsid w:val="00A46448"/>
    <w:rsid w:val="00A464FC"/>
    <w:rsid w:val="00A50179"/>
    <w:rsid w:val="00A52A37"/>
    <w:rsid w:val="00A52E47"/>
    <w:rsid w:val="00A533DC"/>
    <w:rsid w:val="00A53B21"/>
    <w:rsid w:val="00A53E8F"/>
    <w:rsid w:val="00A551D0"/>
    <w:rsid w:val="00A55F8C"/>
    <w:rsid w:val="00A5654E"/>
    <w:rsid w:val="00A56999"/>
    <w:rsid w:val="00A5727E"/>
    <w:rsid w:val="00A606E7"/>
    <w:rsid w:val="00A621AA"/>
    <w:rsid w:val="00A62D6B"/>
    <w:rsid w:val="00A634D0"/>
    <w:rsid w:val="00A64528"/>
    <w:rsid w:val="00A64DBE"/>
    <w:rsid w:val="00A6595D"/>
    <w:rsid w:val="00A67D52"/>
    <w:rsid w:val="00A70FC3"/>
    <w:rsid w:val="00A71503"/>
    <w:rsid w:val="00A71530"/>
    <w:rsid w:val="00A71CBC"/>
    <w:rsid w:val="00A746EB"/>
    <w:rsid w:val="00A753A7"/>
    <w:rsid w:val="00A75B2C"/>
    <w:rsid w:val="00A75D5E"/>
    <w:rsid w:val="00A766FC"/>
    <w:rsid w:val="00A76B0A"/>
    <w:rsid w:val="00A77732"/>
    <w:rsid w:val="00A779B5"/>
    <w:rsid w:val="00A8185A"/>
    <w:rsid w:val="00A8224A"/>
    <w:rsid w:val="00A824B2"/>
    <w:rsid w:val="00A825F5"/>
    <w:rsid w:val="00A82667"/>
    <w:rsid w:val="00A82C36"/>
    <w:rsid w:val="00A82F6F"/>
    <w:rsid w:val="00A8366E"/>
    <w:rsid w:val="00A84CD0"/>
    <w:rsid w:val="00A84FB2"/>
    <w:rsid w:val="00A85742"/>
    <w:rsid w:val="00A863A3"/>
    <w:rsid w:val="00A87BDF"/>
    <w:rsid w:val="00A87C7F"/>
    <w:rsid w:val="00A900D5"/>
    <w:rsid w:val="00A90536"/>
    <w:rsid w:val="00A9182D"/>
    <w:rsid w:val="00A91AA5"/>
    <w:rsid w:val="00A92A9F"/>
    <w:rsid w:val="00A931D2"/>
    <w:rsid w:val="00A9323D"/>
    <w:rsid w:val="00A9583C"/>
    <w:rsid w:val="00A9670D"/>
    <w:rsid w:val="00A9722F"/>
    <w:rsid w:val="00A972B7"/>
    <w:rsid w:val="00A97FCE"/>
    <w:rsid w:val="00AA06E7"/>
    <w:rsid w:val="00AA0B56"/>
    <w:rsid w:val="00AA1195"/>
    <w:rsid w:val="00AA238C"/>
    <w:rsid w:val="00AA280F"/>
    <w:rsid w:val="00AA36A0"/>
    <w:rsid w:val="00AA5F02"/>
    <w:rsid w:val="00AA6115"/>
    <w:rsid w:val="00AA621C"/>
    <w:rsid w:val="00AA6FB7"/>
    <w:rsid w:val="00AA7DD6"/>
    <w:rsid w:val="00AB089A"/>
    <w:rsid w:val="00AB12D2"/>
    <w:rsid w:val="00AB36AB"/>
    <w:rsid w:val="00AB3A64"/>
    <w:rsid w:val="00AB419A"/>
    <w:rsid w:val="00AB4EFB"/>
    <w:rsid w:val="00AB5705"/>
    <w:rsid w:val="00AB74DA"/>
    <w:rsid w:val="00AB7713"/>
    <w:rsid w:val="00AC0610"/>
    <w:rsid w:val="00AC192B"/>
    <w:rsid w:val="00AC2455"/>
    <w:rsid w:val="00AC2F14"/>
    <w:rsid w:val="00AC3233"/>
    <w:rsid w:val="00AC36CD"/>
    <w:rsid w:val="00AC3A57"/>
    <w:rsid w:val="00AC5E73"/>
    <w:rsid w:val="00AC7299"/>
    <w:rsid w:val="00AC79AD"/>
    <w:rsid w:val="00AD05BB"/>
    <w:rsid w:val="00AD098B"/>
    <w:rsid w:val="00AD1937"/>
    <w:rsid w:val="00AD1A64"/>
    <w:rsid w:val="00AD1D4B"/>
    <w:rsid w:val="00AD2156"/>
    <w:rsid w:val="00AD22D1"/>
    <w:rsid w:val="00AD278E"/>
    <w:rsid w:val="00AD2EC8"/>
    <w:rsid w:val="00AD3841"/>
    <w:rsid w:val="00AD40F1"/>
    <w:rsid w:val="00AD4267"/>
    <w:rsid w:val="00AD485A"/>
    <w:rsid w:val="00AD4E21"/>
    <w:rsid w:val="00AD5C2E"/>
    <w:rsid w:val="00AD6C75"/>
    <w:rsid w:val="00AD7853"/>
    <w:rsid w:val="00AE2818"/>
    <w:rsid w:val="00AE2CCA"/>
    <w:rsid w:val="00AE334E"/>
    <w:rsid w:val="00AE375E"/>
    <w:rsid w:val="00AE410D"/>
    <w:rsid w:val="00AE4D5F"/>
    <w:rsid w:val="00AE5370"/>
    <w:rsid w:val="00AE5AAA"/>
    <w:rsid w:val="00AE5EC1"/>
    <w:rsid w:val="00AE6C85"/>
    <w:rsid w:val="00AE7EBB"/>
    <w:rsid w:val="00AF0174"/>
    <w:rsid w:val="00AF100A"/>
    <w:rsid w:val="00AF1583"/>
    <w:rsid w:val="00AF1585"/>
    <w:rsid w:val="00AF3021"/>
    <w:rsid w:val="00AF330F"/>
    <w:rsid w:val="00AF5C7D"/>
    <w:rsid w:val="00AF6802"/>
    <w:rsid w:val="00AF7B7E"/>
    <w:rsid w:val="00AF7EAB"/>
    <w:rsid w:val="00B00B5E"/>
    <w:rsid w:val="00B014F1"/>
    <w:rsid w:val="00B029AD"/>
    <w:rsid w:val="00B0498D"/>
    <w:rsid w:val="00B05E6D"/>
    <w:rsid w:val="00B062CB"/>
    <w:rsid w:val="00B06698"/>
    <w:rsid w:val="00B067A3"/>
    <w:rsid w:val="00B07218"/>
    <w:rsid w:val="00B07492"/>
    <w:rsid w:val="00B11C4F"/>
    <w:rsid w:val="00B11DA6"/>
    <w:rsid w:val="00B12442"/>
    <w:rsid w:val="00B12F53"/>
    <w:rsid w:val="00B1442F"/>
    <w:rsid w:val="00B1474B"/>
    <w:rsid w:val="00B1552E"/>
    <w:rsid w:val="00B16985"/>
    <w:rsid w:val="00B1726B"/>
    <w:rsid w:val="00B17303"/>
    <w:rsid w:val="00B17B70"/>
    <w:rsid w:val="00B17ECC"/>
    <w:rsid w:val="00B21440"/>
    <w:rsid w:val="00B21F68"/>
    <w:rsid w:val="00B23573"/>
    <w:rsid w:val="00B24744"/>
    <w:rsid w:val="00B2485F"/>
    <w:rsid w:val="00B24C43"/>
    <w:rsid w:val="00B25BC9"/>
    <w:rsid w:val="00B27979"/>
    <w:rsid w:val="00B30AB8"/>
    <w:rsid w:val="00B32050"/>
    <w:rsid w:val="00B321C0"/>
    <w:rsid w:val="00B33026"/>
    <w:rsid w:val="00B335DD"/>
    <w:rsid w:val="00B339AD"/>
    <w:rsid w:val="00B33DA6"/>
    <w:rsid w:val="00B34C11"/>
    <w:rsid w:val="00B3538F"/>
    <w:rsid w:val="00B363E1"/>
    <w:rsid w:val="00B3710A"/>
    <w:rsid w:val="00B375FF"/>
    <w:rsid w:val="00B404D6"/>
    <w:rsid w:val="00B4059C"/>
    <w:rsid w:val="00B408E7"/>
    <w:rsid w:val="00B40BFA"/>
    <w:rsid w:val="00B40F19"/>
    <w:rsid w:val="00B4102B"/>
    <w:rsid w:val="00B4165B"/>
    <w:rsid w:val="00B41BEF"/>
    <w:rsid w:val="00B424AC"/>
    <w:rsid w:val="00B42892"/>
    <w:rsid w:val="00B42B71"/>
    <w:rsid w:val="00B42C90"/>
    <w:rsid w:val="00B43296"/>
    <w:rsid w:val="00B438F7"/>
    <w:rsid w:val="00B44BB3"/>
    <w:rsid w:val="00B45453"/>
    <w:rsid w:val="00B454D1"/>
    <w:rsid w:val="00B461E5"/>
    <w:rsid w:val="00B46699"/>
    <w:rsid w:val="00B46B64"/>
    <w:rsid w:val="00B46D52"/>
    <w:rsid w:val="00B47CB6"/>
    <w:rsid w:val="00B50095"/>
    <w:rsid w:val="00B5130E"/>
    <w:rsid w:val="00B52A9C"/>
    <w:rsid w:val="00B52F8A"/>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14B"/>
    <w:rsid w:val="00B64FCB"/>
    <w:rsid w:val="00B65538"/>
    <w:rsid w:val="00B65E0D"/>
    <w:rsid w:val="00B703D8"/>
    <w:rsid w:val="00B704A7"/>
    <w:rsid w:val="00B706C7"/>
    <w:rsid w:val="00B70ADE"/>
    <w:rsid w:val="00B72CF0"/>
    <w:rsid w:val="00B72F1F"/>
    <w:rsid w:val="00B73114"/>
    <w:rsid w:val="00B7348E"/>
    <w:rsid w:val="00B74C49"/>
    <w:rsid w:val="00B74C8A"/>
    <w:rsid w:val="00B75109"/>
    <w:rsid w:val="00B76C26"/>
    <w:rsid w:val="00B8007B"/>
    <w:rsid w:val="00B81D5A"/>
    <w:rsid w:val="00B82331"/>
    <w:rsid w:val="00B82890"/>
    <w:rsid w:val="00B83218"/>
    <w:rsid w:val="00B838E4"/>
    <w:rsid w:val="00B85322"/>
    <w:rsid w:val="00B85681"/>
    <w:rsid w:val="00B864D4"/>
    <w:rsid w:val="00B867E3"/>
    <w:rsid w:val="00B86EA7"/>
    <w:rsid w:val="00B86ED8"/>
    <w:rsid w:val="00B87EAE"/>
    <w:rsid w:val="00B87FC4"/>
    <w:rsid w:val="00B9004F"/>
    <w:rsid w:val="00B90182"/>
    <w:rsid w:val="00B908D4"/>
    <w:rsid w:val="00B90A75"/>
    <w:rsid w:val="00B90F25"/>
    <w:rsid w:val="00B9111A"/>
    <w:rsid w:val="00B91509"/>
    <w:rsid w:val="00B91784"/>
    <w:rsid w:val="00B9267B"/>
    <w:rsid w:val="00B927CB"/>
    <w:rsid w:val="00B92C45"/>
    <w:rsid w:val="00B931F8"/>
    <w:rsid w:val="00B93B70"/>
    <w:rsid w:val="00B94361"/>
    <w:rsid w:val="00B946DF"/>
    <w:rsid w:val="00B946E5"/>
    <w:rsid w:val="00B947FC"/>
    <w:rsid w:val="00B94A94"/>
    <w:rsid w:val="00B95ACD"/>
    <w:rsid w:val="00B95E39"/>
    <w:rsid w:val="00B96B5E"/>
    <w:rsid w:val="00B9730A"/>
    <w:rsid w:val="00B9758C"/>
    <w:rsid w:val="00BA09F9"/>
    <w:rsid w:val="00BA0C93"/>
    <w:rsid w:val="00BA0F08"/>
    <w:rsid w:val="00BA2806"/>
    <w:rsid w:val="00BA2A47"/>
    <w:rsid w:val="00BA2DFE"/>
    <w:rsid w:val="00BA2E72"/>
    <w:rsid w:val="00BA3931"/>
    <w:rsid w:val="00BA3A66"/>
    <w:rsid w:val="00BA4BA7"/>
    <w:rsid w:val="00BA543E"/>
    <w:rsid w:val="00BA5BEA"/>
    <w:rsid w:val="00BA5DAC"/>
    <w:rsid w:val="00BA6293"/>
    <w:rsid w:val="00BA6798"/>
    <w:rsid w:val="00BA7ADB"/>
    <w:rsid w:val="00BB0870"/>
    <w:rsid w:val="00BB1D2D"/>
    <w:rsid w:val="00BB3D08"/>
    <w:rsid w:val="00BB43E5"/>
    <w:rsid w:val="00BB4628"/>
    <w:rsid w:val="00BB4AAE"/>
    <w:rsid w:val="00BB4BF2"/>
    <w:rsid w:val="00BB509E"/>
    <w:rsid w:val="00BB5208"/>
    <w:rsid w:val="00BB54A0"/>
    <w:rsid w:val="00BB566D"/>
    <w:rsid w:val="00BB61F1"/>
    <w:rsid w:val="00BB6219"/>
    <w:rsid w:val="00BB7579"/>
    <w:rsid w:val="00BC0008"/>
    <w:rsid w:val="00BC0151"/>
    <w:rsid w:val="00BC12BE"/>
    <w:rsid w:val="00BC15AD"/>
    <w:rsid w:val="00BC2122"/>
    <w:rsid w:val="00BC248D"/>
    <w:rsid w:val="00BC2B30"/>
    <w:rsid w:val="00BC30E0"/>
    <w:rsid w:val="00BC464D"/>
    <w:rsid w:val="00BC5CC6"/>
    <w:rsid w:val="00BC5EC1"/>
    <w:rsid w:val="00BC74B7"/>
    <w:rsid w:val="00BC7ABF"/>
    <w:rsid w:val="00BD0166"/>
    <w:rsid w:val="00BD2B32"/>
    <w:rsid w:val="00BD3287"/>
    <w:rsid w:val="00BD35CA"/>
    <w:rsid w:val="00BD3609"/>
    <w:rsid w:val="00BD4597"/>
    <w:rsid w:val="00BD5946"/>
    <w:rsid w:val="00BD5A9E"/>
    <w:rsid w:val="00BD6383"/>
    <w:rsid w:val="00BD6511"/>
    <w:rsid w:val="00BD70FF"/>
    <w:rsid w:val="00BD7CA1"/>
    <w:rsid w:val="00BE00AF"/>
    <w:rsid w:val="00BE0887"/>
    <w:rsid w:val="00BE18EB"/>
    <w:rsid w:val="00BE2B21"/>
    <w:rsid w:val="00BE2EAD"/>
    <w:rsid w:val="00BE3874"/>
    <w:rsid w:val="00BE391C"/>
    <w:rsid w:val="00BE3EDD"/>
    <w:rsid w:val="00BE40A2"/>
    <w:rsid w:val="00BE66FC"/>
    <w:rsid w:val="00BE70B5"/>
    <w:rsid w:val="00BF021D"/>
    <w:rsid w:val="00BF0E32"/>
    <w:rsid w:val="00BF1FE9"/>
    <w:rsid w:val="00BF204E"/>
    <w:rsid w:val="00BF2C92"/>
    <w:rsid w:val="00BF3001"/>
    <w:rsid w:val="00BF33A1"/>
    <w:rsid w:val="00BF3815"/>
    <w:rsid w:val="00BF4976"/>
    <w:rsid w:val="00BF49E1"/>
    <w:rsid w:val="00BF505C"/>
    <w:rsid w:val="00BF5300"/>
    <w:rsid w:val="00BF5FEC"/>
    <w:rsid w:val="00BF63E3"/>
    <w:rsid w:val="00C00AF3"/>
    <w:rsid w:val="00C010D5"/>
    <w:rsid w:val="00C01107"/>
    <w:rsid w:val="00C0111C"/>
    <w:rsid w:val="00C0248E"/>
    <w:rsid w:val="00C0317D"/>
    <w:rsid w:val="00C0320C"/>
    <w:rsid w:val="00C03E8F"/>
    <w:rsid w:val="00C04BC0"/>
    <w:rsid w:val="00C054B2"/>
    <w:rsid w:val="00C061D5"/>
    <w:rsid w:val="00C06798"/>
    <w:rsid w:val="00C06DD2"/>
    <w:rsid w:val="00C10381"/>
    <w:rsid w:val="00C10A54"/>
    <w:rsid w:val="00C10D4B"/>
    <w:rsid w:val="00C112AF"/>
    <w:rsid w:val="00C12DAE"/>
    <w:rsid w:val="00C13AD9"/>
    <w:rsid w:val="00C13D69"/>
    <w:rsid w:val="00C145F8"/>
    <w:rsid w:val="00C16211"/>
    <w:rsid w:val="00C16F79"/>
    <w:rsid w:val="00C17732"/>
    <w:rsid w:val="00C211CA"/>
    <w:rsid w:val="00C228EA"/>
    <w:rsid w:val="00C22A1C"/>
    <w:rsid w:val="00C22AD2"/>
    <w:rsid w:val="00C23014"/>
    <w:rsid w:val="00C238FF"/>
    <w:rsid w:val="00C23985"/>
    <w:rsid w:val="00C244A1"/>
    <w:rsid w:val="00C245E5"/>
    <w:rsid w:val="00C24934"/>
    <w:rsid w:val="00C24A32"/>
    <w:rsid w:val="00C258CA"/>
    <w:rsid w:val="00C258CC"/>
    <w:rsid w:val="00C25F7D"/>
    <w:rsid w:val="00C2677C"/>
    <w:rsid w:val="00C272EF"/>
    <w:rsid w:val="00C30303"/>
    <w:rsid w:val="00C30440"/>
    <w:rsid w:val="00C30E24"/>
    <w:rsid w:val="00C31F44"/>
    <w:rsid w:val="00C32303"/>
    <w:rsid w:val="00C34E02"/>
    <w:rsid w:val="00C35ADD"/>
    <w:rsid w:val="00C40212"/>
    <w:rsid w:val="00C41372"/>
    <w:rsid w:val="00C4137D"/>
    <w:rsid w:val="00C41F2A"/>
    <w:rsid w:val="00C41F76"/>
    <w:rsid w:val="00C42685"/>
    <w:rsid w:val="00C43AA8"/>
    <w:rsid w:val="00C449C4"/>
    <w:rsid w:val="00C45D81"/>
    <w:rsid w:val="00C46D46"/>
    <w:rsid w:val="00C47FC6"/>
    <w:rsid w:val="00C501F6"/>
    <w:rsid w:val="00C50FFC"/>
    <w:rsid w:val="00C51265"/>
    <w:rsid w:val="00C524D2"/>
    <w:rsid w:val="00C52E7E"/>
    <w:rsid w:val="00C53E0A"/>
    <w:rsid w:val="00C578F5"/>
    <w:rsid w:val="00C57CE5"/>
    <w:rsid w:val="00C57DD9"/>
    <w:rsid w:val="00C60760"/>
    <w:rsid w:val="00C622F9"/>
    <w:rsid w:val="00C64610"/>
    <w:rsid w:val="00C65176"/>
    <w:rsid w:val="00C66480"/>
    <w:rsid w:val="00C67379"/>
    <w:rsid w:val="00C67CFC"/>
    <w:rsid w:val="00C67E10"/>
    <w:rsid w:val="00C709AD"/>
    <w:rsid w:val="00C7210B"/>
    <w:rsid w:val="00C72BB2"/>
    <w:rsid w:val="00C72E96"/>
    <w:rsid w:val="00C73A7D"/>
    <w:rsid w:val="00C73C28"/>
    <w:rsid w:val="00C7448B"/>
    <w:rsid w:val="00C74EC6"/>
    <w:rsid w:val="00C753E9"/>
    <w:rsid w:val="00C76794"/>
    <w:rsid w:val="00C76D38"/>
    <w:rsid w:val="00C77FBE"/>
    <w:rsid w:val="00C80D99"/>
    <w:rsid w:val="00C8122E"/>
    <w:rsid w:val="00C8165A"/>
    <w:rsid w:val="00C819CE"/>
    <w:rsid w:val="00C8232D"/>
    <w:rsid w:val="00C829D6"/>
    <w:rsid w:val="00C82B57"/>
    <w:rsid w:val="00C83CCD"/>
    <w:rsid w:val="00C84943"/>
    <w:rsid w:val="00C849BC"/>
    <w:rsid w:val="00C858E4"/>
    <w:rsid w:val="00C865C1"/>
    <w:rsid w:val="00C86972"/>
    <w:rsid w:val="00C87C53"/>
    <w:rsid w:val="00C90C12"/>
    <w:rsid w:val="00C90C6E"/>
    <w:rsid w:val="00C91737"/>
    <w:rsid w:val="00C922AA"/>
    <w:rsid w:val="00C93AF5"/>
    <w:rsid w:val="00C9513B"/>
    <w:rsid w:val="00C95632"/>
    <w:rsid w:val="00CA13ED"/>
    <w:rsid w:val="00CA160D"/>
    <w:rsid w:val="00CA1D49"/>
    <w:rsid w:val="00CA2A65"/>
    <w:rsid w:val="00CA5D9C"/>
    <w:rsid w:val="00CA6580"/>
    <w:rsid w:val="00CB0986"/>
    <w:rsid w:val="00CB0B29"/>
    <w:rsid w:val="00CB1284"/>
    <w:rsid w:val="00CB5F00"/>
    <w:rsid w:val="00CB64AF"/>
    <w:rsid w:val="00CB6F76"/>
    <w:rsid w:val="00CB78F7"/>
    <w:rsid w:val="00CC1B13"/>
    <w:rsid w:val="00CC28CC"/>
    <w:rsid w:val="00CC3028"/>
    <w:rsid w:val="00CC3550"/>
    <w:rsid w:val="00CC3BC2"/>
    <w:rsid w:val="00CC44F8"/>
    <w:rsid w:val="00CC6BB4"/>
    <w:rsid w:val="00CC6E59"/>
    <w:rsid w:val="00CD0144"/>
    <w:rsid w:val="00CD10C6"/>
    <w:rsid w:val="00CD18C4"/>
    <w:rsid w:val="00CD2009"/>
    <w:rsid w:val="00CD22C2"/>
    <w:rsid w:val="00CD3166"/>
    <w:rsid w:val="00CD5B89"/>
    <w:rsid w:val="00CD70B3"/>
    <w:rsid w:val="00CD74FE"/>
    <w:rsid w:val="00CD7A88"/>
    <w:rsid w:val="00CE099C"/>
    <w:rsid w:val="00CE1243"/>
    <w:rsid w:val="00CE1571"/>
    <w:rsid w:val="00CE210D"/>
    <w:rsid w:val="00CE2D0E"/>
    <w:rsid w:val="00CE4E9F"/>
    <w:rsid w:val="00CE51F3"/>
    <w:rsid w:val="00CE5250"/>
    <w:rsid w:val="00CE5CA3"/>
    <w:rsid w:val="00CE5E7F"/>
    <w:rsid w:val="00CE7291"/>
    <w:rsid w:val="00CE78ED"/>
    <w:rsid w:val="00CF00EC"/>
    <w:rsid w:val="00CF13B7"/>
    <w:rsid w:val="00CF40B7"/>
    <w:rsid w:val="00CF4282"/>
    <w:rsid w:val="00CF508E"/>
    <w:rsid w:val="00CF5526"/>
    <w:rsid w:val="00CF64E6"/>
    <w:rsid w:val="00CF6749"/>
    <w:rsid w:val="00CF74ED"/>
    <w:rsid w:val="00D01930"/>
    <w:rsid w:val="00D0465E"/>
    <w:rsid w:val="00D04FF5"/>
    <w:rsid w:val="00D05CF3"/>
    <w:rsid w:val="00D06660"/>
    <w:rsid w:val="00D07535"/>
    <w:rsid w:val="00D07760"/>
    <w:rsid w:val="00D10C8F"/>
    <w:rsid w:val="00D11E99"/>
    <w:rsid w:val="00D124A1"/>
    <w:rsid w:val="00D14895"/>
    <w:rsid w:val="00D14968"/>
    <w:rsid w:val="00D14BD7"/>
    <w:rsid w:val="00D1561E"/>
    <w:rsid w:val="00D165C0"/>
    <w:rsid w:val="00D166D3"/>
    <w:rsid w:val="00D176B5"/>
    <w:rsid w:val="00D20345"/>
    <w:rsid w:val="00D20346"/>
    <w:rsid w:val="00D20A44"/>
    <w:rsid w:val="00D211AA"/>
    <w:rsid w:val="00D2142D"/>
    <w:rsid w:val="00D22674"/>
    <w:rsid w:val="00D22A18"/>
    <w:rsid w:val="00D245A3"/>
    <w:rsid w:val="00D26EB4"/>
    <w:rsid w:val="00D26F33"/>
    <w:rsid w:val="00D27E17"/>
    <w:rsid w:val="00D30231"/>
    <w:rsid w:val="00D311A3"/>
    <w:rsid w:val="00D315C7"/>
    <w:rsid w:val="00D3197B"/>
    <w:rsid w:val="00D329DB"/>
    <w:rsid w:val="00D33DF8"/>
    <w:rsid w:val="00D346BD"/>
    <w:rsid w:val="00D34EE9"/>
    <w:rsid w:val="00D35B97"/>
    <w:rsid w:val="00D35DDF"/>
    <w:rsid w:val="00D35ED8"/>
    <w:rsid w:val="00D364FD"/>
    <w:rsid w:val="00D36C8B"/>
    <w:rsid w:val="00D36D8E"/>
    <w:rsid w:val="00D36EF4"/>
    <w:rsid w:val="00D379CD"/>
    <w:rsid w:val="00D37CF4"/>
    <w:rsid w:val="00D40650"/>
    <w:rsid w:val="00D41CB6"/>
    <w:rsid w:val="00D42022"/>
    <w:rsid w:val="00D425F8"/>
    <w:rsid w:val="00D43039"/>
    <w:rsid w:val="00D43C26"/>
    <w:rsid w:val="00D44514"/>
    <w:rsid w:val="00D4528D"/>
    <w:rsid w:val="00D46054"/>
    <w:rsid w:val="00D465B2"/>
    <w:rsid w:val="00D5086C"/>
    <w:rsid w:val="00D50A67"/>
    <w:rsid w:val="00D51056"/>
    <w:rsid w:val="00D51318"/>
    <w:rsid w:val="00D51510"/>
    <w:rsid w:val="00D53582"/>
    <w:rsid w:val="00D53603"/>
    <w:rsid w:val="00D55AA9"/>
    <w:rsid w:val="00D55BAD"/>
    <w:rsid w:val="00D55CF1"/>
    <w:rsid w:val="00D5612A"/>
    <w:rsid w:val="00D56F98"/>
    <w:rsid w:val="00D578BD"/>
    <w:rsid w:val="00D57CB8"/>
    <w:rsid w:val="00D600EF"/>
    <w:rsid w:val="00D60EE5"/>
    <w:rsid w:val="00D614DA"/>
    <w:rsid w:val="00D62544"/>
    <w:rsid w:val="00D62CCC"/>
    <w:rsid w:val="00D635F4"/>
    <w:rsid w:val="00D63B57"/>
    <w:rsid w:val="00D63DE4"/>
    <w:rsid w:val="00D64692"/>
    <w:rsid w:val="00D64995"/>
    <w:rsid w:val="00D66223"/>
    <w:rsid w:val="00D676A4"/>
    <w:rsid w:val="00D71BAB"/>
    <w:rsid w:val="00D723B6"/>
    <w:rsid w:val="00D732D3"/>
    <w:rsid w:val="00D75EBD"/>
    <w:rsid w:val="00D76425"/>
    <w:rsid w:val="00D8009A"/>
    <w:rsid w:val="00D8032F"/>
    <w:rsid w:val="00D81787"/>
    <w:rsid w:val="00D836D8"/>
    <w:rsid w:val="00D83FBD"/>
    <w:rsid w:val="00D84880"/>
    <w:rsid w:val="00D8522E"/>
    <w:rsid w:val="00D8590C"/>
    <w:rsid w:val="00D86176"/>
    <w:rsid w:val="00D863A3"/>
    <w:rsid w:val="00D86557"/>
    <w:rsid w:val="00D8681A"/>
    <w:rsid w:val="00D86CBA"/>
    <w:rsid w:val="00D86EA2"/>
    <w:rsid w:val="00D87684"/>
    <w:rsid w:val="00D87BCB"/>
    <w:rsid w:val="00D9003E"/>
    <w:rsid w:val="00D9040B"/>
    <w:rsid w:val="00D90A7C"/>
    <w:rsid w:val="00D924F9"/>
    <w:rsid w:val="00D927D5"/>
    <w:rsid w:val="00D92E83"/>
    <w:rsid w:val="00D935D1"/>
    <w:rsid w:val="00D93D9E"/>
    <w:rsid w:val="00D94EE0"/>
    <w:rsid w:val="00D96B75"/>
    <w:rsid w:val="00DA05E6"/>
    <w:rsid w:val="00DA0A59"/>
    <w:rsid w:val="00DA1FCA"/>
    <w:rsid w:val="00DA33AF"/>
    <w:rsid w:val="00DA3631"/>
    <w:rsid w:val="00DA3EFD"/>
    <w:rsid w:val="00DA40BB"/>
    <w:rsid w:val="00DA6BC3"/>
    <w:rsid w:val="00DA775A"/>
    <w:rsid w:val="00DA7841"/>
    <w:rsid w:val="00DB0818"/>
    <w:rsid w:val="00DB1DAB"/>
    <w:rsid w:val="00DB3591"/>
    <w:rsid w:val="00DB37A8"/>
    <w:rsid w:val="00DB58E4"/>
    <w:rsid w:val="00DB644D"/>
    <w:rsid w:val="00DB7CFC"/>
    <w:rsid w:val="00DB7DC3"/>
    <w:rsid w:val="00DC13DF"/>
    <w:rsid w:val="00DC290E"/>
    <w:rsid w:val="00DC304D"/>
    <w:rsid w:val="00DC354E"/>
    <w:rsid w:val="00DC391D"/>
    <w:rsid w:val="00DC4D92"/>
    <w:rsid w:val="00DC5969"/>
    <w:rsid w:val="00DC6331"/>
    <w:rsid w:val="00DC6BC8"/>
    <w:rsid w:val="00DD031A"/>
    <w:rsid w:val="00DD086E"/>
    <w:rsid w:val="00DD1293"/>
    <w:rsid w:val="00DD17C5"/>
    <w:rsid w:val="00DD1961"/>
    <w:rsid w:val="00DD2359"/>
    <w:rsid w:val="00DD3A7E"/>
    <w:rsid w:val="00DD3B62"/>
    <w:rsid w:val="00DD3BB7"/>
    <w:rsid w:val="00DD4A1E"/>
    <w:rsid w:val="00DD55ED"/>
    <w:rsid w:val="00DD5E97"/>
    <w:rsid w:val="00DD699E"/>
    <w:rsid w:val="00DD7265"/>
    <w:rsid w:val="00DE0276"/>
    <w:rsid w:val="00DE0414"/>
    <w:rsid w:val="00DE0E34"/>
    <w:rsid w:val="00DE1024"/>
    <w:rsid w:val="00DE11EA"/>
    <w:rsid w:val="00DE1CE3"/>
    <w:rsid w:val="00DE2470"/>
    <w:rsid w:val="00DE3D14"/>
    <w:rsid w:val="00DE44FD"/>
    <w:rsid w:val="00DE5099"/>
    <w:rsid w:val="00DE6445"/>
    <w:rsid w:val="00DE680B"/>
    <w:rsid w:val="00DE6DCF"/>
    <w:rsid w:val="00DE757B"/>
    <w:rsid w:val="00DE787E"/>
    <w:rsid w:val="00DF0546"/>
    <w:rsid w:val="00DF0EB1"/>
    <w:rsid w:val="00DF0EF5"/>
    <w:rsid w:val="00DF13F4"/>
    <w:rsid w:val="00DF2467"/>
    <w:rsid w:val="00DF34AB"/>
    <w:rsid w:val="00DF498B"/>
    <w:rsid w:val="00DF4A76"/>
    <w:rsid w:val="00DF4C00"/>
    <w:rsid w:val="00DF5FF9"/>
    <w:rsid w:val="00E00A9F"/>
    <w:rsid w:val="00E00C63"/>
    <w:rsid w:val="00E00DF4"/>
    <w:rsid w:val="00E01545"/>
    <w:rsid w:val="00E02864"/>
    <w:rsid w:val="00E0406A"/>
    <w:rsid w:val="00E04E45"/>
    <w:rsid w:val="00E05448"/>
    <w:rsid w:val="00E07B80"/>
    <w:rsid w:val="00E10137"/>
    <w:rsid w:val="00E105D6"/>
    <w:rsid w:val="00E10A2D"/>
    <w:rsid w:val="00E111B6"/>
    <w:rsid w:val="00E1494E"/>
    <w:rsid w:val="00E14982"/>
    <w:rsid w:val="00E14C7F"/>
    <w:rsid w:val="00E1578A"/>
    <w:rsid w:val="00E164B5"/>
    <w:rsid w:val="00E165C9"/>
    <w:rsid w:val="00E16B2B"/>
    <w:rsid w:val="00E2069A"/>
    <w:rsid w:val="00E2116B"/>
    <w:rsid w:val="00E21A66"/>
    <w:rsid w:val="00E231A4"/>
    <w:rsid w:val="00E25DF9"/>
    <w:rsid w:val="00E271AC"/>
    <w:rsid w:val="00E27438"/>
    <w:rsid w:val="00E27512"/>
    <w:rsid w:val="00E276B9"/>
    <w:rsid w:val="00E2777A"/>
    <w:rsid w:val="00E300CE"/>
    <w:rsid w:val="00E31687"/>
    <w:rsid w:val="00E32743"/>
    <w:rsid w:val="00E32A4D"/>
    <w:rsid w:val="00E32E16"/>
    <w:rsid w:val="00E334E8"/>
    <w:rsid w:val="00E343DA"/>
    <w:rsid w:val="00E34E79"/>
    <w:rsid w:val="00E375DE"/>
    <w:rsid w:val="00E37A94"/>
    <w:rsid w:val="00E407A2"/>
    <w:rsid w:val="00E41F62"/>
    <w:rsid w:val="00E420F0"/>
    <w:rsid w:val="00E424A4"/>
    <w:rsid w:val="00E42DD5"/>
    <w:rsid w:val="00E432C7"/>
    <w:rsid w:val="00E43509"/>
    <w:rsid w:val="00E43921"/>
    <w:rsid w:val="00E44B0D"/>
    <w:rsid w:val="00E459BB"/>
    <w:rsid w:val="00E45C13"/>
    <w:rsid w:val="00E47B52"/>
    <w:rsid w:val="00E47F10"/>
    <w:rsid w:val="00E50168"/>
    <w:rsid w:val="00E5181E"/>
    <w:rsid w:val="00E51C2C"/>
    <w:rsid w:val="00E51F03"/>
    <w:rsid w:val="00E52746"/>
    <w:rsid w:val="00E52790"/>
    <w:rsid w:val="00E5297C"/>
    <w:rsid w:val="00E535EB"/>
    <w:rsid w:val="00E565BD"/>
    <w:rsid w:val="00E56626"/>
    <w:rsid w:val="00E5695E"/>
    <w:rsid w:val="00E56D23"/>
    <w:rsid w:val="00E57D50"/>
    <w:rsid w:val="00E611B1"/>
    <w:rsid w:val="00E61765"/>
    <w:rsid w:val="00E62736"/>
    <w:rsid w:val="00E62EC7"/>
    <w:rsid w:val="00E63486"/>
    <w:rsid w:val="00E6469A"/>
    <w:rsid w:val="00E64855"/>
    <w:rsid w:val="00E653D0"/>
    <w:rsid w:val="00E659BA"/>
    <w:rsid w:val="00E65C59"/>
    <w:rsid w:val="00E66435"/>
    <w:rsid w:val="00E66740"/>
    <w:rsid w:val="00E6761C"/>
    <w:rsid w:val="00E67DB4"/>
    <w:rsid w:val="00E704B2"/>
    <w:rsid w:val="00E71BBF"/>
    <w:rsid w:val="00E732F0"/>
    <w:rsid w:val="00E739F9"/>
    <w:rsid w:val="00E74F92"/>
    <w:rsid w:val="00E761A5"/>
    <w:rsid w:val="00E766E6"/>
    <w:rsid w:val="00E76CAA"/>
    <w:rsid w:val="00E77404"/>
    <w:rsid w:val="00E77451"/>
    <w:rsid w:val="00E774DB"/>
    <w:rsid w:val="00E779C5"/>
    <w:rsid w:val="00E77ABE"/>
    <w:rsid w:val="00E801F7"/>
    <w:rsid w:val="00E804DC"/>
    <w:rsid w:val="00E806BC"/>
    <w:rsid w:val="00E80992"/>
    <w:rsid w:val="00E8138D"/>
    <w:rsid w:val="00E81533"/>
    <w:rsid w:val="00E81730"/>
    <w:rsid w:val="00E81A2F"/>
    <w:rsid w:val="00E81D69"/>
    <w:rsid w:val="00E914BD"/>
    <w:rsid w:val="00E91D99"/>
    <w:rsid w:val="00E91FBC"/>
    <w:rsid w:val="00E929BF"/>
    <w:rsid w:val="00E92C26"/>
    <w:rsid w:val="00E93DFF"/>
    <w:rsid w:val="00E94637"/>
    <w:rsid w:val="00E94AE2"/>
    <w:rsid w:val="00E954D8"/>
    <w:rsid w:val="00E9624E"/>
    <w:rsid w:val="00EA009A"/>
    <w:rsid w:val="00EA0650"/>
    <w:rsid w:val="00EA113C"/>
    <w:rsid w:val="00EA1767"/>
    <w:rsid w:val="00EA1CD0"/>
    <w:rsid w:val="00EA2A69"/>
    <w:rsid w:val="00EA49CA"/>
    <w:rsid w:val="00EA4DE6"/>
    <w:rsid w:val="00EA5FF7"/>
    <w:rsid w:val="00EA799D"/>
    <w:rsid w:val="00EB2315"/>
    <w:rsid w:val="00EB2C19"/>
    <w:rsid w:val="00EB434C"/>
    <w:rsid w:val="00EB49A0"/>
    <w:rsid w:val="00EB621C"/>
    <w:rsid w:val="00EB6934"/>
    <w:rsid w:val="00EB7E0D"/>
    <w:rsid w:val="00EC053B"/>
    <w:rsid w:val="00EC0A28"/>
    <w:rsid w:val="00EC18A6"/>
    <w:rsid w:val="00EC1B5E"/>
    <w:rsid w:val="00EC2CDA"/>
    <w:rsid w:val="00EC3072"/>
    <w:rsid w:val="00EC39D2"/>
    <w:rsid w:val="00EC70B3"/>
    <w:rsid w:val="00ED0AE2"/>
    <w:rsid w:val="00ED0D46"/>
    <w:rsid w:val="00ED1543"/>
    <w:rsid w:val="00ED184B"/>
    <w:rsid w:val="00ED2DDC"/>
    <w:rsid w:val="00ED3D15"/>
    <w:rsid w:val="00ED3DEA"/>
    <w:rsid w:val="00ED4216"/>
    <w:rsid w:val="00ED432F"/>
    <w:rsid w:val="00ED489C"/>
    <w:rsid w:val="00ED4E86"/>
    <w:rsid w:val="00ED752F"/>
    <w:rsid w:val="00ED7BAE"/>
    <w:rsid w:val="00EE0917"/>
    <w:rsid w:val="00EE0B7B"/>
    <w:rsid w:val="00EE165F"/>
    <w:rsid w:val="00EE25C2"/>
    <w:rsid w:val="00EE29DD"/>
    <w:rsid w:val="00EE4788"/>
    <w:rsid w:val="00EE6956"/>
    <w:rsid w:val="00EE6C50"/>
    <w:rsid w:val="00EE7C62"/>
    <w:rsid w:val="00EE7CCC"/>
    <w:rsid w:val="00EF0049"/>
    <w:rsid w:val="00EF01D1"/>
    <w:rsid w:val="00EF058C"/>
    <w:rsid w:val="00EF0BAC"/>
    <w:rsid w:val="00EF0F39"/>
    <w:rsid w:val="00EF2AA9"/>
    <w:rsid w:val="00EF3C21"/>
    <w:rsid w:val="00EF4683"/>
    <w:rsid w:val="00EF4862"/>
    <w:rsid w:val="00EF563E"/>
    <w:rsid w:val="00EF5B30"/>
    <w:rsid w:val="00EF6819"/>
    <w:rsid w:val="00EF7A49"/>
    <w:rsid w:val="00EF7E90"/>
    <w:rsid w:val="00F00D99"/>
    <w:rsid w:val="00F01086"/>
    <w:rsid w:val="00F010AE"/>
    <w:rsid w:val="00F016A3"/>
    <w:rsid w:val="00F01A77"/>
    <w:rsid w:val="00F0253A"/>
    <w:rsid w:val="00F02BB4"/>
    <w:rsid w:val="00F0501F"/>
    <w:rsid w:val="00F0613B"/>
    <w:rsid w:val="00F06748"/>
    <w:rsid w:val="00F075F0"/>
    <w:rsid w:val="00F1143F"/>
    <w:rsid w:val="00F11598"/>
    <w:rsid w:val="00F11776"/>
    <w:rsid w:val="00F12FBA"/>
    <w:rsid w:val="00F1348F"/>
    <w:rsid w:val="00F134F2"/>
    <w:rsid w:val="00F13661"/>
    <w:rsid w:val="00F13960"/>
    <w:rsid w:val="00F1454E"/>
    <w:rsid w:val="00F14AC8"/>
    <w:rsid w:val="00F15B8A"/>
    <w:rsid w:val="00F16279"/>
    <w:rsid w:val="00F237AD"/>
    <w:rsid w:val="00F2466C"/>
    <w:rsid w:val="00F255EB"/>
    <w:rsid w:val="00F26346"/>
    <w:rsid w:val="00F263DB"/>
    <w:rsid w:val="00F26667"/>
    <w:rsid w:val="00F26883"/>
    <w:rsid w:val="00F26E11"/>
    <w:rsid w:val="00F30CB7"/>
    <w:rsid w:val="00F30CFE"/>
    <w:rsid w:val="00F320DB"/>
    <w:rsid w:val="00F344F3"/>
    <w:rsid w:val="00F349F6"/>
    <w:rsid w:val="00F34B34"/>
    <w:rsid w:val="00F35C40"/>
    <w:rsid w:val="00F35CED"/>
    <w:rsid w:val="00F400C2"/>
    <w:rsid w:val="00F401C8"/>
    <w:rsid w:val="00F415C4"/>
    <w:rsid w:val="00F4220F"/>
    <w:rsid w:val="00F428A7"/>
    <w:rsid w:val="00F4395F"/>
    <w:rsid w:val="00F47416"/>
    <w:rsid w:val="00F51471"/>
    <w:rsid w:val="00F519B8"/>
    <w:rsid w:val="00F51DFB"/>
    <w:rsid w:val="00F523A5"/>
    <w:rsid w:val="00F523D6"/>
    <w:rsid w:val="00F52451"/>
    <w:rsid w:val="00F52FB4"/>
    <w:rsid w:val="00F542F1"/>
    <w:rsid w:val="00F54687"/>
    <w:rsid w:val="00F5498B"/>
    <w:rsid w:val="00F551BE"/>
    <w:rsid w:val="00F60AB1"/>
    <w:rsid w:val="00F6145C"/>
    <w:rsid w:val="00F61BFF"/>
    <w:rsid w:val="00F61D53"/>
    <w:rsid w:val="00F62340"/>
    <w:rsid w:val="00F63A61"/>
    <w:rsid w:val="00F63C88"/>
    <w:rsid w:val="00F645C1"/>
    <w:rsid w:val="00F64992"/>
    <w:rsid w:val="00F65349"/>
    <w:rsid w:val="00F658F8"/>
    <w:rsid w:val="00F70580"/>
    <w:rsid w:val="00F707C2"/>
    <w:rsid w:val="00F709EC"/>
    <w:rsid w:val="00F70C82"/>
    <w:rsid w:val="00F71626"/>
    <w:rsid w:val="00F71E74"/>
    <w:rsid w:val="00F7392E"/>
    <w:rsid w:val="00F73B70"/>
    <w:rsid w:val="00F73E3F"/>
    <w:rsid w:val="00F74197"/>
    <w:rsid w:val="00F74F3F"/>
    <w:rsid w:val="00F76511"/>
    <w:rsid w:val="00F76522"/>
    <w:rsid w:val="00F8017B"/>
    <w:rsid w:val="00F80276"/>
    <w:rsid w:val="00F8044A"/>
    <w:rsid w:val="00F80C5E"/>
    <w:rsid w:val="00F8151F"/>
    <w:rsid w:val="00F81E82"/>
    <w:rsid w:val="00F8351C"/>
    <w:rsid w:val="00F84D3A"/>
    <w:rsid w:val="00F84D5E"/>
    <w:rsid w:val="00F8668C"/>
    <w:rsid w:val="00F87178"/>
    <w:rsid w:val="00F90A07"/>
    <w:rsid w:val="00F923AF"/>
    <w:rsid w:val="00F957C6"/>
    <w:rsid w:val="00F961B8"/>
    <w:rsid w:val="00F965F6"/>
    <w:rsid w:val="00FA0BE1"/>
    <w:rsid w:val="00FA12A5"/>
    <w:rsid w:val="00FA1B09"/>
    <w:rsid w:val="00FA1CEB"/>
    <w:rsid w:val="00FA28E6"/>
    <w:rsid w:val="00FA4C1F"/>
    <w:rsid w:val="00FA61FD"/>
    <w:rsid w:val="00FA653A"/>
    <w:rsid w:val="00FA6846"/>
    <w:rsid w:val="00FA764A"/>
    <w:rsid w:val="00FB04A4"/>
    <w:rsid w:val="00FB0F50"/>
    <w:rsid w:val="00FB17DE"/>
    <w:rsid w:val="00FB3D4D"/>
    <w:rsid w:val="00FB428E"/>
    <w:rsid w:val="00FB4790"/>
    <w:rsid w:val="00FB4A99"/>
    <w:rsid w:val="00FB5C9A"/>
    <w:rsid w:val="00FB62AC"/>
    <w:rsid w:val="00FB6D98"/>
    <w:rsid w:val="00FC09CC"/>
    <w:rsid w:val="00FC144D"/>
    <w:rsid w:val="00FC18F6"/>
    <w:rsid w:val="00FC205D"/>
    <w:rsid w:val="00FC3D88"/>
    <w:rsid w:val="00FC4550"/>
    <w:rsid w:val="00FC4D26"/>
    <w:rsid w:val="00FC5031"/>
    <w:rsid w:val="00FC528B"/>
    <w:rsid w:val="00FC57D0"/>
    <w:rsid w:val="00FC7E6A"/>
    <w:rsid w:val="00FC7F14"/>
    <w:rsid w:val="00FD08CD"/>
    <w:rsid w:val="00FD0AF4"/>
    <w:rsid w:val="00FD16D7"/>
    <w:rsid w:val="00FD24D6"/>
    <w:rsid w:val="00FD27BE"/>
    <w:rsid w:val="00FD37DF"/>
    <w:rsid w:val="00FD3BF2"/>
    <w:rsid w:val="00FD3EC5"/>
    <w:rsid w:val="00FD4B61"/>
    <w:rsid w:val="00FD5BDB"/>
    <w:rsid w:val="00FD774D"/>
    <w:rsid w:val="00FE13A0"/>
    <w:rsid w:val="00FE188B"/>
    <w:rsid w:val="00FE1DC1"/>
    <w:rsid w:val="00FE5519"/>
    <w:rsid w:val="00FE5B93"/>
    <w:rsid w:val="00FE636E"/>
    <w:rsid w:val="00FE6EEF"/>
    <w:rsid w:val="00FE7793"/>
    <w:rsid w:val="00FE7900"/>
    <w:rsid w:val="00FF0D07"/>
    <w:rsid w:val="00FF0D62"/>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107040969">
      <w:bodyDiv w:val="1"/>
      <w:marLeft w:val="0"/>
      <w:marRight w:val="0"/>
      <w:marTop w:val="0"/>
      <w:marBottom w:val="0"/>
      <w:divBdr>
        <w:top w:val="none" w:sz="0" w:space="0" w:color="auto"/>
        <w:left w:val="none" w:sz="0" w:space="0" w:color="auto"/>
        <w:bottom w:val="none" w:sz="0" w:space="0" w:color="auto"/>
        <w:right w:val="none" w:sz="0" w:space="0" w:color="auto"/>
      </w:divBdr>
    </w:div>
    <w:div w:id="11266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3765</Words>
  <Characters>21466</Characters>
  <Application>Microsoft Office Word</Application>
  <DocSecurity>0</DocSecurity>
  <Lines>178</Lines>
  <Paragraphs>50</Paragraphs>
  <ScaleCrop>false</ScaleCrop>
  <Company>CATT</Company>
  <LinksUpToDate>false</LinksUpToDate>
  <CharactersWithSpaces>25181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2023-05-12T05:06:00Z</dcterms:created>
  <dcterms:modified xsi:type="dcterms:W3CDTF">2023-05-12T05:08:00Z</dcterms:modified>
</cp:coreProperties>
</file>