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1AF78C72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40756">
        <w:rPr>
          <w:b/>
          <w:bCs/>
          <w:sz w:val="24"/>
          <w:szCs w:val="24"/>
        </w:rPr>
        <w:t>3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362DD6" w:rsidRPr="00362DD6">
        <w:rPr>
          <w:b/>
          <w:bCs/>
          <w:sz w:val="24"/>
          <w:szCs w:val="24"/>
        </w:rPr>
        <w:t>R3-213610</w:t>
      </w:r>
    </w:p>
    <w:p w14:paraId="06EE6357" w14:textId="6E7901AD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694C5B" w:rsidRPr="006120FB">
        <w:rPr>
          <w:b/>
          <w:bCs/>
          <w:sz w:val="24"/>
          <w:szCs w:val="24"/>
        </w:rPr>
        <w:t>16-27 Aug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宋体" w:hAnsi="Arial"/>
          <w:sz w:val="24"/>
          <w:lang w:eastAsia="zh-CN"/>
        </w:rPr>
      </w:pPr>
    </w:p>
    <w:p w14:paraId="133BB57C" w14:textId="54E0A7D9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eastAsia="zh-CN"/>
        </w:rPr>
      </w:pPr>
      <w:r w:rsidRPr="008B2037">
        <w:rPr>
          <w:rFonts w:ascii="Arial" w:eastAsia="宋体" w:hAnsi="Arial"/>
          <w:b/>
          <w:sz w:val="24"/>
        </w:rPr>
        <w:t>Title:</w:t>
      </w:r>
      <w:r w:rsidRPr="008B2037">
        <w:rPr>
          <w:rFonts w:ascii="Arial" w:eastAsia="宋体" w:hAnsi="Arial"/>
          <w:sz w:val="24"/>
        </w:rPr>
        <w:t xml:space="preserve"> </w:t>
      </w:r>
      <w:r w:rsidRPr="008B2037">
        <w:rPr>
          <w:rFonts w:ascii="Arial" w:eastAsia="宋体" w:hAnsi="Arial"/>
          <w:sz w:val="24"/>
        </w:rPr>
        <w:tab/>
      </w:r>
      <w:r w:rsidR="00362DD6" w:rsidRPr="00362DD6">
        <w:rPr>
          <w:rFonts w:ascii="Arial" w:eastAsia="宋体" w:hAnsi="Arial"/>
          <w:sz w:val="24"/>
          <w:lang w:eastAsia="zh-CN"/>
        </w:rPr>
        <w:t>Discussion on determination of location estimates in local co-ordinates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 xml:space="preserve">Source: </w:t>
      </w:r>
      <w:r w:rsidRPr="008B2037">
        <w:rPr>
          <w:rFonts w:ascii="Arial" w:eastAsia="宋体" w:hAnsi="Arial"/>
          <w:b/>
          <w:sz w:val="24"/>
        </w:rPr>
        <w:tab/>
      </w:r>
      <w:r w:rsidRPr="008B2037">
        <w:rPr>
          <w:rFonts w:ascii="Arial" w:eastAsia="宋体" w:hAnsi="Arial"/>
          <w:sz w:val="24"/>
          <w:lang w:val="en-US" w:eastAsia="zh-CN"/>
        </w:rPr>
        <w:t>Huawei</w:t>
      </w:r>
    </w:p>
    <w:p w14:paraId="54935823" w14:textId="3B055584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Agenda item:</w:t>
      </w:r>
      <w:r w:rsidRPr="008B2037">
        <w:rPr>
          <w:rFonts w:ascii="Arial" w:eastAsia="宋体" w:hAnsi="Arial"/>
          <w:sz w:val="24"/>
        </w:rPr>
        <w:tab/>
      </w:r>
      <w:r w:rsidR="004B7184">
        <w:rPr>
          <w:rFonts w:ascii="Arial" w:eastAsia="宋体" w:hAnsi="Arial"/>
          <w:sz w:val="24"/>
        </w:rPr>
        <w:t>8.1</w:t>
      </w:r>
    </w:p>
    <w:p w14:paraId="33A91ABF" w14:textId="3317ACDD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Document Type:</w:t>
      </w:r>
      <w:r w:rsidRPr="008B2037">
        <w:rPr>
          <w:rFonts w:ascii="Arial" w:eastAsia="宋体" w:hAnsi="Arial"/>
          <w:sz w:val="24"/>
        </w:rPr>
        <w:tab/>
      </w:r>
      <w:r w:rsidR="0031343B">
        <w:rPr>
          <w:rFonts w:ascii="Arial" w:eastAsia="宋体" w:hAnsi="Arial" w:hint="eastAsia"/>
          <w:sz w:val="24"/>
          <w:lang w:eastAsia="zh-CN"/>
        </w:rPr>
        <w:t>Discussion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1. Introduction</w:t>
      </w:r>
    </w:p>
    <w:p w14:paraId="26BB4A92" w14:textId="69D5A030" w:rsidR="004B7184" w:rsidRDefault="00123F52" w:rsidP="00123F52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An</w:t>
      </w:r>
      <w:r w:rsidR="004B7184">
        <w:rPr>
          <w:rFonts w:eastAsia="宋体"/>
          <w:lang w:eastAsia="zh-CN"/>
        </w:rPr>
        <w:t xml:space="preserve"> LS</w:t>
      </w:r>
      <w:r>
        <w:rPr>
          <w:rFonts w:eastAsia="宋体"/>
          <w:lang w:eastAsia="zh-CN"/>
        </w:rPr>
        <w:t xml:space="preserve"> from SA</w:t>
      </w:r>
      <w:r w:rsidR="004B7184">
        <w:rPr>
          <w:rFonts w:eastAsia="宋体"/>
          <w:lang w:eastAsia="zh-CN"/>
        </w:rPr>
        <w:t xml:space="preserve"> </w:t>
      </w:r>
      <w:r w:rsidRPr="00123F52">
        <w:rPr>
          <w:rFonts w:eastAsia="宋体"/>
          <w:lang w:eastAsia="zh-CN"/>
        </w:rPr>
        <w:t>location estimates in local co-ordinates</w:t>
      </w:r>
      <w:r w:rsidR="004B7184">
        <w:rPr>
          <w:rFonts w:eastAsia="宋体"/>
          <w:lang w:eastAsia="zh-CN"/>
        </w:rPr>
        <w:t xml:space="preserve"> has been received [1]. </w:t>
      </w:r>
      <w:r w:rsidR="004B7184">
        <w:rPr>
          <w:rFonts w:eastAsia="宋体" w:hint="eastAsia"/>
          <w:lang w:eastAsia="zh-CN"/>
        </w:rPr>
        <w:t>T</w:t>
      </w:r>
      <w:r w:rsidR="004B7184">
        <w:rPr>
          <w:rFonts w:eastAsia="宋体"/>
          <w:lang w:eastAsia="zh-CN"/>
        </w:rPr>
        <w:t>he LS asks</w:t>
      </w:r>
      <w:r w:rsidRPr="00123F52">
        <w:rPr>
          <w:lang w:eastAsia="ja-JP"/>
        </w:rPr>
        <w:t xml:space="preserve"> </w:t>
      </w:r>
      <w:r>
        <w:rPr>
          <w:lang w:eastAsia="ja-JP"/>
        </w:rPr>
        <w:t xml:space="preserve">whether determination of </w:t>
      </w:r>
      <w:r>
        <w:t>local co-ordinates would be limited to certain positioning methods</w:t>
      </w:r>
      <w:r w:rsidR="004B7184">
        <w:rPr>
          <w:rFonts w:eastAsia="宋体"/>
          <w:lang w:eastAsia="zh-CN"/>
        </w:rPr>
        <w:t>.</w:t>
      </w:r>
    </w:p>
    <w:p w14:paraId="0950B6EF" w14:textId="09A2B609" w:rsidR="008B2037" w:rsidRPr="008B2037" w:rsidRDefault="007F5819" w:rsidP="00D533A9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we</w:t>
      </w:r>
      <w:r w:rsidR="00D533A9">
        <w:rPr>
          <w:rFonts w:eastAsia="宋体"/>
          <w:lang w:eastAsia="zh-CN"/>
        </w:rPr>
        <w:t xml:space="preserve"> discuss</w:t>
      </w:r>
      <w:r w:rsidR="006F5B3E">
        <w:rPr>
          <w:rFonts w:eastAsia="宋体"/>
          <w:lang w:eastAsia="zh-CN"/>
        </w:rPr>
        <w:t xml:space="preserve"> the</w:t>
      </w:r>
      <w:r w:rsidR="00D533A9">
        <w:rPr>
          <w:rFonts w:eastAsia="宋体"/>
          <w:lang w:eastAsia="zh-CN"/>
        </w:rPr>
        <w:t xml:space="preserve"> </w:t>
      </w:r>
      <w:r w:rsidR="00123F52">
        <w:rPr>
          <w:rFonts w:eastAsia="宋体"/>
          <w:lang w:eastAsia="zh-CN"/>
        </w:rPr>
        <w:t>supported positioning methods for the local coordinates</w:t>
      </w:r>
      <w:r w:rsidR="006F5B3E">
        <w:rPr>
          <w:rFonts w:eastAsia="宋体"/>
          <w:lang w:eastAsia="zh-CN"/>
        </w:rPr>
        <w:t>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2. Discussion</w:t>
      </w:r>
    </w:p>
    <w:p w14:paraId="73D4122C" w14:textId="0105DE45" w:rsidR="00881904" w:rsidRDefault="00123F52" w:rsidP="006F5B3E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RAN3 specification, the </w:t>
      </w:r>
      <w:r w:rsidR="003B20E0">
        <w:rPr>
          <w:rFonts w:cs="Arial"/>
          <w:lang w:eastAsia="zh-CN"/>
        </w:rPr>
        <w:t>Geographical Coordinates IE consists of direct global coordinates and referenced local coordinates: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20E0" w14:paraId="451AC0B3" w14:textId="77777777" w:rsidTr="003B20E0">
        <w:tc>
          <w:tcPr>
            <w:tcW w:w="9629" w:type="dxa"/>
          </w:tcPr>
          <w:p w14:paraId="2E5F7C14" w14:textId="77777777" w:rsidR="003B20E0" w:rsidRPr="00EA5B02" w:rsidRDefault="003B20E0" w:rsidP="003B20E0">
            <w:pPr>
              <w:pStyle w:val="3"/>
            </w:pPr>
            <w:bookmarkStart w:id="0" w:name="_Toc51776064"/>
            <w:bookmarkStart w:id="1" w:name="_Toc56773086"/>
            <w:bookmarkStart w:id="2" w:name="_Toc64447715"/>
            <w:bookmarkStart w:id="3" w:name="_Toc74152371"/>
            <w:r w:rsidRPr="00EA5B02">
              <w:t>9.2.</w:t>
            </w:r>
            <w:r>
              <w:t>46</w:t>
            </w:r>
            <w:r w:rsidRPr="00EA5B02">
              <w:tab/>
              <w:t>Geographical Coordinates</w:t>
            </w:r>
            <w:bookmarkEnd w:id="0"/>
            <w:bookmarkEnd w:id="1"/>
            <w:bookmarkEnd w:id="2"/>
            <w:bookmarkEnd w:id="3"/>
            <w:r w:rsidRPr="00EA5B02">
              <w:t xml:space="preserve"> </w:t>
            </w:r>
          </w:p>
          <w:p w14:paraId="2027D812" w14:textId="77777777" w:rsidR="003B20E0" w:rsidRPr="00EA5B02" w:rsidRDefault="003B20E0" w:rsidP="003B20E0">
            <w:r w:rsidRPr="00EA5B02">
              <w:t>This information element contains the geographical coordinates for the TRP.</w:t>
            </w:r>
          </w:p>
          <w:tbl>
            <w:tblPr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3"/>
              <w:gridCol w:w="1106"/>
              <w:gridCol w:w="1075"/>
              <w:gridCol w:w="2226"/>
              <w:gridCol w:w="2868"/>
            </w:tblGrid>
            <w:tr w:rsidR="003B20E0" w:rsidRPr="0002352D" w14:paraId="1CCD9CE1" w14:textId="77777777" w:rsidTr="003B20E0">
              <w:tc>
                <w:tcPr>
                  <w:tcW w:w="2449" w:type="dxa"/>
                </w:tcPr>
                <w:p w14:paraId="3398E4FC" w14:textId="77777777" w:rsidR="003B20E0" w:rsidRPr="0058314B" w:rsidRDefault="003B20E0" w:rsidP="003B20E0">
                  <w:pPr>
                    <w:pStyle w:val="TF"/>
                  </w:pPr>
                  <w:bookmarkStart w:id="4" w:name="_Hlk49177418"/>
                  <w:r w:rsidRPr="0058314B">
                    <w:t>IE/Group Name</w:t>
                  </w:r>
                </w:p>
              </w:tc>
              <w:tc>
                <w:tcPr>
                  <w:tcW w:w="1077" w:type="dxa"/>
                </w:tcPr>
                <w:p w14:paraId="0B95651A" w14:textId="77777777" w:rsidR="003B20E0" w:rsidRPr="0058314B" w:rsidRDefault="003B20E0" w:rsidP="003B20E0">
                  <w:pPr>
                    <w:pStyle w:val="TF"/>
                  </w:pPr>
                  <w:r w:rsidRPr="0058314B">
                    <w:t>Presence</w:t>
                  </w:r>
                </w:p>
              </w:tc>
              <w:tc>
                <w:tcPr>
                  <w:tcW w:w="1077" w:type="dxa"/>
                </w:tcPr>
                <w:p w14:paraId="7D5449D8" w14:textId="77777777" w:rsidR="003B20E0" w:rsidRPr="0058314B" w:rsidRDefault="003B20E0" w:rsidP="003B20E0">
                  <w:pPr>
                    <w:pStyle w:val="TF"/>
                  </w:pPr>
                  <w:r w:rsidRPr="0058314B">
                    <w:t>Range</w:t>
                  </w:r>
                </w:p>
              </w:tc>
              <w:tc>
                <w:tcPr>
                  <w:tcW w:w="2234" w:type="dxa"/>
                </w:tcPr>
                <w:p w14:paraId="25A1D48A" w14:textId="77777777" w:rsidR="003B20E0" w:rsidRPr="0058314B" w:rsidRDefault="003B20E0" w:rsidP="003B20E0">
                  <w:pPr>
                    <w:pStyle w:val="TF"/>
                  </w:pPr>
                  <w:r w:rsidRPr="0058314B"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C63695B" w14:textId="77777777" w:rsidR="003B20E0" w:rsidRPr="0058314B" w:rsidRDefault="003B20E0" w:rsidP="003B20E0">
                  <w:pPr>
                    <w:pStyle w:val="TF"/>
                  </w:pPr>
                  <w:r w:rsidRPr="0058314B">
                    <w:t>Semantics Description</w:t>
                  </w:r>
                </w:p>
              </w:tc>
            </w:tr>
            <w:tr w:rsidR="003B20E0" w:rsidRPr="0002352D" w14:paraId="3D826D5C" w14:textId="77777777" w:rsidTr="003B20E0">
              <w:tc>
                <w:tcPr>
                  <w:tcW w:w="2449" w:type="dxa"/>
                </w:tcPr>
                <w:p w14:paraId="17082EE5" w14:textId="77777777" w:rsidR="003B20E0" w:rsidRPr="0058314B" w:rsidRDefault="003B20E0" w:rsidP="003B20E0">
                  <w:pPr>
                    <w:pStyle w:val="TAL"/>
                  </w:pPr>
                  <w:r w:rsidRPr="0058314B">
                    <w:rPr>
                      <w:noProof/>
                    </w:rPr>
                    <w:t xml:space="preserve">CHOICE </w:t>
                  </w:r>
                  <w:r w:rsidRPr="004D3F29">
                    <w:rPr>
                      <w:i/>
                      <w:iCs/>
                      <w:noProof/>
                      <w:lang w:eastAsia="zh-CN"/>
                    </w:rPr>
                    <w:t>TRP Position Definition Type</w:t>
                  </w:r>
                </w:p>
              </w:tc>
              <w:tc>
                <w:tcPr>
                  <w:tcW w:w="1077" w:type="dxa"/>
                </w:tcPr>
                <w:p w14:paraId="2FFBC1C9" w14:textId="77777777" w:rsidR="003B20E0" w:rsidRPr="0058314B" w:rsidRDefault="003B20E0" w:rsidP="003B20E0">
                  <w:pPr>
                    <w:pStyle w:val="TAL"/>
                  </w:pPr>
                  <w:r w:rsidRPr="0058314B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68461781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6400A7BF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08303C35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1BA9338F" w14:textId="77777777" w:rsidTr="003B20E0">
              <w:tc>
                <w:tcPr>
                  <w:tcW w:w="2449" w:type="dxa"/>
                </w:tcPr>
                <w:p w14:paraId="4FAA2D6D" w14:textId="77777777" w:rsidR="003B20E0" w:rsidRPr="0058314B" w:rsidRDefault="003B20E0" w:rsidP="003B20E0">
                  <w:pPr>
                    <w:pStyle w:val="TAL"/>
                    <w:ind w:left="142"/>
                  </w:pPr>
                  <w:r w:rsidRPr="0058314B">
                    <w:rPr>
                      <w:noProof/>
                    </w:rPr>
                    <w:t>&gt;</w:t>
                  </w:r>
                  <w:r w:rsidRPr="004D3F29">
                    <w:rPr>
                      <w:i/>
                      <w:iCs/>
                      <w:noProof/>
                    </w:rPr>
                    <w:t>Direct</w:t>
                  </w:r>
                </w:p>
              </w:tc>
              <w:tc>
                <w:tcPr>
                  <w:tcW w:w="1077" w:type="dxa"/>
                </w:tcPr>
                <w:p w14:paraId="4E9D819E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0B826E22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25C7B8C3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7A07E355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4701ED37" w14:textId="77777777" w:rsidTr="003B20E0">
              <w:tc>
                <w:tcPr>
                  <w:tcW w:w="2449" w:type="dxa"/>
                </w:tcPr>
                <w:p w14:paraId="452BBC35" w14:textId="77777777" w:rsidR="003B20E0" w:rsidRPr="0058314B" w:rsidRDefault="003B20E0" w:rsidP="003B20E0">
                  <w:pPr>
                    <w:pStyle w:val="TAL"/>
                    <w:ind w:left="283"/>
                    <w:rPr>
                      <w:rFonts w:eastAsia="宋体"/>
                    </w:rPr>
                  </w:pPr>
                  <w:r w:rsidRPr="0058314B">
                    <w:rPr>
                      <w:rFonts w:eastAsia="宋体" w:hint="eastAsia"/>
                    </w:rPr>
                    <w:t>&gt;&gt;</w:t>
                  </w:r>
                  <w:r w:rsidRPr="0058314B">
                    <w:rPr>
                      <w:rFonts w:eastAsia="宋体"/>
                    </w:rPr>
                    <w:t xml:space="preserve">CHOICE </w:t>
                  </w:r>
                  <w:r w:rsidRPr="0058314B">
                    <w:rPr>
                      <w:rFonts w:eastAsia="宋体"/>
                      <w:i/>
                      <w:iCs/>
                    </w:rPr>
                    <w:t>Accuracy</w:t>
                  </w:r>
                </w:p>
              </w:tc>
              <w:tc>
                <w:tcPr>
                  <w:tcW w:w="1077" w:type="dxa"/>
                </w:tcPr>
                <w:p w14:paraId="39E00D21" w14:textId="77777777" w:rsidR="003B20E0" w:rsidRPr="0058314B" w:rsidRDefault="003B20E0" w:rsidP="003B20E0">
                  <w:pPr>
                    <w:pStyle w:val="TAL"/>
                  </w:pPr>
                  <w:r w:rsidRPr="0058314B">
                    <w:t>M</w:t>
                  </w:r>
                </w:p>
              </w:tc>
              <w:tc>
                <w:tcPr>
                  <w:tcW w:w="1077" w:type="dxa"/>
                </w:tcPr>
                <w:p w14:paraId="63647697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20266343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7BBAC419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60D7EAAD" w14:textId="77777777" w:rsidTr="003B20E0">
              <w:tc>
                <w:tcPr>
                  <w:tcW w:w="2449" w:type="dxa"/>
                </w:tcPr>
                <w:p w14:paraId="2FF633D1" w14:textId="77777777" w:rsidR="003B20E0" w:rsidRPr="0058314B" w:rsidRDefault="003B20E0" w:rsidP="003B20E0">
                  <w:pPr>
                    <w:pStyle w:val="TAL"/>
                    <w:ind w:left="425"/>
                    <w:rPr>
                      <w:rFonts w:eastAsia="宋体"/>
                    </w:rPr>
                  </w:pPr>
                  <w:r w:rsidRPr="0053463B">
                    <w:t>&gt;&gt;&gt;</w:t>
                  </w:r>
                  <w:r w:rsidRPr="004D3F29">
                    <w:rPr>
                      <w:i/>
                      <w:iCs/>
                    </w:rPr>
                    <w:t>normal accuracy</w:t>
                  </w:r>
                </w:p>
              </w:tc>
              <w:tc>
                <w:tcPr>
                  <w:tcW w:w="1077" w:type="dxa"/>
                </w:tcPr>
                <w:p w14:paraId="132EB4CA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01DA7763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3522C7D0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12584EE9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730C1287" w14:textId="77777777" w:rsidTr="003B20E0">
              <w:tc>
                <w:tcPr>
                  <w:tcW w:w="2449" w:type="dxa"/>
                </w:tcPr>
                <w:p w14:paraId="5652EB3A" w14:textId="77777777" w:rsidR="003B20E0" w:rsidRPr="0058314B" w:rsidRDefault="003B20E0" w:rsidP="003B20E0">
                  <w:pPr>
                    <w:pStyle w:val="TAL"/>
                    <w:ind w:left="567"/>
                    <w:rPr>
                      <w:noProof/>
                    </w:rPr>
                  </w:pPr>
                  <w:r w:rsidRPr="0053463B">
                    <w:t>&gt;&gt;&gt;&gt;TRP Position</w:t>
                  </w:r>
                </w:p>
              </w:tc>
              <w:tc>
                <w:tcPr>
                  <w:tcW w:w="1077" w:type="dxa"/>
                </w:tcPr>
                <w:p w14:paraId="4616FDFD" w14:textId="77777777" w:rsidR="003B20E0" w:rsidRPr="0058314B" w:rsidRDefault="003B20E0" w:rsidP="003B20E0">
                  <w:pPr>
                    <w:pStyle w:val="TAL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7B1ABEA7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4C111483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  <w:lang w:val="x-none"/>
                    </w:rPr>
                  </w:pPr>
                  <w:r w:rsidRPr="0058314B">
                    <w:rPr>
                      <w:rFonts w:eastAsia="宋体"/>
                      <w:lang w:val="x-none"/>
                    </w:rPr>
                    <w:t>NG-RAN Access Point Position</w:t>
                  </w:r>
                </w:p>
                <w:p w14:paraId="464CCB91" w14:textId="77777777" w:rsidR="003B20E0" w:rsidRPr="0058314B" w:rsidRDefault="003B20E0" w:rsidP="003B20E0">
                  <w:pPr>
                    <w:pStyle w:val="TAL"/>
                  </w:pPr>
                  <w:r w:rsidRPr="0058314B">
                    <w:rPr>
                      <w:rFonts w:eastAsia="宋体" w:hint="eastAsia"/>
                      <w:lang w:val="x-none"/>
                    </w:rPr>
                    <w:t>9</w:t>
                  </w:r>
                  <w:r w:rsidRPr="0058314B">
                    <w:rPr>
                      <w:rFonts w:eastAsia="宋体"/>
                      <w:lang w:val="x-none"/>
                    </w:rPr>
                    <w:t>.2.10</w:t>
                  </w:r>
                </w:p>
              </w:tc>
              <w:tc>
                <w:tcPr>
                  <w:tcW w:w="2880" w:type="dxa"/>
                </w:tcPr>
                <w:p w14:paraId="0B2A5BAF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  <w:r w:rsidRPr="0058314B">
                    <w:rPr>
                      <w:rFonts w:cs="Arial"/>
                      <w:noProof/>
                      <w:szCs w:val="18"/>
                    </w:rPr>
                    <w:t xml:space="preserve">The </w:t>
                  </w:r>
                  <w:r w:rsidRPr="0058314B">
                    <w:rPr>
                      <w:rFonts w:cs="Arial"/>
                      <w:bCs/>
                      <w:noProof/>
                      <w:szCs w:val="18"/>
                    </w:rPr>
                    <w:t xml:space="preserve">configured estimated </w:t>
                  </w:r>
                  <w:r w:rsidRPr="0058314B">
                    <w:rPr>
                      <w:rFonts w:cs="Arial"/>
                      <w:noProof/>
                      <w:szCs w:val="18"/>
                    </w:rPr>
                    <w:t xml:space="preserve">geographical position of </w:t>
                  </w:r>
                  <w:r w:rsidRPr="0058314B">
                    <w:rPr>
                      <w:rFonts w:cs="Arial"/>
                      <w:bCs/>
                      <w:noProof/>
                      <w:szCs w:val="18"/>
                    </w:rPr>
                    <w:t>the antenna of the cell/TRP.</w:t>
                  </w:r>
                </w:p>
              </w:tc>
            </w:tr>
            <w:tr w:rsidR="003B20E0" w:rsidRPr="0002352D" w14:paraId="3D1D1297" w14:textId="77777777" w:rsidTr="003B20E0">
              <w:tc>
                <w:tcPr>
                  <w:tcW w:w="2449" w:type="dxa"/>
                </w:tcPr>
                <w:p w14:paraId="312FA999" w14:textId="77777777" w:rsidR="003B20E0" w:rsidRPr="0053463B" w:rsidRDefault="003B20E0" w:rsidP="003B20E0">
                  <w:pPr>
                    <w:pStyle w:val="TAL"/>
                    <w:ind w:left="425"/>
                  </w:pPr>
                  <w:r w:rsidRPr="0053463B">
                    <w:t>&gt;&gt;&gt;</w:t>
                  </w:r>
                  <w:r w:rsidRPr="004D3F29">
                    <w:rPr>
                      <w:i/>
                      <w:iCs/>
                    </w:rPr>
                    <w:t>high accuracy</w:t>
                  </w:r>
                </w:p>
              </w:tc>
              <w:tc>
                <w:tcPr>
                  <w:tcW w:w="1077" w:type="dxa"/>
                </w:tcPr>
                <w:p w14:paraId="0C8A236F" w14:textId="77777777" w:rsidR="003B20E0" w:rsidRDefault="003B20E0" w:rsidP="003B20E0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077" w:type="dxa"/>
                </w:tcPr>
                <w:p w14:paraId="2A7E0C6D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40AF86CB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  <w:lang w:val="x-none"/>
                    </w:rPr>
                  </w:pPr>
                </w:p>
              </w:tc>
              <w:tc>
                <w:tcPr>
                  <w:tcW w:w="2880" w:type="dxa"/>
                </w:tcPr>
                <w:p w14:paraId="28D2E161" w14:textId="77777777" w:rsidR="003B20E0" w:rsidRPr="0058314B" w:rsidRDefault="003B20E0" w:rsidP="003B20E0">
                  <w:pPr>
                    <w:pStyle w:val="TAL"/>
                    <w:rPr>
                      <w:rFonts w:cs="Arial"/>
                      <w:noProof/>
                      <w:szCs w:val="18"/>
                    </w:rPr>
                  </w:pPr>
                </w:p>
              </w:tc>
            </w:tr>
            <w:tr w:rsidR="003B20E0" w:rsidRPr="0002352D" w14:paraId="5134705A" w14:textId="77777777" w:rsidTr="003B20E0">
              <w:tc>
                <w:tcPr>
                  <w:tcW w:w="2449" w:type="dxa"/>
                </w:tcPr>
                <w:p w14:paraId="1F5F0838" w14:textId="77777777" w:rsidR="003B20E0" w:rsidRPr="0053463B" w:rsidRDefault="003B20E0" w:rsidP="003B20E0">
                  <w:pPr>
                    <w:pStyle w:val="TAL"/>
                    <w:ind w:left="567"/>
                  </w:pPr>
                  <w:r w:rsidRPr="004C7327">
                    <w:rPr>
                      <w:rFonts w:eastAsia="Malgun Gothic"/>
                      <w:lang w:eastAsia="zh-CN"/>
                    </w:rPr>
                    <w:t>&gt;&gt;&gt;&gt;TRP High Accuracy Access Position</w:t>
                  </w:r>
                </w:p>
              </w:tc>
              <w:tc>
                <w:tcPr>
                  <w:tcW w:w="1077" w:type="dxa"/>
                </w:tcPr>
                <w:p w14:paraId="1BCB0C43" w14:textId="77777777" w:rsidR="003B20E0" w:rsidRPr="0058314B" w:rsidRDefault="003B20E0" w:rsidP="003B20E0">
                  <w:pPr>
                    <w:pStyle w:val="TAL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57A2177E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006C1C9C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  <w:lang w:val="x-none"/>
                    </w:rPr>
                  </w:pPr>
                  <w:r w:rsidRPr="0058314B">
                    <w:rPr>
                      <w:rFonts w:eastAsia="宋体"/>
                      <w:lang w:val="x-none"/>
                    </w:rPr>
                    <w:t>NG-RAN High Accuracy Access Point Position</w:t>
                  </w:r>
                </w:p>
                <w:p w14:paraId="4E924C5C" w14:textId="77777777" w:rsidR="003B20E0" w:rsidRPr="0058314B" w:rsidRDefault="003B20E0" w:rsidP="003B20E0">
                  <w:pPr>
                    <w:pStyle w:val="TAL"/>
                    <w:rPr>
                      <w:lang w:val="fr-FR"/>
                    </w:rPr>
                  </w:pPr>
                  <w:r w:rsidRPr="0058314B">
                    <w:rPr>
                      <w:rFonts w:eastAsia="宋体" w:hint="eastAsia"/>
                      <w:lang w:val="x-none"/>
                    </w:rPr>
                    <w:t>9</w:t>
                  </w:r>
                  <w:r w:rsidRPr="0058314B">
                    <w:rPr>
                      <w:rFonts w:eastAsia="宋体"/>
                      <w:lang w:val="x-none"/>
                    </w:rPr>
                    <w:t>.2.</w:t>
                  </w:r>
                  <w:r>
                    <w:rPr>
                      <w:rFonts w:eastAsia="宋体"/>
                      <w:lang w:val="x-none"/>
                    </w:rPr>
                    <w:t>49</w:t>
                  </w:r>
                </w:p>
              </w:tc>
              <w:tc>
                <w:tcPr>
                  <w:tcW w:w="2880" w:type="dxa"/>
                </w:tcPr>
                <w:p w14:paraId="5D884E65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  <w:r w:rsidRPr="0058314B">
                    <w:rPr>
                      <w:rFonts w:cs="Arial"/>
                      <w:noProof/>
                      <w:szCs w:val="18"/>
                    </w:rPr>
                    <w:t xml:space="preserve">The </w:t>
                  </w:r>
                  <w:r w:rsidRPr="0058314B">
                    <w:rPr>
                      <w:rFonts w:cs="Arial"/>
                      <w:bCs/>
                      <w:noProof/>
                      <w:szCs w:val="18"/>
                    </w:rPr>
                    <w:t xml:space="preserve">configured estimated </w:t>
                  </w:r>
                  <w:r w:rsidRPr="0058314B">
                    <w:rPr>
                      <w:rFonts w:cs="Arial"/>
                      <w:noProof/>
                      <w:szCs w:val="18"/>
                    </w:rPr>
                    <w:t xml:space="preserve">geographical high accuracy position of </w:t>
                  </w:r>
                  <w:r w:rsidRPr="0058314B">
                    <w:rPr>
                      <w:rFonts w:cs="Arial"/>
                      <w:bCs/>
                      <w:noProof/>
                      <w:szCs w:val="18"/>
                    </w:rPr>
                    <w:t>the antenna of the cell/TRP.</w:t>
                  </w:r>
                </w:p>
              </w:tc>
            </w:tr>
            <w:tr w:rsidR="003B20E0" w:rsidRPr="0002352D" w14:paraId="37E85500" w14:textId="77777777" w:rsidTr="003B20E0">
              <w:tc>
                <w:tcPr>
                  <w:tcW w:w="2449" w:type="dxa"/>
                </w:tcPr>
                <w:p w14:paraId="63C7099B" w14:textId="77777777" w:rsidR="003B20E0" w:rsidRPr="0058314B" w:rsidRDefault="003B20E0" w:rsidP="003B20E0">
                  <w:pPr>
                    <w:pStyle w:val="TAL"/>
                    <w:ind w:left="142"/>
                  </w:pPr>
                  <w:r w:rsidRPr="0058314B">
                    <w:rPr>
                      <w:noProof/>
                    </w:rPr>
                    <w:t>&gt;</w:t>
                  </w:r>
                  <w:r w:rsidRPr="004D3F29">
                    <w:rPr>
                      <w:i/>
                      <w:iCs/>
                      <w:noProof/>
                    </w:rPr>
                    <w:t>Referenced</w:t>
                  </w:r>
                </w:p>
              </w:tc>
              <w:tc>
                <w:tcPr>
                  <w:tcW w:w="1077" w:type="dxa"/>
                </w:tcPr>
                <w:p w14:paraId="65C86223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5369C8F5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1C4F3C98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26D441AD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4110A629" w14:textId="77777777" w:rsidTr="003B20E0">
              <w:tc>
                <w:tcPr>
                  <w:tcW w:w="2449" w:type="dxa"/>
                </w:tcPr>
                <w:p w14:paraId="6711C1F5" w14:textId="77777777" w:rsidR="003B20E0" w:rsidRPr="0058314B" w:rsidRDefault="003B20E0" w:rsidP="003B20E0">
                  <w:pPr>
                    <w:pStyle w:val="TAL"/>
                    <w:ind w:left="283"/>
                    <w:rPr>
                      <w:sz w:val="16"/>
                    </w:rPr>
                  </w:pPr>
                  <w:r w:rsidRPr="0058314B">
                    <w:rPr>
                      <w:rFonts w:eastAsia="宋体"/>
                    </w:rPr>
                    <w:t>&gt;&gt;Reference Point</w:t>
                  </w:r>
                </w:p>
              </w:tc>
              <w:tc>
                <w:tcPr>
                  <w:tcW w:w="1077" w:type="dxa"/>
                </w:tcPr>
                <w:p w14:paraId="2F4AAF7E" w14:textId="77777777" w:rsidR="003B20E0" w:rsidRPr="0058314B" w:rsidRDefault="003B20E0" w:rsidP="003B20E0">
                  <w:pPr>
                    <w:pStyle w:val="TAL"/>
                  </w:pPr>
                  <w:r w:rsidRPr="0058314B">
                    <w:t>M</w:t>
                  </w:r>
                </w:p>
              </w:tc>
              <w:tc>
                <w:tcPr>
                  <w:tcW w:w="1077" w:type="dxa"/>
                </w:tcPr>
                <w:p w14:paraId="5F3B464B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00049D11" w14:textId="77777777" w:rsidR="003B20E0" w:rsidRPr="0058314B" w:rsidRDefault="003B20E0" w:rsidP="003B20E0">
                  <w:pPr>
                    <w:pStyle w:val="TAL"/>
                  </w:pPr>
                  <w:r w:rsidRPr="0058314B">
                    <w:t>9.2.</w:t>
                  </w:r>
                  <w:r>
                    <w:t>51</w:t>
                  </w:r>
                </w:p>
              </w:tc>
              <w:tc>
                <w:tcPr>
                  <w:tcW w:w="2880" w:type="dxa"/>
                </w:tcPr>
                <w:p w14:paraId="4C0A4548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  <w:r w:rsidRPr="0058314B">
                    <w:rPr>
                      <w:bCs/>
                      <w:lang w:eastAsia="zh-CN"/>
                    </w:rPr>
                    <w:t>The reference point is used to derive the TRP position</w:t>
                  </w:r>
                </w:p>
              </w:tc>
            </w:tr>
            <w:tr w:rsidR="003B20E0" w:rsidRPr="0002352D" w14:paraId="6421EA04" w14:textId="77777777" w:rsidTr="003B20E0">
              <w:tc>
                <w:tcPr>
                  <w:tcW w:w="2449" w:type="dxa"/>
                </w:tcPr>
                <w:p w14:paraId="36C353C7" w14:textId="77777777" w:rsidR="003B20E0" w:rsidRPr="0058314B" w:rsidRDefault="003B20E0" w:rsidP="003B20E0">
                  <w:pPr>
                    <w:pStyle w:val="TAL"/>
                    <w:ind w:left="283"/>
                    <w:rPr>
                      <w:rFonts w:eastAsia="宋体"/>
                    </w:rPr>
                  </w:pPr>
                  <w:r w:rsidRPr="0058314B">
                    <w:rPr>
                      <w:rFonts w:eastAsia="宋体" w:hint="eastAsia"/>
                    </w:rPr>
                    <w:t>&gt;&gt;</w:t>
                  </w:r>
                  <w:r w:rsidRPr="0058314B">
                    <w:rPr>
                      <w:rFonts w:eastAsia="宋体"/>
                    </w:rPr>
                    <w:t xml:space="preserve">CHOICE </w:t>
                  </w:r>
                  <w:r w:rsidRPr="0058314B">
                    <w:rPr>
                      <w:rFonts w:eastAsia="宋体"/>
                      <w:i/>
                      <w:iCs/>
                    </w:rPr>
                    <w:t>Type</w:t>
                  </w:r>
                </w:p>
              </w:tc>
              <w:tc>
                <w:tcPr>
                  <w:tcW w:w="1077" w:type="dxa"/>
                </w:tcPr>
                <w:p w14:paraId="7E71CDCF" w14:textId="77777777" w:rsidR="003B20E0" w:rsidRPr="0058314B" w:rsidRDefault="003B20E0" w:rsidP="003B20E0">
                  <w:pPr>
                    <w:pStyle w:val="TAL"/>
                  </w:pPr>
                  <w:r w:rsidRPr="0058314B">
                    <w:t>M</w:t>
                  </w:r>
                </w:p>
              </w:tc>
              <w:tc>
                <w:tcPr>
                  <w:tcW w:w="1077" w:type="dxa"/>
                </w:tcPr>
                <w:p w14:paraId="6EF17A34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40EA0E68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6E378CD0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03E792E2" w14:textId="77777777" w:rsidTr="003B20E0">
              <w:tc>
                <w:tcPr>
                  <w:tcW w:w="2449" w:type="dxa"/>
                </w:tcPr>
                <w:p w14:paraId="041B8F5F" w14:textId="77777777" w:rsidR="003B20E0" w:rsidRPr="0058314B" w:rsidRDefault="003B20E0" w:rsidP="003B20E0">
                  <w:pPr>
                    <w:pStyle w:val="TAL"/>
                    <w:ind w:left="397"/>
                    <w:rPr>
                      <w:rFonts w:eastAsia="宋体"/>
                    </w:rPr>
                  </w:pPr>
                  <w:r w:rsidRPr="0053463B">
                    <w:t>&gt;&gt;&gt;</w:t>
                  </w:r>
                  <w:r w:rsidRPr="004D3F29">
                    <w:rPr>
                      <w:i/>
                      <w:iCs/>
                    </w:rPr>
                    <w:t>Geodetic</w:t>
                  </w:r>
                </w:p>
              </w:tc>
              <w:tc>
                <w:tcPr>
                  <w:tcW w:w="1077" w:type="dxa"/>
                </w:tcPr>
                <w:p w14:paraId="3057E2EA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36A8F5B6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0AE724A2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880" w:type="dxa"/>
                </w:tcPr>
                <w:p w14:paraId="60750256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48E6E778" w14:textId="77777777" w:rsidTr="003B20E0">
              <w:tc>
                <w:tcPr>
                  <w:tcW w:w="2449" w:type="dxa"/>
                </w:tcPr>
                <w:p w14:paraId="65FAA252" w14:textId="77777777" w:rsidR="003B20E0" w:rsidRPr="0058314B" w:rsidRDefault="003B20E0" w:rsidP="003B20E0">
                  <w:pPr>
                    <w:pStyle w:val="TAL"/>
                    <w:ind w:left="567"/>
                  </w:pPr>
                  <w:r w:rsidRPr="004C7327">
                    <w:rPr>
                      <w:rFonts w:eastAsia="Malgun Gothic"/>
                      <w:lang w:eastAsia="zh-CN"/>
                    </w:rPr>
                    <w:t xml:space="preserve">&gt;&gt;&gt;&gt;TRP Position Relative </w:t>
                  </w:r>
                  <w:bookmarkStart w:id="5" w:name="OLE_LINK178"/>
                  <w:r w:rsidRPr="004C7327">
                    <w:rPr>
                      <w:rFonts w:eastAsia="Malgun Gothic"/>
                      <w:lang w:eastAsia="zh-CN"/>
                    </w:rPr>
                    <w:t>Geodetic</w:t>
                  </w:r>
                  <w:bookmarkEnd w:id="5"/>
                </w:p>
              </w:tc>
              <w:tc>
                <w:tcPr>
                  <w:tcW w:w="1077" w:type="dxa"/>
                </w:tcPr>
                <w:p w14:paraId="5B3202CC" w14:textId="77777777" w:rsidR="003B20E0" w:rsidRPr="0058314B" w:rsidRDefault="003B20E0" w:rsidP="003B20E0">
                  <w:pPr>
                    <w:pStyle w:val="TAL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28A2323D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716E17BD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</w:rPr>
                  </w:pPr>
                  <w:r w:rsidRPr="0058314B">
                    <w:rPr>
                      <w:rFonts w:eastAsia="宋体"/>
                    </w:rPr>
                    <w:t>Relative Geodetic Location</w:t>
                  </w:r>
                </w:p>
                <w:p w14:paraId="279195BD" w14:textId="77777777" w:rsidR="003B20E0" w:rsidRPr="0058314B" w:rsidRDefault="003B20E0" w:rsidP="003B20E0">
                  <w:pPr>
                    <w:pStyle w:val="TAL"/>
                    <w:rPr>
                      <w:lang w:val="fr-FR"/>
                    </w:rPr>
                  </w:pPr>
                  <w:r w:rsidRPr="0058314B">
                    <w:rPr>
                      <w:rFonts w:eastAsia="宋体"/>
                    </w:rPr>
                    <w:t>9.2.</w:t>
                  </w:r>
                  <w:r>
                    <w:rPr>
                      <w:rFonts w:eastAsia="宋体"/>
                    </w:rPr>
                    <w:t>48</w:t>
                  </w:r>
                </w:p>
              </w:tc>
              <w:tc>
                <w:tcPr>
                  <w:tcW w:w="2880" w:type="dxa"/>
                </w:tcPr>
                <w:p w14:paraId="172A32AD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  <w:r w:rsidRPr="0058314B">
                    <w:rPr>
                      <w:rFonts w:hint="eastAsia"/>
                      <w:bCs/>
                      <w:lang w:eastAsia="zh-CN"/>
                    </w:rPr>
                    <w:t>T</w:t>
                  </w:r>
                  <w:r w:rsidRPr="0058314B">
                    <w:rPr>
                      <w:bCs/>
                      <w:lang w:eastAsia="zh-CN"/>
                    </w:rPr>
                    <w:t>he configured estimated relative geodetic coordinate of the antenna of the cell/TRP</w:t>
                  </w:r>
                </w:p>
              </w:tc>
            </w:tr>
            <w:tr w:rsidR="003B20E0" w:rsidRPr="0002352D" w14:paraId="16673670" w14:textId="77777777" w:rsidTr="003B20E0">
              <w:tc>
                <w:tcPr>
                  <w:tcW w:w="2449" w:type="dxa"/>
                </w:tcPr>
                <w:p w14:paraId="5D4AD184" w14:textId="77777777" w:rsidR="003B20E0" w:rsidRPr="0058314B" w:rsidRDefault="003B20E0" w:rsidP="003B20E0">
                  <w:pPr>
                    <w:pStyle w:val="TAL"/>
                    <w:ind w:left="425"/>
                  </w:pPr>
                  <w:r w:rsidRPr="0053463B">
                    <w:t>&gt;&gt;&gt;</w:t>
                  </w:r>
                  <w:r w:rsidRPr="004D3F29">
                    <w:rPr>
                      <w:i/>
                      <w:iCs/>
                    </w:rPr>
                    <w:t>Cartesian</w:t>
                  </w:r>
                </w:p>
              </w:tc>
              <w:tc>
                <w:tcPr>
                  <w:tcW w:w="1077" w:type="dxa"/>
                </w:tcPr>
                <w:p w14:paraId="1A549683" w14:textId="77777777" w:rsidR="003B20E0" w:rsidRPr="0058314B" w:rsidRDefault="003B20E0" w:rsidP="003B20E0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077" w:type="dxa"/>
                </w:tcPr>
                <w:p w14:paraId="3A1EE619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4E6E2400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</w:rPr>
                  </w:pPr>
                </w:p>
              </w:tc>
              <w:tc>
                <w:tcPr>
                  <w:tcW w:w="2880" w:type="dxa"/>
                </w:tcPr>
                <w:p w14:paraId="7267E272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3B20E0" w:rsidRPr="0002352D" w14:paraId="4D211FE1" w14:textId="77777777" w:rsidTr="003B20E0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02674" w14:textId="77777777" w:rsidR="003B20E0" w:rsidRPr="0058314B" w:rsidRDefault="003B20E0" w:rsidP="003B20E0">
                  <w:pPr>
                    <w:pStyle w:val="TAL"/>
                    <w:ind w:left="567"/>
                    <w:rPr>
                      <w:rFonts w:eastAsia="宋体"/>
                      <w:lang w:val="fr-FR"/>
                    </w:rPr>
                  </w:pPr>
                  <w:r w:rsidRPr="004C7327">
                    <w:rPr>
                      <w:rFonts w:eastAsia="Malgun Gothic"/>
                      <w:lang w:eastAsia="zh-CN"/>
                    </w:rPr>
                    <w:t>&gt;&gt;&gt;&gt;TRP Position Relative Cartesian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FF9B8" w14:textId="77777777" w:rsidR="003B20E0" w:rsidRPr="0058314B" w:rsidRDefault="003B20E0" w:rsidP="003B20E0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BEFEC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FEFBF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</w:rPr>
                  </w:pPr>
                  <w:r w:rsidRPr="0058314B">
                    <w:rPr>
                      <w:rFonts w:eastAsia="宋体"/>
                    </w:rPr>
                    <w:t>Relative Cartesian Location</w:t>
                  </w:r>
                </w:p>
                <w:p w14:paraId="26DD6960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</w:rPr>
                  </w:pPr>
                  <w:r w:rsidRPr="0058314B">
                    <w:rPr>
                      <w:rFonts w:eastAsia="宋体"/>
                    </w:rPr>
                    <w:t>9.2.</w:t>
                  </w:r>
                  <w:r>
                    <w:rPr>
                      <w:rFonts w:eastAsia="宋体"/>
                    </w:rPr>
                    <w:t>50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04C70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  <w:r w:rsidRPr="0058314B">
                    <w:rPr>
                      <w:rFonts w:hint="eastAsia"/>
                      <w:bCs/>
                      <w:lang w:eastAsia="zh-CN"/>
                    </w:rPr>
                    <w:t>T</w:t>
                  </w:r>
                  <w:r w:rsidRPr="0058314B">
                    <w:rPr>
                      <w:bCs/>
                      <w:lang w:eastAsia="zh-CN"/>
                    </w:rPr>
                    <w:t>he configured estimated relative Cartesian coordinate of the antenna of the cell/TRP</w:t>
                  </w:r>
                </w:p>
              </w:tc>
            </w:tr>
            <w:tr w:rsidR="003B20E0" w:rsidRPr="0002352D" w14:paraId="22DBD442" w14:textId="77777777" w:rsidTr="003B20E0"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0E79D" w14:textId="77777777" w:rsidR="003B20E0" w:rsidRPr="0058314B" w:rsidRDefault="003B20E0" w:rsidP="003B20E0">
                  <w:pPr>
                    <w:keepNext/>
                    <w:keepLines/>
                    <w:rPr>
                      <w:rFonts w:ascii="Arial" w:eastAsia="宋体" w:hAnsi="Arial"/>
                      <w:sz w:val="18"/>
                      <w:lang w:val="x-none"/>
                    </w:rPr>
                  </w:pPr>
                  <w:r w:rsidRPr="0058314B">
                    <w:rPr>
                      <w:rFonts w:ascii="Arial" w:eastAsia="宋体" w:hAnsi="Arial"/>
                      <w:sz w:val="18"/>
                      <w:lang w:val="x-none"/>
                    </w:rPr>
                    <w:t>DL-PRS Resource Coordinates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22298" w14:textId="77777777" w:rsidR="003B20E0" w:rsidRPr="0058314B" w:rsidRDefault="003B20E0" w:rsidP="003B20E0">
                  <w:pPr>
                    <w:pStyle w:val="TAL"/>
                    <w:rPr>
                      <w:lang w:eastAsia="zh-CN"/>
                    </w:rPr>
                  </w:pPr>
                  <w:r w:rsidRPr="0058314B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5C94E" w14:textId="77777777" w:rsidR="003B20E0" w:rsidRPr="0058314B" w:rsidRDefault="003B20E0" w:rsidP="003B20E0">
                  <w:pPr>
                    <w:pStyle w:val="TAL"/>
                  </w:pPr>
                </w:p>
              </w:tc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895FF" w14:textId="77777777" w:rsidR="003B20E0" w:rsidRPr="0058314B" w:rsidRDefault="003B20E0" w:rsidP="003B20E0">
                  <w:pPr>
                    <w:pStyle w:val="TAL"/>
                    <w:rPr>
                      <w:rFonts w:eastAsia="宋体"/>
                    </w:rPr>
                  </w:pPr>
                  <w:r w:rsidRPr="0058314B">
                    <w:rPr>
                      <w:rFonts w:eastAsia="宋体"/>
                    </w:rPr>
                    <w:t>9.2.</w:t>
                  </w:r>
                  <w:r>
                    <w:rPr>
                      <w:rFonts w:eastAsia="宋体"/>
                    </w:rPr>
                    <w:t>47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F1740" w14:textId="77777777" w:rsidR="003B20E0" w:rsidRPr="0058314B" w:rsidRDefault="003B20E0" w:rsidP="003B20E0">
                  <w:pPr>
                    <w:pStyle w:val="TAL"/>
                    <w:rPr>
                      <w:bCs/>
                      <w:lang w:eastAsia="zh-CN"/>
                    </w:rPr>
                  </w:pPr>
                  <w:r w:rsidRPr="0058314B">
                    <w:rPr>
                      <w:bCs/>
                      <w:lang w:eastAsia="zh-CN"/>
                    </w:rPr>
                    <w:t>DL-PRS Resource Coordinates relative to the TRP coordinate</w:t>
                  </w:r>
                </w:p>
              </w:tc>
            </w:tr>
            <w:bookmarkEnd w:id="4"/>
          </w:tbl>
          <w:p w14:paraId="56137FCD" w14:textId="77777777" w:rsidR="003B20E0" w:rsidRDefault="003B20E0" w:rsidP="006F5B3E">
            <w:pPr>
              <w:spacing w:after="120"/>
              <w:rPr>
                <w:rFonts w:cs="Arial"/>
                <w:lang w:val="en-US" w:eastAsia="zh-CN"/>
              </w:rPr>
            </w:pPr>
          </w:p>
        </w:tc>
      </w:tr>
    </w:tbl>
    <w:p w14:paraId="40EAF42A" w14:textId="77777777" w:rsidR="003B20E0" w:rsidRPr="003B20E0" w:rsidRDefault="003B20E0" w:rsidP="006F5B3E">
      <w:pPr>
        <w:spacing w:after="120"/>
        <w:rPr>
          <w:rFonts w:cs="Arial"/>
          <w:lang w:val="en-US" w:eastAsia="zh-CN"/>
        </w:rPr>
      </w:pPr>
    </w:p>
    <w:p w14:paraId="10F9D1F2" w14:textId="592CBFFA" w:rsidR="00DE17B4" w:rsidRDefault="009D03BD" w:rsidP="00DE17B4">
      <w:pPr>
        <w:spacing w:afterLines="50" w:after="120"/>
        <w:rPr>
          <w:lang w:eastAsia="zh-CN"/>
        </w:rPr>
      </w:pPr>
      <w:r>
        <w:rPr>
          <w:lang w:eastAsia="zh-CN"/>
        </w:rPr>
        <w:t>Both the global coordinates and the local coordinates are used to express the geographical coordinate of the antenna of the cell/TRP. These coordinate</w:t>
      </w:r>
      <w:r w:rsidR="00573AF5">
        <w:rPr>
          <w:lang w:eastAsia="zh-CN"/>
        </w:rPr>
        <w:t>s</w:t>
      </w:r>
      <w:r>
        <w:rPr>
          <w:lang w:eastAsia="zh-CN"/>
        </w:rPr>
        <w:t xml:space="preserve"> can support the positioning methods based on the TRP/RAN. There is no reason to limit the positioning methods that based on the TRP/RAN to use the local coordinates. For the RAT-independent positioning methods, which do not use the TRP </w:t>
      </w:r>
      <w:r w:rsidR="00E710D5">
        <w:rPr>
          <w:lang w:eastAsia="zh-CN"/>
        </w:rPr>
        <w:t>information, may not use the local coordinates.</w:t>
      </w:r>
      <w:r>
        <w:rPr>
          <w:lang w:eastAsia="zh-CN"/>
        </w:rPr>
        <w:t xml:space="preserve"> Therefore, the local coordinates should be applicable to all the RAT-dependent positioning methods.</w:t>
      </w:r>
    </w:p>
    <w:p w14:paraId="08F36934" w14:textId="7D22C09B" w:rsidR="009D03BD" w:rsidRPr="00E710D5" w:rsidRDefault="009D03BD" w:rsidP="00DE17B4">
      <w:pPr>
        <w:spacing w:afterLines="50" w:after="120"/>
        <w:rPr>
          <w:b/>
          <w:lang w:eastAsia="zh-CN"/>
        </w:rPr>
      </w:pPr>
      <w:r w:rsidRPr="00E710D5">
        <w:rPr>
          <w:b/>
          <w:lang w:eastAsia="zh-CN"/>
        </w:rPr>
        <w:lastRenderedPageBreak/>
        <w:t xml:space="preserve">Proposal 1: The </w:t>
      </w:r>
      <w:r w:rsidR="00E710D5" w:rsidRPr="00E710D5">
        <w:rPr>
          <w:b/>
          <w:lang w:eastAsia="zh-CN"/>
        </w:rPr>
        <w:t>local coordinates should be applicable to all the RAT-dependent positioning methods.</w:t>
      </w:r>
    </w:p>
    <w:p w14:paraId="3943FA23" w14:textId="45ACD909" w:rsidR="00E710D5" w:rsidRPr="00E710D5" w:rsidRDefault="00E710D5" w:rsidP="002226B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A reply LS has been prepared to inform SA2 the RAN3 conclusion [2]. It is proposed to agree the reply LS.</w:t>
      </w:r>
    </w:p>
    <w:p w14:paraId="1582597D" w14:textId="63BFD951" w:rsidR="002C6C44" w:rsidRPr="002226B8" w:rsidRDefault="00B40E08" w:rsidP="002226B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bCs/>
        </w:rPr>
        <w:t>Proposal 2:</w:t>
      </w:r>
      <w:r w:rsidR="00881904">
        <w:rPr>
          <w:rFonts w:eastAsia="宋体"/>
          <w:b/>
          <w:bCs/>
        </w:rPr>
        <w:t xml:space="preserve"> Agree the reply LS to </w:t>
      </w:r>
      <w:r w:rsidR="00E710D5">
        <w:rPr>
          <w:rFonts w:eastAsia="宋体"/>
          <w:b/>
          <w:bCs/>
        </w:rPr>
        <w:t>SA2</w:t>
      </w:r>
      <w:r w:rsidR="00881904">
        <w:rPr>
          <w:rFonts w:eastAsia="宋体"/>
          <w:b/>
          <w:bCs/>
        </w:rPr>
        <w:t>.</w:t>
      </w:r>
    </w:p>
    <w:p w14:paraId="18B7876A" w14:textId="7DA2E7A0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3. </w:t>
      </w:r>
      <w:r w:rsidRPr="008B2037">
        <w:rPr>
          <w:rFonts w:ascii="Arial" w:eastAsia="宋体" w:hAnsi="Arial"/>
          <w:sz w:val="36"/>
          <w:lang w:eastAsia="zh-CN"/>
        </w:rPr>
        <w:t>Conclusion</w:t>
      </w:r>
    </w:p>
    <w:p w14:paraId="53D2B450" w14:textId="77777777" w:rsidR="008B2037" w:rsidRPr="008B2037" w:rsidRDefault="008B2037" w:rsidP="008B2037">
      <w:pPr>
        <w:spacing w:after="180"/>
        <w:rPr>
          <w:rFonts w:eastAsia="宋体"/>
          <w:lang w:eastAsia="zh-CN"/>
        </w:rPr>
      </w:pPr>
      <w:r w:rsidRPr="008B2037">
        <w:rPr>
          <w:rFonts w:eastAsia="宋体"/>
          <w:lang w:eastAsia="zh-CN"/>
        </w:rPr>
        <w:t>Based on the discussion in this paper, we propose the following:</w:t>
      </w:r>
    </w:p>
    <w:p w14:paraId="4F66427D" w14:textId="77777777" w:rsidR="00E710D5" w:rsidRPr="00E710D5" w:rsidRDefault="00E710D5" w:rsidP="00E710D5">
      <w:pPr>
        <w:spacing w:afterLines="50" w:after="120"/>
        <w:rPr>
          <w:b/>
          <w:lang w:eastAsia="zh-CN"/>
        </w:rPr>
      </w:pPr>
      <w:r w:rsidRPr="00E710D5">
        <w:rPr>
          <w:b/>
          <w:lang w:eastAsia="zh-CN"/>
        </w:rPr>
        <w:t>Proposal 1: The local coordinates should be applicable to all the RAT-dependent positioning methods.</w:t>
      </w:r>
    </w:p>
    <w:p w14:paraId="38F96433" w14:textId="282CFFDF" w:rsidR="00E710D5" w:rsidRDefault="00E710D5" w:rsidP="00E710D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>
        <w:rPr>
          <w:rFonts w:eastAsia="宋体"/>
          <w:b/>
          <w:bCs/>
        </w:rPr>
        <w:t>Proposal 2: Agree the reply LS to SA2.</w:t>
      </w:r>
    </w:p>
    <w:p w14:paraId="00547DC8" w14:textId="085EE39E" w:rsidR="006842A9" w:rsidRPr="006842A9" w:rsidRDefault="006842A9" w:rsidP="00E710D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val="en-US" w:eastAsia="zh-CN"/>
        </w:rPr>
      </w:pPr>
      <w:r>
        <w:rPr>
          <w:rFonts w:eastAsia="宋体"/>
          <w:b/>
          <w:bCs/>
        </w:rPr>
        <w:t xml:space="preserve">The draft reply </w:t>
      </w:r>
      <w:r>
        <w:rPr>
          <w:rFonts w:eastAsia="宋体"/>
          <w:b/>
          <w:bCs/>
          <w:lang w:val="en-US"/>
        </w:rPr>
        <w:t>LS is provided in [2].</w:t>
      </w:r>
      <w:bookmarkStart w:id="6" w:name="_GoBack"/>
      <w:bookmarkEnd w:id="6"/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</w:rPr>
      </w:pPr>
      <w:r w:rsidRPr="008B2037">
        <w:rPr>
          <w:rFonts w:ascii="Arial" w:eastAsia="宋体" w:hAnsi="Arial"/>
          <w:sz w:val="36"/>
        </w:rPr>
        <w:t>4. Reference</w:t>
      </w:r>
    </w:p>
    <w:p w14:paraId="52C5D884" w14:textId="33E6F127" w:rsidR="00735BC1" w:rsidRPr="00BF68C0" w:rsidRDefault="00881904" w:rsidP="00881904">
      <w:pPr>
        <w:pStyle w:val="ae"/>
        <w:numPr>
          <w:ilvl w:val="0"/>
          <w:numId w:val="7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bookmarkStart w:id="7" w:name="_Ref67924647"/>
      <w:bookmarkStart w:id="8" w:name="_Ref46252646"/>
      <w:bookmarkStart w:id="9" w:name="_Ref45529722"/>
      <w:bookmarkStart w:id="10" w:name="_Ref53562151"/>
      <w:r w:rsidRPr="00881904">
        <w:rPr>
          <w:rFonts w:eastAsia="宋体"/>
          <w:lang w:eastAsia="ja-JP"/>
        </w:rPr>
        <w:t>R1-2106326</w:t>
      </w:r>
      <w:r w:rsidR="00735BC1" w:rsidRPr="00BF68C0">
        <w:rPr>
          <w:rFonts w:eastAsia="宋体"/>
          <w:lang w:eastAsia="ja-JP"/>
        </w:rPr>
        <w:t xml:space="preserve">, </w:t>
      </w:r>
      <w:r w:rsidRPr="00881904">
        <w:rPr>
          <w:rFonts w:eastAsia="宋体"/>
          <w:lang w:eastAsia="ja-JP"/>
        </w:rPr>
        <w:t>LS on Positioning Reference Units (PRUs) for enhancing positioning performance</w:t>
      </w:r>
      <w:r w:rsidR="00735BC1" w:rsidRPr="00BF68C0">
        <w:rPr>
          <w:rFonts w:eastAsia="宋体"/>
          <w:lang w:eastAsia="ja-JP"/>
        </w:rPr>
        <w:t>.</w:t>
      </w:r>
      <w:bookmarkEnd w:id="7"/>
    </w:p>
    <w:bookmarkEnd w:id="8"/>
    <w:bookmarkEnd w:id="9"/>
    <w:bookmarkEnd w:id="10"/>
    <w:p w14:paraId="35C5C6F6" w14:textId="66590B82" w:rsidR="00E57408" w:rsidRPr="008B2037" w:rsidRDefault="00362DD6" w:rsidP="00362DD6">
      <w:pPr>
        <w:numPr>
          <w:ilvl w:val="0"/>
          <w:numId w:val="7"/>
        </w:num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R3-213611 </w:t>
      </w:r>
      <w:r w:rsidRPr="00362DD6">
        <w:rPr>
          <w:rFonts w:eastAsia="宋体"/>
          <w:lang w:eastAsia="zh-CN"/>
        </w:rPr>
        <w:t>[Draft] Reply LS on determination of location estimates in local co-ordinates</w:t>
      </w:r>
    </w:p>
    <w:sectPr w:rsidR="00E57408" w:rsidRPr="008B203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1196B" w14:textId="77777777" w:rsidR="00FB19D8" w:rsidRDefault="00FB19D8" w:rsidP="00A81441">
      <w:r>
        <w:separator/>
      </w:r>
    </w:p>
  </w:endnote>
  <w:endnote w:type="continuationSeparator" w:id="0">
    <w:p w14:paraId="1729FA1B" w14:textId="77777777" w:rsidR="00FB19D8" w:rsidRDefault="00FB19D8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1BC88" w14:textId="77777777" w:rsidR="00FB19D8" w:rsidRDefault="00FB19D8" w:rsidP="00A81441">
      <w:r>
        <w:separator/>
      </w:r>
    </w:p>
  </w:footnote>
  <w:footnote w:type="continuationSeparator" w:id="0">
    <w:p w14:paraId="591420F5" w14:textId="77777777" w:rsidR="00FB19D8" w:rsidRDefault="00FB19D8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4"/>
  </w:num>
  <w:num w:numId="5">
    <w:abstractNumId w:val="11"/>
  </w:num>
  <w:num w:numId="6">
    <w:abstractNumId w:val="12"/>
  </w:num>
  <w:num w:numId="7">
    <w:abstractNumId w:val="6"/>
  </w:num>
  <w:num w:numId="8">
    <w:abstractNumId w:val="15"/>
  </w:num>
  <w:num w:numId="9">
    <w:abstractNumId w:val="16"/>
  </w:num>
  <w:num w:numId="10">
    <w:abstractNumId w:val="0"/>
  </w:num>
  <w:num w:numId="11">
    <w:abstractNumId w:val="20"/>
  </w:num>
  <w:num w:numId="12">
    <w:abstractNumId w:val="5"/>
  </w:num>
  <w:num w:numId="13">
    <w:abstractNumId w:val="17"/>
  </w:num>
  <w:num w:numId="14">
    <w:abstractNumId w:val="2"/>
  </w:num>
  <w:num w:numId="15">
    <w:abstractNumId w:val="7"/>
  </w:num>
  <w:num w:numId="16">
    <w:abstractNumId w:val="9"/>
  </w:num>
  <w:num w:numId="17">
    <w:abstractNumId w:val="3"/>
  </w:num>
  <w:num w:numId="18">
    <w:abstractNumId w:val="1"/>
  </w:num>
  <w:num w:numId="19">
    <w:abstractNumId w:val="19"/>
  </w:num>
  <w:num w:numId="20">
    <w:abstractNumId w:val="8"/>
  </w:num>
  <w:num w:numId="21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1B"/>
    <w:rsid w:val="00026AD2"/>
    <w:rsid w:val="00040756"/>
    <w:rsid w:val="00060DB4"/>
    <w:rsid w:val="000705E3"/>
    <w:rsid w:val="00075635"/>
    <w:rsid w:val="00083F70"/>
    <w:rsid w:val="00085238"/>
    <w:rsid w:val="00085250"/>
    <w:rsid w:val="0009213B"/>
    <w:rsid w:val="000A277D"/>
    <w:rsid w:val="000A6860"/>
    <w:rsid w:val="000B5EF2"/>
    <w:rsid w:val="000C4591"/>
    <w:rsid w:val="000C7766"/>
    <w:rsid w:val="000D287F"/>
    <w:rsid w:val="000D54D6"/>
    <w:rsid w:val="000F4E43"/>
    <w:rsid w:val="00123F52"/>
    <w:rsid w:val="001332EF"/>
    <w:rsid w:val="00135725"/>
    <w:rsid w:val="00151B18"/>
    <w:rsid w:val="0015303A"/>
    <w:rsid w:val="00157FBE"/>
    <w:rsid w:val="00170D63"/>
    <w:rsid w:val="0018482B"/>
    <w:rsid w:val="00193461"/>
    <w:rsid w:val="001951AB"/>
    <w:rsid w:val="00195929"/>
    <w:rsid w:val="001A51D0"/>
    <w:rsid w:val="001B096B"/>
    <w:rsid w:val="001B6056"/>
    <w:rsid w:val="001B75AA"/>
    <w:rsid w:val="001C394E"/>
    <w:rsid w:val="001C6641"/>
    <w:rsid w:val="001C6DF3"/>
    <w:rsid w:val="001C7A35"/>
    <w:rsid w:val="001C7EE5"/>
    <w:rsid w:val="001D6291"/>
    <w:rsid w:val="001E41AD"/>
    <w:rsid w:val="001E7476"/>
    <w:rsid w:val="001E778A"/>
    <w:rsid w:val="002015DF"/>
    <w:rsid w:val="0020509D"/>
    <w:rsid w:val="00206527"/>
    <w:rsid w:val="00215519"/>
    <w:rsid w:val="002226B8"/>
    <w:rsid w:val="00234647"/>
    <w:rsid w:val="00234B7E"/>
    <w:rsid w:val="00235076"/>
    <w:rsid w:val="0023769B"/>
    <w:rsid w:val="00260951"/>
    <w:rsid w:val="002630EB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C327A"/>
    <w:rsid w:val="002C4E8A"/>
    <w:rsid w:val="002C6C44"/>
    <w:rsid w:val="002D7FF9"/>
    <w:rsid w:val="002F27E7"/>
    <w:rsid w:val="002F469C"/>
    <w:rsid w:val="002F70B3"/>
    <w:rsid w:val="003108A2"/>
    <w:rsid w:val="0031343B"/>
    <w:rsid w:val="00313B5A"/>
    <w:rsid w:val="003310F9"/>
    <w:rsid w:val="00342DF7"/>
    <w:rsid w:val="00351E58"/>
    <w:rsid w:val="00352F8F"/>
    <w:rsid w:val="00362DD6"/>
    <w:rsid w:val="0037661E"/>
    <w:rsid w:val="0038474C"/>
    <w:rsid w:val="0039216E"/>
    <w:rsid w:val="00395FF8"/>
    <w:rsid w:val="003B20E0"/>
    <w:rsid w:val="003E03FF"/>
    <w:rsid w:val="003E1A66"/>
    <w:rsid w:val="003E3729"/>
    <w:rsid w:val="003E6948"/>
    <w:rsid w:val="00400CBC"/>
    <w:rsid w:val="00401113"/>
    <w:rsid w:val="004120B7"/>
    <w:rsid w:val="00416F7F"/>
    <w:rsid w:val="0042029F"/>
    <w:rsid w:val="00420E2F"/>
    <w:rsid w:val="00431450"/>
    <w:rsid w:val="0044039A"/>
    <w:rsid w:val="00445C06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917F2"/>
    <w:rsid w:val="004A3BD0"/>
    <w:rsid w:val="004B2537"/>
    <w:rsid w:val="004B680F"/>
    <w:rsid w:val="004B7184"/>
    <w:rsid w:val="004D10A4"/>
    <w:rsid w:val="004D29B5"/>
    <w:rsid w:val="004E5C69"/>
    <w:rsid w:val="004E6585"/>
    <w:rsid w:val="004F60EA"/>
    <w:rsid w:val="005012BB"/>
    <w:rsid w:val="005055C9"/>
    <w:rsid w:val="00515265"/>
    <w:rsid w:val="00523593"/>
    <w:rsid w:val="005264E3"/>
    <w:rsid w:val="00532A72"/>
    <w:rsid w:val="005449F0"/>
    <w:rsid w:val="005538B4"/>
    <w:rsid w:val="0055690A"/>
    <w:rsid w:val="00565EB3"/>
    <w:rsid w:val="005706B7"/>
    <w:rsid w:val="00570A65"/>
    <w:rsid w:val="00573AF5"/>
    <w:rsid w:val="00584A09"/>
    <w:rsid w:val="00584B08"/>
    <w:rsid w:val="005961CC"/>
    <w:rsid w:val="005C237F"/>
    <w:rsid w:val="005D1466"/>
    <w:rsid w:val="006027B5"/>
    <w:rsid w:val="00654743"/>
    <w:rsid w:val="00670000"/>
    <w:rsid w:val="00670E86"/>
    <w:rsid w:val="006722D9"/>
    <w:rsid w:val="006842A9"/>
    <w:rsid w:val="00684D62"/>
    <w:rsid w:val="00694C5B"/>
    <w:rsid w:val="006A00EB"/>
    <w:rsid w:val="006A1D13"/>
    <w:rsid w:val="006A2578"/>
    <w:rsid w:val="006B32D3"/>
    <w:rsid w:val="006B4932"/>
    <w:rsid w:val="006C5208"/>
    <w:rsid w:val="006C7A53"/>
    <w:rsid w:val="006E01F5"/>
    <w:rsid w:val="006E02B7"/>
    <w:rsid w:val="006E71F5"/>
    <w:rsid w:val="006F1E87"/>
    <w:rsid w:val="006F3A26"/>
    <w:rsid w:val="006F5B3E"/>
    <w:rsid w:val="00716A50"/>
    <w:rsid w:val="00722C97"/>
    <w:rsid w:val="00726FC3"/>
    <w:rsid w:val="007310AF"/>
    <w:rsid w:val="00735BC1"/>
    <w:rsid w:val="00745E58"/>
    <w:rsid w:val="00746323"/>
    <w:rsid w:val="007519BF"/>
    <w:rsid w:val="00754724"/>
    <w:rsid w:val="00757874"/>
    <w:rsid w:val="00772B93"/>
    <w:rsid w:val="00795D8B"/>
    <w:rsid w:val="00795ECA"/>
    <w:rsid w:val="007A2065"/>
    <w:rsid w:val="007A3B63"/>
    <w:rsid w:val="007B312E"/>
    <w:rsid w:val="007D096B"/>
    <w:rsid w:val="007D0E74"/>
    <w:rsid w:val="007E2F36"/>
    <w:rsid w:val="007E31C6"/>
    <w:rsid w:val="007F3035"/>
    <w:rsid w:val="007F5819"/>
    <w:rsid w:val="007F65E2"/>
    <w:rsid w:val="007F7D0A"/>
    <w:rsid w:val="0080117D"/>
    <w:rsid w:val="008033CE"/>
    <w:rsid w:val="00812E29"/>
    <w:rsid w:val="00813FA7"/>
    <w:rsid w:val="00824CBA"/>
    <w:rsid w:val="00825F9B"/>
    <w:rsid w:val="0083131E"/>
    <w:rsid w:val="00833535"/>
    <w:rsid w:val="00833C1F"/>
    <w:rsid w:val="0083412B"/>
    <w:rsid w:val="008353F6"/>
    <w:rsid w:val="00837271"/>
    <w:rsid w:val="00843A4A"/>
    <w:rsid w:val="00852D85"/>
    <w:rsid w:val="00872052"/>
    <w:rsid w:val="00873F79"/>
    <w:rsid w:val="00874B45"/>
    <w:rsid w:val="00881904"/>
    <w:rsid w:val="00884CEF"/>
    <w:rsid w:val="00886A3A"/>
    <w:rsid w:val="00890BE4"/>
    <w:rsid w:val="008B2037"/>
    <w:rsid w:val="008E169B"/>
    <w:rsid w:val="008E57A4"/>
    <w:rsid w:val="008F0CCE"/>
    <w:rsid w:val="008F252A"/>
    <w:rsid w:val="008F5356"/>
    <w:rsid w:val="008F73F5"/>
    <w:rsid w:val="00903EFA"/>
    <w:rsid w:val="00911A91"/>
    <w:rsid w:val="00914A52"/>
    <w:rsid w:val="00914DD6"/>
    <w:rsid w:val="00923E7C"/>
    <w:rsid w:val="00940000"/>
    <w:rsid w:val="00942D93"/>
    <w:rsid w:val="00944E0D"/>
    <w:rsid w:val="00945FEB"/>
    <w:rsid w:val="00946350"/>
    <w:rsid w:val="009477D1"/>
    <w:rsid w:val="0098506B"/>
    <w:rsid w:val="00992D56"/>
    <w:rsid w:val="00996EDC"/>
    <w:rsid w:val="00997B99"/>
    <w:rsid w:val="009A0059"/>
    <w:rsid w:val="009A0789"/>
    <w:rsid w:val="009A1C1A"/>
    <w:rsid w:val="009B36E4"/>
    <w:rsid w:val="009B5AA6"/>
    <w:rsid w:val="009B746B"/>
    <w:rsid w:val="009C0F8A"/>
    <w:rsid w:val="009C19A2"/>
    <w:rsid w:val="009C3B5C"/>
    <w:rsid w:val="009D03BD"/>
    <w:rsid w:val="009F7429"/>
    <w:rsid w:val="00A06291"/>
    <w:rsid w:val="00A10493"/>
    <w:rsid w:val="00A360A4"/>
    <w:rsid w:val="00A44CCB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6D34"/>
    <w:rsid w:val="00AA4D9A"/>
    <w:rsid w:val="00AB6DD2"/>
    <w:rsid w:val="00AC2181"/>
    <w:rsid w:val="00AD50B2"/>
    <w:rsid w:val="00AE1C5E"/>
    <w:rsid w:val="00B05463"/>
    <w:rsid w:val="00B07AAA"/>
    <w:rsid w:val="00B07E8F"/>
    <w:rsid w:val="00B11AAF"/>
    <w:rsid w:val="00B13CD7"/>
    <w:rsid w:val="00B14E79"/>
    <w:rsid w:val="00B30A82"/>
    <w:rsid w:val="00B32D76"/>
    <w:rsid w:val="00B36C75"/>
    <w:rsid w:val="00B40E08"/>
    <w:rsid w:val="00B457FE"/>
    <w:rsid w:val="00B53DDE"/>
    <w:rsid w:val="00B55CAA"/>
    <w:rsid w:val="00B57D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0746C"/>
    <w:rsid w:val="00C11B65"/>
    <w:rsid w:val="00C160DD"/>
    <w:rsid w:val="00C177EB"/>
    <w:rsid w:val="00C20E8A"/>
    <w:rsid w:val="00C26A89"/>
    <w:rsid w:val="00C5368D"/>
    <w:rsid w:val="00C62865"/>
    <w:rsid w:val="00C6677B"/>
    <w:rsid w:val="00C672C0"/>
    <w:rsid w:val="00C7275B"/>
    <w:rsid w:val="00CC132C"/>
    <w:rsid w:val="00CD1967"/>
    <w:rsid w:val="00CD6D78"/>
    <w:rsid w:val="00D240ED"/>
    <w:rsid w:val="00D33298"/>
    <w:rsid w:val="00D36AFE"/>
    <w:rsid w:val="00D43093"/>
    <w:rsid w:val="00D43F50"/>
    <w:rsid w:val="00D533A9"/>
    <w:rsid w:val="00D57B34"/>
    <w:rsid w:val="00D604DE"/>
    <w:rsid w:val="00D667CB"/>
    <w:rsid w:val="00D676BD"/>
    <w:rsid w:val="00D84951"/>
    <w:rsid w:val="00D8667A"/>
    <w:rsid w:val="00D87C98"/>
    <w:rsid w:val="00D964D6"/>
    <w:rsid w:val="00DA0364"/>
    <w:rsid w:val="00DA2E65"/>
    <w:rsid w:val="00DA3228"/>
    <w:rsid w:val="00DA744B"/>
    <w:rsid w:val="00DE17B4"/>
    <w:rsid w:val="00DF66E6"/>
    <w:rsid w:val="00E139C1"/>
    <w:rsid w:val="00E1427E"/>
    <w:rsid w:val="00E142FA"/>
    <w:rsid w:val="00E430CD"/>
    <w:rsid w:val="00E51DF4"/>
    <w:rsid w:val="00E57408"/>
    <w:rsid w:val="00E63B1C"/>
    <w:rsid w:val="00E710D5"/>
    <w:rsid w:val="00E71F5A"/>
    <w:rsid w:val="00E93BD5"/>
    <w:rsid w:val="00EA65DC"/>
    <w:rsid w:val="00EB10D7"/>
    <w:rsid w:val="00EB278D"/>
    <w:rsid w:val="00EF2717"/>
    <w:rsid w:val="00EF2EF2"/>
    <w:rsid w:val="00EF4F52"/>
    <w:rsid w:val="00F04D4D"/>
    <w:rsid w:val="00F14D7F"/>
    <w:rsid w:val="00F25813"/>
    <w:rsid w:val="00F31169"/>
    <w:rsid w:val="00F4260C"/>
    <w:rsid w:val="00F457B1"/>
    <w:rsid w:val="00F51CA9"/>
    <w:rsid w:val="00F75D67"/>
    <w:rsid w:val="00F75F2A"/>
    <w:rsid w:val="00F77E19"/>
    <w:rsid w:val="00F82DCF"/>
    <w:rsid w:val="00FA4657"/>
    <w:rsid w:val="00FA4815"/>
    <w:rsid w:val="00FA7B90"/>
    <w:rsid w:val="00FB19D8"/>
    <w:rsid w:val="00FB66FA"/>
    <w:rsid w:val="00FC2ED2"/>
    <w:rsid w:val="00FC4365"/>
    <w:rsid w:val="00FC441D"/>
    <w:rsid w:val="00FE4071"/>
    <w:rsid w:val="00FE61FC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1">
    <w:name w:val="网格型1"/>
    <w:basedOn w:val="a1"/>
    <w:next w:val="af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a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a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e"/>
    <w:uiPriority w:val="34"/>
    <w:qFormat/>
    <w:rsid w:val="009C3B5C"/>
    <w:rPr>
      <w:lang w:val="en-GB" w:eastAsia="en-US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"/>
    <w:next w:val="a"/>
    <w:link w:val="Char5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b/>
      <w:bCs/>
      <w:lang w:val="en-US" w:eastAsia="zh-CN"/>
    </w:rPr>
  </w:style>
  <w:style w:type="character" w:customStyle="1" w:styleId="Char5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0"/>
    <w:locked/>
    <w:rsid w:val="00400CBC"/>
    <w:rPr>
      <w:rFonts w:eastAsia="宋体"/>
      <w:b/>
      <w:bCs/>
    </w:rPr>
  </w:style>
  <w:style w:type="paragraph" w:customStyle="1" w:styleId="Proposal">
    <w:name w:val="Proposal"/>
    <w:basedOn w:val="a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af1">
    <w:name w:val="Strong"/>
    <w:basedOn w:val="a0"/>
    <w:uiPriority w:val="22"/>
    <w:qFormat/>
    <w:rsid w:val="002C4E8A"/>
    <w:rPr>
      <w:b/>
      <w:bCs/>
    </w:rPr>
  </w:style>
  <w:style w:type="paragraph" w:customStyle="1" w:styleId="Doc-text2">
    <w:name w:val="Doc-text2"/>
    <w:basedOn w:val="a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2021-07-26T07:54:00Z</dcterms:created>
  <dcterms:modified xsi:type="dcterms:W3CDTF">2021-08-06T03:31:00Z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(3)qH2V5gX9jnnpyLaGAxaQwoFwwux4Dpr5p4B12ubdBmX69hB0Deym0vKAxzq4NS08gGe7LgHb
rOr50K9jrIRtllXDuP2wTLMWknzC3/kz+xPTxIHBbNq9CsYEKJs0WCDn9TtTMuxX5/YpWNhX
jL3rZJ/Jcy3RC8LA2pC5VY0xxA5gaeBFA+3A8SNDL8ogr9AMV4YSH3MUA+CFbZA8xU/PXkGV
fyL5+J5MOi3I1ZtClt</vt:lpwstr>
  </property>
  <property fmtid="{D5CDD505-2E9C-101B-9397-08002B2CF9AE}" pid="3" name="_2015_ms_pID_7253431">
    <vt:lpwstr>F7GqyJ9tLPa48XfHSFJSOkY4PlKrR74yiE/UXaK1XahJzeRKw8XXni
dFu2bkPjUQkpSLeNTOtn4mYsKe4/cCQc48dHJBmYf+YoEEx2RttPwhAybzvMtuCpX/LSuWgC
KEFykaNg9BYGYZV3YGJ2V1pZUNo8FE+hf9hkiXmckb7YmvjW2pu6ha4Qmk2W05ALO3i4embW
sbLO0uvZsFWhdqUoyP8y5TyO9WTVcVHbweWT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pw==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