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3102D7">
        <w:rPr>
          <w:rFonts w:hint="eastAsia"/>
          <w:sz w:val="22"/>
          <w:szCs w:val="22"/>
        </w:rPr>
        <w:t>3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1D16B1">
        <w:rPr>
          <w:rFonts w:hint="eastAsia"/>
          <w:sz w:val="22"/>
          <w:szCs w:val="22"/>
        </w:rPr>
        <w:t>13505</w:t>
      </w:r>
      <w:bookmarkStart w:id="0" w:name="_GoBack"/>
      <w:bookmarkEnd w:id="0"/>
    </w:p>
    <w:p w:rsidR="009C0AC0" w:rsidRPr="00056B97" w:rsidRDefault="0046223C" w:rsidP="009C0AC0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16 - 26 Aug 202</w:t>
      </w:r>
      <w:r>
        <w:rPr>
          <w:rFonts w:cs="Arial" w:hint="eastAsia"/>
          <w:b/>
          <w:sz w:val="22"/>
          <w:szCs w:val="22"/>
        </w:rPr>
        <w:t>1</w:t>
      </w:r>
      <w:r w:rsidR="002731F8" w:rsidRPr="002731F8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C034A7">
        <w:rPr>
          <w:rFonts w:hint="eastAsia"/>
          <w:sz w:val="22"/>
          <w:szCs w:val="22"/>
        </w:rPr>
        <w:t>NR-U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C31044">
        <w:rPr>
          <w:rFonts w:hint="eastAsia"/>
          <w:sz w:val="22"/>
          <w:szCs w:val="22"/>
        </w:rPr>
        <w:t>10.5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BB7942" w:rsidRDefault="00DF672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BB7942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ccess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to Shared Spectrum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introduced in Re</w:t>
      </w:r>
      <w:r w:rsidR="005946FD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064C4D" w:rsidRPr="00BB7942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16 and MRO for share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Spectrum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network </w:t>
      </w:r>
      <w:r w:rsidR="00064C4D" w:rsidRPr="00BB7942">
        <w:rPr>
          <w:rFonts w:ascii="Times New Roman" w:eastAsia="等线" w:hAnsi="Times New Roman" w:hint="eastAsia"/>
          <w:sz w:val="22"/>
          <w:szCs w:val="22"/>
          <w:lang w:val="en-US"/>
        </w:rPr>
        <w:t>is required in Rel-17 by WID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6727" w:rsidTr="00DF6727">
        <w:tc>
          <w:tcPr>
            <w:tcW w:w="9855" w:type="dxa"/>
          </w:tcPr>
          <w:p w:rsidR="0020160F" w:rsidRPr="0020160F" w:rsidRDefault="0020160F" w:rsidP="0020160F">
            <w:pPr>
              <w:rPr>
                <w:lang w:val="en-US"/>
              </w:rPr>
            </w:pPr>
            <w:r w:rsidRPr="00C034A7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D</w:t>
            </w:r>
            <w:r w:rsidRPr="00C034A7">
              <w:rPr>
                <w:rFonts w:ascii="Times New Roman" w:eastAsia="等线" w:hAnsi="Times New Roman"/>
                <w:sz w:val="22"/>
                <w:szCs w:val="22"/>
                <w:lang w:val="en-US"/>
              </w:rPr>
              <w:t>epending on the progress of the work, the following objective may be discussed in the later part of the WI:</w:t>
            </w:r>
          </w:p>
          <w:p w:rsidR="00DF6727" w:rsidRPr="00DF6727" w:rsidRDefault="0020160F" w:rsidP="0020160F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20160F">
              <w:rPr>
                <w:rFonts w:hint="eastAsia"/>
                <w:lang w:val="en-US"/>
              </w:rPr>
              <w:t>•</w:t>
            </w:r>
            <w:r w:rsidRPr="0020160F">
              <w:rPr>
                <w:lang w:val="en-US"/>
              </w:rPr>
              <w:tab/>
            </w:r>
            <w:r w:rsidRPr="00C034A7">
              <w:rPr>
                <w:rFonts w:ascii="Times New Roman" w:eastAsia="等线" w:hAnsi="Times New Roman"/>
                <w:sz w:val="22"/>
                <w:szCs w:val="22"/>
                <w:lang w:val="en-US"/>
              </w:rPr>
              <w:t>NR-U related SON/MDT optimization which aims to reuse e.g. the existing NR-U measurements [RAN3, RAN2]</w:t>
            </w:r>
          </w:p>
        </w:tc>
      </w:tr>
    </w:tbl>
    <w:p w:rsidR="00DF6727" w:rsidRPr="00BB7942" w:rsidRDefault="00BB7942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BB7942">
        <w:rPr>
          <w:rFonts w:ascii="Times New Roman" w:eastAsia="等线" w:hAnsi="Times New Roman"/>
          <w:sz w:val="22"/>
          <w:szCs w:val="22"/>
          <w:lang w:val="en-US"/>
        </w:rPr>
        <w:t>H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ere we discuss NR-U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related</w:t>
      </w:r>
      <w:r w:rsidR="00C034A7"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issue.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BF4976" w:rsidRPr="00CF00EC" w:rsidRDefault="00476C8B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4B1F6D">
        <w:rPr>
          <w:rFonts w:ascii="Times New Roman" w:eastAsia="等线" w:hAnsi="Times New Roman" w:hint="eastAsia"/>
          <w:b/>
          <w:sz w:val="30"/>
          <w:szCs w:val="30"/>
          <w:lang w:val="en-US"/>
        </w:rPr>
        <w:t>MRO failure type definition</w:t>
      </w:r>
      <w:r w:rsidR="005C5C0A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in shared spectrum</w:t>
      </w:r>
    </w:p>
    <w:p w:rsidR="00A05048" w:rsidRDefault="00CF3739" w:rsidP="00A0504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access</w:t>
      </w:r>
      <w:r w:rsidR="007251B9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share spectrum,</w:t>
      </w:r>
      <w:r w:rsidRPr="00CF3739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spellStart"/>
      <w:r w:rsidRPr="00CF3739">
        <w:rPr>
          <w:rFonts w:ascii="Times New Roman" w:eastAsia="等线" w:hAnsi="Times New Roman"/>
          <w:sz w:val="22"/>
          <w:szCs w:val="22"/>
          <w:lang w:val="en-US"/>
        </w:rPr>
        <w:t>gNB</w:t>
      </w:r>
      <w:proofErr w:type="spellEnd"/>
      <w:r w:rsidRPr="00CF3739">
        <w:rPr>
          <w:rFonts w:ascii="Times New Roman" w:eastAsia="等线" w:hAnsi="Times New Roman"/>
          <w:sz w:val="22"/>
          <w:szCs w:val="22"/>
          <w:lang w:val="en-US"/>
        </w:rPr>
        <w:t xml:space="preserve"> and 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</w:t>
      </w:r>
      <w:r w:rsidR="009238D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238DD" w:rsidRPr="009238DD">
        <w:rPr>
          <w:rFonts w:ascii="Times New Roman" w:eastAsia="等线" w:hAnsi="Times New Roman"/>
          <w:sz w:val="22"/>
          <w:szCs w:val="22"/>
          <w:lang w:val="en-US"/>
        </w:rPr>
        <w:t>When UE detects consistent uplink LBT failure on all the UL BWP(s) with configured RACH resources, the UE declares RLF</w:t>
      </w:r>
      <w:r w:rsidR="009238D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CC05C3"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9238DD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UE access to handover target cell and </w:t>
      </w:r>
      <w:r w:rsidR="009238DD" w:rsidRPr="009238DD">
        <w:rPr>
          <w:rFonts w:ascii="Times New Roman" w:eastAsia="等线" w:hAnsi="Times New Roman"/>
          <w:sz w:val="22"/>
          <w:szCs w:val="22"/>
          <w:lang w:val="en-US"/>
        </w:rPr>
        <w:t>detects consistent uplink LBT failure</w:t>
      </w:r>
      <w:r w:rsidR="009238DD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the </w:t>
      </w:r>
      <w:r w:rsidR="00CC05C3">
        <w:rPr>
          <w:rFonts w:ascii="Times New Roman" w:eastAsia="等线" w:hAnsi="Times New Roman" w:hint="eastAsia"/>
          <w:sz w:val="22"/>
          <w:szCs w:val="22"/>
          <w:lang w:val="en-US"/>
        </w:rPr>
        <w:t>BWP with RACH</w:t>
      </w:r>
      <w:r w:rsidR="00CC05C3" w:rsidRPr="00CC05C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C05C3" w:rsidRPr="009238DD">
        <w:rPr>
          <w:rFonts w:ascii="Times New Roman" w:eastAsia="等线" w:hAnsi="Times New Roman"/>
          <w:sz w:val="22"/>
          <w:szCs w:val="22"/>
          <w:lang w:val="en-US"/>
        </w:rPr>
        <w:t>resources</w:t>
      </w:r>
      <w:r w:rsidR="00725381">
        <w:rPr>
          <w:rFonts w:ascii="Times New Roman" w:eastAsia="等线" w:hAnsi="Times New Roman" w:hint="eastAsia"/>
          <w:sz w:val="22"/>
          <w:szCs w:val="22"/>
          <w:lang w:val="en-US"/>
        </w:rPr>
        <w:t>, UE declares handover failure.</w:t>
      </w:r>
    </w:p>
    <w:p w:rsidR="008D18A8" w:rsidRDefault="00725381" w:rsidP="00A0504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MRO feature is used to optimize handover </w:t>
      </w:r>
      <w:r w:rsidR="00DA4A40">
        <w:rPr>
          <w:rFonts w:ascii="Times New Roman" w:eastAsia="等线" w:hAnsi="Times New Roman" w:hint="eastAsia"/>
          <w:sz w:val="22"/>
          <w:szCs w:val="22"/>
          <w:lang w:val="en-US"/>
        </w:rPr>
        <w:t xml:space="preserve">parameter </w:t>
      </w:r>
      <w:r>
        <w:rPr>
          <w:rFonts w:ascii="Times New Roman" w:eastAsia="等线" w:hAnsi="Times New Roman"/>
          <w:sz w:val="22"/>
          <w:szCs w:val="22"/>
          <w:lang w:val="en-US"/>
        </w:rPr>
        <w:t>configuration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which may lead to RLF or handover failure</w:t>
      </w:r>
      <w:r w:rsidR="009C31FF">
        <w:rPr>
          <w:rFonts w:ascii="Times New Roman" w:eastAsia="等线" w:hAnsi="Times New Roman" w:hint="eastAsia"/>
          <w:sz w:val="22"/>
          <w:szCs w:val="22"/>
          <w:lang w:val="en-US"/>
        </w:rPr>
        <w:t xml:space="preserve">, but the failure </w:t>
      </w:r>
      <w:r w:rsidR="00DA4A40">
        <w:rPr>
          <w:rFonts w:ascii="Times New Roman" w:eastAsia="等线" w:hAnsi="Times New Roman" w:hint="eastAsia"/>
          <w:sz w:val="22"/>
          <w:szCs w:val="22"/>
          <w:lang w:val="en-US"/>
        </w:rPr>
        <w:t>may also be caused by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A4A40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Pr="009238DD">
        <w:rPr>
          <w:rFonts w:ascii="Times New Roman" w:eastAsia="等线" w:hAnsi="Times New Roman"/>
          <w:sz w:val="22"/>
          <w:szCs w:val="22"/>
          <w:lang w:val="en-US"/>
        </w:rPr>
        <w:t>onsistent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LBT failure</w:t>
      </w:r>
      <w:r w:rsidR="008861A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shared spectrum network</w:t>
      </w:r>
      <w:r w:rsidR="00DA4A4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2153C">
        <w:rPr>
          <w:rFonts w:ascii="Times New Roman" w:eastAsia="等线" w:hAnsi="Times New Roman" w:hint="eastAsia"/>
          <w:sz w:val="22"/>
          <w:szCs w:val="22"/>
          <w:lang w:val="en-US"/>
        </w:rPr>
        <w:t>B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ecause MRO handover failure type, for example too early handover, too late handover and </w:t>
      </w:r>
      <w:r w:rsidR="008D18A8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9C31FF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wrong cell, 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9C31FF">
        <w:rPr>
          <w:rFonts w:ascii="Times New Roman" w:eastAsia="等线" w:hAnsi="Times New Roman" w:hint="eastAsia"/>
          <w:sz w:val="22"/>
          <w:szCs w:val="22"/>
          <w:lang w:val="en-US"/>
        </w:rPr>
        <w:t xml:space="preserve">defined 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>based on RLF and handover failure, we may need to discuss whether to included RLF and handover failure caused by c</w:t>
      </w:r>
      <w:r w:rsidR="008D18A8" w:rsidRPr="009238DD">
        <w:rPr>
          <w:rFonts w:ascii="Times New Roman" w:eastAsia="等线" w:hAnsi="Times New Roman"/>
          <w:sz w:val="22"/>
          <w:szCs w:val="22"/>
          <w:lang w:val="en-US"/>
        </w:rPr>
        <w:t>onsistent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 LBT failure in MRO </w:t>
      </w:r>
      <w:r w:rsidR="008D18A8">
        <w:rPr>
          <w:rFonts w:ascii="Times New Roman" w:eastAsia="等线" w:hAnsi="Times New Roman"/>
          <w:sz w:val="22"/>
          <w:szCs w:val="22"/>
          <w:lang w:val="en-US"/>
        </w:rPr>
        <w:t>definition</w:t>
      </w:r>
      <w:r w:rsidR="008D18A8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238DD" w:rsidRDefault="00FB13C9" w:rsidP="00A0504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D87939" w:rsidRPr="00A64D6E">
        <w:rPr>
          <w:rFonts w:ascii="Times New Roman" w:eastAsia="等线" w:hAnsi="Times New Roman"/>
          <w:b/>
          <w:sz w:val="22"/>
          <w:szCs w:val="22"/>
          <w:lang w:val="en-US"/>
        </w:rPr>
        <w:t xml:space="preserve">consistent 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LBT </w:t>
      </w:r>
      <w:r w:rsidR="00AB1AE4" w:rsidRPr="00AB1AE4">
        <w:rPr>
          <w:rFonts w:ascii="Times New Roman" w:eastAsia="等线" w:hAnsi="Times New Roman"/>
          <w:b/>
          <w:sz w:val="22"/>
          <w:szCs w:val="22"/>
          <w:lang w:val="en-US"/>
        </w:rPr>
        <w:t>failure</w:t>
      </w:r>
      <w:r w:rsidR="00AB1AE4" w:rsidRPr="00AB1AE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may cause</w:t>
      </w:r>
      <w:r w:rsidR="00D87939"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RLF and handover failure </w:t>
      </w:r>
      <w:r w:rsidR="008861AF" w:rsidRPr="008861AF">
        <w:rPr>
          <w:rFonts w:ascii="Times New Roman" w:eastAsia="等线" w:hAnsi="Times New Roman"/>
          <w:b/>
          <w:sz w:val="22"/>
          <w:szCs w:val="22"/>
          <w:lang w:val="en-US"/>
        </w:rPr>
        <w:t>in shared spectrum network</w:t>
      </w:r>
      <w:r w:rsidR="008861AF" w:rsidRPr="008861A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D87939"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may have impact on MRO </w:t>
      </w:r>
      <w:r w:rsidR="00893094"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failure type </w:t>
      </w:r>
      <w:r w:rsidR="0012153C" w:rsidRPr="00A64D6E">
        <w:rPr>
          <w:rFonts w:ascii="Times New Roman" w:eastAsia="等线" w:hAnsi="Times New Roman"/>
          <w:b/>
          <w:sz w:val="22"/>
          <w:szCs w:val="22"/>
          <w:lang w:val="en-US"/>
        </w:rPr>
        <w:t>definition</w:t>
      </w:r>
      <w:r w:rsidR="00D87939"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04343" w:rsidRDefault="002652DA" w:rsidP="002652DA">
      <w:pPr>
        <w:rPr>
          <w:rFonts w:ascii="Times New Roman" w:eastAsia="等线" w:hAnsi="Times New Roman"/>
          <w:sz w:val="22"/>
          <w:szCs w:val="22"/>
          <w:lang w:val="en-US"/>
        </w:rPr>
      </w:pPr>
      <w:r w:rsidRPr="002652DA">
        <w:rPr>
          <w:rFonts w:ascii="Times New Roman" w:eastAsia="等线" w:hAnsi="Times New Roman"/>
          <w:sz w:val="22"/>
          <w:szCs w:val="22"/>
          <w:lang w:val="en-US"/>
        </w:rPr>
        <w:t>H</w:t>
      </w:r>
      <w:r w:rsidRPr="002652DA">
        <w:rPr>
          <w:rFonts w:ascii="Times New Roman" w:eastAsia="等线" w:hAnsi="Times New Roman" w:hint="eastAsia"/>
          <w:sz w:val="22"/>
          <w:szCs w:val="22"/>
          <w:lang w:val="en-US"/>
        </w:rPr>
        <w:t xml:space="preserve">ere we discuss </w:t>
      </w:r>
      <w:r w:rsid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9C31FF">
        <w:rPr>
          <w:rFonts w:ascii="Times New Roman" w:eastAsia="等线" w:hAnsi="Times New Roman" w:hint="eastAsia"/>
          <w:sz w:val="22"/>
          <w:szCs w:val="22"/>
          <w:lang w:val="en-US"/>
        </w:rPr>
        <w:t>impact</w:t>
      </w:r>
      <w:r w:rsid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</w:t>
      </w:r>
      <w:r w:rsidR="008E5813" w:rsidRPr="002652DA">
        <w:rPr>
          <w:rFonts w:ascii="Times New Roman" w:eastAsia="等线" w:hAnsi="Times New Roman" w:hint="eastAsia"/>
          <w:sz w:val="22"/>
          <w:szCs w:val="22"/>
          <w:lang w:val="en-US"/>
        </w:rPr>
        <w:t>RLF and handover failure</w:t>
      </w:r>
      <w:r w:rsid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 caused by </w:t>
      </w:r>
      <w:r w:rsidR="008E5813" w:rsidRPr="008E5813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8E5813" w:rsidRP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B1AE4" w:rsidRPr="00AB1AE4">
        <w:rPr>
          <w:rFonts w:ascii="Times New Roman" w:eastAsia="等线" w:hAnsi="Times New Roman"/>
          <w:sz w:val="22"/>
          <w:szCs w:val="22"/>
          <w:lang w:val="en-US"/>
        </w:rPr>
        <w:t>failure</w:t>
      </w:r>
      <w:r w:rsidR="00AB1AE4" w:rsidRP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on MRO </w:t>
      </w:r>
      <w:r w:rsidR="008E5813" w:rsidRPr="008E5813">
        <w:rPr>
          <w:rFonts w:ascii="Times New Roman" w:eastAsia="等线" w:hAnsi="Times New Roman"/>
          <w:sz w:val="22"/>
          <w:szCs w:val="22"/>
          <w:lang w:val="en-US"/>
        </w:rPr>
        <w:t>failure type definition</w:t>
      </w:r>
      <w:r w:rsidR="008E5813" w:rsidRPr="008E581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652DA">
        <w:rPr>
          <w:rFonts w:ascii="Times New Roman" w:eastAsia="等线" w:hAnsi="Times New Roman" w:hint="eastAsia"/>
          <w:sz w:val="22"/>
          <w:szCs w:val="22"/>
          <w:lang w:val="en-US"/>
        </w:rPr>
        <w:t>separately.</w:t>
      </w:r>
    </w:p>
    <w:p w:rsidR="00793BFC" w:rsidRDefault="002652D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RLF case, we </w:t>
      </w:r>
      <w:r w:rsidR="00104343">
        <w:rPr>
          <w:rFonts w:ascii="Times New Roman" w:eastAsia="等线" w:hAnsi="Times New Roman" w:hint="eastAsia"/>
          <w:sz w:val="22"/>
          <w:szCs w:val="22"/>
          <w:lang w:val="en-US"/>
        </w:rPr>
        <w:t>take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too late handover failure type</w:t>
      </w:r>
      <w:r w:rsidR="00104343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an example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D3123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1D3123">
        <w:rPr>
          <w:rFonts w:ascii="Times New Roman" w:eastAsia="等线" w:hAnsi="Times New Roman" w:hint="eastAsia"/>
          <w:sz w:val="22"/>
          <w:szCs w:val="22"/>
          <w:lang w:val="en-US"/>
        </w:rPr>
        <w:t xml:space="preserve">or legacy too late failure type, 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occurs </w:t>
      </w:r>
      <w:r w:rsidR="004141ED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cell and handover shall be triggered earlier.</w:t>
      </w:r>
      <w:r w:rsidR="005D61C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34EC0">
        <w:rPr>
          <w:rFonts w:ascii="Times New Roman" w:eastAsia="等线" w:hAnsi="Times New Roman" w:hint="eastAsia"/>
          <w:sz w:val="22"/>
          <w:szCs w:val="22"/>
          <w:lang w:val="en-US"/>
        </w:rPr>
        <w:t>If</w:t>
      </w:r>
      <w:r w:rsidR="008D5E2B" w:rsidRP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B1AE4" w:rsidRPr="008D5E2B">
        <w:rPr>
          <w:rFonts w:ascii="Times New Roman" w:eastAsia="等线" w:hAnsi="Times New Roman"/>
          <w:sz w:val="22"/>
          <w:szCs w:val="22"/>
          <w:lang w:val="en-US"/>
        </w:rPr>
        <w:t>RLF</w:t>
      </w:r>
      <w:r w:rsidR="00AB1AE4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B34EC0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AB1AE4" w:rsidRPr="008D5E2B">
        <w:rPr>
          <w:rFonts w:ascii="Times New Roman" w:eastAsia="等线" w:hAnsi="Times New Roman"/>
          <w:sz w:val="22"/>
          <w:szCs w:val="22"/>
          <w:lang w:val="en-US"/>
        </w:rPr>
        <w:t>cause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>d by</w:t>
      </w:r>
      <w:r w:rsidR="00AB1AE4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8D5E2B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B1AE4" w:rsidRPr="00AB1AE4">
        <w:rPr>
          <w:rFonts w:ascii="Times New Roman" w:eastAsia="等线" w:hAnsi="Times New Roman"/>
          <w:sz w:val="22"/>
          <w:szCs w:val="22"/>
          <w:lang w:val="en-US"/>
        </w:rPr>
        <w:t>failure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B34EC0">
        <w:rPr>
          <w:rFonts w:ascii="Times New Roman" w:eastAsia="等线" w:hAnsi="Times New Roman" w:hint="eastAsia"/>
          <w:sz w:val="22"/>
          <w:szCs w:val="22"/>
          <w:lang w:val="en-US"/>
        </w:rPr>
        <w:t xml:space="preserve">it </w:t>
      </w:r>
      <w:r w:rsidR="00541800">
        <w:rPr>
          <w:rFonts w:ascii="Times New Roman" w:eastAsia="等线" w:hAnsi="Times New Roman"/>
          <w:sz w:val="22"/>
          <w:szCs w:val="22"/>
          <w:lang w:val="en-US"/>
        </w:rPr>
        <w:t>is because</w:t>
      </w:r>
      <w:r w:rsidR="00B34E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>there is no shared s</w:t>
      </w:r>
      <w:r w:rsidR="008D5E2B" w:rsidRPr="008D5E2B">
        <w:rPr>
          <w:rFonts w:ascii="Times New Roman" w:eastAsia="等线" w:hAnsi="Times New Roman"/>
          <w:sz w:val="22"/>
          <w:szCs w:val="22"/>
          <w:lang w:val="en-US"/>
        </w:rPr>
        <w:t>pectrum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serve UE at this time and if network </w:t>
      </w:r>
      <w:r w:rsidR="00697FF3">
        <w:rPr>
          <w:rFonts w:ascii="Times New Roman" w:eastAsia="等线" w:hAnsi="Times New Roman" w:hint="eastAsia"/>
          <w:sz w:val="22"/>
          <w:szCs w:val="22"/>
          <w:lang w:val="en-US"/>
        </w:rPr>
        <w:t xml:space="preserve">could 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trigger </w:t>
      </w:r>
      <w:r w:rsidR="008D5E2B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697FF3">
        <w:rPr>
          <w:rFonts w:ascii="Times New Roman" w:eastAsia="等线" w:hAnsi="Times New Roman" w:hint="eastAsia"/>
          <w:sz w:val="22"/>
          <w:szCs w:val="22"/>
          <w:lang w:val="en-US"/>
        </w:rPr>
        <w:t xml:space="preserve"> earlier</w:t>
      </w:r>
      <w:r w:rsid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other cell may </w:t>
      </w:r>
      <w:r w:rsidR="00986A0C">
        <w:rPr>
          <w:rFonts w:ascii="Times New Roman" w:eastAsia="等线" w:hAnsi="Times New Roman" w:hint="eastAsia"/>
          <w:sz w:val="22"/>
          <w:szCs w:val="22"/>
          <w:lang w:val="en-US"/>
        </w:rPr>
        <w:t xml:space="preserve">avoid the RLF. </w:t>
      </w:r>
      <w:r w:rsidR="00986A0C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86A0C">
        <w:rPr>
          <w:rFonts w:ascii="Times New Roman" w:eastAsia="等线" w:hAnsi="Times New Roman" w:hint="eastAsia"/>
          <w:sz w:val="22"/>
          <w:szCs w:val="22"/>
          <w:lang w:val="en-US"/>
        </w:rPr>
        <w:t xml:space="preserve">o, from this prospect, we may seem 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C551D7" w:rsidRPr="008D5E2B">
        <w:rPr>
          <w:rFonts w:ascii="Times New Roman" w:eastAsia="等线" w:hAnsi="Times New Roman"/>
          <w:sz w:val="22"/>
          <w:szCs w:val="22"/>
          <w:lang w:val="en-US"/>
        </w:rPr>
        <w:t>RLF</w:t>
      </w:r>
      <w:r w:rsidR="00C551D7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551D7" w:rsidRPr="008D5E2B">
        <w:rPr>
          <w:rFonts w:ascii="Times New Roman" w:eastAsia="等线" w:hAnsi="Times New Roman"/>
          <w:sz w:val="22"/>
          <w:szCs w:val="22"/>
          <w:lang w:val="en-US"/>
        </w:rPr>
        <w:t>cause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>d by</w:t>
      </w:r>
      <w:r w:rsidR="00C551D7">
        <w:rPr>
          <w:rFonts w:ascii="Times New Roman" w:eastAsia="等线" w:hAnsi="Times New Roman"/>
          <w:sz w:val="22"/>
          <w:szCs w:val="22"/>
          <w:lang w:val="en-US"/>
        </w:rPr>
        <w:t xml:space="preserve"> consistent LBT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551D7" w:rsidRPr="00AB1AE4">
        <w:rPr>
          <w:rFonts w:ascii="Times New Roman" w:eastAsia="等线" w:hAnsi="Times New Roman"/>
          <w:sz w:val="22"/>
          <w:szCs w:val="22"/>
          <w:lang w:val="en-US"/>
        </w:rPr>
        <w:t>failure</w:t>
      </w:r>
      <w:r w:rsidR="00986A0C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another kind of too late handover failure type.</w:t>
      </w:r>
    </w:p>
    <w:p w:rsidR="00B15755" w:rsidRDefault="00B15755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handover failure case, we take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wrong cell as an example.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legacy handover to wrong cell, the selected target cell is not suitable which may lead to RACH failure. </w:t>
      </w:r>
      <w:r w:rsidRPr="008D5E2B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8D5E2B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handover failure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551D7" w:rsidRPr="008D5E2B">
        <w:rPr>
          <w:rFonts w:ascii="Times New Roman" w:eastAsia="等线" w:hAnsi="Times New Roman"/>
          <w:sz w:val="22"/>
          <w:szCs w:val="22"/>
          <w:lang w:val="en-US"/>
        </w:rPr>
        <w:t>cause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d by </w:t>
      </w:r>
      <w:r w:rsidR="00C551D7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selected shared spectrum target cell is occupied by other network and is not suitable for handover target cell.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handover failure </w:t>
      </w:r>
      <w:r w:rsidR="00C551D7" w:rsidRPr="008D5E2B">
        <w:rPr>
          <w:rFonts w:ascii="Times New Roman" w:eastAsia="等线" w:hAnsi="Times New Roman"/>
          <w:sz w:val="22"/>
          <w:szCs w:val="22"/>
          <w:lang w:val="en-US"/>
        </w:rPr>
        <w:t>cause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d by </w:t>
      </w:r>
      <w:r w:rsidR="00C551D7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C551D7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may be seemed as another kind of handover to wrong cell failure type.</w:t>
      </w:r>
    </w:p>
    <w:p w:rsidR="00E35C1B" w:rsidRDefault="00E35C1B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Pr="00E35C1B">
        <w:t xml:space="preserve"> 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 xml:space="preserve">If the RLF or handover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failure 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>is caused by consistent LBT failure, it may also lead to too early handover, too late handover or handover to wrong cell failure type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as legacy MRO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>.</w:t>
      </w:r>
    </w:p>
    <w:p w:rsidR="00D961CD" w:rsidRDefault="00D961CD" w:rsidP="00D961CD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legacy MRO handover failure type is detected, handover parameters configurations such as handover trigger </w:t>
      </w:r>
      <w:r>
        <w:rPr>
          <w:rFonts w:ascii="Times New Roman" w:eastAsia="等线" w:hAnsi="Times New Roman"/>
          <w:sz w:val="22"/>
          <w:szCs w:val="22"/>
          <w:lang w:val="en-US"/>
        </w:rPr>
        <w:t>threshold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optimized.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for </w:t>
      </w:r>
      <w:r w:rsidRPr="008D5E2B">
        <w:rPr>
          <w:rFonts w:ascii="Times New Roman" w:eastAsia="等线" w:hAnsi="Times New Roman"/>
          <w:sz w:val="22"/>
          <w:szCs w:val="22"/>
          <w:lang w:val="en-US"/>
        </w:rPr>
        <w:t>RLF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handover failure</w:t>
      </w:r>
      <w:r w:rsidR="00FB124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124A" w:rsidRPr="008D5E2B">
        <w:rPr>
          <w:rFonts w:ascii="Times New Roman" w:eastAsia="等线" w:hAnsi="Times New Roman"/>
          <w:sz w:val="22"/>
          <w:szCs w:val="22"/>
          <w:lang w:val="en-US"/>
        </w:rPr>
        <w:t>cause</w:t>
      </w:r>
      <w:r w:rsidR="00FB124A">
        <w:rPr>
          <w:rFonts w:ascii="Times New Roman" w:eastAsia="等线" w:hAnsi="Times New Roman" w:hint="eastAsia"/>
          <w:sz w:val="22"/>
          <w:szCs w:val="22"/>
          <w:lang w:val="en-US"/>
        </w:rPr>
        <w:t xml:space="preserve">d by </w:t>
      </w:r>
      <w:r w:rsidR="00FB124A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FB124A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RSSI measurement is used to judge to channel occupation.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RSSI measurement </w:t>
      </w:r>
      <w:r>
        <w:rPr>
          <w:rFonts w:ascii="Times New Roman" w:eastAsia="等线" w:hAnsi="Times New Roman"/>
          <w:sz w:val="22"/>
          <w:szCs w:val="22"/>
          <w:lang w:val="en-US"/>
        </w:rPr>
        <w:t>configuration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need to be optimized to detect occupation.</w:t>
      </w:r>
    </w:p>
    <w:p w:rsidR="00541800" w:rsidRPr="00986A0C" w:rsidRDefault="00541800" w:rsidP="00D961CD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E108D8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legacy MRO is used to optimize handover configuration, while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RLF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or handover failure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cause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 by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consistent LBT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failure may need to optimize RSSI measurement configuration.</w:t>
      </w:r>
    </w:p>
    <w:p w:rsidR="00273EEB" w:rsidRDefault="00273EEB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rom observation above, we can see that </w:t>
      </w:r>
      <w:r>
        <w:rPr>
          <w:rFonts w:ascii="Times New Roman" w:eastAsia="等线" w:hAnsi="Times New Roman"/>
          <w:sz w:val="22"/>
          <w:szCs w:val="22"/>
          <w:lang w:val="en-US"/>
        </w:rPr>
        <w:t>legacy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definition may also apply for 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share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Spectrum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 same MRO failure type, but they may need to optimize different configuration</w:t>
      </w:r>
      <w:r w:rsidR="000076B8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D0C50" w:rsidRPr="00D961CD" w:rsidRDefault="002229E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order to support MRO for 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share </w:t>
      </w:r>
      <w:r w:rsidRPr="00BB7942">
        <w:rPr>
          <w:rFonts w:ascii="Times New Roman" w:eastAsia="等线" w:hAnsi="Times New Roman"/>
          <w:sz w:val="22"/>
          <w:szCs w:val="22"/>
          <w:lang w:val="en-US"/>
        </w:rPr>
        <w:t>Spectrum</w:t>
      </w:r>
      <w:r w:rsidRPr="00BB7942">
        <w:rPr>
          <w:rFonts w:ascii="Times New Roman" w:eastAsia="等线" w:hAnsi="Times New Roman" w:hint="eastAsia"/>
          <w:sz w:val="22"/>
          <w:szCs w:val="22"/>
          <w:lang w:val="en-US"/>
        </w:rPr>
        <w:t xml:space="preserve"> 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e may include </w:t>
      </w:r>
      <w:r w:rsidR="00AB1AE4" w:rsidRPr="008D5E2B">
        <w:rPr>
          <w:rFonts w:ascii="Times New Roman" w:eastAsia="等线" w:hAnsi="Times New Roman"/>
          <w:sz w:val="22"/>
          <w:szCs w:val="22"/>
          <w:lang w:val="en-US"/>
        </w:rPr>
        <w:t>RLF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handover failure caused by </w:t>
      </w:r>
      <w:r w:rsidR="00AB1AE4">
        <w:rPr>
          <w:rFonts w:ascii="Times New Roman" w:eastAsia="等线" w:hAnsi="Times New Roman"/>
          <w:sz w:val="22"/>
          <w:szCs w:val="22"/>
          <w:lang w:val="en-US"/>
        </w:rPr>
        <w:t>consistent LBT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legacy MRO failure type, or </w:t>
      </w:r>
      <w:r w:rsidR="00EA7209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define separate </w:t>
      </w:r>
      <w:r w:rsidR="009A4A3B">
        <w:rPr>
          <w:rFonts w:ascii="Times New Roman" w:eastAsia="等线" w:hAnsi="Times New Roman" w:hint="eastAsia"/>
          <w:sz w:val="22"/>
          <w:szCs w:val="22"/>
          <w:lang w:val="en-US"/>
        </w:rPr>
        <w:t xml:space="preserve">MRO </w:t>
      </w:r>
      <w:r w:rsidR="00AB1AE4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type for </w:t>
      </w:r>
      <w:r w:rsidR="00166FEF">
        <w:rPr>
          <w:rFonts w:ascii="Times New Roman" w:eastAsia="等线" w:hAnsi="Times New Roman" w:hint="eastAsia"/>
          <w:sz w:val="22"/>
          <w:szCs w:val="22"/>
          <w:lang w:val="en-US"/>
        </w:rPr>
        <w:t>accessing to shared spectrum.</w:t>
      </w:r>
      <w:r w:rsidR="007C354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C354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7C354E">
        <w:rPr>
          <w:rFonts w:ascii="Times New Roman" w:eastAsia="等线" w:hAnsi="Times New Roman" w:hint="eastAsia"/>
          <w:sz w:val="22"/>
          <w:szCs w:val="22"/>
          <w:lang w:val="en-US"/>
        </w:rPr>
        <w:t>e have no preference.</w:t>
      </w:r>
    </w:p>
    <w:p w:rsidR="00B15755" w:rsidRDefault="003A62D6" w:rsidP="000D54F4">
      <w:pPr>
        <w:rPr>
          <w:b/>
        </w:rPr>
      </w:pPr>
      <w:r>
        <w:rPr>
          <w:rFonts w:hint="eastAsia"/>
          <w:b/>
        </w:rPr>
        <w:t>Proposal 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="00550F70" w:rsidRPr="00E535EB">
        <w:rPr>
          <w:rFonts w:hint="eastAsia"/>
          <w:b/>
        </w:rPr>
        <w:t xml:space="preserve">It is proposed </w:t>
      </w:r>
      <w:r w:rsidR="00550F70">
        <w:rPr>
          <w:rFonts w:hint="eastAsia"/>
          <w:b/>
        </w:rPr>
        <w:t xml:space="preserve">for RAN3 </w:t>
      </w:r>
      <w:r w:rsidR="00550F70" w:rsidRPr="00E535EB">
        <w:rPr>
          <w:rFonts w:hint="eastAsia"/>
          <w:b/>
        </w:rPr>
        <w:t>to</w:t>
      </w:r>
      <w:r w:rsidR="00550F70">
        <w:rPr>
          <w:rFonts w:hint="eastAsia"/>
          <w:b/>
        </w:rPr>
        <w:t xml:space="preserve"> discuss whether to include </w:t>
      </w:r>
      <w:r w:rsidR="00550F70" w:rsidRPr="00550F70">
        <w:rPr>
          <w:b/>
        </w:rPr>
        <w:t>RLF or handover failure caused by consistent LBT in legacy MRO failure type</w:t>
      </w:r>
      <w:r w:rsidR="00550F70">
        <w:rPr>
          <w:rFonts w:hint="eastAsia"/>
          <w:b/>
        </w:rPr>
        <w:t xml:space="preserve"> or to define </w:t>
      </w:r>
      <w:r w:rsidR="00550F70">
        <w:rPr>
          <w:b/>
        </w:rPr>
        <w:t>separate</w:t>
      </w:r>
      <w:r w:rsidR="00550F70">
        <w:rPr>
          <w:rFonts w:hint="eastAsia"/>
          <w:b/>
        </w:rPr>
        <w:t xml:space="preserve"> </w:t>
      </w:r>
      <w:r w:rsidRPr="003A62D6">
        <w:rPr>
          <w:b/>
        </w:rPr>
        <w:t>failure type for accessing to shared spectrum</w:t>
      </w:r>
      <w:r w:rsidR="0018675D">
        <w:rPr>
          <w:rFonts w:hint="eastAsia"/>
          <w:b/>
        </w:rPr>
        <w:t xml:space="preserve"> in stage2.</w:t>
      </w:r>
    </w:p>
    <w:p w:rsidR="00AC693A" w:rsidRDefault="00AC693A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2 </w:t>
      </w:r>
      <w:r w:rsidR="00B529E1">
        <w:rPr>
          <w:rFonts w:ascii="Times New Roman" w:eastAsia="等线" w:hAnsi="Times New Roman" w:hint="eastAsia"/>
          <w:b/>
          <w:sz w:val="30"/>
          <w:szCs w:val="30"/>
          <w:lang w:val="en-US"/>
        </w:rPr>
        <w:t>handover to shared spectrum</w:t>
      </w:r>
    </w:p>
    <w:p w:rsidR="005D3237" w:rsidRPr="005D3237" w:rsidRDefault="005D3237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5D3237">
        <w:rPr>
          <w:rFonts w:ascii="Times New Roman" w:eastAsia="等线" w:hAnsi="Times New Roman" w:hint="eastAsia"/>
          <w:sz w:val="22"/>
          <w:szCs w:val="22"/>
          <w:lang w:val="en-US"/>
        </w:rPr>
        <w:t>RSSI measure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 w:rsidRPr="005D3237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configured to UE when initiating handover to shared spectrum 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target cell will be selected according to RSSI measurement result.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random accessing to target cell, UE may perform LBT first. </w:t>
      </w:r>
      <w:r w:rsidR="00A81424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A81424">
        <w:rPr>
          <w:rFonts w:ascii="Times New Roman" w:eastAsia="等线" w:hAnsi="Times New Roman" w:hint="eastAsia"/>
          <w:sz w:val="22"/>
          <w:szCs w:val="22"/>
          <w:lang w:val="en-US"/>
        </w:rPr>
        <w:t>he procedure is depicted in the figure below:</w:t>
      </w:r>
    </w:p>
    <w:p w:rsidR="00330FA3" w:rsidRDefault="00990D46" w:rsidP="000D54F4">
      <w:pPr>
        <w:rPr>
          <w:b/>
        </w:rPr>
      </w:pPr>
      <w:r>
        <w:object w:dxaOrig="5871" w:dyaOrig="4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223.4pt" o:ole="">
            <v:imagedata r:id="rId8" o:title=""/>
          </v:shape>
          <o:OLEObject Type="Embed" ProgID="Visio.Drawing.11" ShapeID="_x0000_i1025" DrawAspect="Content" ObjectID="_1689684263" r:id="rId9"/>
        </w:object>
      </w:r>
    </w:p>
    <w:p w:rsidR="00330FA3" w:rsidRDefault="00A81424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1: 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send measurement configuration to UE. </w:t>
      </w:r>
      <w:r w:rsidR="00431AF2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 xml:space="preserve">f target cell is shared spectrum network, RSSI measurement </w:t>
      </w:r>
      <w:r w:rsidR="000C7E8A"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</w:t>
      </w:r>
      <w:r w:rsidR="00431AF2">
        <w:rPr>
          <w:rFonts w:ascii="Times New Roman" w:eastAsia="等线" w:hAnsi="Times New Roman" w:hint="eastAsia"/>
          <w:sz w:val="22"/>
          <w:szCs w:val="22"/>
          <w:lang w:val="en-US"/>
        </w:rPr>
        <w:t>may be necessary</w:t>
      </w:r>
      <w:r w:rsidR="000C7E8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detect the occupation.</w:t>
      </w:r>
    </w:p>
    <w:p w:rsidR="000C7E8A" w:rsidRDefault="008326BE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2: UE send measurement result to network. </w:t>
      </w: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select handover target cell </w:t>
      </w:r>
      <w:r w:rsidR="00422D78">
        <w:rPr>
          <w:rFonts w:ascii="Times New Roman" w:eastAsia="等线" w:hAnsi="Times New Roman" w:hint="eastAsia"/>
          <w:sz w:val="22"/>
          <w:szCs w:val="22"/>
          <w:lang w:val="en-US"/>
        </w:rPr>
        <w:t>which shall not be occupied indicated in RSSI measurement result.</w:t>
      </w:r>
    </w:p>
    <w:p w:rsidR="00431AF2" w:rsidRDefault="0061774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3: network initiate handover from S-NG-RAN to T-NG-RAN.</w:t>
      </w:r>
    </w:p>
    <w:p w:rsidR="00617741" w:rsidRDefault="0061774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4: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 xml:space="preserve"> UE perform LBT procedure and detect </w:t>
      </w:r>
      <w:r w:rsidR="00462311"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the BWP with RACH</w:t>
      </w:r>
      <w:r w:rsidR="00462311" w:rsidRPr="00CC05C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462311" w:rsidRPr="009238DD">
        <w:rPr>
          <w:rFonts w:ascii="Times New Roman" w:eastAsia="等线" w:hAnsi="Times New Roman"/>
          <w:sz w:val="22"/>
          <w:szCs w:val="22"/>
          <w:lang w:val="en-US"/>
        </w:rPr>
        <w:t>resources</w:t>
      </w:r>
      <w:r w:rsidR="0046231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62311" w:rsidRDefault="0046231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tep 5: UE declare handover failure</w:t>
      </w:r>
    </w:p>
    <w:p w:rsidR="00462311" w:rsidRDefault="0046231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tep 6: RLF Report is </w:t>
      </w:r>
      <w:r>
        <w:rPr>
          <w:rFonts w:ascii="Times New Roman" w:eastAsia="等线" w:hAnsi="Times New Roman"/>
          <w:sz w:val="22"/>
          <w:szCs w:val="22"/>
          <w:lang w:val="en-US"/>
        </w:rPr>
        <w:t>generated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90D46" w:rsidRDefault="002C5923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rom the 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 xml:space="preserve">procedure above we can see that the target cell is selected by RSSI measurement result when initiating handover, but </w:t>
      </w:r>
      <w:r w:rsidR="00417588">
        <w:rPr>
          <w:rFonts w:ascii="Times New Roman" w:eastAsia="等线" w:hAnsi="Times New Roman"/>
          <w:sz w:val="22"/>
          <w:szCs w:val="22"/>
          <w:lang w:val="en-US"/>
        </w:rPr>
        <w:t>consistent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 xml:space="preserve"> LBT failure is detected when accessing to target cell. </w:t>
      </w:r>
      <w:r w:rsidR="0041758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t xml:space="preserve">t may be the change </w:t>
      </w:r>
      <w:r w:rsidR="00417588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of RSSI measurement result between handover trigger phase and handover execution phase, or unsuitable RSSI measurement configuration.</w:t>
      </w:r>
      <w:r w:rsidR="00C346B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46BD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C346BD">
        <w:rPr>
          <w:rFonts w:ascii="Times New Roman" w:eastAsia="等线" w:hAnsi="Times New Roman" w:hint="eastAsia"/>
          <w:sz w:val="22"/>
          <w:szCs w:val="22"/>
          <w:lang w:val="en-US"/>
        </w:rPr>
        <w:t>o, it is necessary to include RSSI measurement result in RLF Report to analysis the reason.</w:t>
      </w:r>
    </w:p>
    <w:p w:rsidR="00D57887" w:rsidRDefault="00D57887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 xml:space="preserve">Proposal </w:t>
      </w:r>
      <w:r w:rsidR="00DB419C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</w:t>
      </w:r>
      <w:r w:rsidRPr="00D57887">
        <w:rPr>
          <w:b/>
        </w:rPr>
        <w:t>include RSSI measurement result in RLF Report</w:t>
      </w:r>
      <w:r>
        <w:rPr>
          <w:rFonts w:hint="eastAsia"/>
          <w:b/>
        </w:rPr>
        <w:t xml:space="preserve"> detect reason for fail to access to target cell.</w:t>
      </w:r>
    </w:p>
    <w:p w:rsidR="00D57887" w:rsidRPr="00786EDB" w:rsidRDefault="00786EDB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UE fail to access to target cell for </w:t>
      </w:r>
      <w:r>
        <w:rPr>
          <w:rFonts w:ascii="Times New Roman" w:eastAsia="等线" w:hAnsi="Times New Roman"/>
          <w:sz w:val="22"/>
          <w:szCs w:val="22"/>
          <w:lang w:val="en-US"/>
        </w:rPr>
        <w:t>consistent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LBT failure</w:t>
      </w:r>
      <w:r w:rsidRPr="00786EDB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is no </w:t>
      </w:r>
      <w:r w:rsidRPr="00786EDB">
        <w:rPr>
          <w:rFonts w:ascii="Times New Roman" w:eastAsia="等线" w:hAnsi="Times New Roman"/>
          <w:sz w:val="22"/>
          <w:szCs w:val="22"/>
          <w:lang w:val="en-US"/>
        </w:rPr>
        <w:t>indicator</w:t>
      </w:r>
      <w:r w:rsidRPr="00786EDB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cause currently.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proofErr w:type="spellStart"/>
      <w:r w:rsidRPr="00E22C95">
        <w:t>lbtFailure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46C09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proofErr w:type="spellStart"/>
      <w:r w:rsidR="00C46C09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proofErr w:type="spellEnd"/>
      <w:r w:rsidR="00C46C09">
        <w:rPr>
          <w:rFonts w:ascii="Times New Roman" w:eastAsia="等线" w:hAnsi="Times New Roman" w:hint="eastAsia"/>
          <w:sz w:val="22"/>
          <w:szCs w:val="22"/>
          <w:lang w:val="en-US"/>
        </w:rPr>
        <w:t xml:space="preserve">-cause IE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RLF Report is only used to indicate RLF case.</w:t>
      </w:r>
      <w:r w:rsidR="00C46C0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46C09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C46C09">
        <w:rPr>
          <w:rFonts w:ascii="Times New Roman" w:eastAsia="等线" w:hAnsi="Times New Roman" w:hint="eastAsia"/>
          <w:sz w:val="22"/>
          <w:szCs w:val="22"/>
          <w:lang w:val="en-US"/>
        </w:rPr>
        <w:t>o, it is necessary to introduce an indicator for LBT failure in handover procedures.</w:t>
      </w:r>
    </w:p>
    <w:p w:rsidR="00786EDB" w:rsidRPr="00786EDB" w:rsidRDefault="007C5581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</w:t>
      </w:r>
      <w:r w:rsidR="003575CC">
        <w:rPr>
          <w:rFonts w:hint="eastAsia"/>
          <w:b/>
        </w:rPr>
        <w:t xml:space="preserve">introduce an </w:t>
      </w:r>
      <w:r w:rsidR="00B76E98" w:rsidRPr="00B76E98">
        <w:rPr>
          <w:b/>
        </w:rPr>
        <w:t xml:space="preserve">indicator </w:t>
      </w:r>
      <w:r w:rsidR="00865A48">
        <w:rPr>
          <w:rFonts w:hint="eastAsia"/>
          <w:b/>
        </w:rPr>
        <w:t xml:space="preserve">in </w:t>
      </w:r>
      <w:r w:rsidR="00865A48" w:rsidRPr="00865A48">
        <w:rPr>
          <w:b/>
        </w:rPr>
        <w:t xml:space="preserve">RLF Report </w:t>
      </w:r>
      <w:r w:rsidR="00B76E98" w:rsidRPr="00B76E98">
        <w:rPr>
          <w:b/>
        </w:rPr>
        <w:t>for LBT failure in handover procedures.</w:t>
      </w:r>
    </w:p>
    <w:p w:rsidR="00786EDB" w:rsidRPr="00786EDB" w:rsidRDefault="00B529E1" w:rsidP="00990D46">
      <w:pPr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3 Suitable handover target cell selection</w:t>
      </w:r>
    </w:p>
    <w:p w:rsidR="00990D46" w:rsidRDefault="00C346B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ecause UE access to target cell failure, network may need to select another suitable target cell to detect MRO failure type.</w:t>
      </w:r>
      <w:r w:rsid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506F5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4506F5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next suitable target cell may be </w:t>
      </w:r>
      <w:r w:rsid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cell indicated by </w:t>
      </w:r>
      <w:proofErr w:type="spellStart"/>
      <w:r w:rsidR="00227AE9" w:rsidRPr="00227AE9">
        <w:rPr>
          <w:rFonts w:ascii="Times New Roman" w:eastAsia="等线" w:hAnsi="Times New Roman"/>
          <w:i/>
          <w:sz w:val="22"/>
          <w:szCs w:val="22"/>
          <w:lang w:val="en-US"/>
        </w:rPr>
        <w:t>reestablishmentCell</w:t>
      </w:r>
      <w:proofErr w:type="spellEnd"/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proofErr w:type="spellStart"/>
      <w:r w:rsidR="00227AE9" w:rsidRPr="00227AE9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 </w:t>
      </w:r>
      <w:r w:rsidR="00227AE9" w:rsidRPr="00227AE9">
        <w:rPr>
          <w:rFonts w:ascii="Times New Roman" w:eastAsia="等线" w:hAnsi="Times New Roman"/>
          <w:sz w:val="22"/>
          <w:szCs w:val="22"/>
          <w:lang w:val="en-US"/>
        </w:rPr>
        <w:t>RLF Report</w:t>
      </w:r>
      <w:r w:rsidR="00227AE9" w:rsidRPr="00227AE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37B45" w:rsidRDefault="002C54C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UE initiate </w:t>
      </w:r>
      <w:r w:rsidRPr="002C54CD">
        <w:rPr>
          <w:rFonts w:ascii="Times New Roman" w:eastAsia="等线" w:hAnsi="Times New Roman"/>
          <w:sz w:val="22"/>
          <w:szCs w:val="22"/>
          <w:lang w:val="en-US"/>
        </w:rPr>
        <w:t>RRC connection re-establishment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after handover failure, it </w:t>
      </w:r>
      <w:proofErr w:type="gramStart"/>
      <w:r w:rsidR="00651362">
        <w:rPr>
          <w:rFonts w:ascii="Times New Roman" w:eastAsia="等线" w:hAnsi="Times New Roman" w:hint="eastAsia"/>
          <w:sz w:val="22"/>
          <w:szCs w:val="22"/>
          <w:lang w:val="en-US"/>
        </w:rPr>
        <w:t>record</w:t>
      </w:r>
      <w:proofErr w:type="gramEnd"/>
      <w:r w:rsidR="00651362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proofErr w:type="spellStart"/>
      <w:r w:rsidR="00651362" w:rsidRPr="00651362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 xml:space="preserve"> in the </w:t>
      </w:r>
      <w:proofErr w:type="spellStart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>VarRLF</w:t>
      </w:r>
      <w:proofErr w:type="spellEnd"/>
      <w:r w:rsidR="00651362" w:rsidRPr="00651362">
        <w:rPr>
          <w:rFonts w:ascii="Times New Roman" w:eastAsia="等线" w:hAnsi="Times New Roman"/>
          <w:sz w:val="22"/>
          <w:szCs w:val="22"/>
          <w:lang w:val="en-US"/>
        </w:rPr>
        <w:t>-Report</w:t>
      </w:r>
      <w:r w:rsidR="00651362" w:rsidRPr="0065136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then </w:t>
      </w:r>
      <w:r w:rsidR="000049B6" w:rsidRPr="000049B6">
        <w:rPr>
          <w:rFonts w:ascii="Times New Roman" w:eastAsia="等线" w:hAnsi="Times New Roman"/>
          <w:sz w:val="22"/>
          <w:szCs w:val="22"/>
          <w:lang w:val="en-US"/>
        </w:rPr>
        <w:t xml:space="preserve">submit the </w:t>
      </w:r>
      <w:proofErr w:type="spellStart"/>
      <w:r w:rsidR="000049B6" w:rsidRPr="000049B6">
        <w:rPr>
          <w:rFonts w:ascii="Times New Roman" w:eastAsia="等线" w:hAnsi="Times New Roman"/>
          <w:i/>
          <w:sz w:val="22"/>
          <w:szCs w:val="22"/>
          <w:lang w:val="en-US"/>
        </w:rPr>
        <w:t>RRCReestablishmentRequest</w:t>
      </w:r>
      <w:proofErr w:type="spellEnd"/>
      <w:r w:rsidR="000049B6" w:rsidRPr="000049B6">
        <w:rPr>
          <w:rFonts w:ascii="Times New Roman" w:eastAsia="等线" w:hAnsi="Times New Roman"/>
          <w:sz w:val="22"/>
          <w:szCs w:val="22"/>
          <w:lang w:val="en-US"/>
        </w:rPr>
        <w:t xml:space="preserve"> message to lower layers for transmission</w:t>
      </w:r>
      <w:r w:rsidR="00B618A1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 in TS 38.331.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4CD" w:rsidTr="002C54CD">
        <w:tc>
          <w:tcPr>
            <w:tcW w:w="9855" w:type="dxa"/>
          </w:tcPr>
          <w:p w:rsidR="002C54CD" w:rsidRPr="00CA3ECC" w:rsidRDefault="002C54CD" w:rsidP="002C54CD">
            <w:r w:rsidRPr="00CA3ECC">
              <w:t xml:space="preserve">The UE shall set the contents of </w:t>
            </w:r>
            <w:proofErr w:type="spellStart"/>
            <w:r w:rsidRPr="00CA3ECC">
              <w:rPr>
                <w:i/>
              </w:rPr>
              <w:t>RRCReestablishmentRequest</w:t>
            </w:r>
            <w:proofErr w:type="spellEnd"/>
            <w:r w:rsidRPr="00CA3ECC">
              <w:t xml:space="preserve"> message as follows:</w:t>
            </w:r>
          </w:p>
          <w:p w:rsidR="002C54CD" w:rsidRPr="00CA3ECC" w:rsidRDefault="002C54CD" w:rsidP="002C54CD">
            <w:pPr>
              <w:pStyle w:val="B1"/>
            </w:pPr>
            <w:r w:rsidRPr="00CA3ECC">
              <w:t>1&gt;</w:t>
            </w:r>
            <w:r w:rsidRPr="00CA3ECC">
              <w:tab/>
              <w:t>if the procedure was initiated due to radio link failure as specified in 5.3.10.3 or handover failure as specified in 5.3.5.8.3:</w:t>
            </w:r>
          </w:p>
          <w:p w:rsidR="002C54CD" w:rsidRPr="002C54CD" w:rsidRDefault="002C54CD" w:rsidP="002C54CD">
            <w:pPr>
              <w:pStyle w:val="B2"/>
              <w:rPr>
                <w:rFonts w:eastAsiaTheme="minorEastAsia"/>
                <w:lang w:eastAsia="zh-CN"/>
              </w:rPr>
            </w:pPr>
            <w:r w:rsidRPr="00CA3ECC">
              <w:t>2&gt;</w:t>
            </w:r>
            <w:r w:rsidRPr="00CA3ECC">
              <w:tab/>
              <w:t xml:space="preserve">set the </w:t>
            </w:r>
            <w:proofErr w:type="spellStart"/>
            <w:r w:rsidRPr="00CA3ECC">
              <w:rPr>
                <w:i/>
              </w:rPr>
              <w:t>reestablishmentCellId</w:t>
            </w:r>
            <w:proofErr w:type="spellEnd"/>
            <w:r w:rsidRPr="00CA3ECC">
              <w:t xml:space="preserve"> in the </w:t>
            </w:r>
            <w:proofErr w:type="spellStart"/>
            <w:r w:rsidRPr="00CA3ECC">
              <w:rPr>
                <w:i/>
              </w:rPr>
              <w:t>VarRLF</w:t>
            </w:r>
            <w:proofErr w:type="spellEnd"/>
            <w:r w:rsidRPr="00CA3ECC">
              <w:rPr>
                <w:i/>
              </w:rPr>
              <w:t>-Report</w:t>
            </w:r>
            <w:r w:rsidRPr="00CA3ECC">
              <w:t xml:space="preserve"> to the global cell identity of the selected cell;</w:t>
            </w:r>
          </w:p>
        </w:tc>
      </w:tr>
    </w:tbl>
    <w:p w:rsidR="00ED6313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layers will perform LBT before random access and may detect </w:t>
      </w:r>
      <w:r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In </w:t>
      </w:r>
      <w:r>
        <w:rPr>
          <w:rFonts w:ascii="Times New Roman" w:eastAsia="等线" w:hAnsi="Times New Roman"/>
          <w:sz w:val="22"/>
          <w:szCs w:val="22"/>
          <w:lang w:val="en-US"/>
        </w:rPr>
        <w:t>other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words, the cell indicated by </w:t>
      </w:r>
      <w:proofErr w:type="spellStart"/>
      <w:r w:rsidRPr="00F47A31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Pr="00F47A31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not suitable 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candidate target cell in shared spectrum network. </w:t>
      </w:r>
    </w:p>
    <w:p w:rsidR="00ED6313" w:rsidRDefault="00ED6313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833FE1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cell indicated by </w:t>
      </w:r>
      <w:proofErr w:type="spellStart"/>
      <w:r w:rsidRPr="00ED6313">
        <w:rPr>
          <w:rFonts w:ascii="Times New Roman" w:eastAsia="等线" w:hAnsi="Times New Roman"/>
          <w:b/>
          <w:sz w:val="22"/>
          <w:szCs w:val="22"/>
          <w:lang w:val="en-US"/>
        </w:rPr>
        <w:t>reestablishmentCellId</w:t>
      </w:r>
      <w:proofErr w:type="spellEnd"/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for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next selected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target cell in shared spectrum network</w:t>
      </w:r>
      <w:r w:rsidR="000300A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</w:t>
      </w:r>
      <w:r w:rsidR="000300A6" w:rsidRPr="000300A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B7026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to select the next suitable handover target cell, there </w:t>
      </w:r>
      <w:r w:rsidR="00CB2B20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 as below:</w:t>
      </w:r>
    </w:p>
    <w:p w:rsidR="00F47A31" w:rsidRDefault="00F47A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Introduce a flag in RLF Report to indicate whether </w:t>
      </w:r>
      <w:r w:rsidRPr="009238DD">
        <w:rPr>
          <w:rFonts w:ascii="Times New Roman" w:eastAsia="等线" w:hAnsi="Times New Roman"/>
          <w:sz w:val="22"/>
          <w:szCs w:val="22"/>
          <w:lang w:val="en-US"/>
        </w:rPr>
        <w:t>consistent uplink LBT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 during </w:t>
      </w:r>
      <w:r w:rsidRPr="002C54CD">
        <w:rPr>
          <w:rFonts w:ascii="Times New Roman" w:eastAsia="等线" w:hAnsi="Times New Roman"/>
          <w:sz w:val="22"/>
          <w:szCs w:val="22"/>
          <w:lang w:val="en-US"/>
        </w:rPr>
        <w:t>RRC connection re-establishment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 there is not LBT failure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="00E604F5" w:rsidRPr="00F47A31">
        <w:rPr>
          <w:rFonts w:ascii="Times New Roman" w:eastAsia="等线" w:hAnsi="Times New Roman"/>
          <w:i/>
          <w:sz w:val="22"/>
          <w:szCs w:val="22"/>
          <w:lang w:val="en-US"/>
        </w:rPr>
        <w:t>reestablishmentCellId</w:t>
      </w:r>
      <w:proofErr w:type="spellEnd"/>
      <w:r w:rsidR="00E604F5" w:rsidRPr="00E604F5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used as 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the next handover target cell</w:t>
      </w:r>
      <w:r w:rsidR="00FC65B2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legacy MRO method</w:t>
      </w:r>
      <w:r w:rsidR="00E604F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f LBT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failure occurs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next </w:t>
      </w:r>
      <w:r w:rsidR="00430938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 shall be selected by </w:t>
      </w:r>
      <w:proofErr w:type="spellStart"/>
      <w:r w:rsidR="00FC65B2" w:rsidRPr="00227AE9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FC65B2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430938">
        <w:rPr>
          <w:rFonts w:ascii="Times New Roman" w:eastAsia="等线" w:hAnsi="Times New Roman" w:hint="eastAsia"/>
          <w:sz w:val="22"/>
          <w:szCs w:val="22"/>
          <w:lang w:val="en-US"/>
        </w:rPr>
        <w:t>measurement result in RLF Report.</w:t>
      </w:r>
    </w:p>
    <w:p w:rsidR="00AD75A7" w:rsidRPr="00786EDB" w:rsidRDefault="00AD75A7" w:rsidP="00AD75A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4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 flag</w:t>
      </w:r>
      <w:r w:rsidRPr="00B76E98">
        <w:rPr>
          <w:b/>
        </w:rPr>
        <w:t xml:space="preserve">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>
        <w:rPr>
          <w:rFonts w:hint="eastAsia"/>
          <w:b/>
        </w:rPr>
        <w:t xml:space="preserve">to indicate </w:t>
      </w:r>
      <w:r w:rsidRPr="00AD75A7">
        <w:rPr>
          <w:b/>
        </w:rPr>
        <w:t>whether consistent uplink LBT failure occur during RRC connec</w:t>
      </w:r>
      <w:r>
        <w:rPr>
          <w:b/>
        </w:rPr>
        <w:t>tion re-establishment procedure</w:t>
      </w:r>
      <w:r w:rsidRPr="00B76E98">
        <w:rPr>
          <w:b/>
        </w:rPr>
        <w:t>.</w:t>
      </w:r>
    </w:p>
    <w:p w:rsidR="00E604F5" w:rsidRPr="00AD75A7" w:rsidRDefault="00F91B9F" w:rsidP="00F91B9F">
      <w:pPr>
        <w:ind w:left="420" w:hanging="420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proofErr w:type="spellStart"/>
      <w:r w:rsidR="00FF7576" w:rsidRPr="00C51156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the cell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successful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ly</w:t>
      </w:r>
      <w:r w:rsidR="00FF7576" w:rsidRPr="00FF757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re-connect and may be suitable for next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cell. Beside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spellStart"/>
      <w:r w:rsidRPr="00C51156">
        <w:rPr>
          <w:rFonts w:ascii="Times New Roman" w:eastAsia="等线" w:hAnsi="Times New Roman"/>
          <w:i/>
          <w:sz w:val="22"/>
          <w:szCs w:val="22"/>
          <w:lang w:val="en-US"/>
        </w:rPr>
        <w:t>reconnectCellId</w:t>
      </w:r>
      <w:proofErr w:type="spellEnd"/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, 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easurement result maybe also 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useful. </w:t>
      </w:r>
      <w:r w:rsidR="00726C5D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s in proposal 2, if RSSI measurement result is included in </w:t>
      </w:r>
      <w:proofErr w:type="spellStart"/>
      <w:r w:rsidR="00726C5D" w:rsidRPr="00C51156">
        <w:rPr>
          <w:rFonts w:ascii="Times New Roman" w:eastAsia="等线" w:hAnsi="Times New Roman"/>
          <w:i/>
          <w:sz w:val="22"/>
          <w:szCs w:val="22"/>
          <w:lang w:val="en-US"/>
        </w:rPr>
        <w:t>measResultNeighCells</w:t>
      </w:r>
      <w:proofErr w:type="spellEnd"/>
      <w:r w:rsidR="00726C5D" w:rsidRPr="00726C5D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may use </w:t>
      </w:r>
      <w:r w:rsidR="00726C5D">
        <w:rPr>
          <w:rFonts w:ascii="Times New Roman" w:eastAsia="等线" w:hAnsi="Times New Roman" w:hint="eastAsia"/>
          <w:sz w:val="22"/>
          <w:szCs w:val="22"/>
          <w:lang w:val="en-US"/>
        </w:rPr>
        <w:t>them to select suitable target cell in shared spectrum network.</w:t>
      </w:r>
    </w:p>
    <w:p w:rsidR="00B15755" w:rsidRPr="00C51156" w:rsidRDefault="00726C5D" w:rsidP="000D54F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 w:rsid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posal 5: I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 </w:t>
      </w:r>
      <w:r w:rsidRPr="00C51156">
        <w:rPr>
          <w:rFonts w:ascii="Times New Roman" w:eastAsia="等线" w:hAnsi="Times New Roman"/>
          <w:b/>
          <w:sz w:val="22"/>
          <w:szCs w:val="22"/>
          <w:lang w:val="en-US"/>
        </w:rPr>
        <w:t xml:space="preserve">consistent uplink LBT </w:t>
      </w:r>
      <w:r w:rsidR="00C51156" w:rsidRPr="00C51156">
        <w:rPr>
          <w:rFonts w:ascii="Times New Roman" w:eastAsia="等线" w:hAnsi="Times New Roman"/>
          <w:b/>
          <w:sz w:val="22"/>
          <w:szCs w:val="22"/>
          <w:lang w:val="en-US"/>
        </w:rPr>
        <w:t>failure occurs</w:t>
      </w:r>
      <w:r w:rsidRPr="00C51156">
        <w:rPr>
          <w:rFonts w:ascii="Times New Roman" w:eastAsia="等线" w:hAnsi="Times New Roman"/>
          <w:b/>
          <w:sz w:val="22"/>
          <w:szCs w:val="22"/>
          <w:lang w:val="en-US"/>
        </w:rPr>
        <w:t xml:space="preserve"> during RRC connection re-establishment procedure</w:t>
      </w:r>
      <w:r w:rsidR="00816D3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reestablishmentCellId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a</w:t>
      </w:r>
      <w:r w:rsidR="00816D3C">
        <w:rPr>
          <w:rFonts w:ascii="Times New Roman" w:eastAsia="等线" w:hAnsi="Times New Roman" w:hint="eastAsia"/>
          <w:b/>
          <w:sz w:val="22"/>
          <w:szCs w:val="22"/>
          <w:lang w:val="en-US"/>
        </w:rPr>
        <w:t>s the next handover target cell.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reconnectCellId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</w:t>
      </w:r>
      <w:r w:rsidR="007C7C59"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measurement result may be used to selec</w:t>
      </w:r>
      <w:r w:rsidR="00683E7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suitable handover target cell if </w:t>
      </w:r>
      <w:r w:rsidR="00B108FA">
        <w:rPr>
          <w:rFonts w:ascii="Times New Roman" w:eastAsia="等线" w:hAnsi="Times New Roman" w:hint="eastAsia"/>
          <w:b/>
          <w:sz w:val="22"/>
          <w:szCs w:val="22"/>
          <w:lang w:val="en-US"/>
        </w:rPr>
        <w:t>p</w:t>
      </w:r>
      <w:r w:rsidR="00683E7A" w:rsidRPr="00683E7A">
        <w:rPr>
          <w:rFonts w:ascii="Times New Roman" w:eastAsia="等线" w:hAnsi="Times New Roman"/>
          <w:b/>
          <w:sz w:val="22"/>
          <w:szCs w:val="22"/>
          <w:lang w:val="en-US"/>
        </w:rPr>
        <w:t>roposal 2</w:t>
      </w:r>
      <w:r w:rsidR="00683E7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agreed.</w:t>
      </w:r>
    </w:p>
    <w:p w:rsidR="00976A28" w:rsidRPr="00430CA4" w:rsidRDefault="00976A28" w:rsidP="00430CA4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554A60" w:rsidRDefault="00F70E9A" w:rsidP="00F70E9A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 xml:space="preserve">consistent 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LBT </w:t>
      </w:r>
      <w:r w:rsidRPr="00AB1AE4">
        <w:rPr>
          <w:rFonts w:ascii="Times New Roman" w:eastAsia="等线" w:hAnsi="Times New Roman"/>
          <w:b/>
          <w:sz w:val="22"/>
          <w:szCs w:val="22"/>
          <w:lang w:val="en-US"/>
        </w:rPr>
        <w:t>failure</w:t>
      </w:r>
      <w:r w:rsidRPr="00AB1AE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may cause RLF and handover failure </w:t>
      </w:r>
      <w:r w:rsidRPr="008861AF">
        <w:rPr>
          <w:rFonts w:ascii="Times New Roman" w:eastAsia="等线" w:hAnsi="Times New Roman"/>
          <w:b/>
          <w:sz w:val="22"/>
          <w:szCs w:val="22"/>
          <w:lang w:val="en-US"/>
        </w:rPr>
        <w:t>in shared spectrum network</w:t>
      </w:r>
      <w:r w:rsidRPr="008861A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may have impact on MRO failure type </w:t>
      </w: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definition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70E9A" w:rsidRDefault="00F70E9A" w:rsidP="00F70E9A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Pr="00E35C1B">
        <w:t xml:space="preserve"> 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 xml:space="preserve">If the RLF or handover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failure 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>is caused by consistent LBT failure, it may also lead to too early handover, too late handover or handover to wrong cell failure type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as legacy MRO</w:t>
      </w:r>
      <w:r w:rsidRPr="00E35C1B">
        <w:rPr>
          <w:rFonts w:ascii="Times New Roman" w:eastAsia="等线" w:hAnsi="Times New Roman"/>
          <w:b/>
          <w:sz w:val="22"/>
          <w:szCs w:val="22"/>
          <w:lang w:val="en-US"/>
        </w:rPr>
        <w:t>.</w:t>
      </w:r>
    </w:p>
    <w:p w:rsidR="00F70E9A" w:rsidRDefault="00F70E9A" w:rsidP="00F70E9A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3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legacy MRO is used to optimize handover configuration, while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RLF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or handover failure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cause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 by </w:t>
      </w:r>
      <w:r w:rsidRPr="00541800">
        <w:rPr>
          <w:rFonts w:ascii="Times New Roman" w:eastAsia="等线" w:hAnsi="Times New Roman"/>
          <w:b/>
          <w:sz w:val="22"/>
          <w:szCs w:val="22"/>
          <w:lang w:val="en-US"/>
        </w:rPr>
        <w:t>consistent LBT</w:t>
      </w:r>
      <w:r w:rsidRPr="0054180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failure may need to optimize RSSI measurement configuration.</w:t>
      </w:r>
    </w:p>
    <w:p w:rsidR="00624465" w:rsidRDefault="00624465" w:rsidP="00624465">
      <w:pPr>
        <w:ind w:left="100" w:hangingChars="50" w:hanging="100"/>
        <w:rPr>
          <w:b/>
        </w:rPr>
      </w:pPr>
      <w:r>
        <w:rPr>
          <w:rFonts w:hint="eastAsia"/>
          <w:b/>
        </w:rPr>
        <w:t>Proposal 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</w:t>
      </w:r>
      <w:r>
        <w:rPr>
          <w:rFonts w:hint="eastAsia"/>
          <w:b/>
        </w:rPr>
        <w:t xml:space="preserve"> discuss whether to include </w:t>
      </w:r>
      <w:r w:rsidRPr="00550F70">
        <w:rPr>
          <w:b/>
        </w:rPr>
        <w:t>RLF or handover failure caused by consistent LBT in legacy MRO failure type</w:t>
      </w:r>
      <w:r>
        <w:rPr>
          <w:rFonts w:hint="eastAsia"/>
          <w:b/>
        </w:rPr>
        <w:t xml:space="preserve"> or to define </w:t>
      </w:r>
      <w:r>
        <w:rPr>
          <w:b/>
        </w:rPr>
        <w:t>separate</w:t>
      </w:r>
      <w:r>
        <w:rPr>
          <w:rFonts w:hint="eastAsia"/>
          <w:b/>
        </w:rPr>
        <w:t xml:space="preserve"> </w:t>
      </w:r>
      <w:r w:rsidRPr="003A62D6">
        <w:rPr>
          <w:b/>
        </w:rPr>
        <w:t>failure type for accessing to shared spectrum</w:t>
      </w:r>
      <w:r>
        <w:rPr>
          <w:rFonts w:hint="eastAsia"/>
          <w:b/>
        </w:rPr>
        <w:t xml:space="preserve"> in stage2</w:t>
      </w:r>
      <w:r w:rsidR="00E74B66">
        <w:rPr>
          <w:rFonts w:hint="eastAsia"/>
          <w:b/>
        </w:rPr>
        <w:t>.</w:t>
      </w:r>
    </w:p>
    <w:p w:rsidR="00E74B66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</w:t>
      </w:r>
      <w:r w:rsidRPr="00D57887">
        <w:rPr>
          <w:b/>
        </w:rPr>
        <w:t>include RSSI measurement result in RLF Report</w:t>
      </w:r>
      <w:r>
        <w:rPr>
          <w:rFonts w:hint="eastAsia"/>
          <w:b/>
        </w:rPr>
        <w:t xml:space="preserve"> detect reason for fail to access to target cell.</w:t>
      </w:r>
    </w:p>
    <w:p w:rsidR="00E74B66" w:rsidRPr="00786EDB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an </w:t>
      </w:r>
      <w:r w:rsidRPr="00B76E98">
        <w:rPr>
          <w:b/>
        </w:rPr>
        <w:t xml:space="preserve">indicator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 w:rsidRPr="00B76E98">
        <w:rPr>
          <w:b/>
        </w:rPr>
        <w:t>for LBT failure in handover procedures.</w:t>
      </w:r>
    </w:p>
    <w:p w:rsidR="00E74B66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 w:rsidRPr="00A64D6E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4</w:t>
      </w:r>
      <w:r w:rsidRPr="00A64D6E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he cell indicated by </w:t>
      </w:r>
      <w:proofErr w:type="spellStart"/>
      <w:r w:rsidRPr="00ED6313">
        <w:rPr>
          <w:rFonts w:ascii="Times New Roman" w:eastAsia="等线" w:hAnsi="Times New Roman"/>
          <w:b/>
          <w:sz w:val="22"/>
          <w:szCs w:val="22"/>
          <w:lang w:val="en-US"/>
        </w:rPr>
        <w:t>reestablishmentCellId</w:t>
      </w:r>
      <w:proofErr w:type="spellEnd"/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for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next selected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target cell in shared spectrum network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</w:t>
      </w:r>
      <w:r w:rsidRPr="000300A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</w:t>
      </w:r>
      <w:r w:rsidRPr="00ED631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74B66" w:rsidRPr="00786EDB" w:rsidRDefault="00E74B66" w:rsidP="00E74B6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</w:rPr>
        <w:t>Proposal 4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</w:t>
      </w:r>
      <w:r>
        <w:rPr>
          <w:rFonts w:hint="eastAsia"/>
          <w:b/>
        </w:rPr>
        <w:t xml:space="preserve"> introduce a flag</w:t>
      </w:r>
      <w:r w:rsidRPr="00B76E98">
        <w:rPr>
          <w:b/>
        </w:rPr>
        <w:t xml:space="preserve"> </w:t>
      </w:r>
      <w:r>
        <w:rPr>
          <w:rFonts w:hint="eastAsia"/>
          <w:b/>
        </w:rPr>
        <w:t xml:space="preserve">in </w:t>
      </w:r>
      <w:r w:rsidRPr="00865A48">
        <w:rPr>
          <w:b/>
        </w:rPr>
        <w:t xml:space="preserve">RLF Report </w:t>
      </w:r>
      <w:r>
        <w:rPr>
          <w:rFonts w:hint="eastAsia"/>
          <w:b/>
        </w:rPr>
        <w:t xml:space="preserve">to indicate </w:t>
      </w:r>
      <w:r w:rsidRPr="00AD75A7">
        <w:rPr>
          <w:b/>
        </w:rPr>
        <w:t>whether consistent uplink LBT failure occur during RRC connec</w:t>
      </w:r>
      <w:r>
        <w:rPr>
          <w:b/>
        </w:rPr>
        <w:t>tion re-establishment procedure</w:t>
      </w:r>
      <w:r w:rsidRPr="00B76E98">
        <w:rPr>
          <w:b/>
        </w:rPr>
        <w:t>.</w:t>
      </w:r>
    </w:p>
    <w:p w:rsidR="00E74B66" w:rsidRPr="00E74B66" w:rsidRDefault="00E74B66" w:rsidP="00E74B6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posal 5: I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 </w:t>
      </w:r>
      <w:r w:rsidRPr="00C51156">
        <w:rPr>
          <w:rFonts w:ascii="Times New Roman" w:eastAsia="等线" w:hAnsi="Times New Roman"/>
          <w:b/>
          <w:sz w:val="22"/>
          <w:szCs w:val="22"/>
          <w:lang w:val="en-US"/>
        </w:rPr>
        <w:t>consistent uplink LBT failure occurs during RRC connection re-establishment procedure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reestablishmentCellId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may be not suitable a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s the next handover target cell.</w:t>
      </w:r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C51156">
        <w:rPr>
          <w:rFonts w:ascii="Times New Roman" w:eastAsia="等线" w:hAnsi="Times New Roman"/>
          <w:b/>
          <w:i/>
          <w:sz w:val="22"/>
          <w:szCs w:val="22"/>
          <w:lang w:val="en-US"/>
        </w:rPr>
        <w:t>reconnectCellId</w:t>
      </w:r>
      <w:proofErr w:type="spellEnd"/>
      <w:r w:rsidRPr="00C5115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measurement result may be used to selec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 suitable handover target cell if p</w:t>
      </w:r>
      <w:r w:rsidRPr="00683E7A">
        <w:rPr>
          <w:rFonts w:ascii="Times New Roman" w:eastAsia="等线" w:hAnsi="Times New Roman"/>
          <w:b/>
          <w:sz w:val="22"/>
          <w:szCs w:val="22"/>
          <w:lang w:val="en-US"/>
        </w:rPr>
        <w:t>roposal 2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agreed.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20160F" w:rsidRDefault="009C0AC0" w:rsidP="009C0AC0">
      <w:r w:rsidRPr="007D298D">
        <w:rPr>
          <w:rFonts w:ascii="Times New Roman" w:hAnsi="Times New Roman"/>
        </w:rPr>
        <w:t xml:space="preserve">[1] </w:t>
      </w:r>
      <w:r w:rsidR="00064C4D" w:rsidRPr="00064C4D">
        <w:t>[1] RP-201281, Revised WID on enhancement of data collection for SON/MDT in NR and EN-DC</w:t>
      </w:r>
      <w:r w:rsidR="0020160F" w:rsidRPr="0020160F">
        <w:t xml:space="preserve"> TSG RAN meeting #88-e</w:t>
      </w:r>
    </w:p>
    <w:p w:rsidR="009C0AC0" w:rsidRPr="00924705" w:rsidRDefault="00E91D99" w:rsidP="009C0AC0">
      <w:pPr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] </w:t>
      </w:r>
    </w:p>
    <w:p w:rsidR="00990921" w:rsidRPr="00AE36E3" w:rsidRDefault="00990921" w:rsidP="00AE36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 xml:space="preserve">. Annex </w:t>
      </w:r>
    </w:p>
    <w:sectPr w:rsidR="00990921" w:rsidRPr="00AE36E3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C97" w:rsidRDefault="00CB5C97" w:rsidP="009C0AC0">
      <w:pPr>
        <w:spacing w:after="0"/>
      </w:pPr>
      <w:r>
        <w:separator/>
      </w:r>
    </w:p>
  </w:endnote>
  <w:endnote w:type="continuationSeparator" w:id="0">
    <w:p w:rsidR="00CB5C97" w:rsidRDefault="00CB5C9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31" w:rsidRDefault="00F47A3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D16B1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D16B1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C97" w:rsidRDefault="00CB5C97" w:rsidP="009C0AC0">
      <w:pPr>
        <w:spacing w:after="0"/>
      </w:pPr>
      <w:r>
        <w:separator/>
      </w:r>
    </w:p>
  </w:footnote>
  <w:footnote w:type="continuationSeparator" w:id="0">
    <w:p w:rsidR="00CB5C97" w:rsidRDefault="00CB5C9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38F4092"/>
    <w:multiLevelType w:val="multilevel"/>
    <w:tmpl w:val="338F40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5756E"/>
    <w:multiLevelType w:val="multilevel"/>
    <w:tmpl w:val="3B457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787F20"/>
    <w:multiLevelType w:val="hybridMultilevel"/>
    <w:tmpl w:val="96B8A43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8C1C16"/>
    <w:multiLevelType w:val="multilevel"/>
    <w:tmpl w:val="6B8C1C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45D3"/>
    <w:rsid w:val="000049B6"/>
    <w:rsid w:val="000064D5"/>
    <w:rsid w:val="000076B8"/>
    <w:rsid w:val="00010BE3"/>
    <w:rsid w:val="00010CE7"/>
    <w:rsid w:val="00012C52"/>
    <w:rsid w:val="00014E86"/>
    <w:rsid w:val="0001521E"/>
    <w:rsid w:val="00015B83"/>
    <w:rsid w:val="000163AE"/>
    <w:rsid w:val="00020DF3"/>
    <w:rsid w:val="00023CDB"/>
    <w:rsid w:val="000245E0"/>
    <w:rsid w:val="00025AF1"/>
    <w:rsid w:val="00026B39"/>
    <w:rsid w:val="00026B6C"/>
    <w:rsid w:val="00027087"/>
    <w:rsid w:val="00027905"/>
    <w:rsid w:val="000300A6"/>
    <w:rsid w:val="00031181"/>
    <w:rsid w:val="000314DC"/>
    <w:rsid w:val="00033B71"/>
    <w:rsid w:val="00034C9A"/>
    <w:rsid w:val="00034D2E"/>
    <w:rsid w:val="000358D9"/>
    <w:rsid w:val="0004033F"/>
    <w:rsid w:val="000423DD"/>
    <w:rsid w:val="000429B8"/>
    <w:rsid w:val="00052CEB"/>
    <w:rsid w:val="00057941"/>
    <w:rsid w:val="00057AD4"/>
    <w:rsid w:val="000603B2"/>
    <w:rsid w:val="00060675"/>
    <w:rsid w:val="00064C4D"/>
    <w:rsid w:val="000669AC"/>
    <w:rsid w:val="0006723A"/>
    <w:rsid w:val="00071FE5"/>
    <w:rsid w:val="0007335D"/>
    <w:rsid w:val="000759BC"/>
    <w:rsid w:val="00080F19"/>
    <w:rsid w:val="000826EA"/>
    <w:rsid w:val="0008462C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79"/>
    <w:rsid w:val="000A1A88"/>
    <w:rsid w:val="000A68EF"/>
    <w:rsid w:val="000A6E79"/>
    <w:rsid w:val="000B4D26"/>
    <w:rsid w:val="000B639B"/>
    <w:rsid w:val="000C7E8A"/>
    <w:rsid w:val="000D0195"/>
    <w:rsid w:val="000D2309"/>
    <w:rsid w:val="000D2449"/>
    <w:rsid w:val="000D2E25"/>
    <w:rsid w:val="000D3D5A"/>
    <w:rsid w:val="000D4453"/>
    <w:rsid w:val="000D54F4"/>
    <w:rsid w:val="000E033E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4343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153C"/>
    <w:rsid w:val="001239AF"/>
    <w:rsid w:val="00125C93"/>
    <w:rsid w:val="00126A91"/>
    <w:rsid w:val="00127215"/>
    <w:rsid w:val="00127D95"/>
    <w:rsid w:val="00127FD5"/>
    <w:rsid w:val="00130F5A"/>
    <w:rsid w:val="00132464"/>
    <w:rsid w:val="001345DF"/>
    <w:rsid w:val="00136CAE"/>
    <w:rsid w:val="001372C4"/>
    <w:rsid w:val="00137B45"/>
    <w:rsid w:val="001404D2"/>
    <w:rsid w:val="00141A11"/>
    <w:rsid w:val="0014233A"/>
    <w:rsid w:val="00144510"/>
    <w:rsid w:val="0015111E"/>
    <w:rsid w:val="0015170C"/>
    <w:rsid w:val="00153052"/>
    <w:rsid w:val="00154260"/>
    <w:rsid w:val="001570E6"/>
    <w:rsid w:val="001614F2"/>
    <w:rsid w:val="001651AF"/>
    <w:rsid w:val="00166F01"/>
    <w:rsid w:val="00166FEF"/>
    <w:rsid w:val="00171E45"/>
    <w:rsid w:val="00175974"/>
    <w:rsid w:val="00177185"/>
    <w:rsid w:val="00177467"/>
    <w:rsid w:val="0018189C"/>
    <w:rsid w:val="00185D4C"/>
    <w:rsid w:val="0018675D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8F4"/>
    <w:rsid w:val="001B1FB8"/>
    <w:rsid w:val="001B2BCD"/>
    <w:rsid w:val="001B3154"/>
    <w:rsid w:val="001B5C8F"/>
    <w:rsid w:val="001B61B0"/>
    <w:rsid w:val="001B7026"/>
    <w:rsid w:val="001C1B4A"/>
    <w:rsid w:val="001C1B6D"/>
    <w:rsid w:val="001C1C0F"/>
    <w:rsid w:val="001C48AF"/>
    <w:rsid w:val="001C49B6"/>
    <w:rsid w:val="001C59E3"/>
    <w:rsid w:val="001C6F28"/>
    <w:rsid w:val="001C7408"/>
    <w:rsid w:val="001D16B1"/>
    <w:rsid w:val="001D3123"/>
    <w:rsid w:val="001D5493"/>
    <w:rsid w:val="001E0757"/>
    <w:rsid w:val="001E15C4"/>
    <w:rsid w:val="001E1906"/>
    <w:rsid w:val="001E1E1D"/>
    <w:rsid w:val="001E2591"/>
    <w:rsid w:val="001E3529"/>
    <w:rsid w:val="001E5195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60F"/>
    <w:rsid w:val="002017E0"/>
    <w:rsid w:val="00201F62"/>
    <w:rsid w:val="0021096A"/>
    <w:rsid w:val="002115E2"/>
    <w:rsid w:val="00212370"/>
    <w:rsid w:val="00215CD7"/>
    <w:rsid w:val="00217A55"/>
    <w:rsid w:val="002229EA"/>
    <w:rsid w:val="00226645"/>
    <w:rsid w:val="00227AE9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2DA"/>
    <w:rsid w:val="0026540A"/>
    <w:rsid w:val="002656F7"/>
    <w:rsid w:val="002658DA"/>
    <w:rsid w:val="002658E2"/>
    <w:rsid w:val="00266E71"/>
    <w:rsid w:val="00270567"/>
    <w:rsid w:val="00271850"/>
    <w:rsid w:val="00272D8B"/>
    <w:rsid w:val="00272DEC"/>
    <w:rsid w:val="002731F8"/>
    <w:rsid w:val="00273B4D"/>
    <w:rsid w:val="00273EEB"/>
    <w:rsid w:val="0027549D"/>
    <w:rsid w:val="0027550A"/>
    <w:rsid w:val="0027584E"/>
    <w:rsid w:val="00276F40"/>
    <w:rsid w:val="00277C07"/>
    <w:rsid w:val="00282452"/>
    <w:rsid w:val="0028420F"/>
    <w:rsid w:val="00291163"/>
    <w:rsid w:val="00292B37"/>
    <w:rsid w:val="002937A7"/>
    <w:rsid w:val="002949C3"/>
    <w:rsid w:val="00295134"/>
    <w:rsid w:val="00295833"/>
    <w:rsid w:val="0029739F"/>
    <w:rsid w:val="002A1C9D"/>
    <w:rsid w:val="002A2DD8"/>
    <w:rsid w:val="002B4CE3"/>
    <w:rsid w:val="002B579A"/>
    <w:rsid w:val="002B59BF"/>
    <w:rsid w:val="002B6EBE"/>
    <w:rsid w:val="002C0121"/>
    <w:rsid w:val="002C017B"/>
    <w:rsid w:val="002C0D91"/>
    <w:rsid w:val="002C17A2"/>
    <w:rsid w:val="002C2A24"/>
    <w:rsid w:val="002C47A8"/>
    <w:rsid w:val="002C54CD"/>
    <w:rsid w:val="002C5923"/>
    <w:rsid w:val="002C5E6A"/>
    <w:rsid w:val="002C6F48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E7CE7"/>
    <w:rsid w:val="002F0415"/>
    <w:rsid w:val="002F04B8"/>
    <w:rsid w:val="002F28B5"/>
    <w:rsid w:val="002F302C"/>
    <w:rsid w:val="002F359C"/>
    <w:rsid w:val="002F77FE"/>
    <w:rsid w:val="00301533"/>
    <w:rsid w:val="00307C20"/>
    <w:rsid w:val="00307F1B"/>
    <w:rsid w:val="0031008B"/>
    <w:rsid w:val="003102D7"/>
    <w:rsid w:val="003111EA"/>
    <w:rsid w:val="0031335F"/>
    <w:rsid w:val="003146F1"/>
    <w:rsid w:val="00314A4B"/>
    <w:rsid w:val="00314F6A"/>
    <w:rsid w:val="00315213"/>
    <w:rsid w:val="003173CB"/>
    <w:rsid w:val="00317DC1"/>
    <w:rsid w:val="003208C2"/>
    <w:rsid w:val="0032296F"/>
    <w:rsid w:val="00322D2B"/>
    <w:rsid w:val="00323334"/>
    <w:rsid w:val="003233CB"/>
    <w:rsid w:val="003233E1"/>
    <w:rsid w:val="00323A79"/>
    <w:rsid w:val="00324A80"/>
    <w:rsid w:val="003264B9"/>
    <w:rsid w:val="00327D07"/>
    <w:rsid w:val="00330273"/>
    <w:rsid w:val="00330FA3"/>
    <w:rsid w:val="003324D9"/>
    <w:rsid w:val="0033402B"/>
    <w:rsid w:val="00334A35"/>
    <w:rsid w:val="003374C5"/>
    <w:rsid w:val="00337C99"/>
    <w:rsid w:val="00341F10"/>
    <w:rsid w:val="003432FB"/>
    <w:rsid w:val="00350C99"/>
    <w:rsid w:val="00350D6F"/>
    <w:rsid w:val="003518E4"/>
    <w:rsid w:val="00351D18"/>
    <w:rsid w:val="00351EA9"/>
    <w:rsid w:val="0035712E"/>
    <w:rsid w:val="003575CC"/>
    <w:rsid w:val="003602F1"/>
    <w:rsid w:val="00360D21"/>
    <w:rsid w:val="00364338"/>
    <w:rsid w:val="0036503C"/>
    <w:rsid w:val="0036580C"/>
    <w:rsid w:val="00371DB8"/>
    <w:rsid w:val="00373177"/>
    <w:rsid w:val="0037477C"/>
    <w:rsid w:val="003767C8"/>
    <w:rsid w:val="003777C4"/>
    <w:rsid w:val="00382D01"/>
    <w:rsid w:val="00382D26"/>
    <w:rsid w:val="003831F8"/>
    <w:rsid w:val="00383713"/>
    <w:rsid w:val="00383D83"/>
    <w:rsid w:val="00385132"/>
    <w:rsid w:val="00387927"/>
    <w:rsid w:val="00387BF1"/>
    <w:rsid w:val="00390642"/>
    <w:rsid w:val="00394B0D"/>
    <w:rsid w:val="003A190D"/>
    <w:rsid w:val="003A1E89"/>
    <w:rsid w:val="003A3839"/>
    <w:rsid w:val="003A62D6"/>
    <w:rsid w:val="003B0A91"/>
    <w:rsid w:val="003B0DE9"/>
    <w:rsid w:val="003B1109"/>
    <w:rsid w:val="003B7F28"/>
    <w:rsid w:val="003C4BF9"/>
    <w:rsid w:val="003C4E2D"/>
    <w:rsid w:val="003D1AB2"/>
    <w:rsid w:val="003D38B7"/>
    <w:rsid w:val="003D3E14"/>
    <w:rsid w:val="003D64DA"/>
    <w:rsid w:val="003E0939"/>
    <w:rsid w:val="003E184D"/>
    <w:rsid w:val="003E2293"/>
    <w:rsid w:val="003E3E5D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7B3"/>
    <w:rsid w:val="00412B24"/>
    <w:rsid w:val="004141ED"/>
    <w:rsid w:val="004162A6"/>
    <w:rsid w:val="00416329"/>
    <w:rsid w:val="00416406"/>
    <w:rsid w:val="00417588"/>
    <w:rsid w:val="00417DF7"/>
    <w:rsid w:val="00421132"/>
    <w:rsid w:val="00422D78"/>
    <w:rsid w:val="004264FF"/>
    <w:rsid w:val="00430938"/>
    <w:rsid w:val="00430CA4"/>
    <w:rsid w:val="00431000"/>
    <w:rsid w:val="00431AF2"/>
    <w:rsid w:val="00436E98"/>
    <w:rsid w:val="00440E74"/>
    <w:rsid w:val="00440F0E"/>
    <w:rsid w:val="004421DC"/>
    <w:rsid w:val="00444347"/>
    <w:rsid w:val="004455FF"/>
    <w:rsid w:val="004506F5"/>
    <w:rsid w:val="00451D12"/>
    <w:rsid w:val="00452DE8"/>
    <w:rsid w:val="00455F32"/>
    <w:rsid w:val="004569EA"/>
    <w:rsid w:val="004621BA"/>
    <w:rsid w:val="0046223C"/>
    <w:rsid w:val="00462311"/>
    <w:rsid w:val="004625A3"/>
    <w:rsid w:val="00463D29"/>
    <w:rsid w:val="00463F98"/>
    <w:rsid w:val="004642A0"/>
    <w:rsid w:val="004723CD"/>
    <w:rsid w:val="00475AB3"/>
    <w:rsid w:val="0047690D"/>
    <w:rsid w:val="00476C8B"/>
    <w:rsid w:val="00480800"/>
    <w:rsid w:val="0048113E"/>
    <w:rsid w:val="004821AA"/>
    <w:rsid w:val="00483C4E"/>
    <w:rsid w:val="00487842"/>
    <w:rsid w:val="004879D4"/>
    <w:rsid w:val="004932D5"/>
    <w:rsid w:val="004963BF"/>
    <w:rsid w:val="00496EFC"/>
    <w:rsid w:val="004A1247"/>
    <w:rsid w:val="004A50B4"/>
    <w:rsid w:val="004A5DDC"/>
    <w:rsid w:val="004A5E1A"/>
    <w:rsid w:val="004A682B"/>
    <w:rsid w:val="004A7575"/>
    <w:rsid w:val="004B1F6D"/>
    <w:rsid w:val="004B4149"/>
    <w:rsid w:val="004B47DE"/>
    <w:rsid w:val="004B7456"/>
    <w:rsid w:val="004C61F3"/>
    <w:rsid w:val="004D172E"/>
    <w:rsid w:val="004D56CF"/>
    <w:rsid w:val="004D6867"/>
    <w:rsid w:val="004D74E2"/>
    <w:rsid w:val="004E118D"/>
    <w:rsid w:val="004E141E"/>
    <w:rsid w:val="004E2173"/>
    <w:rsid w:val="004E36E0"/>
    <w:rsid w:val="004E5C8A"/>
    <w:rsid w:val="004E6F02"/>
    <w:rsid w:val="004E7B19"/>
    <w:rsid w:val="004F03B0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18F1"/>
    <w:rsid w:val="005338DC"/>
    <w:rsid w:val="005352C2"/>
    <w:rsid w:val="00535581"/>
    <w:rsid w:val="005377DF"/>
    <w:rsid w:val="005379D8"/>
    <w:rsid w:val="0054053D"/>
    <w:rsid w:val="00541800"/>
    <w:rsid w:val="0054338D"/>
    <w:rsid w:val="00543467"/>
    <w:rsid w:val="00543FE3"/>
    <w:rsid w:val="00544C72"/>
    <w:rsid w:val="00550F70"/>
    <w:rsid w:val="00551532"/>
    <w:rsid w:val="00552C5E"/>
    <w:rsid w:val="00554794"/>
    <w:rsid w:val="00554A60"/>
    <w:rsid w:val="00555EBF"/>
    <w:rsid w:val="00556FBA"/>
    <w:rsid w:val="005602CE"/>
    <w:rsid w:val="00561145"/>
    <w:rsid w:val="0056194E"/>
    <w:rsid w:val="005626BA"/>
    <w:rsid w:val="00563762"/>
    <w:rsid w:val="0056529E"/>
    <w:rsid w:val="00566E18"/>
    <w:rsid w:val="00571E69"/>
    <w:rsid w:val="00574874"/>
    <w:rsid w:val="005837DA"/>
    <w:rsid w:val="0058575F"/>
    <w:rsid w:val="005865BC"/>
    <w:rsid w:val="0059046F"/>
    <w:rsid w:val="00590C9D"/>
    <w:rsid w:val="00591DA2"/>
    <w:rsid w:val="005922D4"/>
    <w:rsid w:val="00593560"/>
    <w:rsid w:val="005946FD"/>
    <w:rsid w:val="005960E6"/>
    <w:rsid w:val="005A44E9"/>
    <w:rsid w:val="005A5AE0"/>
    <w:rsid w:val="005A5D89"/>
    <w:rsid w:val="005A6B5C"/>
    <w:rsid w:val="005A7700"/>
    <w:rsid w:val="005B074F"/>
    <w:rsid w:val="005B5AD4"/>
    <w:rsid w:val="005B7AA3"/>
    <w:rsid w:val="005C2F7E"/>
    <w:rsid w:val="005C5C0A"/>
    <w:rsid w:val="005D0DF5"/>
    <w:rsid w:val="005D108D"/>
    <w:rsid w:val="005D1337"/>
    <w:rsid w:val="005D1606"/>
    <w:rsid w:val="005D3237"/>
    <w:rsid w:val="005D61C3"/>
    <w:rsid w:val="005D6F10"/>
    <w:rsid w:val="005D78EB"/>
    <w:rsid w:val="005E1020"/>
    <w:rsid w:val="005E2FB2"/>
    <w:rsid w:val="005E345F"/>
    <w:rsid w:val="005E4C15"/>
    <w:rsid w:val="005E79CA"/>
    <w:rsid w:val="005F08C2"/>
    <w:rsid w:val="005F6D5A"/>
    <w:rsid w:val="006002F5"/>
    <w:rsid w:val="006017A4"/>
    <w:rsid w:val="00601B9F"/>
    <w:rsid w:val="006075D2"/>
    <w:rsid w:val="006117E5"/>
    <w:rsid w:val="00612541"/>
    <w:rsid w:val="00612976"/>
    <w:rsid w:val="00614AE7"/>
    <w:rsid w:val="00614C63"/>
    <w:rsid w:val="00615BDA"/>
    <w:rsid w:val="00617741"/>
    <w:rsid w:val="00621EFD"/>
    <w:rsid w:val="00622F1F"/>
    <w:rsid w:val="00623D56"/>
    <w:rsid w:val="00624465"/>
    <w:rsid w:val="00630933"/>
    <w:rsid w:val="00634F81"/>
    <w:rsid w:val="006360FD"/>
    <w:rsid w:val="0064049A"/>
    <w:rsid w:val="00640678"/>
    <w:rsid w:val="006427D6"/>
    <w:rsid w:val="00644FAA"/>
    <w:rsid w:val="006450CF"/>
    <w:rsid w:val="00646DFA"/>
    <w:rsid w:val="006471FA"/>
    <w:rsid w:val="00647F48"/>
    <w:rsid w:val="006502DB"/>
    <w:rsid w:val="00651362"/>
    <w:rsid w:val="00657C5D"/>
    <w:rsid w:val="00664D86"/>
    <w:rsid w:val="006675E3"/>
    <w:rsid w:val="00670751"/>
    <w:rsid w:val="00670B50"/>
    <w:rsid w:val="00676015"/>
    <w:rsid w:val="00682E04"/>
    <w:rsid w:val="00683E7A"/>
    <w:rsid w:val="00684B71"/>
    <w:rsid w:val="00686DA6"/>
    <w:rsid w:val="00687582"/>
    <w:rsid w:val="00687650"/>
    <w:rsid w:val="00697FF3"/>
    <w:rsid w:val="006A1A21"/>
    <w:rsid w:val="006A3D45"/>
    <w:rsid w:val="006B20F5"/>
    <w:rsid w:val="006B2A9E"/>
    <w:rsid w:val="006B33E2"/>
    <w:rsid w:val="006C0C45"/>
    <w:rsid w:val="006C0F4F"/>
    <w:rsid w:val="006C1CD1"/>
    <w:rsid w:val="006D28C9"/>
    <w:rsid w:val="006D3D75"/>
    <w:rsid w:val="006D7FFC"/>
    <w:rsid w:val="006E2C8E"/>
    <w:rsid w:val="006E34E1"/>
    <w:rsid w:val="006E4767"/>
    <w:rsid w:val="006E5A8D"/>
    <w:rsid w:val="006F39C0"/>
    <w:rsid w:val="006F52D6"/>
    <w:rsid w:val="006F6A86"/>
    <w:rsid w:val="006F7CEB"/>
    <w:rsid w:val="006F7F71"/>
    <w:rsid w:val="0070077F"/>
    <w:rsid w:val="00702D54"/>
    <w:rsid w:val="00703AA2"/>
    <w:rsid w:val="00705CC8"/>
    <w:rsid w:val="007065AC"/>
    <w:rsid w:val="007067F3"/>
    <w:rsid w:val="00706CA6"/>
    <w:rsid w:val="00712226"/>
    <w:rsid w:val="00713751"/>
    <w:rsid w:val="007148F0"/>
    <w:rsid w:val="0071685D"/>
    <w:rsid w:val="0072455D"/>
    <w:rsid w:val="007251B9"/>
    <w:rsid w:val="00725381"/>
    <w:rsid w:val="00726C5D"/>
    <w:rsid w:val="0073659B"/>
    <w:rsid w:val="00740B4A"/>
    <w:rsid w:val="00741FEB"/>
    <w:rsid w:val="00746B09"/>
    <w:rsid w:val="00747E60"/>
    <w:rsid w:val="007503FA"/>
    <w:rsid w:val="00750555"/>
    <w:rsid w:val="00750C59"/>
    <w:rsid w:val="007520D3"/>
    <w:rsid w:val="00757775"/>
    <w:rsid w:val="0076331F"/>
    <w:rsid w:val="00766195"/>
    <w:rsid w:val="007723F5"/>
    <w:rsid w:val="00775F9D"/>
    <w:rsid w:val="007865CA"/>
    <w:rsid w:val="00786EDB"/>
    <w:rsid w:val="00790295"/>
    <w:rsid w:val="0079161B"/>
    <w:rsid w:val="00791DB4"/>
    <w:rsid w:val="007930EC"/>
    <w:rsid w:val="0079373E"/>
    <w:rsid w:val="00793A76"/>
    <w:rsid w:val="00793BFC"/>
    <w:rsid w:val="00793C0B"/>
    <w:rsid w:val="0079687F"/>
    <w:rsid w:val="007A1CAF"/>
    <w:rsid w:val="007A1E27"/>
    <w:rsid w:val="007A355F"/>
    <w:rsid w:val="007A4313"/>
    <w:rsid w:val="007A4ED2"/>
    <w:rsid w:val="007A6C2B"/>
    <w:rsid w:val="007A7998"/>
    <w:rsid w:val="007B11CF"/>
    <w:rsid w:val="007B376A"/>
    <w:rsid w:val="007B4D6D"/>
    <w:rsid w:val="007B7462"/>
    <w:rsid w:val="007C05BC"/>
    <w:rsid w:val="007C1510"/>
    <w:rsid w:val="007C354E"/>
    <w:rsid w:val="007C5068"/>
    <w:rsid w:val="007C5581"/>
    <w:rsid w:val="007C5BBB"/>
    <w:rsid w:val="007C6AA4"/>
    <w:rsid w:val="007C7C59"/>
    <w:rsid w:val="007C7E70"/>
    <w:rsid w:val="007D00F7"/>
    <w:rsid w:val="007D013D"/>
    <w:rsid w:val="007D0B46"/>
    <w:rsid w:val="007D1131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80068C"/>
    <w:rsid w:val="00801DC5"/>
    <w:rsid w:val="00802879"/>
    <w:rsid w:val="00802E99"/>
    <w:rsid w:val="00804E12"/>
    <w:rsid w:val="00805499"/>
    <w:rsid w:val="00807AF6"/>
    <w:rsid w:val="00810E33"/>
    <w:rsid w:val="00812A46"/>
    <w:rsid w:val="00814D76"/>
    <w:rsid w:val="00815ECE"/>
    <w:rsid w:val="00815F11"/>
    <w:rsid w:val="00815FB0"/>
    <w:rsid w:val="008163E8"/>
    <w:rsid w:val="00816D3C"/>
    <w:rsid w:val="008179FD"/>
    <w:rsid w:val="008219B1"/>
    <w:rsid w:val="00823626"/>
    <w:rsid w:val="00823C23"/>
    <w:rsid w:val="008248BD"/>
    <w:rsid w:val="00825F21"/>
    <w:rsid w:val="00827735"/>
    <w:rsid w:val="00827BDA"/>
    <w:rsid w:val="008326BE"/>
    <w:rsid w:val="008335AE"/>
    <w:rsid w:val="00833FE1"/>
    <w:rsid w:val="00835FEA"/>
    <w:rsid w:val="00842521"/>
    <w:rsid w:val="00843B9B"/>
    <w:rsid w:val="00844CDE"/>
    <w:rsid w:val="00845308"/>
    <w:rsid w:val="00846093"/>
    <w:rsid w:val="0084631A"/>
    <w:rsid w:val="0085052B"/>
    <w:rsid w:val="00852044"/>
    <w:rsid w:val="00852E36"/>
    <w:rsid w:val="00854A9A"/>
    <w:rsid w:val="00855B57"/>
    <w:rsid w:val="008561BF"/>
    <w:rsid w:val="0086093C"/>
    <w:rsid w:val="008628DF"/>
    <w:rsid w:val="00864A0D"/>
    <w:rsid w:val="00865A48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1AF"/>
    <w:rsid w:val="00886ACF"/>
    <w:rsid w:val="00890CFE"/>
    <w:rsid w:val="008918BD"/>
    <w:rsid w:val="00892707"/>
    <w:rsid w:val="00893094"/>
    <w:rsid w:val="008949F1"/>
    <w:rsid w:val="00894CDB"/>
    <w:rsid w:val="00895D30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18A8"/>
    <w:rsid w:val="008D24C4"/>
    <w:rsid w:val="008D5E2B"/>
    <w:rsid w:val="008E089B"/>
    <w:rsid w:val="008E5813"/>
    <w:rsid w:val="008F540C"/>
    <w:rsid w:val="008F77BC"/>
    <w:rsid w:val="009000CA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38DD"/>
    <w:rsid w:val="00926F5A"/>
    <w:rsid w:val="0093008D"/>
    <w:rsid w:val="009302C7"/>
    <w:rsid w:val="00930389"/>
    <w:rsid w:val="009327A2"/>
    <w:rsid w:val="009348D2"/>
    <w:rsid w:val="00941EA4"/>
    <w:rsid w:val="00944E59"/>
    <w:rsid w:val="009467F3"/>
    <w:rsid w:val="0095233B"/>
    <w:rsid w:val="00952880"/>
    <w:rsid w:val="0095493C"/>
    <w:rsid w:val="00954EF9"/>
    <w:rsid w:val="009569BD"/>
    <w:rsid w:val="00964C93"/>
    <w:rsid w:val="00965DD9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85473"/>
    <w:rsid w:val="00986849"/>
    <w:rsid w:val="00986A0C"/>
    <w:rsid w:val="0098730E"/>
    <w:rsid w:val="0099005C"/>
    <w:rsid w:val="00990921"/>
    <w:rsid w:val="00990D46"/>
    <w:rsid w:val="009918F7"/>
    <w:rsid w:val="009950F9"/>
    <w:rsid w:val="009979E8"/>
    <w:rsid w:val="009A024A"/>
    <w:rsid w:val="009A1719"/>
    <w:rsid w:val="009A20E3"/>
    <w:rsid w:val="009A2384"/>
    <w:rsid w:val="009A4A3B"/>
    <w:rsid w:val="009A6490"/>
    <w:rsid w:val="009A71BF"/>
    <w:rsid w:val="009A71FB"/>
    <w:rsid w:val="009A7E7C"/>
    <w:rsid w:val="009B149C"/>
    <w:rsid w:val="009B2052"/>
    <w:rsid w:val="009B4C38"/>
    <w:rsid w:val="009C0AC0"/>
    <w:rsid w:val="009C2686"/>
    <w:rsid w:val="009C2D5D"/>
    <w:rsid w:val="009C31FF"/>
    <w:rsid w:val="009C3383"/>
    <w:rsid w:val="009C449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264B"/>
    <w:rsid w:val="00A35C1F"/>
    <w:rsid w:val="00A35CB4"/>
    <w:rsid w:val="00A37350"/>
    <w:rsid w:val="00A40E41"/>
    <w:rsid w:val="00A42E0D"/>
    <w:rsid w:val="00A42EB9"/>
    <w:rsid w:val="00A450E6"/>
    <w:rsid w:val="00A45393"/>
    <w:rsid w:val="00A50179"/>
    <w:rsid w:val="00A52A37"/>
    <w:rsid w:val="00A53B21"/>
    <w:rsid w:val="00A53E8F"/>
    <w:rsid w:val="00A551D0"/>
    <w:rsid w:val="00A55F8C"/>
    <w:rsid w:val="00A606E7"/>
    <w:rsid w:val="00A634D0"/>
    <w:rsid w:val="00A64D6E"/>
    <w:rsid w:val="00A64DBE"/>
    <w:rsid w:val="00A75B2C"/>
    <w:rsid w:val="00A77732"/>
    <w:rsid w:val="00A81424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1AE4"/>
    <w:rsid w:val="00AB3A64"/>
    <w:rsid w:val="00AB4EFB"/>
    <w:rsid w:val="00AC0250"/>
    <w:rsid w:val="00AC2455"/>
    <w:rsid w:val="00AC3233"/>
    <w:rsid w:val="00AC693A"/>
    <w:rsid w:val="00AC7299"/>
    <w:rsid w:val="00AC79AD"/>
    <w:rsid w:val="00AD05BB"/>
    <w:rsid w:val="00AD098B"/>
    <w:rsid w:val="00AD0C50"/>
    <w:rsid w:val="00AD1937"/>
    <w:rsid w:val="00AD1D4B"/>
    <w:rsid w:val="00AD2156"/>
    <w:rsid w:val="00AD3841"/>
    <w:rsid w:val="00AD4267"/>
    <w:rsid w:val="00AD485A"/>
    <w:rsid w:val="00AD4E21"/>
    <w:rsid w:val="00AD6C75"/>
    <w:rsid w:val="00AD75A7"/>
    <w:rsid w:val="00AD7853"/>
    <w:rsid w:val="00AE334E"/>
    <w:rsid w:val="00AE36E3"/>
    <w:rsid w:val="00AE4D5F"/>
    <w:rsid w:val="00AE5AAA"/>
    <w:rsid w:val="00AE5EC1"/>
    <w:rsid w:val="00AE7EBB"/>
    <w:rsid w:val="00AF100A"/>
    <w:rsid w:val="00AF1585"/>
    <w:rsid w:val="00AF330F"/>
    <w:rsid w:val="00B00B5E"/>
    <w:rsid w:val="00B06F3C"/>
    <w:rsid w:val="00B108FA"/>
    <w:rsid w:val="00B11C4F"/>
    <w:rsid w:val="00B1442F"/>
    <w:rsid w:val="00B1474B"/>
    <w:rsid w:val="00B15755"/>
    <w:rsid w:val="00B17303"/>
    <w:rsid w:val="00B17B70"/>
    <w:rsid w:val="00B23573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4EC0"/>
    <w:rsid w:val="00B3538F"/>
    <w:rsid w:val="00B363E1"/>
    <w:rsid w:val="00B3710A"/>
    <w:rsid w:val="00B404D6"/>
    <w:rsid w:val="00B408E7"/>
    <w:rsid w:val="00B40BFA"/>
    <w:rsid w:val="00B40F19"/>
    <w:rsid w:val="00B4102B"/>
    <w:rsid w:val="00B42C90"/>
    <w:rsid w:val="00B44BB3"/>
    <w:rsid w:val="00B45453"/>
    <w:rsid w:val="00B461E5"/>
    <w:rsid w:val="00B46699"/>
    <w:rsid w:val="00B46B64"/>
    <w:rsid w:val="00B529E1"/>
    <w:rsid w:val="00B53BA1"/>
    <w:rsid w:val="00B53E32"/>
    <w:rsid w:val="00B5536E"/>
    <w:rsid w:val="00B558ED"/>
    <w:rsid w:val="00B562C7"/>
    <w:rsid w:val="00B57625"/>
    <w:rsid w:val="00B6029C"/>
    <w:rsid w:val="00B615E9"/>
    <w:rsid w:val="00B618A1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6C26"/>
    <w:rsid w:val="00B76E98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010"/>
    <w:rsid w:val="00B94361"/>
    <w:rsid w:val="00B95ACD"/>
    <w:rsid w:val="00B9730A"/>
    <w:rsid w:val="00BA0F08"/>
    <w:rsid w:val="00BA2DFE"/>
    <w:rsid w:val="00BA3931"/>
    <w:rsid w:val="00BA5E92"/>
    <w:rsid w:val="00BA6798"/>
    <w:rsid w:val="00BB0870"/>
    <w:rsid w:val="00BB1D2D"/>
    <w:rsid w:val="00BB54A0"/>
    <w:rsid w:val="00BB7942"/>
    <w:rsid w:val="00BC2122"/>
    <w:rsid w:val="00BC74B7"/>
    <w:rsid w:val="00BC7ABF"/>
    <w:rsid w:val="00BD3287"/>
    <w:rsid w:val="00BD35CA"/>
    <w:rsid w:val="00BD5A9E"/>
    <w:rsid w:val="00BD70FF"/>
    <w:rsid w:val="00BD7CA1"/>
    <w:rsid w:val="00BE00AF"/>
    <w:rsid w:val="00BE18EB"/>
    <w:rsid w:val="00BE2B21"/>
    <w:rsid w:val="00BE3874"/>
    <w:rsid w:val="00BE66FC"/>
    <w:rsid w:val="00BE70B5"/>
    <w:rsid w:val="00BE79B5"/>
    <w:rsid w:val="00BF3815"/>
    <w:rsid w:val="00BF4976"/>
    <w:rsid w:val="00BF5300"/>
    <w:rsid w:val="00BF5FEC"/>
    <w:rsid w:val="00C01107"/>
    <w:rsid w:val="00C0111C"/>
    <w:rsid w:val="00C019C9"/>
    <w:rsid w:val="00C0320C"/>
    <w:rsid w:val="00C034A7"/>
    <w:rsid w:val="00C03E8F"/>
    <w:rsid w:val="00C054B2"/>
    <w:rsid w:val="00C061D5"/>
    <w:rsid w:val="00C10A54"/>
    <w:rsid w:val="00C1284F"/>
    <w:rsid w:val="00C145F8"/>
    <w:rsid w:val="00C15648"/>
    <w:rsid w:val="00C16211"/>
    <w:rsid w:val="00C16F79"/>
    <w:rsid w:val="00C17732"/>
    <w:rsid w:val="00C211CA"/>
    <w:rsid w:val="00C23597"/>
    <w:rsid w:val="00C238FF"/>
    <w:rsid w:val="00C245E5"/>
    <w:rsid w:val="00C24A32"/>
    <w:rsid w:val="00C258CA"/>
    <w:rsid w:val="00C2677C"/>
    <w:rsid w:val="00C31044"/>
    <w:rsid w:val="00C32303"/>
    <w:rsid w:val="00C346BD"/>
    <w:rsid w:val="00C41372"/>
    <w:rsid w:val="00C4137D"/>
    <w:rsid w:val="00C41F2A"/>
    <w:rsid w:val="00C42685"/>
    <w:rsid w:val="00C43AA8"/>
    <w:rsid w:val="00C44AEE"/>
    <w:rsid w:val="00C46C09"/>
    <w:rsid w:val="00C46D46"/>
    <w:rsid w:val="00C51156"/>
    <w:rsid w:val="00C524D2"/>
    <w:rsid w:val="00C551D7"/>
    <w:rsid w:val="00C578F5"/>
    <w:rsid w:val="00C57CE5"/>
    <w:rsid w:val="00C57DD9"/>
    <w:rsid w:val="00C622F9"/>
    <w:rsid w:val="00C67379"/>
    <w:rsid w:val="00C72BB2"/>
    <w:rsid w:val="00C73A7D"/>
    <w:rsid w:val="00C753E9"/>
    <w:rsid w:val="00C805C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513B"/>
    <w:rsid w:val="00CA160D"/>
    <w:rsid w:val="00CA2A65"/>
    <w:rsid w:val="00CA49C8"/>
    <w:rsid w:val="00CB2B20"/>
    <w:rsid w:val="00CB5C97"/>
    <w:rsid w:val="00CB6F76"/>
    <w:rsid w:val="00CB78F7"/>
    <w:rsid w:val="00CC05C3"/>
    <w:rsid w:val="00CC3550"/>
    <w:rsid w:val="00CD0144"/>
    <w:rsid w:val="00CD10C6"/>
    <w:rsid w:val="00CD2009"/>
    <w:rsid w:val="00CD22C2"/>
    <w:rsid w:val="00CD3166"/>
    <w:rsid w:val="00CD36CB"/>
    <w:rsid w:val="00CD74FE"/>
    <w:rsid w:val="00CD7A88"/>
    <w:rsid w:val="00CE099C"/>
    <w:rsid w:val="00CE1243"/>
    <w:rsid w:val="00CE1571"/>
    <w:rsid w:val="00CE210D"/>
    <w:rsid w:val="00CE78ED"/>
    <w:rsid w:val="00CF00EC"/>
    <w:rsid w:val="00CF3739"/>
    <w:rsid w:val="00CF40B7"/>
    <w:rsid w:val="00CF5939"/>
    <w:rsid w:val="00D0465E"/>
    <w:rsid w:val="00D04FF5"/>
    <w:rsid w:val="00D05CF3"/>
    <w:rsid w:val="00D06660"/>
    <w:rsid w:val="00D073A6"/>
    <w:rsid w:val="00D073C0"/>
    <w:rsid w:val="00D14895"/>
    <w:rsid w:val="00D14968"/>
    <w:rsid w:val="00D165C0"/>
    <w:rsid w:val="00D211AA"/>
    <w:rsid w:val="00D2142D"/>
    <w:rsid w:val="00D22674"/>
    <w:rsid w:val="00D22A18"/>
    <w:rsid w:val="00D245A3"/>
    <w:rsid w:val="00D26F33"/>
    <w:rsid w:val="00D311A3"/>
    <w:rsid w:val="00D346BD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31BB"/>
    <w:rsid w:val="00D5612A"/>
    <w:rsid w:val="00D57887"/>
    <w:rsid w:val="00D635F4"/>
    <w:rsid w:val="00D63B57"/>
    <w:rsid w:val="00D64995"/>
    <w:rsid w:val="00D66223"/>
    <w:rsid w:val="00D676A4"/>
    <w:rsid w:val="00D76425"/>
    <w:rsid w:val="00D81787"/>
    <w:rsid w:val="00D8590C"/>
    <w:rsid w:val="00D86176"/>
    <w:rsid w:val="00D86557"/>
    <w:rsid w:val="00D86EA2"/>
    <w:rsid w:val="00D87684"/>
    <w:rsid w:val="00D87939"/>
    <w:rsid w:val="00D87BCB"/>
    <w:rsid w:val="00D9003E"/>
    <w:rsid w:val="00D9040B"/>
    <w:rsid w:val="00D91B71"/>
    <w:rsid w:val="00D924F9"/>
    <w:rsid w:val="00D935D1"/>
    <w:rsid w:val="00D94EE0"/>
    <w:rsid w:val="00D94FCB"/>
    <w:rsid w:val="00D961CD"/>
    <w:rsid w:val="00D96B75"/>
    <w:rsid w:val="00DA1FCA"/>
    <w:rsid w:val="00DA40BB"/>
    <w:rsid w:val="00DA4A40"/>
    <w:rsid w:val="00DA6BC3"/>
    <w:rsid w:val="00DB0818"/>
    <w:rsid w:val="00DB1DAB"/>
    <w:rsid w:val="00DB31F8"/>
    <w:rsid w:val="00DB419C"/>
    <w:rsid w:val="00DB7CFC"/>
    <w:rsid w:val="00DC13DF"/>
    <w:rsid w:val="00DC290E"/>
    <w:rsid w:val="00DC304D"/>
    <w:rsid w:val="00DC5969"/>
    <w:rsid w:val="00DC6331"/>
    <w:rsid w:val="00DD019B"/>
    <w:rsid w:val="00DD031A"/>
    <w:rsid w:val="00DD086E"/>
    <w:rsid w:val="00DD1961"/>
    <w:rsid w:val="00DD2359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13F4"/>
    <w:rsid w:val="00DF2467"/>
    <w:rsid w:val="00DF498B"/>
    <w:rsid w:val="00DF4A76"/>
    <w:rsid w:val="00DF4C00"/>
    <w:rsid w:val="00DF6727"/>
    <w:rsid w:val="00E00DF4"/>
    <w:rsid w:val="00E02864"/>
    <w:rsid w:val="00E10137"/>
    <w:rsid w:val="00E108D8"/>
    <w:rsid w:val="00E111B6"/>
    <w:rsid w:val="00E1231D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5C1B"/>
    <w:rsid w:val="00E375DE"/>
    <w:rsid w:val="00E42DD5"/>
    <w:rsid w:val="00E43509"/>
    <w:rsid w:val="00E43921"/>
    <w:rsid w:val="00E459BB"/>
    <w:rsid w:val="00E45C13"/>
    <w:rsid w:val="00E50168"/>
    <w:rsid w:val="00E5181E"/>
    <w:rsid w:val="00E52746"/>
    <w:rsid w:val="00E535EB"/>
    <w:rsid w:val="00E56626"/>
    <w:rsid w:val="00E604F5"/>
    <w:rsid w:val="00E61765"/>
    <w:rsid w:val="00E62EC7"/>
    <w:rsid w:val="00E64855"/>
    <w:rsid w:val="00E65C59"/>
    <w:rsid w:val="00E6761C"/>
    <w:rsid w:val="00E74B66"/>
    <w:rsid w:val="00E74F92"/>
    <w:rsid w:val="00E766E6"/>
    <w:rsid w:val="00E76CAA"/>
    <w:rsid w:val="00E779C5"/>
    <w:rsid w:val="00E77ABE"/>
    <w:rsid w:val="00E806BC"/>
    <w:rsid w:val="00E8138D"/>
    <w:rsid w:val="00E81730"/>
    <w:rsid w:val="00E91D99"/>
    <w:rsid w:val="00E92C26"/>
    <w:rsid w:val="00E93DFF"/>
    <w:rsid w:val="00E94AE2"/>
    <w:rsid w:val="00E954D8"/>
    <w:rsid w:val="00EA009A"/>
    <w:rsid w:val="00EA0650"/>
    <w:rsid w:val="00EA1767"/>
    <w:rsid w:val="00EA7209"/>
    <w:rsid w:val="00EA799D"/>
    <w:rsid w:val="00EB2C19"/>
    <w:rsid w:val="00EB434C"/>
    <w:rsid w:val="00EB49A0"/>
    <w:rsid w:val="00EB7E0D"/>
    <w:rsid w:val="00EC18A6"/>
    <w:rsid w:val="00EC1B5E"/>
    <w:rsid w:val="00EC39D2"/>
    <w:rsid w:val="00ED3DEA"/>
    <w:rsid w:val="00ED4216"/>
    <w:rsid w:val="00ED489C"/>
    <w:rsid w:val="00ED6313"/>
    <w:rsid w:val="00ED7BAE"/>
    <w:rsid w:val="00EE4788"/>
    <w:rsid w:val="00EE6956"/>
    <w:rsid w:val="00EE6C50"/>
    <w:rsid w:val="00EE7CCC"/>
    <w:rsid w:val="00EF058C"/>
    <w:rsid w:val="00EF4862"/>
    <w:rsid w:val="00F0253A"/>
    <w:rsid w:val="00F0613B"/>
    <w:rsid w:val="00F11598"/>
    <w:rsid w:val="00F12FBA"/>
    <w:rsid w:val="00F13661"/>
    <w:rsid w:val="00F1454E"/>
    <w:rsid w:val="00F15B8A"/>
    <w:rsid w:val="00F26346"/>
    <w:rsid w:val="00F26667"/>
    <w:rsid w:val="00F26E11"/>
    <w:rsid w:val="00F320DB"/>
    <w:rsid w:val="00F415C4"/>
    <w:rsid w:val="00F4220F"/>
    <w:rsid w:val="00F4395F"/>
    <w:rsid w:val="00F47A31"/>
    <w:rsid w:val="00F523A5"/>
    <w:rsid w:val="00F542F1"/>
    <w:rsid w:val="00F60AB1"/>
    <w:rsid w:val="00F6145C"/>
    <w:rsid w:val="00F61BFF"/>
    <w:rsid w:val="00F61D53"/>
    <w:rsid w:val="00F65349"/>
    <w:rsid w:val="00F658F8"/>
    <w:rsid w:val="00F70C82"/>
    <w:rsid w:val="00F70E9A"/>
    <w:rsid w:val="00F71E74"/>
    <w:rsid w:val="00F7392E"/>
    <w:rsid w:val="00F8044A"/>
    <w:rsid w:val="00F80C5E"/>
    <w:rsid w:val="00F8351C"/>
    <w:rsid w:val="00F84D5E"/>
    <w:rsid w:val="00F87178"/>
    <w:rsid w:val="00F91B9F"/>
    <w:rsid w:val="00F93B5E"/>
    <w:rsid w:val="00F961B8"/>
    <w:rsid w:val="00F965F6"/>
    <w:rsid w:val="00FA12A5"/>
    <w:rsid w:val="00FA1B09"/>
    <w:rsid w:val="00FA28E6"/>
    <w:rsid w:val="00FA61FD"/>
    <w:rsid w:val="00FA764A"/>
    <w:rsid w:val="00FB04A4"/>
    <w:rsid w:val="00FB0F50"/>
    <w:rsid w:val="00FB124A"/>
    <w:rsid w:val="00FB13C9"/>
    <w:rsid w:val="00FB17DE"/>
    <w:rsid w:val="00FB4A99"/>
    <w:rsid w:val="00FB5C9A"/>
    <w:rsid w:val="00FB6D98"/>
    <w:rsid w:val="00FC18F6"/>
    <w:rsid w:val="00FC4550"/>
    <w:rsid w:val="00FC4D26"/>
    <w:rsid w:val="00FC5031"/>
    <w:rsid w:val="00FC65B2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8F7"/>
    <w:rsid w:val="00FF5979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4</Pages>
  <Words>1580</Words>
  <Characters>9011</Characters>
  <Application>Microsoft Office Word</Application>
  <DocSecurity>0</DocSecurity>
  <Lines>75</Lines>
  <Paragraphs>21</Paragraphs>
  <ScaleCrop>false</ScaleCrop>
  <Company>CATT</Company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138</cp:revision>
  <dcterms:created xsi:type="dcterms:W3CDTF">2021-06-21T06:46:00Z</dcterms:created>
  <dcterms:modified xsi:type="dcterms:W3CDTF">2021-08-05T07:58:00Z</dcterms:modified>
</cp:coreProperties>
</file>