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F7BD53" w14:textId="5D443440" w:rsidR="007840C4" w:rsidRPr="007840C4" w:rsidRDefault="007840C4" w:rsidP="007840C4">
      <w:pPr>
        <w:pStyle w:val="ac"/>
        <w:jc w:val="both"/>
        <w:rPr>
          <w:rFonts w:eastAsia="MS Mincho" w:cs="Arial"/>
          <w:bCs/>
          <w:i w:val="0"/>
          <w:noProof w:val="0"/>
          <w:sz w:val="24"/>
          <w:szCs w:val="24"/>
          <w:lang w:eastAsia="en-US"/>
        </w:rPr>
      </w:pPr>
      <w:bookmarkStart w:id="0" w:name="_Toc193024528"/>
      <w:r w:rsidRPr="007840C4">
        <w:rPr>
          <w:rFonts w:eastAsia="MS Mincho" w:cs="Arial"/>
          <w:bCs/>
          <w:i w:val="0"/>
          <w:noProof w:val="0"/>
          <w:sz w:val="24"/>
          <w:szCs w:val="24"/>
          <w:lang w:eastAsia="en-US"/>
        </w:rPr>
        <w:t>3GPP TSG-RAN WG3 Meeting #11</w:t>
      </w:r>
      <w:r w:rsidR="0046299E">
        <w:rPr>
          <w:rFonts w:eastAsia="MS Mincho" w:cs="Arial"/>
          <w:bCs/>
          <w:i w:val="0"/>
          <w:noProof w:val="0"/>
          <w:sz w:val="24"/>
          <w:szCs w:val="24"/>
          <w:lang w:eastAsia="en-US"/>
        </w:rPr>
        <w:t>3</w:t>
      </w:r>
      <w:r w:rsidRPr="007840C4">
        <w:rPr>
          <w:rFonts w:eastAsia="MS Mincho" w:cs="Arial"/>
          <w:bCs/>
          <w:i w:val="0"/>
          <w:noProof w:val="0"/>
          <w:sz w:val="24"/>
          <w:szCs w:val="24"/>
          <w:lang w:eastAsia="en-US"/>
        </w:rPr>
        <w:t>-e</w:t>
      </w:r>
      <w:r w:rsidRPr="007840C4">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sidR="0046299E">
        <w:rPr>
          <w:rFonts w:eastAsia="MS Mincho" w:cs="Arial"/>
          <w:bCs/>
          <w:i w:val="0"/>
          <w:noProof w:val="0"/>
          <w:sz w:val="24"/>
          <w:szCs w:val="24"/>
          <w:lang w:eastAsia="en-US"/>
        </w:rPr>
        <w:tab/>
      </w:r>
      <w:r w:rsidR="0046299E">
        <w:rPr>
          <w:rFonts w:eastAsia="MS Mincho" w:cs="Arial"/>
          <w:bCs/>
          <w:i w:val="0"/>
          <w:noProof w:val="0"/>
          <w:sz w:val="24"/>
          <w:szCs w:val="24"/>
          <w:lang w:eastAsia="en-US"/>
        </w:rPr>
        <w:tab/>
      </w:r>
      <w:r w:rsidR="00B52CAC" w:rsidRPr="00B52CAC">
        <w:rPr>
          <w:rFonts w:eastAsia="MS Mincho" w:cs="Arial"/>
          <w:bCs/>
          <w:i w:val="0"/>
          <w:noProof w:val="0"/>
          <w:sz w:val="24"/>
          <w:szCs w:val="24"/>
          <w:lang w:eastAsia="en-US"/>
        </w:rPr>
        <w:t>R3-213197</w:t>
      </w:r>
    </w:p>
    <w:p w14:paraId="7B4E6A10" w14:textId="765C59DD" w:rsidR="0037119B" w:rsidRDefault="00C50DF1" w:rsidP="007840C4">
      <w:pPr>
        <w:pStyle w:val="ac"/>
        <w:jc w:val="both"/>
        <w:rPr>
          <w:rFonts w:eastAsia="MS Mincho" w:cs="Arial"/>
          <w:bCs/>
          <w:i w:val="0"/>
          <w:noProof w:val="0"/>
          <w:sz w:val="24"/>
          <w:szCs w:val="24"/>
          <w:lang w:eastAsia="en-US"/>
        </w:rPr>
      </w:pPr>
      <w:r w:rsidRPr="00C50DF1">
        <w:rPr>
          <w:rFonts w:eastAsia="MS Mincho" w:cs="Arial"/>
          <w:bCs/>
          <w:i w:val="0"/>
          <w:noProof w:val="0"/>
          <w:sz w:val="24"/>
          <w:szCs w:val="24"/>
          <w:lang w:eastAsia="en-US"/>
        </w:rPr>
        <w:t>E-meeting, 16 – 26 August 2021</w:t>
      </w:r>
      <w:bookmarkStart w:id="1" w:name="_GoBack"/>
      <w:bookmarkEnd w:id="1"/>
    </w:p>
    <w:p w14:paraId="2D0E02F8" w14:textId="77777777" w:rsidR="007840C4" w:rsidRPr="007D3E81" w:rsidRDefault="007840C4" w:rsidP="007840C4">
      <w:pPr>
        <w:pStyle w:val="ac"/>
        <w:jc w:val="both"/>
        <w:rPr>
          <w:rFonts w:eastAsia="宋体"/>
          <w:b w:val="0"/>
          <w:i w:val="0"/>
          <w:noProof w:val="0"/>
          <w:sz w:val="24"/>
          <w:lang w:eastAsia="zh-CN"/>
        </w:rPr>
      </w:pPr>
    </w:p>
    <w:p w14:paraId="0A47D849"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bookmarkStart w:id="2" w:name="OLE_LINK37"/>
      <w:bookmarkStart w:id="3" w:name="OLE_LINK38"/>
      <w:bookmarkStart w:id="4" w:name="OLE_LINK53"/>
      <w:bookmarkStart w:id="5" w:name="OLE_LINK54"/>
      <w:r w:rsidR="00D728AC" w:rsidRPr="00D728AC">
        <w:rPr>
          <w:rFonts w:ascii="Arial" w:hAnsi="Arial"/>
          <w:sz w:val="24"/>
          <w:lang w:eastAsia="zh-CN"/>
        </w:rPr>
        <w:t>Support of dynamic ACL</w:t>
      </w:r>
      <w:bookmarkEnd w:id="2"/>
      <w:bookmarkEnd w:id="3"/>
      <w:r w:rsidR="00D728AC" w:rsidRPr="00D728AC">
        <w:rPr>
          <w:rFonts w:ascii="Arial" w:hAnsi="Arial"/>
          <w:sz w:val="24"/>
          <w:lang w:eastAsia="zh-CN"/>
        </w:rPr>
        <w:t xml:space="preserve"> during handover and dual connectivity</w:t>
      </w:r>
      <w:bookmarkEnd w:id="4"/>
      <w:bookmarkEnd w:id="5"/>
    </w:p>
    <w:p w14:paraId="01410E5D" w14:textId="4FECC52E" w:rsidR="0037119B" w:rsidRPr="001D0400" w:rsidRDefault="0037119B" w:rsidP="004D5606">
      <w:pPr>
        <w:tabs>
          <w:tab w:val="left" w:pos="1985"/>
        </w:tabs>
        <w:rPr>
          <w:rStyle w:val="af8"/>
          <w:lang w:val="de-DE"/>
        </w:rPr>
      </w:pPr>
      <w:r w:rsidRPr="001D0400">
        <w:rPr>
          <w:rFonts w:ascii="Arial" w:eastAsia="宋体" w:hAnsi="Arial"/>
          <w:b/>
          <w:sz w:val="24"/>
          <w:lang w:val="de-DE" w:eastAsia="zh-CN"/>
        </w:rPr>
        <w:t xml:space="preserve">Source: </w:t>
      </w:r>
      <w:r w:rsidRPr="001D0400">
        <w:rPr>
          <w:rFonts w:ascii="Arial" w:hAnsi="Arial"/>
          <w:b/>
          <w:sz w:val="24"/>
          <w:lang w:val="de-DE"/>
        </w:rPr>
        <w:tab/>
      </w:r>
      <w:r w:rsidR="00492450" w:rsidRPr="001D0400">
        <w:rPr>
          <w:rStyle w:val="af8"/>
          <w:lang w:val="de-DE"/>
        </w:rPr>
        <w:t>Huawei</w:t>
      </w:r>
      <w:r w:rsidR="007840C4" w:rsidRPr="001D0400">
        <w:rPr>
          <w:rStyle w:val="af8"/>
          <w:lang w:val="de-DE"/>
        </w:rPr>
        <w:t>, Deutsche Telekom, China Telecom</w:t>
      </w:r>
    </w:p>
    <w:p w14:paraId="37D0AED9" w14:textId="02288B39"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090EF4">
        <w:rPr>
          <w:rFonts w:ascii="Arial" w:hAnsi="Arial"/>
          <w:sz w:val="24"/>
        </w:rPr>
        <w:t>9.3.4.1</w:t>
      </w:r>
    </w:p>
    <w:p w14:paraId="5BD082FD"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A7CD5">
        <w:rPr>
          <w:rFonts w:ascii="Arial" w:hAnsi="Arial"/>
          <w:sz w:val="24"/>
        </w:rPr>
        <w:t>Discussion</w:t>
      </w:r>
    </w:p>
    <w:p w14:paraId="693E0624" w14:textId="3A824540" w:rsidR="00DD5AE1" w:rsidRDefault="00712AA2" w:rsidP="00063371">
      <w:pPr>
        <w:pStyle w:val="10"/>
        <w:numPr>
          <w:ilvl w:val="0"/>
          <w:numId w:val="38"/>
        </w:numPr>
        <w:rPr>
          <w:rFonts w:eastAsia="宋体"/>
          <w:lang w:eastAsia="zh-CN"/>
        </w:rPr>
      </w:pPr>
      <w:r w:rsidRPr="007D3E81">
        <w:rPr>
          <w:rFonts w:eastAsia="宋体"/>
          <w:lang w:eastAsia="zh-CN"/>
        </w:rPr>
        <w:t>Introduction</w:t>
      </w:r>
    </w:p>
    <w:p w14:paraId="5E3E645E" w14:textId="5C4F4828" w:rsidR="00427F56" w:rsidRDefault="00427F56" w:rsidP="00063371">
      <w:pPr>
        <w:rPr>
          <w:rFonts w:eastAsia="宋体"/>
          <w:lang w:eastAsia="zh-CN"/>
        </w:rPr>
      </w:pPr>
      <w:r>
        <w:rPr>
          <w:rFonts w:eastAsia="宋体" w:hint="eastAsia"/>
          <w:lang w:eastAsia="zh-CN"/>
        </w:rPr>
        <w:t>T</w:t>
      </w:r>
      <w:r>
        <w:rPr>
          <w:rFonts w:eastAsia="宋体"/>
          <w:lang w:eastAsia="zh-CN"/>
        </w:rPr>
        <w:t>he issue of the current ACL function was discussed at last meeting. It was agreed to continue the discussion at next meeting as noted in chairman notes.</w:t>
      </w:r>
    </w:p>
    <w:p w14:paraId="535E0EFC" w14:textId="77777777" w:rsidR="00427F56" w:rsidRPr="00427F56" w:rsidRDefault="00427F56" w:rsidP="00063371">
      <w:pPr>
        <w:widowControl w:val="0"/>
        <w:spacing w:after="0" w:line="276" w:lineRule="auto"/>
        <w:ind w:leftChars="200" w:left="544" w:hanging="144"/>
        <w:rPr>
          <w:rFonts w:ascii="Calibri" w:eastAsia="Calibri" w:hAnsi="Calibri" w:cs="Calibri"/>
          <w:b/>
          <w:color w:val="0000FF"/>
          <w:sz w:val="18"/>
          <w:szCs w:val="24"/>
          <w:lang w:val="en-US" w:eastAsia="zh-CN"/>
        </w:rPr>
      </w:pPr>
      <w:r w:rsidRPr="00427F56">
        <w:rPr>
          <w:rFonts w:ascii="Calibri" w:eastAsia="Calibri" w:hAnsi="Calibri" w:cs="Calibri"/>
          <w:b/>
          <w:color w:val="0000FF"/>
          <w:sz w:val="18"/>
          <w:szCs w:val="24"/>
          <w:lang w:val="en-US" w:eastAsia="zh-CN"/>
        </w:rPr>
        <w:t>Currently addressed by OAM; group agrees to continue discussing other solutions (operator requirements)</w:t>
      </w:r>
    </w:p>
    <w:p w14:paraId="5A71CCB6" w14:textId="77777777" w:rsidR="00427F56" w:rsidRPr="00427F56" w:rsidRDefault="00427F56" w:rsidP="00063371">
      <w:pPr>
        <w:widowControl w:val="0"/>
        <w:spacing w:after="0" w:line="276" w:lineRule="auto"/>
        <w:ind w:leftChars="200" w:left="544" w:hanging="144"/>
        <w:rPr>
          <w:rFonts w:ascii="Calibri" w:eastAsia="Calibri" w:hAnsi="Calibri" w:cs="Calibri"/>
          <w:b/>
          <w:color w:val="0000FF"/>
          <w:sz w:val="18"/>
          <w:szCs w:val="24"/>
          <w:lang w:val="en-US" w:eastAsia="zh-CN"/>
        </w:rPr>
      </w:pPr>
      <w:r w:rsidRPr="00427F56">
        <w:rPr>
          <w:rFonts w:ascii="Calibri" w:eastAsia="Calibri" w:hAnsi="Calibri" w:cs="Calibri"/>
          <w:b/>
          <w:color w:val="0000FF"/>
          <w:sz w:val="18"/>
          <w:szCs w:val="24"/>
          <w:lang w:val="en-US" w:eastAsia="zh-CN"/>
        </w:rPr>
        <w:t>Related to at least data forwarding; additional scenarios should be clarified</w:t>
      </w:r>
    </w:p>
    <w:p w14:paraId="6E701146" w14:textId="5C90F23E" w:rsidR="00427F56" w:rsidRDefault="00427F56" w:rsidP="00063371">
      <w:pPr>
        <w:ind w:leftChars="200" w:left="400"/>
        <w:rPr>
          <w:rFonts w:ascii="Calibri" w:eastAsia="Calibri" w:hAnsi="Calibri" w:cs="Calibri"/>
          <w:b/>
          <w:color w:val="0000FF"/>
          <w:sz w:val="18"/>
          <w:szCs w:val="24"/>
          <w:lang w:val="en-US" w:eastAsia="zh-CN"/>
        </w:rPr>
      </w:pPr>
      <w:r w:rsidRPr="00427F56">
        <w:rPr>
          <w:rFonts w:ascii="Calibri" w:eastAsia="Calibri" w:hAnsi="Calibri" w:cs="Calibri"/>
          <w:b/>
          <w:color w:val="0000FF"/>
          <w:sz w:val="18"/>
          <w:szCs w:val="24"/>
          <w:lang w:val="en-US" w:eastAsia="zh-CN"/>
        </w:rPr>
        <w:t>To be continued...</w:t>
      </w:r>
    </w:p>
    <w:p w14:paraId="39D8E943" w14:textId="2BD5EE97" w:rsidR="00427F56" w:rsidRDefault="00427F56" w:rsidP="00063371">
      <w:pPr>
        <w:rPr>
          <w:rFonts w:eastAsia="宋体"/>
          <w:lang w:eastAsia="zh-CN"/>
        </w:rPr>
      </w:pPr>
      <w:r>
        <w:rPr>
          <w:rFonts w:eastAsia="宋体" w:hint="eastAsia"/>
          <w:lang w:eastAsia="zh-CN"/>
        </w:rPr>
        <w:t>T</w:t>
      </w:r>
      <w:r>
        <w:rPr>
          <w:rFonts w:eastAsia="宋体"/>
          <w:lang w:eastAsia="zh-CN"/>
        </w:rPr>
        <w:t>his contribution continues to work on this topic with more detailed analysis according to the comments received at last meeting.</w:t>
      </w:r>
    </w:p>
    <w:p w14:paraId="6C918D1A" w14:textId="175F5120" w:rsidR="0091627C" w:rsidRDefault="0091627C" w:rsidP="00063371">
      <w:pPr>
        <w:pStyle w:val="10"/>
        <w:numPr>
          <w:ilvl w:val="0"/>
          <w:numId w:val="38"/>
        </w:numPr>
        <w:rPr>
          <w:rFonts w:eastAsia="宋体"/>
          <w:lang w:eastAsia="zh-CN"/>
        </w:rPr>
      </w:pPr>
      <w:r>
        <w:rPr>
          <w:rFonts w:eastAsia="宋体" w:hint="eastAsia"/>
          <w:lang w:eastAsia="zh-CN"/>
        </w:rPr>
        <w:t>D</w:t>
      </w:r>
      <w:r>
        <w:rPr>
          <w:rFonts w:eastAsia="宋体"/>
          <w:lang w:eastAsia="zh-CN"/>
        </w:rPr>
        <w:t>iscussion</w:t>
      </w:r>
    </w:p>
    <w:p w14:paraId="3EB7FF22" w14:textId="00A46582" w:rsidR="0091627C" w:rsidRPr="00427F56" w:rsidRDefault="0091627C" w:rsidP="00063371">
      <w:pPr>
        <w:pStyle w:val="21"/>
        <w:rPr>
          <w:rFonts w:eastAsia="宋体"/>
          <w:lang w:eastAsia="zh-CN"/>
        </w:rPr>
      </w:pPr>
      <w:r>
        <w:rPr>
          <w:rFonts w:eastAsia="宋体"/>
          <w:lang w:eastAsia="zh-CN"/>
        </w:rPr>
        <w:t>2.1 Background</w:t>
      </w:r>
    </w:p>
    <w:p w14:paraId="0B7E71F1" w14:textId="32A78397" w:rsidR="00DA3406" w:rsidRDefault="00DA3406" w:rsidP="00DA3406">
      <w:pPr>
        <w:rPr>
          <w:rFonts w:ascii="Calibri" w:hAnsi="Calibri" w:cs="Calibri"/>
          <w:b/>
          <w:bCs/>
          <w:color w:val="00B050"/>
          <w:sz w:val="18"/>
          <w:szCs w:val="24"/>
        </w:rPr>
      </w:pPr>
      <w:bookmarkStart w:id="6" w:name="OLE_LINK55"/>
      <w:bookmarkStart w:id="7" w:name="OLE_LINK56"/>
      <w:bookmarkStart w:id="8" w:name="OLE_LINK1"/>
      <w:bookmarkStart w:id="9" w:name="OLE_LINK2"/>
      <w:r w:rsidRPr="00DA3406">
        <w:rPr>
          <w:lang w:eastAsia="zh-CN"/>
        </w:rPr>
        <w:t xml:space="preserve">The </w:t>
      </w:r>
      <w:r w:rsidRPr="00DA3406">
        <w:rPr>
          <w:rFonts w:hint="eastAsia"/>
          <w:lang w:eastAsia="zh-CN"/>
        </w:rPr>
        <w:t xml:space="preserve">eNBs and NG-RAN nodes </w:t>
      </w:r>
      <w:r w:rsidRPr="00DA3406">
        <w:rPr>
          <w:lang w:eastAsia="zh-CN"/>
        </w:rPr>
        <w:t xml:space="preserve">support ACL function to manage the connections from other peer nodes, as defined in </w:t>
      </w:r>
      <w:r>
        <w:rPr>
          <w:lang w:eastAsia="zh-CN"/>
        </w:rPr>
        <w:t>section 3.1 in</w:t>
      </w:r>
      <w:r w:rsidR="009A5F49">
        <w:rPr>
          <w:lang w:eastAsia="zh-CN"/>
        </w:rPr>
        <w:t xml:space="preserve"> </w:t>
      </w:r>
      <w:r w:rsidRPr="00DA3406">
        <w:rPr>
          <w:lang w:eastAsia="zh-CN"/>
        </w:rPr>
        <w:t>TS 36.413</w:t>
      </w:r>
      <w:r>
        <w:rPr>
          <w:lang w:eastAsia="zh-CN"/>
        </w:rPr>
        <w:t>. The definition is cited here for reference</w:t>
      </w:r>
      <w:r w:rsidRPr="00DA3406">
        <w:rPr>
          <w:lang w:eastAsia="zh-CN"/>
        </w:rPr>
        <w:t>:</w:t>
      </w:r>
    </w:p>
    <w:p w14:paraId="0CE5DC62" w14:textId="77777777" w:rsidR="00DA2891" w:rsidRPr="00DA2891" w:rsidRDefault="00DA2891" w:rsidP="00DA2891">
      <w:pPr>
        <w:ind w:left="568"/>
        <w:rPr>
          <w:i/>
        </w:rPr>
      </w:pPr>
      <w:r w:rsidRPr="00DA2891">
        <w:rPr>
          <w:b/>
          <w:i/>
        </w:rPr>
        <w:t xml:space="preserve">ACL functionality: </w:t>
      </w:r>
      <w:r w:rsidRPr="00DA2891">
        <w:rPr>
          <w:i/>
        </w:rPr>
        <w:t>A functionality controlling the access to network nodes. In case of Access Control Lists (ACL) functionality is applied in a network node the network node may only accept connections from other peer network nodes once the source addresses of the sending network node is already known in the target node.</w:t>
      </w:r>
      <w:bookmarkEnd w:id="6"/>
      <w:bookmarkEnd w:id="7"/>
    </w:p>
    <w:p w14:paraId="3931E9CE" w14:textId="5F6FFB70" w:rsidR="00063371" w:rsidRDefault="00063371" w:rsidP="001551A2">
      <w:pPr>
        <w:rPr>
          <w:rFonts w:eastAsiaTheme="minorEastAsia"/>
          <w:lang w:eastAsia="zh-CN"/>
        </w:rPr>
      </w:pPr>
      <w:bookmarkStart w:id="10" w:name="OLE_LINK57"/>
      <w:bookmarkStart w:id="11" w:name="OLE_LINK58"/>
      <w:r>
        <w:rPr>
          <w:rFonts w:eastAsiaTheme="minorEastAsia"/>
          <w:lang w:eastAsia="zh-CN"/>
        </w:rPr>
        <w:t>Taking ACL function on X2 as an example, c</w:t>
      </w:r>
      <w:r w:rsidR="0009582E">
        <w:rPr>
          <w:rFonts w:eastAsiaTheme="minorEastAsia"/>
          <w:lang w:eastAsia="zh-CN"/>
        </w:rPr>
        <w:t>urrently, this function is supported by transferring the source node’s X2 TNL IP addresses to the target node during X2 TNL address discovery procedures.</w:t>
      </w:r>
      <w:bookmarkEnd w:id="10"/>
      <w:bookmarkEnd w:id="11"/>
      <w:r w:rsidR="0009582E">
        <w:rPr>
          <w:rFonts w:eastAsiaTheme="minorEastAsia"/>
          <w:lang w:eastAsia="zh-CN"/>
        </w:rPr>
        <w:t xml:space="preserve"> </w:t>
      </w:r>
      <w:r w:rsidR="0010625A">
        <w:rPr>
          <w:rFonts w:eastAsiaTheme="minorEastAsia"/>
          <w:lang w:eastAsia="zh-CN"/>
        </w:rPr>
        <w:t xml:space="preserve"> By doing so, if the target node implements the ACL function, it will add the source node’s IP addresses into its ACL. This is to avoid the target node to reject the X2 setup request from the source node. Because the ACL function in the target node only allows to setup connections towards nodes which is pre-configured in its ACL. </w:t>
      </w:r>
    </w:p>
    <w:p w14:paraId="6944470F" w14:textId="5B5D97DB" w:rsidR="0010625A" w:rsidRDefault="00063371" w:rsidP="001551A2">
      <w:pPr>
        <w:rPr>
          <w:rFonts w:eastAsiaTheme="minorEastAsia"/>
          <w:lang w:eastAsia="zh-CN"/>
        </w:rPr>
      </w:pPr>
      <w:r>
        <w:rPr>
          <w:rFonts w:eastAsiaTheme="minorEastAsia"/>
          <w:lang w:eastAsia="zh-CN"/>
        </w:rPr>
        <w:t xml:space="preserve">Similar </w:t>
      </w:r>
      <w:r w:rsidR="0010625A">
        <w:rPr>
          <w:rFonts w:eastAsiaTheme="minorEastAsia"/>
          <w:lang w:eastAsia="zh-CN"/>
        </w:rPr>
        <w:t xml:space="preserve">ACL function is </w:t>
      </w:r>
      <w:r>
        <w:rPr>
          <w:rFonts w:eastAsiaTheme="minorEastAsia"/>
          <w:lang w:eastAsia="zh-CN"/>
        </w:rPr>
        <w:t xml:space="preserve">supported on </w:t>
      </w:r>
      <w:r w:rsidR="0010625A">
        <w:rPr>
          <w:rFonts w:eastAsiaTheme="minorEastAsia"/>
          <w:lang w:eastAsia="zh-CN"/>
        </w:rPr>
        <w:t>EN-DC X2, and Xn interfaces.</w:t>
      </w:r>
    </w:p>
    <w:p w14:paraId="7B66F1C6" w14:textId="77777777" w:rsidR="001E3694" w:rsidRPr="001E3694" w:rsidRDefault="001E3694" w:rsidP="001E3694">
      <w:pPr>
        <w:ind w:leftChars="200" w:left="400"/>
        <w:rPr>
          <w:i/>
        </w:rPr>
      </w:pPr>
      <w:bookmarkStart w:id="12" w:name="_Toc20953882"/>
      <w:bookmarkStart w:id="13" w:name="_Toc29391060"/>
      <w:bookmarkStart w:id="14" w:name="_Toc36551799"/>
      <w:bookmarkStart w:id="15" w:name="_Toc45832035"/>
      <w:bookmarkStart w:id="16" w:name="_Toc51762988"/>
      <w:bookmarkStart w:id="17" w:name="OLE_LINK171"/>
      <w:bookmarkStart w:id="18" w:name="OLE_LINK172"/>
      <w:r w:rsidRPr="001E3694">
        <w:rPr>
          <w:i/>
        </w:rPr>
        <w:t>9.2.3.26</w:t>
      </w:r>
      <w:r w:rsidRPr="001E3694">
        <w:rPr>
          <w:i/>
        </w:rPr>
        <w:tab/>
        <w:t>SON Configuration Transfer</w:t>
      </w:r>
      <w:bookmarkEnd w:id="12"/>
      <w:bookmarkEnd w:id="13"/>
      <w:bookmarkEnd w:id="14"/>
      <w:bookmarkEnd w:id="15"/>
      <w:bookmarkEnd w:id="16"/>
      <w:r>
        <w:rPr>
          <w:i/>
        </w:rPr>
        <w:t xml:space="preserve"> in TS 36.413</w:t>
      </w:r>
    </w:p>
    <w:p w14:paraId="37562547" w14:textId="77777777" w:rsidR="001E3694" w:rsidRPr="001E3694" w:rsidRDefault="001E3694" w:rsidP="001E3694">
      <w:pPr>
        <w:ind w:leftChars="200" w:left="400"/>
        <w:rPr>
          <w:i/>
        </w:rPr>
      </w:pPr>
      <w:r w:rsidRPr="001E3694">
        <w:rPr>
          <w:i/>
        </w:rPr>
        <w:t>This IE contains the configuration information, used by e.g., SON functionality, and additionally includes the eNB identifier of the destination of this configuration information and the eNB identifier of the source of this information.</w:t>
      </w:r>
    </w:p>
    <w:tbl>
      <w:tblPr>
        <w:tblW w:w="822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2"/>
        <w:gridCol w:w="1134"/>
        <w:gridCol w:w="1032"/>
        <w:gridCol w:w="1260"/>
        <w:gridCol w:w="1256"/>
        <w:gridCol w:w="1134"/>
        <w:gridCol w:w="1134"/>
      </w:tblGrid>
      <w:tr w:rsidR="001E3694" w:rsidRPr="001E3694" w14:paraId="650D620A" w14:textId="77777777" w:rsidTr="001E3694">
        <w:tc>
          <w:tcPr>
            <w:tcW w:w="1272" w:type="dxa"/>
          </w:tcPr>
          <w:p w14:paraId="7EE0E171" w14:textId="77777777" w:rsidR="001E3694" w:rsidRPr="001E3694" w:rsidRDefault="001E3694" w:rsidP="00AA52E2">
            <w:pPr>
              <w:pStyle w:val="TAH"/>
              <w:rPr>
                <w:rFonts w:cs="Arial"/>
                <w:i/>
                <w:lang w:eastAsia="ja-JP"/>
              </w:rPr>
            </w:pPr>
            <w:r w:rsidRPr="001E3694">
              <w:rPr>
                <w:rFonts w:cs="Arial"/>
                <w:i/>
                <w:lang w:eastAsia="ja-JP"/>
              </w:rPr>
              <w:lastRenderedPageBreak/>
              <w:t>IE/Group Name</w:t>
            </w:r>
          </w:p>
        </w:tc>
        <w:tc>
          <w:tcPr>
            <w:tcW w:w="1134" w:type="dxa"/>
          </w:tcPr>
          <w:p w14:paraId="1435A54A" w14:textId="77777777" w:rsidR="001E3694" w:rsidRPr="001E3694" w:rsidRDefault="001E3694" w:rsidP="00AA52E2">
            <w:pPr>
              <w:pStyle w:val="TAH"/>
              <w:rPr>
                <w:rFonts w:cs="Arial"/>
                <w:i/>
                <w:lang w:eastAsia="ja-JP"/>
              </w:rPr>
            </w:pPr>
            <w:r w:rsidRPr="001E3694">
              <w:rPr>
                <w:rFonts w:cs="Arial"/>
                <w:i/>
                <w:lang w:eastAsia="ja-JP"/>
              </w:rPr>
              <w:t>Presence</w:t>
            </w:r>
          </w:p>
        </w:tc>
        <w:tc>
          <w:tcPr>
            <w:tcW w:w="1032" w:type="dxa"/>
          </w:tcPr>
          <w:p w14:paraId="6912B776" w14:textId="77777777" w:rsidR="001E3694" w:rsidRPr="001E3694" w:rsidRDefault="001E3694" w:rsidP="00AA52E2">
            <w:pPr>
              <w:pStyle w:val="TAH"/>
              <w:rPr>
                <w:rFonts w:cs="Arial"/>
                <w:i/>
                <w:lang w:eastAsia="ja-JP"/>
              </w:rPr>
            </w:pPr>
            <w:r w:rsidRPr="001E3694">
              <w:rPr>
                <w:rFonts w:cs="Arial"/>
                <w:i/>
                <w:lang w:eastAsia="ja-JP"/>
              </w:rPr>
              <w:t>Range</w:t>
            </w:r>
          </w:p>
        </w:tc>
        <w:tc>
          <w:tcPr>
            <w:tcW w:w="1260" w:type="dxa"/>
          </w:tcPr>
          <w:p w14:paraId="0E1510D2" w14:textId="77777777" w:rsidR="001E3694" w:rsidRPr="001E3694" w:rsidRDefault="001E3694" w:rsidP="00AA52E2">
            <w:pPr>
              <w:pStyle w:val="TAH"/>
              <w:rPr>
                <w:rFonts w:cs="Arial"/>
                <w:i/>
                <w:lang w:eastAsia="ja-JP"/>
              </w:rPr>
            </w:pPr>
            <w:r w:rsidRPr="001E3694">
              <w:rPr>
                <w:rFonts w:cs="Arial"/>
                <w:i/>
                <w:lang w:eastAsia="ja-JP"/>
              </w:rPr>
              <w:t>IE type and reference</w:t>
            </w:r>
          </w:p>
        </w:tc>
        <w:tc>
          <w:tcPr>
            <w:tcW w:w="1256" w:type="dxa"/>
          </w:tcPr>
          <w:p w14:paraId="593311CB" w14:textId="77777777" w:rsidR="001E3694" w:rsidRPr="001E3694" w:rsidRDefault="001E3694" w:rsidP="00AA52E2">
            <w:pPr>
              <w:pStyle w:val="TAH"/>
              <w:rPr>
                <w:rFonts w:cs="Arial"/>
                <w:i/>
                <w:lang w:eastAsia="ja-JP"/>
              </w:rPr>
            </w:pPr>
            <w:r w:rsidRPr="001E3694">
              <w:rPr>
                <w:rFonts w:cs="Arial"/>
                <w:i/>
                <w:lang w:eastAsia="ja-JP"/>
              </w:rPr>
              <w:t>Semantics description</w:t>
            </w:r>
          </w:p>
        </w:tc>
        <w:tc>
          <w:tcPr>
            <w:tcW w:w="1134" w:type="dxa"/>
          </w:tcPr>
          <w:p w14:paraId="173E79DB" w14:textId="77777777" w:rsidR="001E3694" w:rsidRPr="001E3694" w:rsidRDefault="001E3694" w:rsidP="00AA52E2">
            <w:pPr>
              <w:pStyle w:val="TAH"/>
              <w:rPr>
                <w:rFonts w:cs="Arial"/>
                <w:i/>
                <w:lang w:eastAsia="ja-JP"/>
              </w:rPr>
            </w:pPr>
            <w:r w:rsidRPr="001E3694">
              <w:rPr>
                <w:rFonts w:cs="Arial"/>
                <w:i/>
                <w:lang w:eastAsia="ja-JP"/>
              </w:rPr>
              <w:t>Criticality</w:t>
            </w:r>
          </w:p>
        </w:tc>
        <w:tc>
          <w:tcPr>
            <w:tcW w:w="1134" w:type="dxa"/>
          </w:tcPr>
          <w:p w14:paraId="52D5899E" w14:textId="77777777" w:rsidR="001E3694" w:rsidRPr="001E3694" w:rsidRDefault="001E3694" w:rsidP="00AA52E2">
            <w:pPr>
              <w:pStyle w:val="TAH"/>
              <w:rPr>
                <w:rFonts w:cs="Arial"/>
                <w:i/>
                <w:lang w:eastAsia="ja-JP"/>
              </w:rPr>
            </w:pPr>
            <w:r w:rsidRPr="001E3694">
              <w:rPr>
                <w:rFonts w:cs="Arial"/>
                <w:i/>
                <w:lang w:eastAsia="ja-JP"/>
              </w:rPr>
              <w:t>Assigned Criticality</w:t>
            </w:r>
          </w:p>
        </w:tc>
      </w:tr>
      <w:tr w:rsidR="001E3694" w:rsidRPr="001E3694" w14:paraId="502A3D53" w14:textId="77777777" w:rsidTr="001E3694">
        <w:tc>
          <w:tcPr>
            <w:tcW w:w="1272" w:type="dxa"/>
          </w:tcPr>
          <w:p w14:paraId="4D770C33" w14:textId="77777777" w:rsidR="001E3694" w:rsidRPr="001E3694" w:rsidRDefault="001E3694" w:rsidP="00AA52E2">
            <w:pPr>
              <w:pStyle w:val="TAL"/>
              <w:rPr>
                <w:rFonts w:cs="Arial"/>
                <w:b/>
                <w:i/>
                <w:lang w:eastAsia="ja-JP"/>
              </w:rPr>
            </w:pPr>
            <w:r w:rsidRPr="001E3694">
              <w:rPr>
                <w:rFonts w:cs="Arial"/>
                <w:b/>
                <w:i/>
                <w:lang w:eastAsia="ja-JP"/>
              </w:rPr>
              <w:t>SON Configuration Transfer</w:t>
            </w:r>
          </w:p>
        </w:tc>
        <w:tc>
          <w:tcPr>
            <w:tcW w:w="1134" w:type="dxa"/>
          </w:tcPr>
          <w:p w14:paraId="6B1BCFF3" w14:textId="77777777" w:rsidR="001E3694" w:rsidRPr="001E3694" w:rsidRDefault="001E3694" w:rsidP="00AA52E2">
            <w:pPr>
              <w:pStyle w:val="TAL"/>
              <w:rPr>
                <w:rFonts w:cs="Arial"/>
                <w:i/>
                <w:lang w:eastAsia="ja-JP"/>
              </w:rPr>
            </w:pPr>
          </w:p>
        </w:tc>
        <w:tc>
          <w:tcPr>
            <w:tcW w:w="1032" w:type="dxa"/>
          </w:tcPr>
          <w:p w14:paraId="25058BCC" w14:textId="77777777" w:rsidR="001E3694" w:rsidRPr="001E3694" w:rsidRDefault="001E3694" w:rsidP="00AA52E2">
            <w:pPr>
              <w:pStyle w:val="TAL"/>
              <w:rPr>
                <w:rFonts w:cs="Arial"/>
                <w:i/>
                <w:lang w:eastAsia="ja-JP"/>
              </w:rPr>
            </w:pPr>
          </w:p>
        </w:tc>
        <w:tc>
          <w:tcPr>
            <w:tcW w:w="1260" w:type="dxa"/>
          </w:tcPr>
          <w:p w14:paraId="60D0E7F3" w14:textId="77777777" w:rsidR="001E3694" w:rsidRPr="001E3694" w:rsidRDefault="001E3694" w:rsidP="00AA52E2">
            <w:pPr>
              <w:pStyle w:val="TAL"/>
              <w:rPr>
                <w:rFonts w:cs="Arial"/>
                <w:i/>
                <w:lang w:eastAsia="ja-JP"/>
              </w:rPr>
            </w:pPr>
          </w:p>
        </w:tc>
        <w:tc>
          <w:tcPr>
            <w:tcW w:w="1256" w:type="dxa"/>
          </w:tcPr>
          <w:p w14:paraId="495F431F" w14:textId="77777777" w:rsidR="001E3694" w:rsidRPr="001E3694" w:rsidRDefault="001E3694" w:rsidP="00AA52E2">
            <w:pPr>
              <w:pStyle w:val="TAL"/>
              <w:rPr>
                <w:rFonts w:cs="Arial"/>
                <w:i/>
                <w:lang w:eastAsia="ja-JP"/>
              </w:rPr>
            </w:pPr>
          </w:p>
        </w:tc>
        <w:tc>
          <w:tcPr>
            <w:tcW w:w="1134" w:type="dxa"/>
          </w:tcPr>
          <w:p w14:paraId="669EE10A" w14:textId="77777777" w:rsidR="001E3694" w:rsidRPr="001E3694" w:rsidRDefault="001E3694" w:rsidP="00AA52E2">
            <w:pPr>
              <w:pStyle w:val="TAL"/>
              <w:jc w:val="center"/>
              <w:rPr>
                <w:rFonts w:cs="Arial"/>
                <w:i/>
                <w:lang w:eastAsia="ja-JP"/>
              </w:rPr>
            </w:pPr>
          </w:p>
        </w:tc>
        <w:tc>
          <w:tcPr>
            <w:tcW w:w="1134" w:type="dxa"/>
          </w:tcPr>
          <w:p w14:paraId="782C223C" w14:textId="77777777" w:rsidR="001E3694" w:rsidRPr="001E3694" w:rsidRDefault="001E3694" w:rsidP="00AA52E2">
            <w:pPr>
              <w:pStyle w:val="TAL"/>
              <w:jc w:val="center"/>
              <w:rPr>
                <w:rFonts w:cs="Arial"/>
                <w:i/>
                <w:lang w:eastAsia="ja-JP"/>
              </w:rPr>
            </w:pPr>
          </w:p>
        </w:tc>
      </w:tr>
      <w:tr w:rsidR="001E3694" w:rsidRPr="001E3694" w14:paraId="2598BF23" w14:textId="77777777" w:rsidTr="001E3694">
        <w:tc>
          <w:tcPr>
            <w:tcW w:w="1272" w:type="dxa"/>
          </w:tcPr>
          <w:p w14:paraId="7F7F77C9" w14:textId="77777777" w:rsidR="001E3694" w:rsidRPr="001E3694" w:rsidRDefault="001E3694" w:rsidP="00AA52E2">
            <w:pPr>
              <w:pStyle w:val="TAL"/>
              <w:ind w:left="142"/>
              <w:rPr>
                <w:rFonts w:cs="Arial"/>
                <w:i/>
                <w:lang w:eastAsia="ja-JP"/>
              </w:rPr>
            </w:pPr>
            <w:r w:rsidRPr="001E3694">
              <w:rPr>
                <w:rFonts w:cs="Arial"/>
                <w:i/>
                <w:lang w:eastAsia="ja-JP"/>
              </w:rPr>
              <w:t>&gt;Target eNB-ID</w:t>
            </w:r>
          </w:p>
        </w:tc>
        <w:tc>
          <w:tcPr>
            <w:tcW w:w="1134" w:type="dxa"/>
          </w:tcPr>
          <w:p w14:paraId="582343AB" w14:textId="77777777" w:rsidR="001E3694" w:rsidRPr="001E3694" w:rsidRDefault="001E3694" w:rsidP="00AA52E2">
            <w:pPr>
              <w:pStyle w:val="TAL"/>
              <w:rPr>
                <w:rFonts w:cs="Arial"/>
                <w:i/>
                <w:lang w:eastAsia="ja-JP"/>
              </w:rPr>
            </w:pPr>
            <w:r w:rsidRPr="001E3694">
              <w:rPr>
                <w:rFonts w:cs="Arial"/>
                <w:i/>
                <w:lang w:eastAsia="ja-JP"/>
              </w:rPr>
              <w:t>M</w:t>
            </w:r>
          </w:p>
        </w:tc>
        <w:tc>
          <w:tcPr>
            <w:tcW w:w="1032" w:type="dxa"/>
          </w:tcPr>
          <w:p w14:paraId="5BE7D574" w14:textId="77777777" w:rsidR="001E3694" w:rsidRPr="001E3694" w:rsidRDefault="001E3694" w:rsidP="00AA52E2">
            <w:pPr>
              <w:pStyle w:val="TAL"/>
              <w:rPr>
                <w:rFonts w:cs="Arial"/>
                <w:i/>
                <w:lang w:eastAsia="ja-JP"/>
              </w:rPr>
            </w:pPr>
          </w:p>
        </w:tc>
        <w:tc>
          <w:tcPr>
            <w:tcW w:w="1260" w:type="dxa"/>
          </w:tcPr>
          <w:p w14:paraId="67F4B747" w14:textId="77777777" w:rsidR="001E3694" w:rsidRPr="001E3694" w:rsidRDefault="001E3694" w:rsidP="00AA52E2">
            <w:pPr>
              <w:pStyle w:val="TAL"/>
              <w:rPr>
                <w:rFonts w:cs="Arial"/>
                <w:i/>
                <w:lang w:eastAsia="ja-JP"/>
              </w:rPr>
            </w:pPr>
          </w:p>
        </w:tc>
        <w:tc>
          <w:tcPr>
            <w:tcW w:w="1256" w:type="dxa"/>
          </w:tcPr>
          <w:p w14:paraId="32280D77" w14:textId="77777777" w:rsidR="001E3694" w:rsidRPr="001E3694" w:rsidRDefault="001E3694" w:rsidP="00AA52E2">
            <w:pPr>
              <w:pStyle w:val="TAL"/>
              <w:rPr>
                <w:rFonts w:cs="Arial"/>
                <w:i/>
                <w:lang w:eastAsia="ja-JP"/>
              </w:rPr>
            </w:pPr>
          </w:p>
        </w:tc>
        <w:tc>
          <w:tcPr>
            <w:tcW w:w="1134" w:type="dxa"/>
          </w:tcPr>
          <w:p w14:paraId="45994C92" w14:textId="77777777" w:rsidR="001E3694" w:rsidRPr="001E3694" w:rsidRDefault="001E3694" w:rsidP="00AA52E2">
            <w:pPr>
              <w:pStyle w:val="TAL"/>
              <w:jc w:val="center"/>
              <w:rPr>
                <w:rFonts w:cs="Arial"/>
                <w:i/>
                <w:lang w:eastAsia="ja-JP"/>
              </w:rPr>
            </w:pPr>
          </w:p>
        </w:tc>
        <w:tc>
          <w:tcPr>
            <w:tcW w:w="1134" w:type="dxa"/>
          </w:tcPr>
          <w:p w14:paraId="251B5BAD" w14:textId="77777777" w:rsidR="001E3694" w:rsidRPr="001E3694" w:rsidRDefault="001E3694" w:rsidP="00AA52E2">
            <w:pPr>
              <w:pStyle w:val="TAL"/>
              <w:jc w:val="center"/>
              <w:rPr>
                <w:rFonts w:cs="Arial"/>
                <w:i/>
                <w:lang w:eastAsia="ja-JP"/>
              </w:rPr>
            </w:pPr>
          </w:p>
        </w:tc>
      </w:tr>
      <w:tr w:rsidR="001E3694" w:rsidRPr="001E3694" w14:paraId="03041760" w14:textId="77777777" w:rsidTr="001E3694">
        <w:tc>
          <w:tcPr>
            <w:tcW w:w="1272" w:type="dxa"/>
          </w:tcPr>
          <w:p w14:paraId="6FE95989" w14:textId="77777777" w:rsidR="001E3694" w:rsidRPr="001E3694" w:rsidRDefault="001E3694" w:rsidP="00AA52E2">
            <w:pPr>
              <w:pStyle w:val="TAL"/>
              <w:ind w:left="284"/>
              <w:rPr>
                <w:rFonts w:cs="Arial"/>
                <w:i/>
                <w:lang w:eastAsia="ja-JP"/>
              </w:rPr>
            </w:pPr>
            <w:r w:rsidRPr="001E3694">
              <w:rPr>
                <w:rFonts w:cs="Arial"/>
                <w:i/>
                <w:lang w:eastAsia="ja-JP"/>
              </w:rPr>
              <w:t>&gt;&gt;Global eNB ID</w:t>
            </w:r>
          </w:p>
        </w:tc>
        <w:tc>
          <w:tcPr>
            <w:tcW w:w="1134" w:type="dxa"/>
          </w:tcPr>
          <w:p w14:paraId="661CC2F8" w14:textId="77777777" w:rsidR="001E3694" w:rsidRPr="001E3694" w:rsidRDefault="001E3694" w:rsidP="00AA52E2">
            <w:pPr>
              <w:pStyle w:val="TAL"/>
              <w:rPr>
                <w:rFonts w:cs="Arial"/>
                <w:i/>
                <w:lang w:eastAsia="ja-JP"/>
              </w:rPr>
            </w:pPr>
            <w:r w:rsidRPr="001E3694">
              <w:rPr>
                <w:rFonts w:cs="Arial"/>
                <w:i/>
                <w:lang w:eastAsia="ja-JP"/>
              </w:rPr>
              <w:t>M</w:t>
            </w:r>
          </w:p>
        </w:tc>
        <w:tc>
          <w:tcPr>
            <w:tcW w:w="1032" w:type="dxa"/>
          </w:tcPr>
          <w:p w14:paraId="78709B00" w14:textId="77777777" w:rsidR="001E3694" w:rsidRPr="001E3694" w:rsidRDefault="001E3694" w:rsidP="00AA52E2">
            <w:pPr>
              <w:pStyle w:val="TAL"/>
              <w:rPr>
                <w:rFonts w:cs="Arial"/>
                <w:i/>
                <w:lang w:eastAsia="ja-JP"/>
              </w:rPr>
            </w:pPr>
          </w:p>
        </w:tc>
        <w:tc>
          <w:tcPr>
            <w:tcW w:w="1260" w:type="dxa"/>
          </w:tcPr>
          <w:p w14:paraId="12F75952" w14:textId="77777777" w:rsidR="001E3694" w:rsidRPr="001E3694" w:rsidRDefault="001E3694" w:rsidP="00AA52E2">
            <w:pPr>
              <w:pStyle w:val="TAL"/>
              <w:rPr>
                <w:rFonts w:cs="Arial"/>
                <w:i/>
                <w:lang w:eastAsia="ja-JP"/>
              </w:rPr>
            </w:pPr>
            <w:r w:rsidRPr="001E3694">
              <w:rPr>
                <w:rFonts w:cs="Arial"/>
                <w:i/>
                <w:lang w:eastAsia="ja-JP"/>
              </w:rPr>
              <w:t>9.2.1.37</w:t>
            </w:r>
          </w:p>
        </w:tc>
        <w:tc>
          <w:tcPr>
            <w:tcW w:w="1256" w:type="dxa"/>
          </w:tcPr>
          <w:p w14:paraId="362A5E41" w14:textId="77777777" w:rsidR="001E3694" w:rsidRPr="001E3694" w:rsidRDefault="001E3694" w:rsidP="00AA52E2">
            <w:pPr>
              <w:pStyle w:val="TAL"/>
              <w:rPr>
                <w:rFonts w:cs="Arial"/>
                <w:i/>
                <w:lang w:eastAsia="ja-JP"/>
              </w:rPr>
            </w:pPr>
          </w:p>
        </w:tc>
        <w:tc>
          <w:tcPr>
            <w:tcW w:w="1134" w:type="dxa"/>
          </w:tcPr>
          <w:p w14:paraId="126EB7B0" w14:textId="77777777" w:rsidR="001E3694" w:rsidRPr="001E3694" w:rsidRDefault="001E3694" w:rsidP="00AA52E2">
            <w:pPr>
              <w:pStyle w:val="TAL"/>
              <w:jc w:val="center"/>
              <w:rPr>
                <w:rFonts w:cs="Arial"/>
                <w:i/>
                <w:lang w:eastAsia="ja-JP"/>
              </w:rPr>
            </w:pPr>
          </w:p>
        </w:tc>
        <w:tc>
          <w:tcPr>
            <w:tcW w:w="1134" w:type="dxa"/>
          </w:tcPr>
          <w:p w14:paraId="3C8986C5" w14:textId="77777777" w:rsidR="001E3694" w:rsidRPr="001E3694" w:rsidRDefault="001E3694" w:rsidP="00AA52E2">
            <w:pPr>
              <w:pStyle w:val="TAL"/>
              <w:jc w:val="center"/>
              <w:rPr>
                <w:rFonts w:cs="Arial"/>
                <w:i/>
                <w:lang w:eastAsia="ja-JP"/>
              </w:rPr>
            </w:pPr>
          </w:p>
        </w:tc>
      </w:tr>
      <w:tr w:rsidR="001E3694" w:rsidRPr="001E3694" w14:paraId="170FA347" w14:textId="77777777" w:rsidTr="001E3694">
        <w:tc>
          <w:tcPr>
            <w:tcW w:w="1272" w:type="dxa"/>
          </w:tcPr>
          <w:p w14:paraId="4F016F41" w14:textId="77777777" w:rsidR="001E3694" w:rsidRPr="001E3694" w:rsidRDefault="001E3694" w:rsidP="00AA52E2">
            <w:pPr>
              <w:pStyle w:val="TAL"/>
              <w:ind w:left="284"/>
              <w:rPr>
                <w:rFonts w:cs="Arial"/>
                <w:i/>
                <w:lang w:eastAsia="ja-JP"/>
              </w:rPr>
            </w:pPr>
            <w:r w:rsidRPr="001E3694">
              <w:rPr>
                <w:rFonts w:cs="Arial"/>
                <w:i/>
                <w:lang w:eastAsia="ja-JP"/>
              </w:rPr>
              <w:t>&gt;&gt;Selected TAI</w:t>
            </w:r>
          </w:p>
        </w:tc>
        <w:tc>
          <w:tcPr>
            <w:tcW w:w="1134" w:type="dxa"/>
          </w:tcPr>
          <w:p w14:paraId="0515DEFF" w14:textId="77777777" w:rsidR="001E3694" w:rsidRPr="001E3694" w:rsidRDefault="001E3694" w:rsidP="00AA52E2">
            <w:pPr>
              <w:pStyle w:val="TAL"/>
              <w:rPr>
                <w:rFonts w:cs="Arial"/>
                <w:i/>
                <w:lang w:eastAsia="ja-JP"/>
              </w:rPr>
            </w:pPr>
            <w:r w:rsidRPr="001E3694">
              <w:rPr>
                <w:rFonts w:cs="Arial"/>
                <w:i/>
                <w:lang w:eastAsia="ja-JP"/>
              </w:rPr>
              <w:t>M</w:t>
            </w:r>
          </w:p>
        </w:tc>
        <w:tc>
          <w:tcPr>
            <w:tcW w:w="1032" w:type="dxa"/>
          </w:tcPr>
          <w:p w14:paraId="3318809A" w14:textId="77777777" w:rsidR="001E3694" w:rsidRPr="001E3694" w:rsidRDefault="001E3694" w:rsidP="00AA52E2">
            <w:pPr>
              <w:pStyle w:val="TAL"/>
              <w:rPr>
                <w:rFonts w:cs="Arial"/>
                <w:i/>
                <w:lang w:eastAsia="ja-JP"/>
              </w:rPr>
            </w:pPr>
          </w:p>
        </w:tc>
        <w:tc>
          <w:tcPr>
            <w:tcW w:w="1260" w:type="dxa"/>
          </w:tcPr>
          <w:p w14:paraId="4E0A74FA" w14:textId="77777777" w:rsidR="001E3694" w:rsidRPr="001E3694" w:rsidRDefault="001E3694" w:rsidP="00AA52E2">
            <w:pPr>
              <w:pStyle w:val="TAL"/>
              <w:rPr>
                <w:rFonts w:cs="Arial"/>
                <w:i/>
                <w:lang w:eastAsia="ja-JP"/>
              </w:rPr>
            </w:pPr>
            <w:r w:rsidRPr="001E3694">
              <w:rPr>
                <w:rFonts w:cs="Arial"/>
                <w:i/>
                <w:lang w:eastAsia="ja-JP"/>
              </w:rPr>
              <w:t>TAI</w:t>
            </w:r>
          </w:p>
          <w:p w14:paraId="02367D48" w14:textId="77777777" w:rsidR="001E3694" w:rsidRPr="001E3694" w:rsidRDefault="001E3694" w:rsidP="00AA52E2">
            <w:pPr>
              <w:pStyle w:val="TAL"/>
              <w:rPr>
                <w:rFonts w:cs="Arial"/>
                <w:i/>
                <w:lang w:eastAsia="ja-JP"/>
              </w:rPr>
            </w:pPr>
            <w:r w:rsidRPr="001E3694">
              <w:rPr>
                <w:rFonts w:cs="Arial"/>
                <w:i/>
                <w:lang w:eastAsia="ja-JP"/>
              </w:rPr>
              <w:t>9.2.3.16</w:t>
            </w:r>
          </w:p>
        </w:tc>
        <w:tc>
          <w:tcPr>
            <w:tcW w:w="1256" w:type="dxa"/>
          </w:tcPr>
          <w:p w14:paraId="7F70DA31" w14:textId="77777777" w:rsidR="001E3694" w:rsidRPr="001E3694" w:rsidRDefault="001E3694" w:rsidP="00AA52E2">
            <w:pPr>
              <w:pStyle w:val="TAL"/>
              <w:rPr>
                <w:rFonts w:cs="Arial"/>
                <w:i/>
                <w:lang w:eastAsia="ja-JP"/>
              </w:rPr>
            </w:pPr>
          </w:p>
        </w:tc>
        <w:tc>
          <w:tcPr>
            <w:tcW w:w="1134" w:type="dxa"/>
          </w:tcPr>
          <w:p w14:paraId="276F7BFF" w14:textId="77777777" w:rsidR="001E3694" w:rsidRPr="001E3694" w:rsidRDefault="001E3694" w:rsidP="00AA52E2">
            <w:pPr>
              <w:pStyle w:val="TAL"/>
              <w:jc w:val="center"/>
              <w:rPr>
                <w:rFonts w:cs="Arial"/>
                <w:i/>
                <w:lang w:eastAsia="ja-JP"/>
              </w:rPr>
            </w:pPr>
          </w:p>
        </w:tc>
        <w:tc>
          <w:tcPr>
            <w:tcW w:w="1134" w:type="dxa"/>
          </w:tcPr>
          <w:p w14:paraId="7AF4A94B" w14:textId="77777777" w:rsidR="001E3694" w:rsidRPr="001E3694" w:rsidRDefault="001E3694" w:rsidP="00AA52E2">
            <w:pPr>
              <w:pStyle w:val="TAL"/>
              <w:jc w:val="center"/>
              <w:rPr>
                <w:rFonts w:cs="Arial"/>
                <w:i/>
                <w:lang w:eastAsia="ja-JP"/>
              </w:rPr>
            </w:pPr>
          </w:p>
        </w:tc>
      </w:tr>
      <w:tr w:rsidR="001E3694" w:rsidRPr="001E3694" w14:paraId="290EF01D" w14:textId="77777777" w:rsidTr="001E3694">
        <w:tc>
          <w:tcPr>
            <w:tcW w:w="1272" w:type="dxa"/>
          </w:tcPr>
          <w:p w14:paraId="4DF7862D" w14:textId="77777777" w:rsidR="001E3694" w:rsidRPr="001E3694" w:rsidRDefault="001E3694" w:rsidP="00AA52E2">
            <w:pPr>
              <w:pStyle w:val="TAL"/>
              <w:ind w:left="142"/>
              <w:rPr>
                <w:rFonts w:cs="Arial"/>
                <w:i/>
                <w:lang w:eastAsia="ja-JP"/>
              </w:rPr>
            </w:pPr>
            <w:r w:rsidRPr="001E3694">
              <w:rPr>
                <w:rFonts w:cs="Arial"/>
                <w:i/>
                <w:lang w:eastAsia="ja-JP"/>
              </w:rPr>
              <w:t>&gt;Source eNB-ID</w:t>
            </w:r>
          </w:p>
        </w:tc>
        <w:tc>
          <w:tcPr>
            <w:tcW w:w="1134" w:type="dxa"/>
          </w:tcPr>
          <w:p w14:paraId="2BE34CB5" w14:textId="77777777" w:rsidR="001E3694" w:rsidRPr="001E3694" w:rsidRDefault="001E3694" w:rsidP="00AA52E2">
            <w:pPr>
              <w:pStyle w:val="TAL"/>
              <w:rPr>
                <w:rFonts w:cs="Arial"/>
                <w:i/>
                <w:lang w:eastAsia="ja-JP"/>
              </w:rPr>
            </w:pPr>
            <w:r w:rsidRPr="001E3694">
              <w:rPr>
                <w:rFonts w:cs="Arial"/>
                <w:i/>
                <w:lang w:eastAsia="ja-JP"/>
              </w:rPr>
              <w:t>M</w:t>
            </w:r>
          </w:p>
        </w:tc>
        <w:tc>
          <w:tcPr>
            <w:tcW w:w="1032" w:type="dxa"/>
          </w:tcPr>
          <w:p w14:paraId="4A0285DC" w14:textId="77777777" w:rsidR="001E3694" w:rsidRPr="001E3694" w:rsidRDefault="001E3694" w:rsidP="00AA52E2">
            <w:pPr>
              <w:pStyle w:val="TAL"/>
              <w:rPr>
                <w:rFonts w:cs="Arial"/>
                <w:i/>
                <w:lang w:eastAsia="ja-JP"/>
              </w:rPr>
            </w:pPr>
          </w:p>
        </w:tc>
        <w:tc>
          <w:tcPr>
            <w:tcW w:w="1260" w:type="dxa"/>
          </w:tcPr>
          <w:p w14:paraId="5DD6150C" w14:textId="77777777" w:rsidR="001E3694" w:rsidRPr="001E3694" w:rsidRDefault="001E3694" w:rsidP="00AA52E2">
            <w:pPr>
              <w:pStyle w:val="TAL"/>
              <w:rPr>
                <w:rFonts w:cs="Arial"/>
                <w:i/>
                <w:lang w:eastAsia="ja-JP"/>
              </w:rPr>
            </w:pPr>
          </w:p>
        </w:tc>
        <w:tc>
          <w:tcPr>
            <w:tcW w:w="1256" w:type="dxa"/>
          </w:tcPr>
          <w:p w14:paraId="78F25C2D" w14:textId="77777777" w:rsidR="001E3694" w:rsidRPr="001E3694" w:rsidRDefault="001E3694" w:rsidP="00AA52E2">
            <w:pPr>
              <w:pStyle w:val="TAL"/>
              <w:rPr>
                <w:rFonts w:cs="Arial"/>
                <w:i/>
                <w:lang w:eastAsia="ja-JP"/>
              </w:rPr>
            </w:pPr>
          </w:p>
        </w:tc>
        <w:tc>
          <w:tcPr>
            <w:tcW w:w="1134" w:type="dxa"/>
          </w:tcPr>
          <w:p w14:paraId="04C71CFE" w14:textId="77777777" w:rsidR="001E3694" w:rsidRPr="001E3694" w:rsidRDefault="001E3694" w:rsidP="00AA52E2">
            <w:pPr>
              <w:pStyle w:val="TAL"/>
              <w:jc w:val="center"/>
              <w:rPr>
                <w:rFonts w:cs="Arial"/>
                <w:i/>
                <w:lang w:eastAsia="ja-JP"/>
              </w:rPr>
            </w:pPr>
          </w:p>
        </w:tc>
        <w:tc>
          <w:tcPr>
            <w:tcW w:w="1134" w:type="dxa"/>
          </w:tcPr>
          <w:p w14:paraId="65AFEC73" w14:textId="77777777" w:rsidR="001E3694" w:rsidRPr="001E3694" w:rsidRDefault="001E3694" w:rsidP="00AA52E2">
            <w:pPr>
              <w:pStyle w:val="TAL"/>
              <w:jc w:val="center"/>
              <w:rPr>
                <w:rFonts w:cs="Arial"/>
                <w:i/>
                <w:lang w:eastAsia="ja-JP"/>
              </w:rPr>
            </w:pPr>
          </w:p>
        </w:tc>
      </w:tr>
      <w:tr w:rsidR="001E3694" w:rsidRPr="001E3694" w14:paraId="6D228A44" w14:textId="77777777" w:rsidTr="001E3694">
        <w:tc>
          <w:tcPr>
            <w:tcW w:w="1272" w:type="dxa"/>
          </w:tcPr>
          <w:p w14:paraId="3D1E576F" w14:textId="77777777" w:rsidR="001E3694" w:rsidRPr="001E3694" w:rsidRDefault="001E3694" w:rsidP="00AA52E2">
            <w:pPr>
              <w:pStyle w:val="TAL"/>
              <w:ind w:left="284"/>
              <w:rPr>
                <w:rFonts w:cs="Arial"/>
                <w:i/>
                <w:lang w:eastAsia="ja-JP"/>
              </w:rPr>
            </w:pPr>
            <w:r w:rsidRPr="001E3694">
              <w:rPr>
                <w:rFonts w:cs="Arial"/>
                <w:i/>
                <w:lang w:eastAsia="ja-JP"/>
              </w:rPr>
              <w:t>&gt;&gt;Global eNB ID</w:t>
            </w:r>
          </w:p>
        </w:tc>
        <w:tc>
          <w:tcPr>
            <w:tcW w:w="1134" w:type="dxa"/>
          </w:tcPr>
          <w:p w14:paraId="500D216E" w14:textId="77777777" w:rsidR="001E3694" w:rsidRPr="001E3694" w:rsidRDefault="001E3694" w:rsidP="00AA52E2">
            <w:pPr>
              <w:pStyle w:val="TAL"/>
              <w:rPr>
                <w:rFonts w:cs="Arial"/>
                <w:i/>
                <w:lang w:eastAsia="ja-JP"/>
              </w:rPr>
            </w:pPr>
            <w:r w:rsidRPr="001E3694">
              <w:rPr>
                <w:rFonts w:cs="Arial"/>
                <w:i/>
                <w:lang w:eastAsia="ja-JP"/>
              </w:rPr>
              <w:t>M</w:t>
            </w:r>
          </w:p>
        </w:tc>
        <w:tc>
          <w:tcPr>
            <w:tcW w:w="1032" w:type="dxa"/>
          </w:tcPr>
          <w:p w14:paraId="22C84637" w14:textId="77777777" w:rsidR="001E3694" w:rsidRPr="001E3694" w:rsidRDefault="001E3694" w:rsidP="00AA52E2">
            <w:pPr>
              <w:pStyle w:val="TAL"/>
              <w:rPr>
                <w:rFonts w:cs="Arial"/>
                <w:i/>
                <w:lang w:eastAsia="ja-JP"/>
              </w:rPr>
            </w:pPr>
          </w:p>
        </w:tc>
        <w:tc>
          <w:tcPr>
            <w:tcW w:w="1260" w:type="dxa"/>
          </w:tcPr>
          <w:p w14:paraId="783A69DE" w14:textId="77777777" w:rsidR="001E3694" w:rsidRPr="001E3694" w:rsidRDefault="001E3694" w:rsidP="00AA52E2">
            <w:pPr>
              <w:pStyle w:val="TAL"/>
              <w:rPr>
                <w:rFonts w:cs="Arial"/>
                <w:i/>
                <w:lang w:eastAsia="ja-JP"/>
              </w:rPr>
            </w:pPr>
            <w:r w:rsidRPr="001E3694">
              <w:rPr>
                <w:rFonts w:cs="Arial"/>
                <w:i/>
                <w:lang w:eastAsia="ja-JP"/>
              </w:rPr>
              <w:t>9.2.1.37</w:t>
            </w:r>
          </w:p>
        </w:tc>
        <w:tc>
          <w:tcPr>
            <w:tcW w:w="1256" w:type="dxa"/>
          </w:tcPr>
          <w:p w14:paraId="73FC6B32" w14:textId="77777777" w:rsidR="001E3694" w:rsidRPr="001E3694" w:rsidRDefault="001E3694" w:rsidP="00AA52E2">
            <w:pPr>
              <w:pStyle w:val="TAL"/>
              <w:rPr>
                <w:rFonts w:cs="Arial"/>
                <w:i/>
                <w:lang w:eastAsia="ja-JP"/>
              </w:rPr>
            </w:pPr>
          </w:p>
        </w:tc>
        <w:tc>
          <w:tcPr>
            <w:tcW w:w="1134" w:type="dxa"/>
          </w:tcPr>
          <w:p w14:paraId="35A95F9D" w14:textId="77777777" w:rsidR="001E3694" w:rsidRPr="001E3694" w:rsidRDefault="001E3694" w:rsidP="00AA52E2">
            <w:pPr>
              <w:pStyle w:val="TAL"/>
              <w:jc w:val="center"/>
              <w:rPr>
                <w:rFonts w:cs="Arial"/>
                <w:i/>
                <w:lang w:eastAsia="ja-JP"/>
              </w:rPr>
            </w:pPr>
          </w:p>
        </w:tc>
        <w:tc>
          <w:tcPr>
            <w:tcW w:w="1134" w:type="dxa"/>
          </w:tcPr>
          <w:p w14:paraId="3DC5ED04" w14:textId="77777777" w:rsidR="001E3694" w:rsidRPr="001E3694" w:rsidRDefault="001E3694" w:rsidP="00AA52E2">
            <w:pPr>
              <w:pStyle w:val="TAL"/>
              <w:jc w:val="center"/>
              <w:rPr>
                <w:rFonts w:cs="Arial"/>
                <w:i/>
                <w:lang w:eastAsia="ja-JP"/>
              </w:rPr>
            </w:pPr>
          </w:p>
        </w:tc>
      </w:tr>
      <w:tr w:rsidR="001E3694" w:rsidRPr="001E3694" w14:paraId="70A37975" w14:textId="77777777" w:rsidTr="001E3694">
        <w:tc>
          <w:tcPr>
            <w:tcW w:w="1272" w:type="dxa"/>
          </w:tcPr>
          <w:p w14:paraId="611F4E68" w14:textId="77777777" w:rsidR="001E3694" w:rsidRPr="001E3694" w:rsidRDefault="001E3694" w:rsidP="00AA52E2">
            <w:pPr>
              <w:pStyle w:val="TAL"/>
              <w:ind w:left="284"/>
              <w:rPr>
                <w:rFonts w:cs="Arial"/>
                <w:i/>
                <w:lang w:eastAsia="ja-JP"/>
              </w:rPr>
            </w:pPr>
            <w:r w:rsidRPr="001E3694">
              <w:rPr>
                <w:rFonts w:cs="Arial"/>
                <w:i/>
                <w:lang w:eastAsia="ja-JP"/>
              </w:rPr>
              <w:t>&gt;&gt;Selected TAI</w:t>
            </w:r>
          </w:p>
        </w:tc>
        <w:tc>
          <w:tcPr>
            <w:tcW w:w="1134" w:type="dxa"/>
          </w:tcPr>
          <w:p w14:paraId="090FE7CB" w14:textId="77777777" w:rsidR="001E3694" w:rsidRPr="001E3694" w:rsidRDefault="001E3694" w:rsidP="00AA52E2">
            <w:pPr>
              <w:pStyle w:val="TAL"/>
              <w:rPr>
                <w:rFonts w:cs="Arial"/>
                <w:i/>
                <w:lang w:eastAsia="ja-JP"/>
              </w:rPr>
            </w:pPr>
            <w:r w:rsidRPr="001E3694">
              <w:rPr>
                <w:rFonts w:cs="Arial"/>
                <w:i/>
                <w:lang w:eastAsia="ja-JP"/>
              </w:rPr>
              <w:t>M</w:t>
            </w:r>
          </w:p>
        </w:tc>
        <w:tc>
          <w:tcPr>
            <w:tcW w:w="1032" w:type="dxa"/>
          </w:tcPr>
          <w:p w14:paraId="423BFB76" w14:textId="77777777" w:rsidR="001E3694" w:rsidRPr="001E3694" w:rsidRDefault="001E3694" w:rsidP="00AA52E2">
            <w:pPr>
              <w:pStyle w:val="TAL"/>
              <w:rPr>
                <w:rFonts w:cs="Arial"/>
                <w:i/>
                <w:lang w:eastAsia="ja-JP"/>
              </w:rPr>
            </w:pPr>
          </w:p>
        </w:tc>
        <w:tc>
          <w:tcPr>
            <w:tcW w:w="1260" w:type="dxa"/>
          </w:tcPr>
          <w:p w14:paraId="122AB7DC" w14:textId="77777777" w:rsidR="001E3694" w:rsidRPr="001E3694" w:rsidRDefault="001E3694" w:rsidP="00AA52E2">
            <w:pPr>
              <w:pStyle w:val="TAL"/>
              <w:rPr>
                <w:rFonts w:cs="Arial"/>
                <w:i/>
                <w:lang w:eastAsia="ja-JP"/>
              </w:rPr>
            </w:pPr>
            <w:r w:rsidRPr="001E3694">
              <w:rPr>
                <w:rFonts w:cs="Arial"/>
                <w:i/>
                <w:lang w:eastAsia="ja-JP"/>
              </w:rPr>
              <w:t>TAI</w:t>
            </w:r>
          </w:p>
          <w:p w14:paraId="0BDC2C2C" w14:textId="77777777" w:rsidR="001E3694" w:rsidRPr="001E3694" w:rsidRDefault="001E3694" w:rsidP="00AA52E2">
            <w:pPr>
              <w:pStyle w:val="TAL"/>
              <w:rPr>
                <w:rFonts w:cs="Arial"/>
                <w:i/>
                <w:lang w:eastAsia="ja-JP"/>
              </w:rPr>
            </w:pPr>
            <w:r w:rsidRPr="001E3694">
              <w:rPr>
                <w:rFonts w:cs="Arial"/>
                <w:i/>
                <w:lang w:eastAsia="ja-JP"/>
              </w:rPr>
              <w:t>9.2.3.16</w:t>
            </w:r>
          </w:p>
        </w:tc>
        <w:tc>
          <w:tcPr>
            <w:tcW w:w="1256" w:type="dxa"/>
          </w:tcPr>
          <w:p w14:paraId="18973EC5" w14:textId="77777777" w:rsidR="001E3694" w:rsidRPr="001E3694" w:rsidRDefault="001E3694" w:rsidP="00AA52E2">
            <w:pPr>
              <w:pStyle w:val="TAL"/>
              <w:rPr>
                <w:rFonts w:cs="Arial"/>
                <w:i/>
                <w:lang w:eastAsia="ja-JP"/>
              </w:rPr>
            </w:pPr>
          </w:p>
        </w:tc>
        <w:tc>
          <w:tcPr>
            <w:tcW w:w="1134" w:type="dxa"/>
          </w:tcPr>
          <w:p w14:paraId="7D4FDA8A" w14:textId="77777777" w:rsidR="001E3694" w:rsidRPr="001E3694" w:rsidRDefault="001E3694" w:rsidP="00AA52E2">
            <w:pPr>
              <w:pStyle w:val="TAL"/>
              <w:jc w:val="center"/>
              <w:rPr>
                <w:rFonts w:cs="Arial"/>
                <w:i/>
                <w:lang w:eastAsia="ja-JP"/>
              </w:rPr>
            </w:pPr>
          </w:p>
        </w:tc>
        <w:tc>
          <w:tcPr>
            <w:tcW w:w="1134" w:type="dxa"/>
          </w:tcPr>
          <w:p w14:paraId="7B7FCB34" w14:textId="77777777" w:rsidR="001E3694" w:rsidRPr="001E3694" w:rsidRDefault="001E3694" w:rsidP="00AA52E2">
            <w:pPr>
              <w:pStyle w:val="TAL"/>
              <w:jc w:val="center"/>
              <w:rPr>
                <w:rFonts w:cs="Arial"/>
                <w:i/>
                <w:lang w:eastAsia="ja-JP"/>
              </w:rPr>
            </w:pPr>
          </w:p>
        </w:tc>
      </w:tr>
      <w:tr w:rsidR="001E3694" w:rsidRPr="001E3694" w14:paraId="5158E36C" w14:textId="77777777" w:rsidTr="001E3694">
        <w:tc>
          <w:tcPr>
            <w:tcW w:w="1272" w:type="dxa"/>
          </w:tcPr>
          <w:p w14:paraId="4A77692D" w14:textId="77777777" w:rsidR="001E3694" w:rsidRPr="001E3694" w:rsidRDefault="001E3694" w:rsidP="00AA52E2">
            <w:pPr>
              <w:pStyle w:val="TAL"/>
              <w:ind w:left="142"/>
              <w:rPr>
                <w:rFonts w:cs="Arial"/>
                <w:i/>
                <w:lang w:eastAsia="ja-JP"/>
              </w:rPr>
            </w:pPr>
            <w:r w:rsidRPr="001E3694">
              <w:rPr>
                <w:rFonts w:cs="Arial"/>
                <w:i/>
                <w:lang w:eastAsia="ja-JP"/>
              </w:rPr>
              <w:t>&gt;SON Information</w:t>
            </w:r>
          </w:p>
        </w:tc>
        <w:tc>
          <w:tcPr>
            <w:tcW w:w="1134" w:type="dxa"/>
          </w:tcPr>
          <w:p w14:paraId="620ABDEF" w14:textId="77777777" w:rsidR="001E3694" w:rsidRPr="001E3694" w:rsidRDefault="001E3694" w:rsidP="00AA52E2">
            <w:pPr>
              <w:pStyle w:val="TAL"/>
              <w:rPr>
                <w:rFonts w:cs="Arial"/>
                <w:i/>
                <w:lang w:eastAsia="ja-JP"/>
              </w:rPr>
            </w:pPr>
            <w:r w:rsidRPr="001E3694">
              <w:rPr>
                <w:rFonts w:cs="Arial"/>
                <w:i/>
                <w:lang w:eastAsia="ja-JP"/>
              </w:rPr>
              <w:t>M</w:t>
            </w:r>
          </w:p>
        </w:tc>
        <w:tc>
          <w:tcPr>
            <w:tcW w:w="1032" w:type="dxa"/>
          </w:tcPr>
          <w:p w14:paraId="51256AD1" w14:textId="77777777" w:rsidR="001E3694" w:rsidRPr="001E3694" w:rsidRDefault="001E3694" w:rsidP="00AA52E2">
            <w:pPr>
              <w:pStyle w:val="TAL"/>
              <w:rPr>
                <w:rFonts w:cs="Arial"/>
                <w:i/>
                <w:lang w:eastAsia="ja-JP"/>
              </w:rPr>
            </w:pPr>
          </w:p>
        </w:tc>
        <w:tc>
          <w:tcPr>
            <w:tcW w:w="1260" w:type="dxa"/>
          </w:tcPr>
          <w:p w14:paraId="237FAA78" w14:textId="77777777" w:rsidR="001E3694" w:rsidRPr="001E3694" w:rsidRDefault="001E3694" w:rsidP="00AA52E2">
            <w:pPr>
              <w:pStyle w:val="TAL"/>
              <w:rPr>
                <w:rFonts w:cs="Arial"/>
                <w:i/>
                <w:lang w:eastAsia="ja-JP"/>
              </w:rPr>
            </w:pPr>
            <w:r w:rsidRPr="001E3694">
              <w:rPr>
                <w:rFonts w:cs="Arial"/>
                <w:i/>
                <w:lang w:eastAsia="ja-JP"/>
              </w:rPr>
              <w:t>9.2.3.27</w:t>
            </w:r>
          </w:p>
        </w:tc>
        <w:tc>
          <w:tcPr>
            <w:tcW w:w="1256" w:type="dxa"/>
          </w:tcPr>
          <w:p w14:paraId="73BB8F90" w14:textId="77777777" w:rsidR="001E3694" w:rsidRPr="001E3694" w:rsidRDefault="001E3694" w:rsidP="00AA52E2">
            <w:pPr>
              <w:pStyle w:val="TAL"/>
              <w:rPr>
                <w:rFonts w:cs="Arial"/>
                <w:i/>
                <w:lang w:eastAsia="ja-JP"/>
              </w:rPr>
            </w:pPr>
          </w:p>
        </w:tc>
        <w:tc>
          <w:tcPr>
            <w:tcW w:w="1134" w:type="dxa"/>
          </w:tcPr>
          <w:p w14:paraId="7D7F7C92" w14:textId="77777777" w:rsidR="001E3694" w:rsidRPr="001E3694" w:rsidRDefault="001E3694" w:rsidP="00AA52E2">
            <w:pPr>
              <w:pStyle w:val="TAL"/>
              <w:jc w:val="center"/>
              <w:rPr>
                <w:rFonts w:cs="Arial"/>
                <w:i/>
                <w:lang w:eastAsia="ja-JP"/>
              </w:rPr>
            </w:pPr>
          </w:p>
        </w:tc>
        <w:tc>
          <w:tcPr>
            <w:tcW w:w="1134" w:type="dxa"/>
          </w:tcPr>
          <w:p w14:paraId="1EDAF795" w14:textId="77777777" w:rsidR="001E3694" w:rsidRPr="001E3694" w:rsidRDefault="001E3694" w:rsidP="00AA52E2">
            <w:pPr>
              <w:pStyle w:val="TAL"/>
              <w:jc w:val="center"/>
              <w:rPr>
                <w:rFonts w:cs="Arial"/>
                <w:i/>
                <w:lang w:eastAsia="ja-JP"/>
              </w:rPr>
            </w:pPr>
          </w:p>
        </w:tc>
      </w:tr>
      <w:tr w:rsidR="001E3694" w:rsidRPr="001E3694" w14:paraId="16E41B82" w14:textId="77777777" w:rsidTr="001E3694">
        <w:tc>
          <w:tcPr>
            <w:tcW w:w="1272" w:type="dxa"/>
          </w:tcPr>
          <w:p w14:paraId="5A198D56" w14:textId="77777777" w:rsidR="001E3694" w:rsidRPr="001E3694" w:rsidRDefault="001E3694" w:rsidP="00AA52E2">
            <w:pPr>
              <w:pStyle w:val="TAL"/>
              <w:ind w:left="142"/>
              <w:rPr>
                <w:rFonts w:cs="Arial"/>
                <w:i/>
                <w:highlight w:val="yellow"/>
                <w:lang w:eastAsia="ja-JP"/>
              </w:rPr>
            </w:pPr>
            <w:r w:rsidRPr="001E3694">
              <w:rPr>
                <w:rFonts w:cs="Arial"/>
                <w:i/>
                <w:highlight w:val="yellow"/>
                <w:lang w:eastAsia="ja-JP"/>
              </w:rPr>
              <w:t>&gt;X2 TNL Configuration Info</w:t>
            </w:r>
          </w:p>
        </w:tc>
        <w:tc>
          <w:tcPr>
            <w:tcW w:w="1134" w:type="dxa"/>
          </w:tcPr>
          <w:p w14:paraId="214FF3B0" w14:textId="77777777" w:rsidR="001E3694" w:rsidRPr="001E3694" w:rsidRDefault="001E3694" w:rsidP="00AA52E2">
            <w:pPr>
              <w:pStyle w:val="TAL"/>
              <w:rPr>
                <w:rFonts w:cs="Arial"/>
                <w:i/>
                <w:highlight w:val="yellow"/>
                <w:lang w:eastAsia="ja-JP"/>
              </w:rPr>
            </w:pPr>
            <w:r w:rsidRPr="001E3694">
              <w:rPr>
                <w:rFonts w:cs="Arial"/>
                <w:i/>
                <w:highlight w:val="yellow"/>
                <w:lang w:eastAsia="ja-JP"/>
              </w:rPr>
              <w:t>C-ifSONInformationRequest</w:t>
            </w:r>
          </w:p>
        </w:tc>
        <w:tc>
          <w:tcPr>
            <w:tcW w:w="1032" w:type="dxa"/>
          </w:tcPr>
          <w:p w14:paraId="13445971" w14:textId="77777777" w:rsidR="001E3694" w:rsidRPr="001E3694" w:rsidRDefault="001E3694" w:rsidP="00AA52E2">
            <w:pPr>
              <w:pStyle w:val="TAL"/>
              <w:rPr>
                <w:rFonts w:cs="Arial"/>
                <w:i/>
                <w:highlight w:val="yellow"/>
                <w:lang w:eastAsia="ja-JP"/>
              </w:rPr>
            </w:pPr>
          </w:p>
        </w:tc>
        <w:tc>
          <w:tcPr>
            <w:tcW w:w="1260" w:type="dxa"/>
          </w:tcPr>
          <w:p w14:paraId="402807DC" w14:textId="77777777" w:rsidR="001E3694" w:rsidRPr="001E3694" w:rsidRDefault="001E3694" w:rsidP="00AA52E2">
            <w:pPr>
              <w:pStyle w:val="TAL"/>
              <w:rPr>
                <w:rFonts w:cs="Arial"/>
                <w:i/>
                <w:highlight w:val="yellow"/>
                <w:lang w:eastAsia="ja-JP"/>
              </w:rPr>
            </w:pPr>
            <w:r w:rsidRPr="001E3694">
              <w:rPr>
                <w:rFonts w:cs="Arial"/>
                <w:i/>
                <w:highlight w:val="yellow"/>
                <w:lang w:eastAsia="ja-JP"/>
              </w:rPr>
              <w:t>9.2.3.29</w:t>
            </w:r>
          </w:p>
        </w:tc>
        <w:tc>
          <w:tcPr>
            <w:tcW w:w="1256" w:type="dxa"/>
          </w:tcPr>
          <w:p w14:paraId="5AC26B85" w14:textId="77777777" w:rsidR="001E3694" w:rsidRPr="001E3694" w:rsidRDefault="001E3694" w:rsidP="00AA52E2">
            <w:pPr>
              <w:pStyle w:val="TAL"/>
              <w:rPr>
                <w:rFonts w:cs="Arial"/>
                <w:i/>
                <w:highlight w:val="yellow"/>
                <w:lang w:eastAsia="ja-JP"/>
              </w:rPr>
            </w:pPr>
            <w:r w:rsidRPr="001E3694">
              <w:rPr>
                <w:rFonts w:cs="Arial"/>
                <w:i/>
                <w:highlight w:val="yellow"/>
                <w:lang w:eastAsia="ja-JP"/>
              </w:rPr>
              <w:t>Source eNB X2 TNL Configuration Info.</w:t>
            </w:r>
          </w:p>
        </w:tc>
        <w:tc>
          <w:tcPr>
            <w:tcW w:w="1134" w:type="dxa"/>
          </w:tcPr>
          <w:p w14:paraId="6FA3BD08" w14:textId="77777777" w:rsidR="001E3694" w:rsidRPr="001E3694" w:rsidRDefault="001E3694" w:rsidP="00AA52E2">
            <w:pPr>
              <w:pStyle w:val="TAL"/>
              <w:jc w:val="center"/>
              <w:rPr>
                <w:rFonts w:cs="Arial"/>
                <w:i/>
                <w:highlight w:val="yellow"/>
                <w:lang w:eastAsia="ja-JP"/>
              </w:rPr>
            </w:pPr>
            <w:r w:rsidRPr="001E3694">
              <w:rPr>
                <w:rFonts w:cs="Arial"/>
                <w:i/>
                <w:highlight w:val="yellow"/>
                <w:lang w:eastAsia="ja-JP"/>
              </w:rPr>
              <w:t>YES</w:t>
            </w:r>
          </w:p>
        </w:tc>
        <w:tc>
          <w:tcPr>
            <w:tcW w:w="1134" w:type="dxa"/>
          </w:tcPr>
          <w:p w14:paraId="7797D570" w14:textId="77777777" w:rsidR="001E3694" w:rsidRPr="001E3694" w:rsidRDefault="001E3694" w:rsidP="00AA52E2">
            <w:pPr>
              <w:pStyle w:val="TAL"/>
              <w:jc w:val="center"/>
              <w:rPr>
                <w:rFonts w:cs="Arial"/>
                <w:i/>
                <w:highlight w:val="yellow"/>
                <w:lang w:eastAsia="ja-JP"/>
              </w:rPr>
            </w:pPr>
            <w:r w:rsidRPr="001E3694">
              <w:rPr>
                <w:rFonts w:cs="Arial"/>
                <w:i/>
                <w:highlight w:val="yellow"/>
                <w:lang w:eastAsia="ja-JP"/>
              </w:rPr>
              <w:t>ignore</w:t>
            </w:r>
          </w:p>
        </w:tc>
      </w:tr>
      <w:tr w:rsidR="001E3694" w:rsidRPr="001E3694" w14:paraId="0888D08F" w14:textId="77777777" w:rsidTr="001E3694">
        <w:tc>
          <w:tcPr>
            <w:tcW w:w="1272" w:type="dxa"/>
            <w:tcBorders>
              <w:top w:val="single" w:sz="4" w:space="0" w:color="auto"/>
              <w:left w:val="single" w:sz="4" w:space="0" w:color="auto"/>
              <w:bottom w:val="single" w:sz="4" w:space="0" w:color="auto"/>
              <w:right w:val="single" w:sz="4" w:space="0" w:color="auto"/>
            </w:tcBorders>
          </w:tcPr>
          <w:p w14:paraId="47FFFA68" w14:textId="77777777" w:rsidR="001E3694" w:rsidRPr="001E3694" w:rsidRDefault="001E3694" w:rsidP="00AA52E2">
            <w:pPr>
              <w:pStyle w:val="TAL"/>
              <w:ind w:left="142"/>
              <w:rPr>
                <w:rFonts w:cs="Arial"/>
                <w:i/>
                <w:lang w:eastAsia="ja-JP"/>
              </w:rPr>
            </w:pPr>
            <w:r w:rsidRPr="001E3694">
              <w:rPr>
                <w:rFonts w:cs="Arial"/>
                <w:i/>
                <w:lang w:eastAsia="ja-JP"/>
              </w:rPr>
              <w:t>&gt;Synchronisation Information</w:t>
            </w:r>
          </w:p>
        </w:tc>
        <w:tc>
          <w:tcPr>
            <w:tcW w:w="1134" w:type="dxa"/>
            <w:tcBorders>
              <w:top w:val="single" w:sz="4" w:space="0" w:color="auto"/>
              <w:left w:val="single" w:sz="4" w:space="0" w:color="auto"/>
              <w:bottom w:val="single" w:sz="4" w:space="0" w:color="auto"/>
              <w:right w:val="single" w:sz="4" w:space="0" w:color="auto"/>
            </w:tcBorders>
          </w:tcPr>
          <w:p w14:paraId="423639C1" w14:textId="77777777" w:rsidR="001E3694" w:rsidRPr="001E3694" w:rsidRDefault="001E3694" w:rsidP="00AA52E2">
            <w:pPr>
              <w:pStyle w:val="TAL"/>
              <w:rPr>
                <w:rFonts w:cs="Arial"/>
                <w:i/>
                <w:lang w:eastAsia="ja-JP"/>
              </w:rPr>
            </w:pPr>
            <w:r w:rsidRPr="001E3694">
              <w:rPr>
                <w:rFonts w:cs="Arial"/>
                <w:i/>
                <w:lang w:eastAsia="ja-JP"/>
              </w:rPr>
              <w:t xml:space="preserve">C-if Activate Muting </w:t>
            </w:r>
          </w:p>
        </w:tc>
        <w:tc>
          <w:tcPr>
            <w:tcW w:w="1032" w:type="dxa"/>
            <w:tcBorders>
              <w:top w:val="single" w:sz="4" w:space="0" w:color="auto"/>
              <w:left w:val="single" w:sz="4" w:space="0" w:color="auto"/>
              <w:bottom w:val="single" w:sz="4" w:space="0" w:color="auto"/>
              <w:right w:val="single" w:sz="4" w:space="0" w:color="auto"/>
            </w:tcBorders>
          </w:tcPr>
          <w:p w14:paraId="35527004" w14:textId="77777777" w:rsidR="001E3694" w:rsidRPr="001E3694" w:rsidRDefault="001E3694" w:rsidP="00AA52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A00732" w14:textId="77777777" w:rsidR="001E3694" w:rsidRPr="001E3694" w:rsidRDefault="001E3694" w:rsidP="00AA52E2">
            <w:pPr>
              <w:pStyle w:val="TAL"/>
              <w:rPr>
                <w:rFonts w:cs="Arial"/>
                <w:i/>
                <w:lang w:eastAsia="ja-JP"/>
              </w:rPr>
            </w:pPr>
            <w:r w:rsidRPr="001E3694">
              <w:rPr>
                <w:rFonts w:cs="Arial"/>
                <w:i/>
                <w:lang w:eastAsia="ja-JP"/>
              </w:rPr>
              <w:t>9.2.3.42</w:t>
            </w:r>
          </w:p>
        </w:tc>
        <w:tc>
          <w:tcPr>
            <w:tcW w:w="1256" w:type="dxa"/>
            <w:tcBorders>
              <w:top w:val="single" w:sz="4" w:space="0" w:color="auto"/>
              <w:left w:val="single" w:sz="4" w:space="0" w:color="auto"/>
              <w:bottom w:val="single" w:sz="4" w:space="0" w:color="auto"/>
              <w:right w:val="single" w:sz="4" w:space="0" w:color="auto"/>
            </w:tcBorders>
          </w:tcPr>
          <w:p w14:paraId="3440D66B" w14:textId="77777777" w:rsidR="001E3694" w:rsidRPr="001E3694" w:rsidRDefault="001E3694" w:rsidP="00AA52E2">
            <w:pPr>
              <w:pStyle w:val="TAL"/>
              <w:rPr>
                <w:rFonts w:cs="Arial"/>
                <w:i/>
                <w:lang w:eastAsia="ja-JP"/>
              </w:rPr>
            </w:pPr>
          </w:p>
        </w:tc>
        <w:tc>
          <w:tcPr>
            <w:tcW w:w="1134" w:type="dxa"/>
            <w:tcBorders>
              <w:top w:val="single" w:sz="4" w:space="0" w:color="auto"/>
              <w:left w:val="single" w:sz="4" w:space="0" w:color="auto"/>
              <w:bottom w:val="single" w:sz="4" w:space="0" w:color="auto"/>
              <w:right w:val="single" w:sz="4" w:space="0" w:color="auto"/>
            </w:tcBorders>
          </w:tcPr>
          <w:p w14:paraId="366E84C3" w14:textId="77777777" w:rsidR="001E3694" w:rsidRPr="001E3694" w:rsidRDefault="001E3694" w:rsidP="00AA52E2">
            <w:pPr>
              <w:pStyle w:val="TAL"/>
              <w:jc w:val="center"/>
              <w:rPr>
                <w:rFonts w:cs="Arial"/>
                <w:i/>
                <w:lang w:eastAsia="ja-JP"/>
              </w:rPr>
            </w:pPr>
            <w:r w:rsidRPr="001E3694">
              <w:rPr>
                <w:rFonts w:cs="Arial"/>
                <w:i/>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E80807" w14:textId="77777777" w:rsidR="001E3694" w:rsidRPr="001E3694" w:rsidRDefault="001E3694" w:rsidP="00AA52E2">
            <w:pPr>
              <w:pStyle w:val="TAL"/>
              <w:jc w:val="center"/>
              <w:rPr>
                <w:rFonts w:cs="Arial"/>
                <w:i/>
                <w:lang w:eastAsia="ja-JP"/>
              </w:rPr>
            </w:pPr>
            <w:r w:rsidRPr="001E3694">
              <w:rPr>
                <w:rFonts w:cs="Arial"/>
                <w:i/>
                <w:lang w:eastAsia="ja-JP"/>
              </w:rPr>
              <w:t>ignore</w:t>
            </w:r>
          </w:p>
        </w:tc>
      </w:tr>
    </w:tbl>
    <w:p w14:paraId="03B5B387" w14:textId="77777777" w:rsidR="001E3694" w:rsidRPr="001E3694" w:rsidRDefault="001E3694" w:rsidP="001E3694">
      <w:pPr>
        <w:rPr>
          <w:i/>
        </w:rPr>
      </w:pPr>
    </w:p>
    <w:bookmarkEnd w:id="17"/>
    <w:bookmarkEnd w:id="18"/>
    <w:p w14:paraId="7ECA19F4" w14:textId="080D2BAF" w:rsidR="00333BC9" w:rsidRPr="00AF7F5B" w:rsidRDefault="00063371" w:rsidP="00AF7F5B">
      <w:pPr>
        <w:pStyle w:val="21"/>
        <w:rPr>
          <w:rFonts w:eastAsia="宋体"/>
          <w:lang w:eastAsia="zh-CN"/>
        </w:rPr>
      </w:pPr>
      <w:r>
        <w:rPr>
          <w:rFonts w:eastAsia="宋体"/>
          <w:lang w:eastAsia="zh-CN"/>
        </w:rPr>
        <w:t>2.2 Issues of existing ACL function</w:t>
      </w:r>
      <w:bookmarkStart w:id="19" w:name="OLE_LINK59"/>
    </w:p>
    <w:p w14:paraId="7480E964" w14:textId="3097826D" w:rsidR="0010625A" w:rsidRDefault="008D0EEE" w:rsidP="001551A2">
      <w:pPr>
        <w:rPr>
          <w:rFonts w:eastAsiaTheme="minorEastAsia"/>
          <w:lang w:eastAsia="zh-CN"/>
        </w:rPr>
      </w:pPr>
      <w:r>
        <w:rPr>
          <w:rFonts w:eastAsiaTheme="minorEastAsia"/>
          <w:lang w:eastAsia="zh-CN"/>
        </w:rPr>
        <w:t xml:space="preserve">However, the ACL function may cause forwarding data discard issue in the target node </w:t>
      </w:r>
      <w:r w:rsidR="009A0CD9">
        <w:rPr>
          <w:rFonts w:eastAsiaTheme="minorEastAsia"/>
          <w:lang w:eastAsia="zh-CN"/>
        </w:rPr>
        <w:t xml:space="preserve">if direct data forwarding is applied </w:t>
      </w:r>
      <w:r>
        <w:rPr>
          <w:rFonts w:eastAsiaTheme="minorEastAsia"/>
          <w:lang w:eastAsia="zh-CN"/>
        </w:rPr>
        <w:t xml:space="preserve">during </w:t>
      </w:r>
      <w:r w:rsidR="009A0CD9">
        <w:rPr>
          <w:rFonts w:eastAsiaTheme="minorEastAsia"/>
          <w:lang w:eastAsia="zh-CN"/>
        </w:rPr>
        <w:t xml:space="preserve">S1/NG </w:t>
      </w:r>
      <w:r>
        <w:rPr>
          <w:rFonts w:eastAsiaTheme="minorEastAsia"/>
          <w:lang w:eastAsia="zh-CN"/>
        </w:rPr>
        <w:t xml:space="preserve">handover and </w:t>
      </w:r>
      <w:r w:rsidR="009C1BAA">
        <w:rPr>
          <w:rFonts w:eastAsiaTheme="minorEastAsia"/>
          <w:lang w:eastAsia="zh-CN"/>
        </w:rPr>
        <w:t xml:space="preserve">mobility with </w:t>
      </w:r>
      <w:r>
        <w:rPr>
          <w:rFonts w:eastAsiaTheme="minorEastAsia"/>
          <w:lang w:eastAsia="zh-CN"/>
        </w:rPr>
        <w:t xml:space="preserve">due connectivity operation due to unknown user plane IP address of source node. </w:t>
      </w:r>
      <w:bookmarkEnd w:id="19"/>
    </w:p>
    <w:p w14:paraId="596BDE0E" w14:textId="77777777" w:rsidR="009D1532" w:rsidRDefault="009D1532" w:rsidP="008D357B">
      <w:pPr>
        <w:rPr>
          <w:rFonts w:eastAsia="宋体"/>
          <w:b/>
          <w:u w:val="single"/>
          <w:lang w:eastAsia="zh-CN"/>
        </w:rPr>
      </w:pPr>
      <w:r w:rsidRPr="007840C4">
        <w:rPr>
          <w:rFonts w:eastAsia="宋体"/>
          <w:b/>
          <w:u w:val="single"/>
          <w:lang w:eastAsia="zh-CN"/>
        </w:rPr>
        <w:t>Case 1: S1/NG handover</w:t>
      </w:r>
      <w:r>
        <w:rPr>
          <w:rFonts w:eastAsia="宋体"/>
          <w:b/>
          <w:u w:val="single"/>
          <w:lang w:eastAsia="zh-CN"/>
        </w:rPr>
        <w:t>:</w:t>
      </w:r>
    </w:p>
    <w:p w14:paraId="1A32AA50" w14:textId="1B02C21A" w:rsidR="009D1532" w:rsidRDefault="009D1532" w:rsidP="008D357B">
      <w:pPr>
        <w:rPr>
          <w:rFonts w:eastAsia="宋体"/>
          <w:lang w:eastAsia="zh-CN"/>
        </w:rPr>
      </w:pPr>
      <w:r w:rsidRPr="007840C4">
        <w:rPr>
          <w:rFonts w:eastAsia="宋体"/>
          <w:lang w:eastAsia="zh-CN"/>
        </w:rPr>
        <w:t>In S1/NG handover case, the source node and target node</w:t>
      </w:r>
      <w:r w:rsidR="0059634B" w:rsidRPr="007840C4">
        <w:rPr>
          <w:rFonts w:eastAsia="宋体"/>
          <w:lang w:eastAsia="zh-CN"/>
        </w:rPr>
        <w:t xml:space="preserve"> have no knowledge of the </w:t>
      </w:r>
      <w:bookmarkStart w:id="20" w:name="OLE_LINK13"/>
      <w:bookmarkStart w:id="21" w:name="OLE_LINK14"/>
      <w:r w:rsidR="0059634B" w:rsidRPr="007840C4">
        <w:rPr>
          <w:rFonts w:eastAsia="宋体"/>
          <w:lang w:eastAsia="zh-CN"/>
        </w:rPr>
        <w:t>S</w:t>
      </w:r>
      <w:r w:rsidR="00C46E57">
        <w:rPr>
          <w:rFonts w:eastAsia="宋体"/>
          <w:lang w:eastAsia="zh-CN"/>
        </w:rPr>
        <w:t>1</w:t>
      </w:r>
      <w:r w:rsidR="0059634B" w:rsidRPr="007840C4">
        <w:rPr>
          <w:rFonts w:eastAsia="宋体"/>
          <w:lang w:eastAsia="zh-CN"/>
        </w:rPr>
        <w:t>/NG user plane IP addresses</w:t>
      </w:r>
      <w:bookmarkEnd w:id="20"/>
      <w:bookmarkEnd w:id="21"/>
      <w:r w:rsidR="0059634B" w:rsidRPr="007840C4">
        <w:rPr>
          <w:rFonts w:eastAsia="宋体"/>
          <w:lang w:eastAsia="zh-CN"/>
        </w:rPr>
        <w:t xml:space="preserve"> of each other.  If direct data forwarding is applied and ACL function is activated at the target node, the target node will discard the received forwarding data from the source node due to unknown source IP address in the forwarding packets.</w:t>
      </w:r>
    </w:p>
    <w:p w14:paraId="24BC6FC5" w14:textId="055D6E8F" w:rsidR="0059634B" w:rsidRDefault="0059634B" w:rsidP="008D357B">
      <w:pPr>
        <w:rPr>
          <w:rFonts w:eastAsia="宋体"/>
          <w:lang w:eastAsia="zh-CN"/>
        </w:rPr>
      </w:pPr>
      <w:r>
        <w:rPr>
          <w:rFonts w:eastAsia="宋体" w:hint="eastAsia"/>
          <w:lang w:eastAsia="zh-CN"/>
        </w:rPr>
        <w:t>T</w:t>
      </w:r>
      <w:r>
        <w:rPr>
          <w:rFonts w:eastAsia="宋体"/>
          <w:lang w:eastAsia="zh-CN"/>
        </w:rPr>
        <w:t xml:space="preserve">he ongoing study in agenda </w:t>
      </w:r>
      <w:r w:rsidR="008D51B5">
        <w:rPr>
          <w:rFonts w:eastAsia="宋体"/>
          <w:lang w:eastAsia="zh-CN"/>
        </w:rPr>
        <w:t xml:space="preserve">item </w:t>
      </w:r>
      <w:r>
        <w:rPr>
          <w:rFonts w:eastAsia="宋体"/>
          <w:lang w:eastAsia="zh-CN"/>
        </w:rPr>
        <w:t xml:space="preserve">9.3.4 for direct data forwarding between NG-RAN and E-UTRAN shows that relying on OAM configuration for direct forwarding path available checking is not feasible. Therefore, it's not expected to enforce OAM to configure the </w:t>
      </w:r>
      <w:bookmarkStart w:id="22" w:name="_Hlk70690036"/>
      <w:r w:rsidRPr="00FF37FB">
        <w:rPr>
          <w:rFonts w:eastAsia="宋体"/>
          <w:lang w:eastAsia="zh-CN"/>
        </w:rPr>
        <w:t>S</w:t>
      </w:r>
      <w:r w:rsidR="00C46E57">
        <w:rPr>
          <w:rFonts w:eastAsia="宋体"/>
          <w:lang w:eastAsia="zh-CN"/>
        </w:rPr>
        <w:t>1</w:t>
      </w:r>
      <w:r w:rsidRPr="00FF37FB">
        <w:rPr>
          <w:rFonts w:eastAsia="宋体"/>
          <w:lang w:eastAsia="zh-CN"/>
        </w:rPr>
        <w:t xml:space="preserve">/NG </w:t>
      </w:r>
      <w:bookmarkEnd w:id="22"/>
      <w:r w:rsidRPr="00FF37FB">
        <w:rPr>
          <w:rFonts w:eastAsia="宋体"/>
          <w:lang w:eastAsia="zh-CN"/>
        </w:rPr>
        <w:t>user plane IP addresses</w:t>
      </w:r>
      <w:r>
        <w:rPr>
          <w:rFonts w:eastAsia="宋体"/>
          <w:lang w:eastAsia="zh-CN"/>
        </w:rPr>
        <w:t xml:space="preserve"> beforehand in this case.</w:t>
      </w:r>
    </w:p>
    <w:p w14:paraId="6C188E96" w14:textId="77777777" w:rsidR="0059634B" w:rsidRPr="007840C4" w:rsidRDefault="0059634B" w:rsidP="008D357B">
      <w:pPr>
        <w:rPr>
          <w:rFonts w:eastAsia="宋体"/>
          <w:b/>
          <w:u w:val="single"/>
          <w:lang w:eastAsia="zh-CN"/>
        </w:rPr>
      </w:pPr>
      <w:r w:rsidRPr="007840C4">
        <w:rPr>
          <w:rFonts w:eastAsia="宋体"/>
          <w:b/>
          <w:u w:val="single"/>
          <w:lang w:eastAsia="zh-CN"/>
        </w:rPr>
        <w:t>Case 2: X2/Xn handover:</w:t>
      </w:r>
    </w:p>
    <w:p w14:paraId="05230F46" w14:textId="26910503" w:rsidR="00F95CAD" w:rsidRDefault="00DE33BF" w:rsidP="008D357B">
      <w:pPr>
        <w:rPr>
          <w:rFonts w:eastAsia="宋体"/>
        </w:rPr>
      </w:pPr>
      <w:r>
        <w:rPr>
          <w:rFonts w:eastAsia="宋体"/>
        </w:rPr>
        <w:t>Usually, if there is X2/Xn interface between two nodes, the two nodes will exchange their X2/Xn</w:t>
      </w:r>
      <w:r w:rsidR="00F95CAD">
        <w:rPr>
          <w:rFonts w:eastAsia="宋体"/>
        </w:rPr>
        <w:t xml:space="preserve"> TNL address</w:t>
      </w:r>
      <w:r>
        <w:rPr>
          <w:rFonts w:eastAsia="宋体"/>
        </w:rPr>
        <w:t>es</w:t>
      </w:r>
      <w:r w:rsidR="00F95CAD">
        <w:rPr>
          <w:rFonts w:eastAsia="宋体"/>
        </w:rPr>
        <w:t xml:space="preserve"> </w:t>
      </w:r>
      <w:r>
        <w:rPr>
          <w:rFonts w:eastAsia="宋体"/>
        </w:rPr>
        <w:t xml:space="preserve">by the TNL </w:t>
      </w:r>
      <w:r w:rsidR="00F95CAD">
        <w:rPr>
          <w:rFonts w:eastAsia="宋体"/>
        </w:rPr>
        <w:t>discovery procedure</w:t>
      </w:r>
      <w:r>
        <w:rPr>
          <w:rFonts w:eastAsia="宋体"/>
        </w:rPr>
        <w:t xml:space="preserve"> via core network</w:t>
      </w:r>
      <w:r w:rsidR="00F95CAD">
        <w:rPr>
          <w:rFonts w:eastAsia="宋体"/>
        </w:rPr>
        <w:t xml:space="preserve">. </w:t>
      </w:r>
      <w:r>
        <w:rPr>
          <w:rFonts w:eastAsia="宋体"/>
        </w:rPr>
        <w:t>So that each node can add</w:t>
      </w:r>
      <w:r w:rsidR="00EB664A">
        <w:rPr>
          <w:rFonts w:eastAsia="宋体"/>
        </w:rPr>
        <w:t xml:space="preserve"> </w:t>
      </w:r>
      <w:r>
        <w:rPr>
          <w:rFonts w:eastAsia="宋体"/>
        </w:rPr>
        <w:t xml:space="preserve">peer node’s X2/Xn TNL addresses </w:t>
      </w:r>
      <w:r w:rsidR="00EB664A">
        <w:rPr>
          <w:rFonts w:eastAsia="宋体"/>
        </w:rPr>
        <w:t>into its ACL.</w:t>
      </w:r>
    </w:p>
    <w:p w14:paraId="78B9985D" w14:textId="4A8C74C1" w:rsidR="007840C4" w:rsidRDefault="00DE33BF" w:rsidP="008D357B">
      <w:pPr>
        <w:rPr>
          <w:rFonts w:eastAsia="宋体"/>
        </w:rPr>
      </w:pPr>
      <w:r>
        <w:rPr>
          <w:rFonts w:eastAsia="宋体"/>
        </w:rPr>
        <w:t xml:space="preserve">However, there </w:t>
      </w:r>
      <w:r w:rsidR="008D51B5">
        <w:rPr>
          <w:rFonts w:eastAsia="宋体"/>
        </w:rPr>
        <w:t xml:space="preserve">are </w:t>
      </w:r>
      <w:r>
        <w:rPr>
          <w:rFonts w:eastAsia="宋体"/>
        </w:rPr>
        <w:t xml:space="preserve">still </w:t>
      </w:r>
      <w:r w:rsidR="00BA6795">
        <w:rPr>
          <w:rFonts w:eastAsia="宋体"/>
        </w:rPr>
        <w:t>other</w:t>
      </w:r>
      <w:r>
        <w:rPr>
          <w:rFonts w:eastAsia="宋体"/>
        </w:rPr>
        <w:t xml:space="preserve"> cases that may </w:t>
      </w:r>
      <w:r w:rsidR="00BA6795">
        <w:rPr>
          <w:rFonts w:eastAsia="宋体"/>
        </w:rPr>
        <w:t>cause</w:t>
      </w:r>
      <w:r>
        <w:rPr>
          <w:rFonts w:eastAsia="宋体"/>
        </w:rPr>
        <w:t xml:space="preserve"> data discard issue in X2/Xn handover, e.g., the source node using new X2/Xn IP addresses for data forwarding which is not exchanged to the target node</w:t>
      </w:r>
      <w:r w:rsidR="00BA6795">
        <w:rPr>
          <w:rFonts w:eastAsia="宋体"/>
        </w:rPr>
        <w:t xml:space="preserve"> in the X2/Xn TNL address discover procedure triggering for X2/Xn automatic setup purpose</w:t>
      </w:r>
      <w:r>
        <w:rPr>
          <w:rFonts w:eastAsia="宋体"/>
        </w:rPr>
        <w:t xml:space="preserve">. </w:t>
      </w:r>
    </w:p>
    <w:p w14:paraId="52F74817" w14:textId="77777777" w:rsidR="00647019" w:rsidRDefault="00DE33BF" w:rsidP="00647019">
      <w:pPr>
        <w:rPr>
          <w:rFonts w:eastAsia="宋体"/>
        </w:rPr>
      </w:pPr>
      <w:r>
        <w:rPr>
          <w:rFonts w:eastAsia="宋体"/>
        </w:rPr>
        <w:t xml:space="preserve">This may happen </w:t>
      </w:r>
      <w:r w:rsidR="00BA6795">
        <w:rPr>
          <w:rFonts w:eastAsia="宋体"/>
        </w:rPr>
        <w:t>when new operators are introduced to the shared network by the primary operator</w:t>
      </w:r>
      <w:r w:rsidR="007840C4">
        <w:rPr>
          <w:rFonts w:eastAsia="宋体"/>
        </w:rPr>
        <w:t xml:space="preserve"> as illustrated in Figure 1</w:t>
      </w:r>
      <w:r w:rsidR="00BA6795">
        <w:rPr>
          <w:rFonts w:eastAsia="宋体"/>
        </w:rPr>
        <w:t>.</w:t>
      </w:r>
      <w:r w:rsidR="007840C4">
        <w:rPr>
          <w:rFonts w:eastAsia="宋体"/>
        </w:rPr>
        <w:t xml:space="preserve"> </w:t>
      </w:r>
      <w:r w:rsidR="00647019" w:rsidRPr="00647019">
        <w:rPr>
          <w:rFonts w:eastAsia="宋体"/>
        </w:rPr>
        <w:t>For security and maintenance reasons, when operator B is introduced to the network, RAN node 1 usually uses different user plane IP addresses for data transmission and data forwarding for operator B's users from the ones of operator A.</w:t>
      </w:r>
    </w:p>
    <w:p w14:paraId="54D12217" w14:textId="73958B32" w:rsidR="00647019" w:rsidRPr="00647019" w:rsidRDefault="00647019" w:rsidP="00647019">
      <w:pPr>
        <w:rPr>
          <w:rFonts w:eastAsia="宋体"/>
        </w:rPr>
      </w:pPr>
      <w:r w:rsidRPr="00647019">
        <w:rPr>
          <w:rFonts w:eastAsia="宋体"/>
        </w:rPr>
        <w:t xml:space="preserve">It will cause that the forwarding data for operator B's UEs will be discarded by RAN node 2 during handover and dual connectivity, because there is no source node 1's user plane IP@ of operator B in the ACL of RAN node 2. The ACL function in RAN node 2 will discard any data received from source RAN node 1. </w:t>
      </w:r>
    </w:p>
    <w:p w14:paraId="368A49DD" w14:textId="32C46CCC" w:rsidR="00647019" w:rsidRPr="00647019" w:rsidRDefault="00647019" w:rsidP="00647019">
      <w:pPr>
        <w:jc w:val="center"/>
        <w:rPr>
          <w:rFonts w:eastAsia="宋体"/>
        </w:rPr>
      </w:pPr>
      <w:r>
        <w:rPr>
          <w:rFonts w:eastAsia="宋体"/>
          <w:noProof/>
          <w:lang w:val="en-US" w:eastAsia="zh-CN"/>
        </w:rPr>
        <w:lastRenderedPageBreak/>
        <w:drawing>
          <wp:inline distT="0" distB="0" distL="0" distR="0" wp14:anchorId="63F60F42" wp14:editId="5E02F6D7">
            <wp:extent cx="3335020" cy="104267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5020" cy="1042670"/>
                    </a:xfrm>
                    <a:prstGeom prst="rect">
                      <a:avLst/>
                    </a:prstGeom>
                    <a:noFill/>
                  </pic:spPr>
                </pic:pic>
              </a:graphicData>
            </a:graphic>
          </wp:inline>
        </w:drawing>
      </w:r>
    </w:p>
    <w:p w14:paraId="1A960DB9" w14:textId="72407C5F" w:rsidR="00647019" w:rsidRDefault="00647019" w:rsidP="00647019">
      <w:pPr>
        <w:jc w:val="center"/>
        <w:rPr>
          <w:rFonts w:eastAsia="宋体"/>
        </w:rPr>
      </w:pPr>
      <w:r w:rsidRPr="00647019">
        <w:rPr>
          <w:rFonts w:eastAsia="宋体"/>
        </w:rPr>
        <w:t>Figure 1: MOCN between operator A and operator B</w:t>
      </w:r>
    </w:p>
    <w:p w14:paraId="000622B1" w14:textId="09994216" w:rsidR="00BA6795" w:rsidRPr="007840C4" w:rsidRDefault="007840C4" w:rsidP="00D43C9F">
      <w:pPr>
        <w:rPr>
          <w:rFonts w:eastAsia="宋体"/>
          <w:b/>
          <w:u w:val="single"/>
          <w:lang w:eastAsia="zh-CN"/>
        </w:rPr>
      </w:pPr>
      <w:r>
        <w:rPr>
          <w:rFonts w:eastAsia="宋体"/>
          <w:u w:val="single"/>
        </w:rPr>
        <w:t xml:space="preserve"> </w:t>
      </w:r>
      <w:r w:rsidR="00BA6795" w:rsidRPr="007840C4">
        <w:rPr>
          <w:rFonts w:eastAsia="宋体"/>
          <w:b/>
          <w:u w:val="single"/>
          <w:lang w:eastAsia="zh-CN"/>
        </w:rPr>
        <w:t>Case 3: EN-DC/MR-DC:</w:t>
      </w:r>
    </w:p>
    <w:p w14:paraId="066D7D57" w14:textId="0967F0D9" w:rsidR="007D228B" w:rsidRPr="00D43C9F" w:rsidRDefault="00D43C9F" w:rsidP="00D43C9F">
      <w:pPr>
        <w:rPr>
          <w:rFonts w:eastAsia="宋体"/>
        </w:rPr>
      </w:pPr>
      <w:r w:rsidRPr="00D43C9F">
        <w:rPr>
          <w:rFonts w:eastAsia="宋体" w:hint="eastAsia"/>
        </w:rPr>
        <w:t xml:space="preserve">The similar issue exists </w:t>
      </w:r>
      <w:r>
        <w:rPr>
          <w:rFonts w:eastAsia="宋体"/>
        </w:rPr>
        <w:t xml:space="preserve">in data forwarding process </w:t>
      </w:r>
      <w:r w:rsidRPr="00D43C9F">
        <w:rPr>
          <w:rFonts w:eastAsia="宋体" w:hint="eastAsia"/>
        </w:rPr>
        <w:t>in EN-DC and MR-DC</w:t>
      </w:r>
      <w:r w:rsidR="00662B4D">
        <w:rPr>
          <w:rFonts w:eastAsia="宋体"/>
        </w:rPr>
        <w:t xml:space="preserve">, for example, </w:t>
      </w:r>
      <w:r w:rsidR="001C320A">
        <w:rPr>
          <w:rFonts w:eastAsia="宋体"/>
        </w:rPr>
        <w:t xml:space="preserve">during SN node change in which case the source SN node </w:t>
      </w:r>
      <w:r w:rsidR="007D228B">
        <w:rPr>
          <w:rFonts w:eastAsia="宋体"/>
        </w:rPr>
        <w:t xml:space="preserve">may </w:t>
      </w:r>
      <w:r w:rsidR="001C320A">
        <w:rPr>
          <w:rFonts w:eastAsia="宋体"/>
        </w:rPr>
        <w:t>ha</w:t>
      </w:r>
      <w:r w:rsidR="008D51B5">
        <w:rPr>
          <w:rFonts w:eastAsia="宋体"/>
        </w:rPr>
        <w:t>ve</w:t>
      </w:r>
      <w:r w:rsidR="001C320A">
        <w:rPr>
          <w:rFonts w:eastAsia="宋体"/>
        </w:rPr>
        <w:t xml:space="preserve"> no X2/Xn interface </w:t>
      </w:r>
      <w:r w:rsidR="00852FAF">
        <w:rPr>
          <w:rFonts w:eastAsia="宋体"/>
        </w:rPr>
        <w:t>with the target SN node</w:t>
      </w:r>
      <w:r w:rsidRPr="00D43C9F">
        <w:rPr>
          <w:rFonts w:eastAsia="宋体" w:hint="eastAsia"/>
        </w:rPr>
        <w:t xml:space="preserve">. </w:t>
      </w:r>
      <w:r w:rsidR="00852FAF">
        <w:rPr>
          <w:rFonts w:eastAsia="宋体"/>
        </w:rPr>
        <w:t xml:space="preserve">Because the two SN nodes don't have the user </w:t>
      </w:r>
      <w:r w:rsidR="006C38AF">
        <w:rPr>
          <w:rFonts w:eastAsia="宋体"/>
        </w:rPr>
        <w:t>plane</w:t>
      </w:r>
      <w:r w:rsidR="00852FAF">
        <w:rPr>
          <w:rFonts w:eastAsia="宋体"/>
        </w:rPr>
        <w:t xml:space="preserve"> TNL addresses of each other in their ACLs. Figure 2 is an example in SN node change</w:t>
      </w:r>
      <w:r w:rsidR="00972344">
        <w:rPr>
          <w:rFonts w:eastAsia="宋体"/>
        </w:rPr>
        <w:t xml:space="preserve"> case</w:t>
      </w:r>
      <w:r w:rsidR="00852FAF">
        <w:rPr>
          <w:rFonts w:eastAsia="宋体"/>
        </w:rPr>
        <w:t>.</w:t>
      </w:r>
      <w:r w:rsidR="007D228B">
        <w:rPr>
          <w:rFonts w:eastAsia="宋体" w:hint="eastAsia"/>
        </w:rPr>
        <w:t xml:space="preserve"> </w:t>
      </w:r>
    </w:p>
    <w:p w14:paraId="316E21B3" w14:textId="77777777" w:rsidR="00D43C9F" w:rsidRDefault="00D276C7" w:rsidP="00D276C7">
      <w:pPr>
        <w:pStyle w:val="Proposal"/>
        <w:numPr>
          <w:ilvl w:val="0"/>
          <w:numId w:val="0"/>
        </w:numPr>
        <w:jc w:val="center"/>
        <w:rPr>
          <w:rFonts w:eastAsiaTheme="minorEastAsia"/>
          <w:lang w:eastAsia="zh-CN"/>
        </w:rPr>
      </w:pPr>
      <w:r>
        <w:rPr>
          <w:rFonts w:eastAsiaTheme="minorEastAsia"/>
          <w:noProof/>
          <w:lang w:val="en-US" w:eastAsia="zh-CN"/>
        </w:rPr>
        <w:drawing>
          <wp:inline distT="0" distB="0" distL="0" distR="0" wp14:anchorId="0D8C8696" wp14:editId="6313E302">
            <wp:extent cx="4790073" cy="3268225"/>
            <wp:effectExtent l="0" t="0" r="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09496" cy="3281477"/>
                    </a:xfrm>
                    <a:prstGeom prst="rect">
                      <a:avLst/>
                    </a:prstGeom>
                    <a:noFill/>
                  </pic:spPr>
                </pic:pic>
              </a:graphicData>
            </a:graphic>
          </wp:inline>
        </w:drawing>
      </w:r>
    </w:p>
    <w:p w14:paraId="690FAA85" w14:textId="0E8ACAC6" w:rsidR="00852FAF" w:rsidRDefault="00852FAF" w:rsidP="00852FAF">
      <w:pPr>
        <w:jc w:val="center"/>
        <w:rPr>
          <w:rFonts w:eastAsia="宋体"/>
        </w:rPr>
      </w:pPr>
      <w:r w:rsidRPr="00852FAF">
        <w:rPr>
          <w:rFonts w:eastAsia="宋体"/>
        </w:rPr>
        <w:t xml:space="preserve">Figure </w:t>
      </w:r>
      <w:r w:rsidR="00BA6795">
        <w:rPr>
          <w:rFonts w:eastAsia="宋体"/>
        </w:rPr>
        <w:t>1</w:t>
      </w:r>
      <w:r w:rsidRPr="00852FAF">
        <w:rPr>
          <w:rFonts w:eastAsia="宋体"/>
        </w:rPr>
        <w:t>: SN node change</w:t>
      </w:r>
      <w:r w:rsidR="00D276C7">
        <w:rPr>
          <w:rFonts w:eastAsia="宋体"/>
        </w:rPr>
        <w:t xml:space="preserve"> in EN-DC, cited from TS 37.3</w:t>
      </w:r>
      <w:r w:rsidR="00C46E57">
        <w:rPr>
          <w:rFonts w:eastAsia="宋体"/>
        </w:rPr>
        <w:t>4</w:t>
      </w:r>
      <w:r w:rsidR="00D276C7">
        <w:rPr>
          <w:rFonts w:eastAsia="宋体"/>
        </w:rPr>
        <w:t>0</w:t>
      </w:r>
    </w:p>
    <w:p w14:paraId="190DA236" w14:textId="738F7B69" w:rsidR="00662B4D" w:rsidRPr="007840C4" w:rsidRDefault="00662B4D" w:rsidP="007D228B">
      <w:pPr>
        <w:rPr>
          <w:rFonts w:eastAsia="宋体"/>
        </w:rPr>
      </w:pPr>
      <w:r w:rsidRPr="007840C4">
        <w:rPr>
          <w:rFonts w:eastAsia="宋体"/>
        </w:rPr>
        <w:t>Similar issue exists in eNB/gNB to Master node change, Master node to eNB/gNB change, and Inter-Master Node handover with Secondary Node change cases</w:t>
      </w:r>
      <w:r w:rsidR="00D225D5">
        <w:rPr>
          <w:rFonts w:eastAsia="宋体"/>
        </w:rPr>
        <w:t>.</w:t>
      </w:r>
    </w:p>
    <w:p w14:paraId="3B14A8B1" w14:textId="77777777" w:rsidR="00BA6795" w:rsidRPr="007840C4" w:rsidRDefault="00BA6795" w:rsidP="007D228B">
      <w:pPr>
        <w:rPr>
          <w:rFonts w:eastAsia="宋体"/>
          <w:b/>
          <w:lang w:eastAsia="zh-CN"/>
        </w:rPr>
      </w:pPr>
      <w:bookmarkStart w:id="23" w:name="OLE_LINK23"/>
      <w:bookmarkStart w:id="24" w:name="OLE_LINK24"/>
      <w:r w:rsidRPr="007840C4">
        <w:rPr>
          <w:rFonts w:eastAsia="宋体"/>
          <w:b/>
          <w:lang w:eastAsia="zh-CN"/>
        </w:rPr>
        <w:t>Observation: When ACL function is activated, forwarding user packets will be discarded by the receiving node in the following cases:</w:t>
      </w:r>
    </w:p>
    <w:p w14:paraId="2298552F" w14:textId="77777777" w:rsidR="00662B4D" w:rsidRPr="007840C4" w:rsidRDefault="00BA6795" w:rsidP="007840C4">
      <w:pPr>
        <w:pStyle w:val="af9"/>
        <w:numPr>
          <w:ilvl w:val="0"/>
          <w:numId w:val="37"/>
        </w:numPr>
        <w:ind w:firstLineChars="0"/>
        <w:rPr>
          <w:rFonts w:eastAsia="宋体"/>
          <w:b/>
          <w:lang w:eastAsia="zh-CN"/>
        </w:rPr>
      </w:pPr>
      <w:bookmarkStart w:id="25" w:name="OLE_LINK7"/>
      <w:bookmarkStart w:id="26" w:name="OLE_LINK8"/>
      <w:r w:rsidRPr="007840C4">
        <w:rPr>
          <w:rFonts w:eastAsia="宋体"/>
          <w:b/>
          <w:lang w:eastAsia="zh-CN"/>
        </w:rPr>
        <w:t>Direct data forwar</w:t>
      </w:r>
      <w:r w:rsidR="00662B4D" w:rsidRPr="00662B4D">
        <w:rPr>
          <w:rFonts w:eastAsia="宋体"/>
          <w:b/>
          <w:lang w:eastAsia="zh-CN"/>
        </w:rPr>
        <w:t>ding is used in S1/NG handover</w:t>
      </w:r>
      <w:r w:rsidR="00662B4D">
        <w:rPr>
          <w:rFonts w:eastAsia="宋体"/>
          <w:b/>
          <w:lang w:eastAsia="zh-CN"/>
        </w:rPr>
        <w:t>,</w:t>
      </w:r>
    </w:p>
    <w:p w14:paraId="4908BF78" w14:textId="627E6F64" w:rsidR="00662B4D" w:rsidRPr="007840C4" w:rsidRDefault="00BA6795" w:rsidP="007840C4">
      <w:pPr>
        <w:pStyle w:val="af9"/>
        <w:numPr>
          <w:ilvl w:val="0"/>
          <w:numId w:val="37"/>
        </w:numPr>
        <w:ind w:firstLineChars="0"/>
        <w:rPr>
          <w:rFonts w:eastAsia="宋体"/>
          <w:b/>
          <w:lang w:eastAsia="zh-CN"/>
        </w:rPr>
      </w:pPr>
      <w:r w:rsidRPr="007840C4">
        <w:rPr>
          <w:rFonts w:eastAsia="宋体"/>
          <w:b/>
          <w:lang w:eastAsia="zh-CN"/>
        </w:rPr>
        <w:t xml:space="preserve">New IP address not exchanged to the target node before </w:t>
      </w:r>
      <w:r w:rsidR="00D225D5">
        <w:rPr>
          <w:rFonts w:eastAsia="宋体"/>
          <w:b/>
          <w:lang w:eastAsia="zh-CN"/>
        </w:rPr>
        <w:t xml:space="preserve">it </w:t>
      </w:r>
      <w:r w:rsidRPr="007840C4">
        <w:rPr>
          <w:rFonts w:eastAsia="宋体"/>
          <w:b/>
          <w:lang w:eastAsia="zh-CN"/>
        </w:rPr>
        <w:t>is used for da</w:t>
      </w:r>
      <w:r w:rsidR="00662B4D" w:rsidRPr="00662B4D">
        <w:rPr>
          <w:rFonts w:eastAsia="宋体"/>
          <w:b/>
          <w:lang w:eastAsia="zh-CN"/>
        </w:rPr>
        <w:t>ta forwarding in X2/Xn handover</w:t>
      </w:r>
      <w:r w:rsidR="00662B4D">
        <w:rPr>
          <w:rFonts w:eastAsia="宋体"/>
          <w:b/>
          <w:lang w:eastAsia="zh-CN"/>
        </w:rPr>
        <w:t>, and</w:t>
      </w:r>
    </w:p>
    <w:p w14:paraId="6FA63ECD" w14:textId="77777777" w:rsidR="00662B4D" w:rsidRPr="007840C4" w:rsidRDefault="00662B4D" w:rsidP="007840C4">
      <w:pPr>
        <w:pStyle w:val="af9"/>
        <w:numPr>
          <w:ilvl w:val="0"/>
          <w:numId w:val="37"/>
        </w:numPr>
        <w:ind w:firstLineChars="0"/>
        <w:rPr>
          <w:rFonts w:eastAsia="宋体"/>
          <w:b/>
          <w:lang w:eastAsia="zh-CN"/>
        </w:rPr>
      </w:pPr>
      <w:r w:rsidRPr="007840C4">
        <w:rPr>
          <w:rFonts w:eastAsia="宋体"/>
          <w:b/>
          <w:lang w:eastAsia="zh-CN"/>
        </w:rPr>
        <w:t xml:space="preserve">SN change, </w:t>
      </w:r>
      <w:bookmarkStart w:id="27" w:name="OLE_LINK19"/>
      <w:bookmarkStart w:id="28" w:name="OLE_LINK20"/>
      <w:r w:rsidRPr="007840C4">
        <w:rPr>
          <w:rFonts w:eastAsia="宋体"/>
          <w:b/>
          <w:lang w:eastAsia="zh-CN"/>
        </w:rPr>
        <w:t>eNB/gNB to Master node change</w:t>
      </w:r>
      <w:r w:rsidRPr="00662B4D">
        <w:rPr>
          <w:rFonts w:eastAsia="宋体"/>
          <w:b/>
          <w:lang w:eastAsia="zh-CN"/>
        </w:rPr>
        <w:t>, Master</w:t>
      </w:r>
      <w:r w:rsidRPr="007840C4">
        <w:rPr>
          <w:rFonts w:eastAsia="宋体"/>
          <w:b/>
          <w:lang w:eastAsia="zh-CN"/>
        </w:rPr>
        <w:t xml:space="preserve"> node to eNB/gNB change, and Inter-Master Node handover with Secondary Node change</w:t>
      </w:r>
      <w:bookmarkEnd w:id="27"/>
      <w:bookmarkEnd w:id="28"/>
      <w:r>
        <w:rPr>
          <w:rFonts w:eastAsia="宋体"/>
          <w:b/>
          <w:lang w:eastAsia="zh-CN"/>
        </w:rPr>
        <w:t>.</w:t>
      </w:r>
    </w:p>
    <w:p w14:paraId="45A063DD" w14:textId="417C103C" w:rsidR="00333BC9" w:rsidRPr="00FB58BE" w:rsidRDefault="00333BC9" w:rsidP="007D228B">
      <w:pPr>
        <w:rPr>
          <w:rFonts w:eastAsia="宋体"/>
          <w:b/>
          <w:lang w:eastAsia="zh-CN"/>
        </w:rPr>
      </w:pPr>
      <w:bookmarkStart w:id="29" w:name="OLE_LINK72"/>
      <w:bookmarkStart w:id="30" w:name="OLE_LINK73"/>
      <w:bookmarkEnd w:id="23"/>
      <w:bookmarkEnd w:id="24"/>
      <w:bookmarkEnd w:id="25"/>
      <w:bookmarkEnd w:id="26"/>
      <w:r w:rsidRPr="00FB58BE">
        <w:rPr>
          <w:rFonts w:eastAsia="宋体" w:hint="eastAsia"/>
          <w:b/>
          <w:lang w:eastAsia="zh-CN"/>
        </w:rPr>
        <w:t>P</w:t>
      </w:r>
      <w:r w:rsidRPr="00FB58BE">
        <w:rPr>
          <w:rFonts w:eastAsia="宋体"/>
          <w:b/>
          <w:lang w:eastAsia="zh-CN"/>
        </w:rPr>
        <w:t xml:space="preserve">roposal 1: </w:t>
      </w:r>
      <w:r w:rsidR="00FB58BE" w:rsidRPr="00FB58BE">
        <w:rPr>
          <w:rFonts w:eastAsia="宋体"/>
          <w:b/>
          <w:lang w:eastAsia="zh-CN"/>
        </w:rPr>
        <w:t>In order to avoid discard of forwarding data, RAN3 to agree on the following scenarios for ACL function enhancement:</w:t>
      </w:r>
    </w:p>
    <w:p w14:paraId="69FDF15C" w14:textId="36F25F62" w:rsidR="00FB58BE" w:rsidRPr="007840C4" w:rsidRDefault="00FB58BE" w:rsidP="00FB58BE">
      <w:pPr>
        <w:pStyle w:val="af9"/>
        <w:numPr>
          <w:ilvl w:val="0"/>
          <w:numId w:val="37"/>
        </w:numPr>
        <w:ind w:firstLineChars="0"/>
        <w:rPr>
          <w:rFonts w:eastAsia="宋体"/>
          <w:b/>
          <w:lang w:eastAsia="zh-CN"/>
        </w:rPr>
      </w:pPr>
      <w:r w:rsidRPr="00662B4D">
        <w:rPr>
          <w:rFonts w:eastAsia="宋体"/>
          <w:b/>
          <w:lang w:eastAsia="zh-CN"/>
        </w:rPr>
        <w:t>S1/NG handover</w:t>
      </w:r>
      <w:r>
        <w:rPr>
          <w:rFonts w:eastAsia="宋体"/>
          <w:b/>
          <w:lang w:eastAsia="zh-CN"/>
        </w:rPr>
        <w:t xml:space="preserve"> when d</w:t>
      </w:r>
      <w:r w:rsidRPr="007840C4">
        <w:rPr>
          <w:rFonts w:eastAsia="宋体"/>
          <w:b/>
          <w:lang w:eastAsia="zh-CN"/>
        </w:rPr>
        <w:t>irect data forwar</w:t>
      </w:r>
      <w:r w:rsidRPr="00662B4D">
        <w:rPr>
          <w:rFonts w:eastAsia="宋体"/>
          <w:b/>
          <w:lang w:eastAsia="zh-CN"/>
        </w:rPr>
        <w:t xml:space="preserve">ding is </w:t>
      </w:r>
      <w:r>
        <w:rPr>
          <w:rFonts w:eastAsia="宋体"/>
          <w:b/>
          <w:lang w:eastAsia="zh-CN"/>
        </w:rPr>
        <w:t>used</w:t>
      </w:r>
    </w:p>
    <w:p w14:paraId="4E2146D0" w14:textId="384F35BD" w:rsidR="00FB58BE" w:rsidRPr="007840C4" w:rsidRDefault="00FB58BE" w:rsidP="00FB58BE">
      <w:pPr>
        <w:pStyle w:val="af9"/>
        <w:numPr>
          <w:ilvl w:val="0"/>
          <w:numId w:val="37"/>
        </w:numPr>
        <w:ind w:firstLineChars="0"/>
        <w:rPr>
          <w:rFonts w:eastAsia="宋体"/>
          <w:b/>
          <w:lang w:eastAsia="zh-CN"/>
        </w:rPr>
      </w:pPr>
      <w:r w:rsidRPr="00662B4D">
        <w:rPr>
          <w:rFonts w:eastAsia="宋体"/>
          <w:b/>
          <w:lang w:eastAsia="zh-CN"/>
        </w:rPr>
        <w:t>X2/Xn handover</w:t>
      </w:r>
      <w:r w:rsidR="00046573">
        <w:rPr>
          <w:rFonts w:eastAsia="宋体"/>
          <w:b/>
          <w:lang w:eastAsia="zh-CN"/>
        </w:rPr>
        <w:t xml:space="preserve"> when n</w:t>
      </w:r>
      <w:r w:rsidR="00046573" w:rsidRPr="007840C4">
        <w:rPr>
          <w:rFonts w:eastAsia="宋体"/>
          <w:b/>
          <w:lang w:eastAsia="zh-CN"/>
        </w:rPr>
        <w:t xml:space="preserve">ew </w:t>
      </w:r>
      <w:r w:rsidR="00046573">
        <w:rPr>
          <w:rFonts w:eastAsia="宋体"/>
          <w:b/>
          <w:lang w:eastAsia="zh-CN"/>
        </w:rPr>
        <w:t xml:space="preserve">user plan </w:t>
      </w:r>
      <w:r w:rsidR="00046573" w:rsidRPr="007840C4">
        <w:rPr>
          <w:rFonts w:eastAsia="宋体"/>
          <w:b/>
          <w:lang w:eastAsia="zh-CN"/>
        </w:rPr>
        <w:t>IP address is used for da</w:t>
      </w:r>
      <w:r w:rsidR="00046573">
        <w:rPr>
          <w:rFonts w:eastAsia="宋体"/>
          <w:b/>
          <w:lang w:eastAsia="zh-CN"/>
        </w:rPr>
        <w:t>ta forwarding for a UE</w:t>
      </w:r>
    </w:p>
    <w:p w14:paraId="6DA68515" w14:textId="4C211889" w:rsidR="00FB58BE" w:rsidRPr="007840C4" w:rsidRDefault="00046573" w:rsidP="00FB58BE">
      <w:pPr>
        <w:pStyle w:val="af9"/>
        <w:numPr>
          <w:ilvl w:val="0"/>
          <w:numId w:val="37"/>
        </w:numPr>
        <w:ind w:firstLineChars="0"/>
        <w:rPr>
          <w:rFonts w:eastAsia="宋体"/>
          <w:b/>
          <w:lang w:eastAsia="zh-CN"/>
        </w:rPr>
      </w:pPr>
      <w:r>
        <w:rPr>
          <w:rFonts w:eastAsia="宋体"/>
          <w:b/>
          <w:lang w:eastAsia="zh-CN"/>
        </w:rPr>
        <w:t xml:space="preserve">MR-DC in case of </w:t>
      </w:r>
      <w:r w:rsidR="00FB58BE" w:rsidRPr="007840C4">
        <w:rPr>
          <w:rFonts w:eastAsia="宋体"/>
          <w:b/>
          <w:lang w:eastAsia="zh-CN"/>
        </w:rPr>
        <w:t>SN change, eNB/gNB to Master node change</w:t>
      </w:r>
      <w:r w:rsidR="00FB58BE" w:rsidRPr="00662B4D">
        <w:rPr>
          <w:rFonts w:eastAsia="宋体"/>
          <w:b/>
          <w:lang w:eastAsia="zh-CN"/>
        </w:rPr>
        <w:t>, Master</w:t>
      </w:r>
      <w:r w:rsidR="00FB58BE" w:rsidRPr="007840C4">
        <w:rPr>
          <w:rFonts w:eastAsia="宋体"/>
          <w:b/>
          <w:lang w:eastAsia="zh-CN"/>
        </w:rPr>
        <w:t xml:space="preserve"> node to eNB/gNB change, and </w:t>
      </w:r>
      <w:bookmarkStart w:id="31" w:name="OLE_LINK26"/>
      <w:bookmarkStart w:id="32" w:name="OLE_LINK27"/>
      <w:r w:rsidR="00FB58BE" w:rsidRPr="007840C4">
        <w:rPr>
          <w:rFonts w:eastAsia="宋体"/>
          <w:b/>
          <w:lang w:eastAsia="zh-CN"/>
        </w:rPr>
        <w:t>Inter-Master Node handover with Secondary Node change</w:t>
      </w:r>
      <w:bookmarkEnd w:id="31"/>
      <w:bookmarkEnd w:id="32"/>
    </w:p>
    <w:bookmarkEnd w:id="29"/>
    <w:bookmarkEnd w:id="30"/>
    <w:p w14:paraId="0E8BAEBC" w14:textId="4B19DA59" w:rsidR="00FB58BE" w:rsidRPr="00FB58BE" w:rsidRDefault="00046573" w:rsidP="00AF7F5B">
      <w:pPr>
        <w:pStyle w:val="21"/>
        <w:rPr>
          <w:rFonts w:eastAsia="宋体"/>
          <w:lang w:eastAsia="zh-CN"/>
        </w:rPr>
      </w:pPr>
      <w:r>
        <w:rPr>
          <w:rFonts w:eastAsia="宋体"/>
          <w:lang w:eastAsia="zh-CN"/>
        </w:rPr>
        <w:lastRenderedPageBreak/>
        <w:t xml:space="preserve">2.3 </w:t>
      </w:r>
      <w:r>
        <w:rPr>
          <w:rFonts w:eastAsia="宋体" w:hint="eastAsia"/>
          <w:lang w:eastAsia="zh-CN"/>
        </w:rPr>
        <w:t>P</w:t>
      </w:r>
      <w:r>
        <w:rPr>
          <w:rFonts w:eastAsia="宋体"/>
          <w:lang w:eastAsia="zh-CN"/>
        </w:rPr>
        <w:t xml:space="preserve">otential </w:t>
      </w:r>
      <w:r w:rsidR="00AE774E">
        <w:rPr>
          <w:rFonts w:eastAsia="宋体"/>
          <w:lang w:eastAsia="zh-CN"/>
        </w:rPr>
        <w:t>solutions</w:t>
      </w:r>
    </w:p>
    <w:p w14:paraId="660AEF67" w14:textId="4D3D312E" w:rsidR="00AE774E" w:rsidRDefault="007D228B" w:rsidP="007D228B">
      <w:pPr>
        <w:rPr>
          <w:rFonts w:eastAsia="宋体"/>
        </w:rPr>
      </w:pPr>
      <w:r>
        <w:rPr>
          <w:rFonts w:eastAsia="宋体" w:hint="eastAsia"/>
        </w:rPr>
        <w:t xml:space="preserve">In order to avoid </w:t>
      </w:r>
      <w:r w:rsidR="00910149">
        <w:rPr>
          <w:rFonts w:eastAsia="宋体"/>
        </w:rPr>
        <w:t xml:space="preserve">the forwarding data </w:t>
      </w:r>
      <w:r w:rsidR="00AE774E">
        <w:rPr>
          <w:rFonts w:eastAsia="宋体"/>
        </w:rPr>
        <w:t>discard issue</w:t>
      </w:r>
      <w:r>
        <w:rPr>
          <w:rFonts w:eastAsia="宋体"/>
        </w:rPr>
        <w:t xml:space="preserve">, </w:t>
      </w:r>
      <w:r w:rsidR="00F018D0">
        <w:rPr>
          <w:rFonts w:eastAsia="宋体"/>
        </w:rPr>
        <w:t xml:space="preserve">the general </w:t>
      </w:r>
      <w:bookmarkStart w:id="33" w:name="OLE_LINK9"/>
      <w:r w:rsidR="00F018D0">
        <w:rPr>
          <w:rFonts w:eastAsia="宋体"/>
        </w:rPr>
        <w:t>thinking</w:t>
      </w:r>
      <w:bookmarkEnd w:id="33"/>
      <w:r w:rsidR="00F018D0">
        <w:rPr>
          <w:rFonts w:eastAsia="宋体"/>
        </w:rPr>
        <w:t xml:space="preserve"> is to inform </w:t>
      </w:r>
      <w:r w:rsidR="00D225D5">
        <w:rPr>
          <w:rFonts w:eastAsia="宋体"/>
        </w:rPr>
        <w:t xml:space="preserve">the target node of </w:t>
      </w:r>
      <w:r w:rsidR="00F018D0">
        <w:rPr>
          <w:rFonts w:eastAsia="宋体"/>
        </w:rPr>
        <w:t>the user plan IP address of the source node before data forwarding is initiated.</w:t>
      </w:r>
      <w:r w:rsidR="0095066F">
        <w:rPr>
          <w:rFonts w:eastAsia="宋体"/>
        </w:rPr>
        <w:t xml:space="preserve"> Three general solutions are evaluated here.</w:t>
      </w:r>
    </w:p>
    <w:p w14:paraId="2B533F7F" w14:textId="73EA7B9B" w:rsidR="00F018D0" w:rsidRPr="00AF7F5B" w:rsidRDefault="00F018D0" w:rsidP="00AF7F5B">
      <w:pPr>
        <w:pStyle w:val="af9"/>
        <w:numPr>
          <w:ilvl w:val="0"/>
          <w:numId w:val="39"/>
        </w:numPr>
        <w:ind w:firstLineChars="0"/>
        <w:rPr>
          <w:rFonts w:eastAsia="宋体"/>
          <w:lang w:eastAsia="zh-CN"/>
        </w:rPr>
      </w:pPr>
      <w:r w:rsidRPr="00AF7F5B">
        <w:rPr>
          <w:rFonts w:eastAsia="宋体" w:hint="eastAsia"/>
          <w:lang w:eastAsia="zh-CN"/>
        </w:rPr>
        <w:t>S</w:t>
      </w:r>
      <w:r w:rsidRPr="00AF7F5B">
        <w:rPr>
          <w:rFonts w:eastAsia="宋体"/>
          <w:lang w:eastAsia="zh-CN"/>
        </w:rPr>
        <w:t>olution 1: relying on OAM configuration. This is the legacy method.</w:t>
      </w:r>
    </w:p>
    <w:p w14:paraId="0594EE3C" w14:textId="43ACE9FA" w:rsidR="00F018D0" w:rsidRPr="0095066F" w:rsidRDefault="00F018D0" w:rsidP="00AF7F5B">
      <w:pPr>
        <w:pStyle w:val="af9"/>
        <w:numPr>
          <w:ilvl w:val="0"/>
          <w:numId w:val="39"/>
        </w:numPr>
        <w:ind w:firstLineChars="0"/>
        <w:rPr>
          <w:rFonts w:eastAsia="宋体"/>
          <w:lang w:eastAsia="zh-CN"/>
        </w:rPr>
      </w:pPr>
      <w:r w:rsidRPr="00AF7F5B">
        <w:rPr>
          <w:rFonts w:eastAsia="宋体"/>
          <w:lang w:eastAsia="zh-CN"/>
        </w:rPr>
        <w:t>Solution 2: utilizing existing or new non-UE associated</w:t>
      </w:r>
      <w:r w:rsidRPr="0095066F">
        <w:rPr>
          <w:rFonts w:eastAsia="宋体"/>
          <w:lang w:eastAsia="zh-CN"/>
        </w:rPr>
        <w:t xml:space="preserve"> procedures to inform the target node about the source node’s IP address.</w:t>
      </w:r>
    </w:p>
    <w:p w14:paraId="354AB682" w14:textId="6075AD3E" w:rsidR="0095066F" w:rsidRDefault="00F018D0" w:rsidP="0095066F">
      <w:pPr>
        <w:pStyle w:val="af9"/>
        <w:numPr>
          <w:ilvl w:val="0"/>
          <w:numId w:val="39"/>
        </w:numPr>
        <w:ind w:firstLineChars="0"/>
        <w:rPr>
          <w:rFonts w:eastAsia="宋体"/>
          <w:lang w:eastAsia="zh-CN"/>
        </w:rPr>
      </w:pPr>
      <w:r w:rsidRPr="0095066F">
        <w:rPr>
          <w:rFonts w:eastAsia="宋体"/>
          <w:lang w:eastAsia="zh-CN"/>
        </w:rPr>
        <w:t xml:space="preserve">Solution 3: </w:t>
      </w:r>
      <w:r w:rsidR="0095066F">
        <w:rPr>
          <w:rFonts w:eastAsia="宋体"/>
          <w:lang w:eastAsia="zh-CN"/>
        </w:rPr>
        <w:t xml:space="preserve">piggybacking the </w:t>
      </w:r>
      <w:r w:rsidR="0095066F" w:rsidRPr="00BC1AA7">
        <w:rPr>
          <w:rFonts w:eastAsia="宋体"/>
          <w:lang w:eastAsia="zh-CN"/>
        </w:rPr>
        <w:t>source node’s IP address</w:t>
      </w:r>
      <w:r w:rsidR="0095066F">
        <w:rPr>
          <w:rFonts w:eastAsia="宋体"/>
          <w:lang w:eastAsia="zh-CN"/>
        </w:rPr>
        <w:t xml:space="preserve"> in UE-associated procedures where the ACL function has problem, such as, handover request, SN addition request, and SN modification request, etc.</w:t>
      </w:r>
    </w:p>
    <w:p w14:paraId="4D3E2E8B" w14:textId="100C9F70" w:rsidR="0095066F" w:rsidRDefault="00E51306" w:rsidP="00AF7F5B">
      <w:pPr>
        <w:rPr>
          <w:rFonts w:eastAsia="宋体"/>
          <w:lang w:eastAsia="zh-CN"/>
        </w:rPr>
      </w:pPr>
      <w:r>
        <w:rPr>
          <w:rFonts w:eastAsia="宋体" w:hint="eastAsia"/>
          <w:lang w:eastAsia="zh-CN"/>
        </w:rPr>
        <w:t>S</w:t>
      </w:r>
      <w:r>
        <w:rPr>
          <w:rFonts w:eastAsia="宋体"/>
          <w:lang w:eastAsia="zh-CN"/>
        </w:rPr>
        <w:t>olution 1 is the legacy way which obviously need huge additional OAM efforts and cannot meet operators’ requirement to the ACL function.</w:t>
      </w:r>
    </w:p>
    <w:p w14:paraId="4F4D4DEC" w14:textId="43C12E5C" w:rsidR="00E51306" w:rsidRDefault="00E51306" w:rsidP="00AF7F5B">
      <w:pPr>
        <w:rPr>
          <w:rFonts w:eastAsia="宋体"/>
          <w:lang w:eastAsia="zh-CN"/>
        </w:rPr>
      </w:pPr>
      <w:r>
        <w:rPr>
          <w:rFonts w:eastAsia="宋体"/>
          <w:lang w:eastAsia="zh-CN"/>
        </w:rPr>
        <w:t>With solution 2</w:t>
      </w:r>
      <w:r w:rsidR="00611A1A">
        <w:rPr>
          <w:rFonts w:eastAsia="宋体"/>
          <w:lang w:eastAsia="zh-CN"/>
        </w:rPr>
        <w:t>, the</w:t>
      </w:r>
      <w:r w:rsidR="0067524A">
        <w:rPr>
          <w:rFonts w:eastAsia="宋体"/>
          <w:lang w:eastAsia="zh-CN"/>
        </w:rPr>
        <w:t xml:space="preserve"> legacy </w:t>
      </w:r>
      <w:bookmarkStart w:id="34" w:name="OLE_LINK10"/>
      <w:bookmarkStart w:id="35" w:name="OLE_LINK25"/>
      <w:bookmarkStart w:id="36" w:name="OLE_LINK30"/>
      <w:r w:rsidR="0067524A">
        <w:rPr>
          <w:rFonts w:eastAsia="宋体"/>
          <w:lang w:eastAsia="zh-CN"/>
        </w:rPr>
        <w:t xml:space="preserve">X2/Xn TNL address discovery procedure </w:t>
      </w:r>
      <w:bookmarkEnd w:id="34"/>
      <w:bookmarkEnd w:id="35"/>
      <w:bookmarkEnd w:id="36"/>
      <w:r w:rsidR="0067524A">
        <w:rPr>
          <w:rFonts w:eastAsia="宋体"/>
          <w:lang w:eastAsia="zh-CN"/>
        </w:rPr>
        <w:t xml:space="preserve">can be reused to inform the source node’s </w:t>
      </w:r>
      <w:r w:rsidRPr="00E51306">
        <w:rPr>
          <w:rFonts w:eastAsia="宋体"/>
          <w:lang w:eastAsia="zh-CN"/>
        </w:rPr>
        <w:t>new IP</w:t>
      </w:r>
      <w:r w:rsidR="0067524A">
        <w:rPr>
          <w:rFonts w:eastAsia="宋体"/>
          <w:lang w:eastAsia="zh-CN"/>
        </w:rPr>
        <w:t xml:space="preserve"> addresses</w:t>
      </w:r>
      <w:r w:rsidR="0067524A" w:rsidRPr="00E51306">
        <w:rPr>
          <w:rFonts w:eastAsia="宋体"/>
          <w:lang w:eastAsia="zh-CN"/>
        </w:rPr>
        <w:t xml:space="preserve"> </w:t>
      </w:r>
      <w:r w:rsidRPr="00E51306">
        <w:rPr>
          <w:rFonts w:eastAsia="宋体"/>
          <w:lang w:eastAsia="zh-CN"/>
        </w:rPr>
        <w:t>to peer nodes via eNB/NG-RAN node configuration update procedure</w:t>
      </w:r>
      <w:r w:rsidR="0067524A">
        <w:rPr>
          <w:rFonts w:eastAsia="宋体"/>
          <w:lang w:eastAsia="zh-CN"/>
        </w:rPr>
        <w:t xml:space="preserve"> via core network.</w:t>
      </w:r>
      <w:r w:rsidR="0027348D">
        <w:rPr>
          <w:rFonts w:eastAsia="宋体"/>
          <w:lang w:eastAsia="zh-CN"/>
        </w:rPr>
        <w:t xml:space="preserve"> And if there are direct interface between the two nodes, X2/Xn configuration update procedure may be used.</w:t>
      </w:r>
    </w:p>
    <w:p w14:paraId="60B7BF98" w14:textId="479C5CFC" w:rsidR="0067524A" w:rsidRDefault="0067524A">
      <w:pPr>
        <w:rPr>
          <w:rFonts w:eastAsia="宋体"/>
          <w:lang w:eastAsia="zh-CN"/>
        </w:rPr>
      </w:pPr>
      <w:r>
        <w:rPr>
          <w:rFonts w:eastAsia="宋体"/>
          <w:lang w:eastAsia="zh-CN"/>
        </w:rPr>
        <w:t>Solution</w:t>
      </w:r>
      <w:r w:rsidR="00E367C1">
        <w:rPr>
          <w:rFonts w:eastAsia="宋体"/>
          <w:lang w:eastAsia="zh-CN"/>
        </w:rPr>
        <w:t xml:space="preserve"> </w:t>
      </w:r>
      <w:r>
        <w:rPr>
          <w:rFonts w:eastAsia="宋体"/>
          <w:lang w:eastAsia="zh-CN"/>
        </w:rPr>
        <w:t xml:space="preserve">2 may delay the handover preparation to the target node since the source node should trigger the </w:t>
      </w:r>
      <w:r w:rsidR="0027348D">
        <w:rPr>
          <w:rFonts w:eastAsia="宋体"/>
          <w:lang w:eastAsia="zh-CN"/>
        </w:rPr>
        <w:t xml:space="preserve">non-UE associated </w:t>
      </w:r>
      <w:r>
        <w:rPr>
          <w:rFonts w:eastAsia="宋体"/>
          <w:lang w:eastAsia="zh-CN"/>
        </w:rPr>
        <w:t xml:space="preserve">procedure firstly before handover request is initiated. Solution 2 may not work in MR-DC related cases. For example, in </w:t>
      </w:r>
      <w:r w:rsidRPr="00AF7F5B">
        <w:rPr>
          <w:rFonts w:eastAsia="宋体"/>
          <w:lang w:eastAsia="zh-CN"/>
        </w:rPr>
        <w:t>Inter-Master Node handover with Secondary Node change</w:t>
      </w:r>
      <w:r>
        <w:rPr>
          <w:rFonts w:eastAsia="宋体"/>
          <w:lang w:eastAsia="zh-CN"/>
        </w:rPr>
        <w:t xml:space="preserve">, when data forwarding happens between source SN and target SN, it’s difficult for the source SN to trigger </w:t>
      </w:r>
      <w:r w:rsidR="0027348D">
        <w:rPr>
          <w:rFonts w:eastAsia="宋体"/>
          <w:lang w:eastAsia="zh-CN"/>
        </w:rPr>
        <w:t xml:space="preserve">any non-UE associated </w:t>
      </w:r>
      <w:r w:rsidR="00C647B4">
        <w:rPr>
          <w:rFonts w:eastAsia="宋体"/>
          <w:lang w:eastAsia="zh-CN"/>
        </w:rPr>
        <w:t>procedure towards</w:t>
      </w:r>
      <w:r>
        <w:rPr>
          <w:rFonts w:eastAsia="宋体"/>
          <w:lang w:eastAsia="zh-CN"/>
        </w:rPr>
        <w:t xml:space="preserve"> the target SN</w:t>
      </w:r>
      <w:r w:rsidR="004E2825">
        <w:rPr>
          <w:rFonts w:eastAsia="宋体"/>
          <w:lang w:eastAsia="zh-CN"/>
        </w:rPr>
        <w:t xml:space="preserve"> beforehand</w:t>
      </w:r>
      <w:r>
        <w:rPr>
          <w:rFonts w:eastAsia="宋体"/>
          <w:lang w:eastAsia="zh-CN"/>
        </w:rPr>
        <w:t xml:space="preserve">. </w:t>
      </w:r>
    </w:p>
    <w:p w14:paraId="318AA782" w14:textId="379445FD" w:rsidR="0067524A" w:rsidRPr="00AF7F5B" w:rsidRDefault="00F5425E">
      <w:pPr>
        <w:rPr>
          <w:rFonts w:eastAsia="宋体"/>
          <w:lang w:eastAsia="zh-CN"/>
        </w:rPr>
      </w:pPr>
      <w:r>
        <w:rPr>
          <w:rFonts w:eastAsia="宋体"/>
          <w:lang w:eastAsia="zh-CN"/>
        </w:rPr>
        <w:t>Therefore, solution 3 seems the most suitable solution although it may introduce some redundancy on signalling overhead.</w:t>
      </w:r>
    </w:p>
    <w:p w14:paraId="55D64741" w14:textId="1DD1EB02" w:rsidR="00DF55B5" w:rsidRDefault="00DF55B5">
      <w:pPr>
        <w:rPr>
          <w:rFonts w:eastAsia="宋体"/>
          <w:b/>
          <w:lang w:eastAsia="zh-CN"/>
        </w:rPr>
      </w:pPr>
      <w:bookmarkStart w:id="37" w:name="OLE_LINK74"/>
      <w:bookmarkStart w:id="38" w:name="OLE_LINK75"/>
      <w:r w:rsidRPr="00AF7F5B">
        <w:rPr>
          <w:rFonts w:eastAsia="宋体" w:hint="eastAsia"/>
          <w:b/>
          <w:lang w:eastAsia="zh-CN"/>
        </w:rPr>
        <w:t>P</w:t>
      </w:r>
      <w:r w:rsidRPr="00AF7F5B">
        <w:rPr>
          <w:rFonts w:eastAsia="宋体"/>
          <w:b/>
          <w:lang w:eastAsia="zh-CN"/>
        </w:rPr>
        <w:t>roposal 2: RAN3 to agree on solution 3 to solve the forwarding data discard issue when ACL function is deployed.</w:t>
      </w:r>
    </w:p>
    <w:bookmarkEnd w:id="37"/>
    <w:bookmarkEnd w:id="38"/>
    <w:p w14:paraId="209A95F0" w14:textId="465F6718" w:rsidR="00DF55B5" w:rsidRPr="00AF7F5B" w:rsidRDefault="00DF55B5" w:rsidP="00A3243A">
      <w:pPr>
        <w:pStyle w:val="21"/>
        <w:rPr>
          <w:rFonts w:eastAsia="宋体"/>
          <w:lang w:eastAsia="zh-CN"/>
        </w:rPr>
      </w:pPr>
      <w:r w:rsidRPr="00AF7F5B">
        <w:rPr>
          <w:rFonts w:eastAsia="宋体"/>
          <w:lang w:eastAsia="zh-CN"/>
        </w:rPr>
        <w:t>2.4 Specification impacts of solution 3</w:t>
      </w:r>
    </w:p>
    <w:p w14:paraId="57C42101" w14:textId="6EE57E79" w:rsidR="007D228B" w:rsidRDefault="00E51306" w:rsidP="007D228B">
      <w:pPr>
        <w:rPr>
          <w:rFonts w:eastAsia="宋体"/>
        </w:rPr>
      </w:pPr>
      <w:r>
        <w:rPr>
          <w:rFonts w:eastAsia="宋体"/>
        </w:rPr>
        <w:t xml:space="preserve">With </w:t>
      </w:r>
      <w:r w:rsidR="00D225D5">
        <w:rPr>
          <w:rFonts w:eastAsia="宋体"/>
        </w:rPr>
        <w:t>solution</w:t>
      </w:r>
      <w:r>
        <w:rPr>
          <w:rFonts w:eastAsia="宋体"/>
        </w:rPr>
        <w:t xml:space="preserve"> 3, t</w:t>
      </w:r>
      <w:r w:rsidR="007D228B">
        <w:rPr>
          <w:rFonts w:eastAsia="宋体"/>
        </w:rPr>
        <w:t xml:space="preserve">he source node’s </w:t>
      </w:r>
      <w:bookmarkStart w:id="39" w:name="OLE_LINK157"/>
      <w:bookmarkStart w:id="40" w:name="OLE_LINK158"/>
      <w:r w:rsidR="007D228B">
        <w:rPr>
          <w:rFonts w:eastAsia="宋体"/>
        </w:rPr>
        <w:t>user plane TNL addresses</w:t>
      </w:r>
      <w:bookmarkEnd w:id="39"/>
      <w:bookmarkEnd w:id="40"/>
      <w:r w:rsidR="007D228B">
        <w:rPr>
          <w:rFonts w:eastAsia="宋体"/>
        </w:rPr>
        <w:t xml:space="preserve"> should be transferred to the target node in handover request for handover case, and in SN addition request for DC cases. So that the target node has </w:t>
      </w:r>
      <w:r w:rsidR="00D225D5">
        <w:rPr>
          <w:rFonts w:eastAsia="宋体"/>
        </w:rPr>
        <w:t xml:space="preserve">the </w:t>
      </w:r>
      <w:r w:rsidR="007D228B">
        <w:rPr>
          <w:rFonts w:eastAsia="宋体"/>
        </w:rPr>
        <w:t>chan</w:t>
      </w:r>
      <w:r w:rsidR="007840C4">
        <w:rPr>
          <w:rFonts w:eastAsia="宋体"/>
        </w:rPr>
        <w:t>ce</w:t>
      </w:r>
      <w:r w:rsidR="007D228B">
        <w:rPr>
          <w:rFonts w:eastAsia="宋体"/>
        </w:rPr>
        <w:t xml:space="preserve"> to add the </w:t>
      </w:r>
      <w:bookmarkStart w:id="41" w:name="OLE_LINK159"/>
      <w:bookmarkStart w:id="42" w:name="OLE_LINK160"/>
      <w:r w:rsidR="007D228B">
        <w:rPr>
          <w:rFonts w:eastAsia="宋体"/>
        </w:rPr>
        <w:t xml:space="preserve">source node’s user plane TNL addresses </w:t>
      </w:r>
      <w:bookmarkEnd w:id="41"/>
      <w:bookmarkEnd w:id="42"/>
      <w:r w:rsidR="007D228B">
        <w:rPr>
          <w:rFonts w:eastAsia="宋体"/>
        </w:rPr>
        <w:t>in its ACL before forwarding data are received.</w:t>
      </w:r>
    </w:p>
    <w:p w14:paraId="1A32F7CF" w14:textId="31B8C4C7" w:rsidR="00BD5CEC" w:rsidRDefault="00BD5CEC" w:rsidP="007D228B">
      <w:pPr>
        <w:rPr>
          <w:rFonts w:eastAsia="宋体"/>
        </w:rPr>
      </w:pPr>
      <w:r>
        <w:rPr>
          <w:rFonts w:eastAsia="宋体"/>
        </w:rPr>
        <w:t>The potential protocol impacts are analysed in the following.</w:t>
      </w:r>
    </w:p>
    <w:p w14:paraId="5A2B85E9" w14:textId="53CE30D1" w:rsidR="00295D85" w:rsidRPr="00295D85" w:rsidRDefault="00295D85" w:rsidP="00AF7F5B">
      <w:pPr>
        <w:pStyle w:val="af9"/>
        <w:ind w:firstLineChars="0" w:firstLine="0"/>
        <w:rPr>
          <w:rFonts w:eastAsia="宋体"/>
          <w:b/>
          <w:u w:val="single"/>
        </w:rPr>
      </w:pPr>
      <w:r w:rsidRPr="00AF7F5B">
        <w:rPr>
          <w:rFonts w:eastAsia="宋体"/>
          <w:b/>
          <w:u w:val="single"/>
        </w:rPr>
        <w:t xml:space="preserve">Case </w:t>
      </w:r>
      <w:r>
        <w:rPr>
          <w:rFonts w:eastAsia="宋体"/>
          <w:b/>
          <w:u w:val="single"/>
        </w:rPr>
        <w:t>1</w:t>
      </w:r>
      <w:r w:rsidRPr="00AF7F5B">
        <w:rPr>
          <w:rFonts w:eastAsia="宋体"/>
          <w:b/>
          <w:u w:val="single"/>
        </w:rPr>
        <w:t>: S1/NG handover:</w:t>
      </w:r>
      <w:r w:rsidR="00611A1A">
        <w:rPr>
          <w:rFonts w:eastAsia="宋体"/>
          <w:b/>
          <w:u w:val="single"/>
        </w:rPr>
        <w:t xml:space="preserve"> </w:t>
      </w:r>
      <w:r w:rsidRPr="002E454F">
        <w:rPr>
          <w:rFonts w:eastAsia="宋体"/>
        </w:rPr>
        <w:t xml:space="preserve">The source eNB’s user plane IP@ are piggybacked in the </w:t>
      </w:r>
      <w:r>
        <w:rPr>
          <w:rFonts w:eastAsia="宋体"/>
        </w:rPr>
        <w:t xml:space="preserve">S1/NG </w:t>
      </w:r>
      <w:r w:rsidRPr="002E454F">
        <w:rPr>
          <w:rFonts w:eastAsia="宋体"/>
        </w:rPr>
        <w:t>Handover Request message.</w:t>
      </w:r>
    </w:p>
    <w:p w14:paraId="0117BCE3" w14:textId="6DE63019" w:rsidR="002E6AAE" w:rsidRDefault="00E367C1" w:rsidP="00AF7F5B">
      <w:pPr>
        <w:pStyle w:val="af9"/>
        <w:ind w:firstLineChars="0" w:firstLine="0"/>
        <w:rPr>
          <w:rFonts w:eastAsia="宋体"/>
        </w:rPr>
      </w:pPr>
      <w:r w:rsidRPr="00AF7F5B">
        <w:rPr>
          <w:rFonts w:eastAsia="宋体"/>
          <w:b/>
          <w:u w:val="single"/>
        </w:rPr>
        <w:t xml:space="preserve">Case </w:t>
      </w:r>
      <w:r w:rsidR="00295D85">
        <w:rPr>
          <w:rFonts w:eastAsia="宋体"/>
          <w:b/>
          <w:u w:val="single"/>
        </w:rPr>
        <w:t>2</w:t>
      </w:r>
      <w:r w:rsidRPr="00AF7F5B">
        <w:rPr>
          <w:rFonts w:eastAsia="宋体"/>
          <w:b/>
          <w:u w:val="single"/>
        </w:rPr>
        <w:t xml:space="preserve">: </w:t>
      </w:r>
      <w:r w:rsidR="006914D5" w:rsidRPr="00AF7F5B">
        <w:rPr>
          <w:rFonts w:eastAsia="宋体"/>
          <w:b/>
          <w:u w:val="single"/>
        </w:rPr>
        <w:t>X2/</w:t>
      </w:r>
      <w:r w:rsidR="008F1BB0" w:rsidRPr="00AF7F5B">
        <w:rPr>
          <w:rFonts w:eastAsia="宋体"/>
          <w:b/>
          <w:u w:val="single"/>
        </w:rPr>
        <w:t>Xn handover</w:t>
      </w:r>
      <w:r w:rsidRPr="00AF7F5B">
        <w:rPr>
          <w:rFonts w:eastAsia="宋体"/>
          <w:b/>
          <w:u w:val="single"/>
        </w:rPr>
        <w:t>:</w:t>
      </w:r>
      <w:bookmarkStart w:id="43" w:name="OLE_LINK11"/>
      <w:bookmarkStart w:id="44" w:name="OLE_LINK12"/>
      <w:bookmarkStart w:id="45" w:name="OLE_LINK21"/>
      <w:bookmarkStart w:id="46" w:name="OLE_LINK22"/>
      <w:r w:rsidR="00611A1A">
        <w:rPr>
          <w:rFonts w:eastAsia="宋体"/>
          <w:b/>
          <w:u w:val="single"/>
        </w:rPr>
        <w:t xml:space="preserve"> </w:t>
      </w:r>
      <w:r>
        <w:rPr>
          <w:rFonts w:eastAsia="宋体"/>
        </w:rPr>
        <w:t>T</w:t>
      </w:r>
      <w:r w:rsidR="008F1BB0" w:rsidRPr="008F1BB0">
        <w:rPr>
          <w:rFonts w:eastAsia="宋体"/>
        </w:rPr>
        <w:t xml:space="preserve">he source eNB’s user </w:t>
      </w:r>
      <w:r w:rsidR="006C38AF">
        <w:rPr>
          <w:rFonts w:eastAsia="宋体"/>
        </w:rPr>
        <w:t>plane</w:t>
      </w:r>
      <w:r w:rsidR="008F1BB0" w:rsidRPr="008F1BB0">
        <w:rPr>
          <w:rFonts w:eastAsia="宋体"/>
        </w:rPr>
        <w:t xml:space="preserve"> IP@ </w:t>
      </w:r>
      <w:r w:rsidR="00DE45DB">
        <w:rPr>
          <w:rFonts w:eastAsia="宋体"/>
        </w:rPr>
        <w:t xml:space="preserve">are </w:t>
      </w:r>
      <w:r w:rsidR="00951C49">
        <w:rPr>
          <w:rFonts w:eastAsia="宋体"/>
        </w:rPr>
        <w:t>piggybacked in</w:t>
      </w:r>
      <w:r w:rsidR="008F1BB0" w:rsidRPr="008F1BB0">
        <w:rPr>
          <w:rFonts w:eastAsia="宋体"/>
        </w:rPr>
        <w:t xml:space="preserve"> the </w:t>
      </w:r>
      <w:bookmarkStart w:id="47" w:name="OLE_LINK32"/>
      <w:bookmarkStart w:id="48" w:name="OLE_LINK33"/>
      <w:r>
        <w:rPr>
          <w:rFonts w:eastAsia="宋体"/>
        </w:rPr>
        <w:t xml:space="preserve">X2/Xn </w:t>
      </w:r>
      <w:r w:rsidR="008F1BB0" w:rsidRPr="008F1BB0">
        <w:rPr>
          <w:rFonts w:eastAsia="宋体"/>
        </w:rPr>
        <w:t>Handover Request message.</w:t>
      </w:r>
      <w:bookmarkEnd w:id="43"/>
      <w:bookmarkEnd w:id="44"/>
      <w:bookmarkEnd w:id="47"/>
      <w:bookmarkEnd w:id="48"/>
    </w:p>
    <w:bookmarkEnd w:id="45"/>
    <w:bookmarkEnd w:id="46"/>
    <w:p w14:paraId="66B34C2F" w14:textId="168BCB5E" w:rsidR="006914D5" w:rsidRPr="00AF7F5B" w:rsidRDefault="00E367C1" w:rsidP="00AF7F5B">
      <w:pPr>
        <w:pStyle w:val="af9"/>
        <w:ind w:firstLineChars="0" w:firstLine="0"/>
        <w:rPr>
          <w:rFonts w:eastAsia="宋体"/>
          <w:b/>
          <w:u w:val="single"/>
        </w:rPr>
      </w:pPr>
      <w:r w:rsidRPr="00AF7F5B">
        <w:rPr>
          <w:rFonts w:eastAsia="宋体"/>
          <w:b/>
          <w:u w:val="single"/>
        </w:rPr>
        <w:t xml:space="preserve">Case 3: </w:t>
      </w:r>
      <w:r w:rsidR="006914D5" w:rsidRPr="00AF7F5B">
        <w:rPr>
          <w:rFonts w:eastAsia="宋体"/>
          <w:b/>
          <w:u w:val="single"/>
        </w:rPr>
        <w:t>LTE DC</w:t>
      </w:r>
      <w:r w:rsidR="006F37A2" w:rsidRPr="00AF7F5B">
        <w:rPr>
          <w:rFonts w:eastAsia="宋体"/>
          <w:b/>
          <w:u w:val="single"/>
        </w:rPr>
        <w:t xml:space="preserve">, </w:t>
      </w:r>
      <w:r w:rsidR="006914D5" w:rsidRPr="00AF7F5B">
        <w:rPr>
          <w:rFonts w:eastAsia="宋体"/>
          <w:b/>
          <w:u w:val="single"/>
        </w:rPr>
        <w:t>EN-DC</w:t>
      </w:r>
      <w:r w:rsidR="006F37A2" w:rsidRPr="00AF7F5B">
        <w:rPr>
          <w:rFonts w:eastAsia="宋体"/>
          <w:b/>
          <w:u w:val="single"/>
        </w:rPr>
        <w:t xml:space="preserve"> and </w:t>
      </w:r>
      <w:r w:rsidR="006914D5" w:rsidRPr="00AF7F5B">
        <w:rPr>
          <w:rFonts w:eastAsia="宋体"/>
          <w:b/>
          <w:u w:val="single"/>
        </w:rPr>
        <w:t>MR-DC</w:t>
      </w:r>
      <w:r>
        <w:rPr>
          <w:rFonts w:eastAsia="宋体"/>
          <w:b/>
          <w:u w:val="single"/>
        </w:rPr>
        <w:t>:</w:t>
      </w:r>
    </w:p>
    <w:p w14:paraId="077E90FD" w14:textId="77777777" w:rsidR="006F37A2" w:rsidRPr="00AF7F5B" w:rsidRDefault="006F37A2" w:rsidP="00AF7F5B">
      <w:pPr>
        <w:pStyle w:val="af9"/>
        <w:numPr>
          <w:ilvl w:val="0"/>
          <w:numId w:val="36"/>
        </w:numPr>
        <w:ind w:firstLineChars="0"/>
        <w:rPr>
          <w:rFonts w:eastAsia="宋体"/>
          <w:b/>
        </w:rPr>
      </w:pPr>
      <w:bookmarkStart w:id="49" w:name="OLE_LINK34"/>
      <w:bookmarkStart w:id="50" w:name="OLE_LINK35"/>
      <w:r w:rsidRPr="00AF7F5B">
        <w:rPr>
          <w:rFonts w:eastAsia="宋体"/>
          <w:b/>
        </w:rPr>
        <w:t>Secondary Node Change</w:t>
      </w:r>
      <w:bookmarkEnd w:id="49"/>
      <w:bookmarkEnd w:id="50"/>
    </w:p>
    <w:p w14:paraId="1D8CF6E7" w14:textId="77777777" w:rsidR="002828FF" w:rsidRDefault="002828FF" w:rsidP="00AF7F5B">
      <w:pPr>
        <w:ind w:leftChars="100" w:left="200"/>
        <w:rPr>
          <w:rFonts w:eastAsia="宋体"/>
        </w:rPr>
      </w:pPr>
      <w:r>
        <w:rPr>
          <w:rFonts w:eastAsia="宋体" w:hint="eastAsia"/>
        </w:rPr>
        <w:t>F</w:t>
      </w:r>
      <w:r>
        <w:rPr>
          <w:rFonts w:eastAsia="宋体"/>
        </w:rPr>
        <w:t>or MN initiated SN change case, there are two options.</w:t>
      </w:r>
    </w:p>
    <w:p w14:paraId="43E8D036" w14:textId="2E4FBA95" w:rsidR="00F50D85" w:rsidRDefault="002828FF" w:rsidP="00AF7F5B">
      <w:pPr>
        <w:ind w:leftChars="100" w:left="200"/>
        <w:rPr>
          <w:rFonts w:eastAsia="宋体"/>
        </w:rPr>
      </w:pPr>
      <w:r>
        <w:rPr>
          <w:rFonts w:eastAsia="宋体" w:hint="eastAsia"/>
        </w:rPr>
        <w:t>Option</w:t>
      </w:r>
      <w:r>
        <w:rPr>
          <w:rFonts w:eastAsia="宋体"/>
        </w:rPr>
        <w:t xml:space="preserve"> 1</w:t>
      </w:r>
      <w:r w:rsidR="00E367C1">
        <w:rPr>
          <w:rFonts w:eastAsia="宋体" w:hint="eastAsia"/>
        </w:rPr>
        <w:t>:</w:t>
      </w:r>
      <w:r w:rsidR="00E367C1">
        <w:rPr>
          <w:rFonts w:eastAsia="宋体"/>
        </w:rPr>
        <w:t xml:space="preserve"> </w:t>
      </w:r>
      <w:r w:rsidR="00F50D85">
        <w:rPr>
          <w:rFonts w:eastAsia="宋体" w:hint="eastAsia"/>
        </w:rPr>
        <w:t>F</w:t>
      </w:r>
      <w:r w:rsidR="00F50D85">
        <w:rPr>
          <w:rFonts w:eastAsia="宋体"/>
        </w:rPr>
        <w:t xml:space="preserve">or SN initiated SN change, </w:t>
      </w:r>
      <w:bookmarkStart w:id="51" w:name="OLE_LINK49"/>
      <w:bookmarkStart w:id="52" w:name="OLE_LINK50"/>
      <w:r w:rsidR="00F50D85">
        <w:rPr>
          <w:rFonts w:eastAsia="宋体"/>
        </w:rPr>
        <w:t xml:space="preserve">the source SN’s user </w:t>
      </w:r>
      <w:r w:rsidR="006C38AF">
        <w:rPr>
          <w:rFonts w:eastAsia="宋体"/>
        </w:rPr>
        <w:t>plane</w:t>
      </w:r>
      <w:r w:rsidR="00F50D85">
        <w:rPr>
          <w:rFonts w:eastAsia="宋体"/>
        </w:rPr>
        <w:t xml:space="preserve"> IP@ for data forwarding can be sent to the MN in </w:t>
      </w:r>
      <w:bookmarkStart w:id="53" w:name="OLE_LINK45"/>
      <w:bookmarkStart w:id="54" w:name="OLE_LINK46"/>
      <w:r w:rsidR="006720BB">
        <w:rPr>
          <w:rFonts w:eastAsia="宋体"/>
        </w:rPr>
        <w:t>SeNB/SgNB/S-NG-RAN node</w:t>
      </w:r>
      <w:bookmarkEnd w:id="53"/>
      <w:bookmarkEnd w:id="54"/>
      <w:r w:rsidR="00F50D85">
        <w:rPr>
          <w:rFonts w:eastAsia="宋体"/>
        </w:rPr>
        <w:t xml:space="preserve"> Release </w:t>
      </w:r>
      <w:r w:rsidR="006720BB">
        <w:rPr>
          <w:rFonts w:eastAsia="宋体"/>
        </w:rPr>
        <w:t>Request Acknowledge message.</w:t>
      </w:r>
      <w:bookmarkEnd w:id="51"/>
      <w:bookmarkEnd w:id="52"/>
      <w:r w:rsidR="006720BB">
        <w:rPr>
          <w:rFonts w:eastAsia="宋体"/>
        </w:rPr>
        <w:t xml:space="preserve"> And the MN forwards them to the target SN via SeNB/SgNB/S-NG-RAN node Reconfiguration Complete message.</w:t>
      </w:r>
    </w:p>
    <w:p w14:paraId="00842B49" w14:textId="026EAC3E" w:rsidR="00A470A6" w:rsidRDefault="00A470A6" w:rsidP="00AF7F5B">
      <w:pPr>
        <w:ind w:leftChars="100" w:left="200"/>
        <w:rPr>
          <w:rFonts w:eastAsia="宋体"/>
        </w:rPr>
      </w:pPr>
      <w:r>
        <w:rPr>
          <w:rFonts w:eastAsia="宋体"/>
        </w:rPr>
        <w:t>This option is not preferred, since the source SN may start data forwarding right after SN Release Request Acknowledge message is sent out.</w:t>
      </w:r>
    </w:p>
    <w:p w14:paraId="55888EB8" w14:textId="2A98CC8C" w:rsidR="002828FF" w:rsidRDefault="00E367C1" w:rsidP="00AF7F5B">
      <w:pPr>
        <w:ind w:leftChars="100" w:left="200"/>
        <w:rPr>
          <w:rFonts w:eastAsia="宋体"/>
        </w:rPr>
      </w:pPr>
      <w:r>
        <w:rPr>
          <w:rFonts w:eastAsia="宋体"/>
        </w:rPr>
        <w:t>Option 2</w:t>
      </w:r>
      <w:r>
        <w:rPr>
          <w:rFonts w:eastAsia="宋体" w:hint="eastAsia"/>
        </w:rPr>
        <w:t>:</w:t>
      </w:r>
      <w:r>
        <w:rPr>
          <w:rFonts w:eastAsia="宋体"/>
        </w:rPr>
        <w:t xml:space="preserve"> </w:t>
      </w:r>
      <w:r w:rsidR="002828FF" w:rsidRPr="002828FF">
        <w:rPr>
          <w:rFonts w:eastAsia="宋体"/>
        </w:rPr>
        <w:t xml:space="preserve">The MN may </w:t>
      </w:r>
      <w:r w:rsidR="002828FF">
        <w:rPr>
          <w:rFonts w:eastAsia="宋体"/>
        </w:rPr>
        <w:t>also use</w:t>
      </w:r>
      <w:r w:rsidR="002828FF" w:rsidRPr="002828FF">
        <w:rPr>
          <w:rFonts w:eastAsia="宋体"/>
        </w:rPr>
        <w:t xml:space="preserve"> the </w:t>
      </w:r>
      <w:bookmarkStart w:id="55" w:name="OLE_LINK36"/>
      <w:bookmarkStart w:id="56" w:name="OLE_LINK39"/>
      <w:bookmarkStart w:id="57" w:name="OLE_LINK40"/>
      <w:bookmarkStart w:id="58" w:name="OLE_LINK41"/>
      <w:r w:rsidR="002828FF" w:rsidRPr="002828FF">
        <w:rPr>
          <w:rFonts w:eastAsia="宋体"/>
        </w:rPr>
        <w:t>MN-initiated SN Modification</w:t>
      </w:r>
      <w:bookmarkEnd w:id="55"/>
      <w:bookmarkEnd w:id="56"/>
      <w:r w:rsidR="002828FF" w:rsidRPr="002828FF">
        <w:rPr>
          <w:rFonts w:eastAsia="宋体"/>
        </w:rPr>
        <w:t xml:space="preserve"> procedur</w:t>
      </w:r>
      <w:bookmarkEnd w:id="57"/>
      <w:bookmarkEnd w:id="58"/>
      <w:r w:rsidR="002828FF" w:rsidRPr="002828FF">
        <w:rPr>
          <w:rFonts w:eastAsia="宋体"/>
        </w:rPr>
        <w:t>e to retrieve</w:t>
      </w:r>
      <w:r w:rsidR="002828FF">
        <w:rPr>
          <w:rFonts w:eastAsia="宋体" w:hint="eastAsia"/>
        </w:rPr>
        <w:t xml:space="preserve"> the</w:t>
      </w:r>
      <w:r w:rsidR="002828FF">
        <w:rPr>
          <w:rFonts w:eastAsia="宋体"/>
        </w:rPr>
        <w:t xml:space="preserve"> source SN’s user </w:t>
      </w:r>
      <w:r w:rsidR="006C38AF">
        <w:rPr>
          <w:rFonts w:eastAsia="宋体"/>
        </w:rPr>
        <w:t>plane</w:t>
      </w:r>
      <w:r w:rsidR="002828FF">
        <w:rPr>
          <w:rFonts w:eastAsia="宋体"/>
        </w:rPr>
        <w:t xml:space="preserve"> IP@ for data forwarding as it does for the SCG configuration.</w:t>
      </w:r>
    </w:p>
    <w:p w14:paraId="638FC962" w14:textId="4DA8FB75" w:rsidR="002828FF" w:rsidRPr="00F50D85" w:rsidRDefault="002828FF" w:rsidP="00AF7F5B">
      <w:pPr>
        <w:ind w:leftChars="100" w:left="200"/>
        <w:rPr>
          <w:rFonts w:eastAsia="宋体"/>
        </w:rPr>
      </w:pPr>
      <w:r>
        <w:rPr>
          <w:rFonts w:eastAsia="宋体"/>
        </w:rPr>
        <w:t xml:space="preserve">For SN initiated SN change case, the source SN’s user </w:t>
      </w:r>
      <w:r w:rsidR="006C38AF">
        <w:rPr>
          <w:rFonts w:eastAsia="宋体"/>
        </w:rPr>
        <w:t>plane</w:t>
      </w:r>
      <w:r>
        <w:rPr>
          <w:rFonts w:eastAsia="宋体"/>
        </w:rPr>
        <w:t xml:space="preserve"> IP@ can be delivered to MN in</w:t>
      </w:r>
      <w:bookmarkStart w:id="59" w:name="OLE_LINK42"/>
      <w:bookmarkStart w:id="60" w:name="OLE_LINK43"/>
      <w:r>
        <w:rPr>
          <w:rFonts w:eastAsia="宋体"/>
        </w:rPr>
        <w:t xml:space="preserve"> SN Change Required message</w:t>
      </w:r>
      <w:bookmarkEnd w:id="59"/>
      <w:bookmarkEnd w:id="60"/>
      <w:r>
        <w:rPr>
          <w:rFonts w:eastAsia="宋体"/>
        </w:rPr>
        <w:t xml:space="preserve">.  And </w:t>
      </w:r>
      <w:r w:rsidR="00511B1D">
        <w:rPr>
          <w:rFonts w:eastAsia="宋体"/>
        </w:rPr>
        <w:t>t</w:t>
      </w:r>
      <w:r>
        <w:rPr>
          <w:rFonts w:eastAsia="宋体"/>
        </w:rPr>
        <w:t xml:space="preserve">he MN may forward it </w:t>
      </w:r>
      <w:r w:rsidRPr="00511B1D">
        <w:rPr>
          <w:rFonts w:eastAsia="宋体"/>
        </w:rPr>
        <w:t>t</w:t>
      </w:r>
      <w:r w:rsidRPr="007840C4">
        <w:rPr>
          <w:rFonts w:eastAsia="宋体"/>
        </w:rPr>
        <w:t>o t</w:t>
      </w:r>
      <w:r w:rsidRPr="00511B1D">
        <w:rPr>
          <w:rFonts w:eastAsia="宋体"/>
        </w:rPr>
        <w:t>he</w:t>
      </w:r>
      <w:r>
        <w:rPr>
          <w:rFonts w:eastAsia="宋体"/>
        </w:rPr>
        <w:t xml:space="preserve"> target SN in </w:t>
      </w:r>
      <w:bookmarkStart w:id="61" w:name="OLE_LINK28"/>
      <w:bookmarkStart w:id="62" w:name="OLE_LINK29"/>
      <w:r>
        <w:rPr>
          <w:rFonts w:eastAsia="宋体"/>
        </w:rPr>
        <w:t>SN Addition Reques</w:t>
      </w:r>
      <w:bookmarkEnd w:id="61"/>
      <w:bookmarkEnd w:id="62"/>
      <w:r>
        <w:rPr>
          <w:rFonts w:eastAsia="宋体"/>
        </w:rPr>
        <w:t>t message.</w:t>
      </w:r>
    </w:p>
    <w:p w14:paraId="1E2D9EED" w14:textId="77777777" w:rsidR="006F37A2" w:rsidRPr="00AF7F5B" w:rsidRDefault="006F37A2" w:rsidP="00AF7F5B">
      <w:pPr>
        <w:pStyle w:val="af9"/>
        <w:numPr>
          <w:ilvl w:val="0"/>
          <w:numId w:val="36"/>
        </w:numPr>
        <w:ind w:firstLineChars="0"/>
        <w:rPr>
          <w:rFonts w:eastAsia="宋体"/>
          <w:b/>
        </w:rPr>
      </w:pPr>
      <w:bookmarkStart w:id="63" w:name="OLE_LINK17"/>
      <w:bookmarkStart w:id="64" w:name="OLE_LINK18"/>
      <w:bookmarkStart w:id="65" w:name="OLE_LINK44"/>
      <w:r w:rsidRPr="00AF7F5B">
        <w:rPr>
          <w:rFonts w:eastAsia="宋体"/>
          <w:b/>
        </w:rPr>
        <w:lastRenderedPageBreak/>
        <w:t>Inter-Master Node handover with Secondary Node change</w:t>
      </w:r>
    </w:p>
    <w:bookmarkEnd w:id="63"/>
    <w:bookmarkEnd w:id="64"/>
    <w:bookmarkEnd w:id="65"/>
    <w:p w14:paraId="5736BA45" w14:textId="77777777" w:rsidR="006C38AF" w:rsidRDefault="009D5E07" w:rsidP="00AF7F5B">
      <w:pPr>
        <w:ind w:leftChars="100" w:left="200"/>
        <w:rPr>
          <w:rFonts w:eastAsia="宋体"/>
        </w:rPr>
      </w:pPr>
      <w:r>
        <w:rPr>
          <w:rFonts w:eastAsia="宋体"/>
          <w:lang w:eastAsia="zh-CN"/>
        </w:rPr>
        <w:t>I</w:t>
      </w:r>
      <w:r w:rsidR="006C38AF">
        <w:rPr>
          <w:rFonts w:eastAsia="宋体"/>
          <w:lang w:eastAsia="zh-CN"/>
        </w:rPr>
        <w:t xml:space="preserve">n order to send the </w:t>
      </w:r>
      <w:r w:rsidR="006C38AF" w:rsidRPr="006C38AF">
        <w:rPr>
          <w:rFonts w:eastAsia="宋体"/>
        </w:rPr>
        <w:t xml:space="preserve">source SN’s user </w:t>
      </w:r>
      <w:r w:rsidR="006C38AF">
        <w:rPr>
          <w:rFonts w:eastAsia="宋体"/>
        </w:rPr>
        <w:t>plane</w:t>
      </w:r>
      <w:r w:rsidR="006C38AF" w:rsidRPr="006C38AF">
        <w:rPr>
          <w:rFonts w:eastAsia="宋体"/>
        </w:rPr>
        <w:t xml:space="preserve"> IP@</w:t>
      </w:r>
      <w:r w:rsidR="006C38AF">
        <w:rPr>
          <w:rFonts w:eastAsia="宋体"/>
        </w:rPr>
        <w:t xml:space="preserve"> to the target MN in Handover Request message, </w:t>
      </w:r>
      <w:r w:rsidR="006C38AF">
        <w:rPr>
          <w:rFonts w:eastAsia="宋体"/>
          <w:lang w:eastAsia="zh-CN"/>
        </w:rPr>
        <w:t xml:space="preserve">the source </w:t>
      </w:r>
      <w:r w:rsidR="006C38AF" w:rsidRPr="002828FF">
        <w:rPr>
          <w:rFonts w:eastAsia="宋体"/>
        </w:rPr>
        <w:t xml:space="preserve">MN may </w:t>
      </w:r>
      <w:r w:rsidR="006C38AF">
        <w:rPr>
          <w:rFonts w:eastAsia="宋体"/>
        </w:rPr>
        <w:t>also use</w:t>
      </w:r>
      <w:r w:rsidR="006C38AF" w:rsidRPr="002828FF">
        <w:rPr>
          <w:rFonts w:eastAsia="宋体"/>
        </w:rPr>
        <w:t xml:space="preserve"> the </w:t>
      </w:r>
      <w:bookmarkStart w:id="66" w:name="OLE_LINK47"/>
      <w:bookmarkStart w:id="67" w:name="OLE_LINK48"/>
      <w:r w:rsidR="006C38AF" w:rsidRPr="002828FF">
        <w:rPr>
          <w:rFonts w:eastAsia="宋体"/>
        </w:rPr>
        <w:t>MN-initiated SN Modification</w:t>
      </w:r>
      <w:bookmarkEnd w:id="66"/>
      <w:bookmarkEnd w:id="67"/>
      <w:r w:rsidR="006C38AF" w:rsidRPr="002828FF">
        <w:rPr>
          <w:rFonts w:eastAsia="宋体"/>
        </w:rPr>
        <w:t xml:space="preserve"> procedure to retrieve</w:t>
      </w:r>
      <w:r w:rsidR="006C38AF">
        <w:rPr>
          <w:rFonts w:eastAsia="宋体" w:hint="eastAsia"/>
        </w:rPr>
        <w:t xml:space="preserve"> the</w:t>
      </w:r>
      <w:r w:rsidR="006C38AF">
        <w:rPr>
          <w:rFonts w:eastAsia="宋体"/>
        </w:rPr>
        <w:t xml:space="preserve"> source SN’s user plane IP@ for data forwarding as it does for the SCG configuration.</w:t>
      </w:r>
    </w:p>
    <w:p w14:paraId="6994D08A" w14:textId="77777777" w:rsidR="0085128A" w:rsidRDefault="0085128A" w:rsidP="00AF7F5B">
      <w:pPr>
        <w:ind w:leftChars="100" w:left="200"/>
        <w:rPr>
          <w:rFonts w:eastAsia="宋体"/>
        </w:rPr>
      </w:pPr>
      <w:r>
        <w:rPr>
          <w:rFonts w:eastAsia="宋体"/>
        </w:rPr>
        <w:t xml:space="preserve">The source MN node will forward it to the target MN node in Handover Request message. The target MN node will forward it to the target SN node in </w:t>
      </w:r>
      <w:bookmarkStart w:id="68" w:name="OLE_LINK62"/>
      <w:bookmarkStart w:id="69" w:name="OLE_LINK63"/>
      <w:r>
        <w:rPr>
          <w:rFonts w:eastAsia="宋体"/>
        </w:rPr>
        <w:t>SN Addition Request message</w:t>
      </w:r>
      <w:bookmarkEnd w:id="68"/>
      <w:bookmarkEnd w:id="69"/>
      <w:r>
        <w:rPr>
          <w:rFonts w:eastAsia="宋体"/>
        </w:rPr>
        <w:t xml:space="preserve">. </w:t>
      </w:r>
    </w:p>
    <w:p w14:paraId="0D11386B" w14:textId="77777777" w:rsidR="006F37A2" w:rsidRPr="00AF7F5B" w:rsidRDefault="006F37A2" w:rsidP="00AF7F5B">
      <w:pPr>
        <w:pStyle w:val="af9"/>
        <w:numPr>
          <w:ilvl w:val="0"/>
          <w:numId w:val="36"/>
        </w:numPr>
        <w:ind w:firstLineChars="0"/>
        <w:rPr>
          <w:rFonts w:eastAsia="宋体"/>
          <w:b/>
        </w:rPr>
      </w:pPr>
      <w:bookmarkStart w:id="70" w:name="OLE_LINK15"/>
      <w:bookmarkStart w:id="71" w:name="OLE_LINK16"/>
      <w:r w:rsidRPr="00AF7F5B">
        <w:rPr>
          <w:rFonts w:eastAsia="宋体"/>
          <w:b/>
        </w:rPr>
        <w:t>Master Node to eNB/gNB Change</w:t>
      </w:r>
      <w:bookmarkEnd w:id="70"/>
      <w:bookmarkEnd w:id="71"/>
    </w:p>
    <w:p w14:paraId="68AE2521" w14:textId="77777777" w:rsidR="00C75E18" w:rsidRPr="00C75E18" w:rsidRDefault="00C75E18" w:rsidP="00AF7F5B">
      <w:pPr>
        <w:ind w:leftChars="100" w:left="200"/>
        <w:rPr>
          <w:rFonts w:eastAsia="宋体"/>
        </w:rPr>
      </w:pPr>
      <w:bookmarkStart w:id="72" w:name="OLE_LINK51"/>
      <w:bookmarkStart w:id="73" w:name="OLE_LINK52"/>
      <w:bookmarkStart w:id="74" w:name="OLE_LINK31"/>
      <w:r w:rsidRPr="00C75E18">
        <w:rPr>
          <w:rFonts w:eastAsia="宋体"/>
        </w:rPr>
        <w:t>In order to send the source SN’s user plane IP@ to the target MN in Handover Request message, the source MN may also use the MN-initiated SN Modification procedure to retrieve</w:t>
      </w:r>
      <w:r w:rsidRPr="00C75E18">
        <w:rPr>
          <w:rFonts w:eastAsia="宋体" w:hint="eastAsia"/>
        </w:rPr>
        <w:t xml:space="preserve"> the</w:t>
      </w:r>
      <w:r w:rsidRPr="00C75E18">
        <w:rPr>
          <w:rFonts w:eastAsia="宋体"/>
        </w:rPr>
        <w:t xml:space="preserve"> source SN’s user plane IP@ for data forwarding as it does for the SCG configuration.</w:t>
      </w:r>
    </w:p>
    <w:p w14:paraId="7BD34F08" w14:textId="77777777" w:rsidR="006F37A2" w:rsidRPr="00AF7F5B" w:rsidRDefault="006F37A2" w:rsidP="00AF7F5B">
      <w:pPr>
        <w:pStyle w:val="af9"/>
        <w:numPr>
          <w:ilvl w:val="0"/>
          <w:numId w:val="36"/>
        </w:numPr>
        <w:ind w:firstLineChars="0"/>
        <w:rPr>
          <w:rFonts w:eastAsia="宋体"/>
          <w:b/>
        </w:rPr>
      </w:pPr>
      <w:bookmarkStart w:id="75" w:name="OLE_LINK66"/>
      <w:bookmarkStart w:id="76" w:name="OLE_LINK67"/>
      <w:bookmarkEnd w:id="72"/>
      <w:bookmarkEnd w:id="73"/>
      <w:bookmarkEnd w:id="74"/>
      <w:r w:rsidRPr="00AF7F5B">
        <w:rPr>
          <w:rFonts w:eastAsia="宋体"/>
          <w:b/>
        </w:rPr>
        <w:t xml:space="preserve">eNB/gNB to Master Node </w:t>
      </w:r>
      <w:r w:rsidR="009A5F49" w:rsidRPr="00AF7F5B">
        <w:rPr>
          <w:rFonts w:eastAsia="宋体"/>
          <w:b/>
        </w:rPr>
        <w:t>change</w:t>
      </w:r>
      <w:bookmarkEnd w:id="75"/>
      <w:bookmarkEnd w:id="76"/>
    </w:p>
    <w:p w14:paraId="748BE342" w14:textId="77777777" w:rsidR="00F5673B" w:rsidRDefault="00F5673B" w:rsidP="00AF7F5B">
      <w:pPr>
        <w:ind w:leftChars="100" w:left="200"/>
        <w:rPr>
          <w:rFonts w:eastAsia="宋体"/>
        </w:rPr>
      </w:pPr>
      <w:r w:rsidRPr="00F5673B">
        <w:rPr>
          <w:rFonts w:eastAsia="宋体"/>
        </w:rPr>
        <w:t>The source eNB’s user plane IP@ for each bearer subject to data forwarding should be added in the Handover Request message.</w:t>
      </w:r>
      <w:r>
        <w:rPr>
          <w:rFonts w:eastAsia="宋体"/>
        </w:rPr>
        <w:t xml:space="preserve"> The target Master Node may forward it to the target SN if needed</w:t>
      </w:r>
      <w:r w:rsidR="00697A73" w:rsidRPr="00697A73">
        <w:rPr>
          <w:rFonts w:eastAsia="宋体"/>
        </w:rPr>
        <w:t xml:space="preserve"> </w:t>
      </w:r>
      <w:r w:rsidR="00697A73">
        <w:rPr>
          <w:rFonts w:eastAsia="宋体"/>
        </w:rPr>
        <w:t xml:space="preserve">in </w:t>
      </w:r>
      <w:bookmarkStart w:id="77" w:name="OLE_LINK68"/>
      <w:bookmarkStart w:id="78" w:name="OLE_LINK69"/>
      <w:r w:rsidR="00697A73">
        <w:rPr>
          <w:rFonts w:eastAsia="宋体"/>
        </w:rPr>
        <w:t>SN Addition Request</w:t>
      </w:r>
      <w:bookmarkEnd w:id="77"/>
      <w:bookmarkEnd w:id="78"/>
      <w:r w:rsidR="00697A73">
        <w:rPr>
          <w:rFonts w:eastAsia="宋体"/>
        </w:rPr>
        <w:t xml:space="preserve"> message</w:t>
      </w:r>
      <w:r>
        <w:rPr>
          <w:rFonts w:eastAsia="宋体"/>
        </w:rPr>
        <w:t>.</w:t>
      </w:r>
    </w:p>
    <w:p w14:paraId="7D020CF5" w14:textId="75604B29" w:rsidR="007D228B" w:rsidRDefault="007D228B" w:rsidP="007D228B">
      <w:pPr>
        <w:rPr>
          <w:rFonts w:eastAsia="宋体"/>
          <w:b/>
        </w:rPr>
      </w:pPr>
      <w:bookmarkStart w:id="79" w:name="OLE_LINK76"/>
      <w:bookmarkStart w:id="80" w:name="OLE_LINK77"/>
      <w:r w:rsidRPr="006914D5">
        <w:rPr>
          <w:rFonts w:eastAsia="宋体"/>
          <w:b/>
        </w:rPr>
        <w:t>Proposal</w:t>
      </w:r>
      <w:r w:rsidR="006905F8">
        <w:rPr>
          <w:rFonts w:eastAsia="宋体"/>
          <w:b/>
        </w:rPr>
        <w:t xml:space="preserve"> 3</w:t>
      </w:r>
      <w:r w:rsidRPr="006914D5">
        <w:rPr>
          <w:rFonts w:eastAsia="宋体"/>
          <w:b/>
        </w:rPr>
        <w:t xml:space="preserve">: </w:t>
      </w:r>
      <w:r w:rsidR="006914D5" w:rsidRPr="006914D5">
        <w:rPr>
          <w:rFonts w:eastAsia="宋体"/>
          <w:b/>
        </w:rPr>
        <w:t xml:space="preserve">RAN3 to </w:t>
      </w:r>
      <w:r w:rsidR="006905F8">
        <w:rPr>
          <w:rFonts w:eastAsia="宋体"/>
          <w:b/>
        </w:rPr>
        <w:t xml:space="preserve">agree on </w:t>
      </w:r>
      <w:r w:rsidR="002C20FD">
        <w:rPr>
          <w:rFonts w:eastAsia="宋体"/>
          <w:b/>
        </w:rPr>
        <w:t>piggybacking the source node’s user plan IP addresses in following messages:</w:t>
      </w:r>
    </w:p>
    <w:p w14:paraId="3A4E87BD" w14:textId="77777777" w:rsidR="00AF7F5B" w:rsidRPr="00AF7F5B" w:rsidRDefault="00AF7F5B" w:rsidP="00AF7F5B">
      <w:pPr>
        <w:pStyle w:val="af9"/>
        <w:numPr>
          <w:ilvl w:val="0"/>
          <w:numId w:val="37"/>
        </w:numPr>
        <w:ind w:firstLineChars="0"/>
        <w:rPr>
          <w:rFonts w:eastAsia="宋体"/>
          <w:b/>
          <w:lang w:eastAsia="zh-CN"/>
        </w:rPr>
      </w:pPr>
      <w:bookmarkStart w:id="81" w:name="OLE_LINK64"/>
      <w:bookmarkStart w:id="82" w:name="OLE_LINK65"/>
      <w:r w:rsidRPr="00AF7F5B">
        <w:rPr>
          <w:rFonts w:eastAsia="宋体"/>
          <w:b/>
          <w:lang w:eastAsia="zh-CN"/>
        </w:rPr>
        <w:t>X2/Xn Handover Request message</w:t>
      </w:r>
    </w:p>
    <w:p w14:paraId="71BA2776" w14:textId="77777777" w:rsidR="00AF7F5B" w:rsidRPr="00AF7F5B" w:rsidRDefault="00AF7F5B" w:rsidP="00AF7F5B">
      <w:pPr>
        <w:pStyle w:val="af9"/>
        <w:numPr>
          <w:ilvl w:val="0"/>
          <w:numId w:val="37"/>
        </w:numPr>
        <w:ind w:firstLineChars="0"/>
        <w:rPr>
          <w:rFonts w:eastAsia="宋体"/>
          <w:b/>
          <w:lang w:eastAsia="zh-CN"/>
        </w:rPr>
      </w:pPr>
      <w:r w:rsidRPr="00AF7F5B">
        <w:rPr>
          <w:rFonts w:eastAsia="宋体"/>
          <w:b/>
          <w:lang w:eastAsia="zh-CN"/>
        </w:rPr>
        <w:t>S1/NG Handover Request message</w:t>
      </w:r>
    </w:p>
    <w:p w14:paraId="0D88D6DA" w14:textId="77777777" w:rsidR="00AF7F5B" w:rsidRPr="00AF7F5B" w:rsidRDefault="00AF7F5B" w:rsidP="00AF7F5B">
      <w:pPr>
        <w:pStyle w:val="af9"/>
        <w:numPr>
          <w:ilvl w:val="0"/>
          <w:numId w:val="37"/>
        </w:numPr>
        <w:ind w:firstLineChars="0"/>
        <w:rPr>
          <w:rFonts w:eastAsia="宋体"/>
          <w:b/>
          <w:lang w:eastAsia="zh-CN"/>
        </w:rPr>
      </w:pPr>
      <w:r w:rsidRPr="00AF7F5B">
        <w:rPr>
          <w:rFonts w:eastAsia="宋体"/>
          <w:b/>
          <w:lang w:eastAsia="zh-CN"/>
        </w:rPr>
        <w:t>MN initiated SN Change: MN-initiated SN Modification request/response</w:t>
      </w:r>
    </w:p>
    <w:p w14:paraId="55A71BC5" w14:textId="77777777" w:rsidR="00AF7F5B" w:rsidRPr="00AF7F5B" w:rsidRDefault="00AF7F5B" w:rsidP="00AF7F5B">
      <w:pPr>
        <w:pStyle w:val="af9"/>
        <w:numPr>
          <w:ilvl w:val="0"/>
          <w:numId w:val="37"/>
        </w:numPr>
        <w:ind w:firstLineChars="0"/>
        <w:rPr>
          <w:rFonts w:eastAsia="宋体"/>
          <w:b/>
          <w:lang w:eastAsia="zh-CN"/>
        </w:rPr>
      </w:pPr>
      <w:r w:rsidRPr="00AF7F5B">
        <w:rPr>
          <w:rFonts w:eastAsia="宋体"/>
          <w:b/>
          <w:lang w:eastAsia="zh-CN"/>
        </w:rPr>
        <w:t>SN initiated SN Change: SN Change Required message, SN additional request</w:t>
      </w:r>
    </w:p>
    <w:p w14:paraId="4EC6B793" w14:textId="06E145B6" w:rsidR="009F3CD2" w:rsidRPr="00AF7F5B" w:rsidRDefault="00AF7F5B" w:rsidP="00AF7F5B">
      <w:pPr>
        <w:pStyle w:val="af9"/>
        <w:numPr>
          <w:ilvl w:val="0"/>
          <w:numId w:val="37"/>
        </w:numPr>
        <w:ind w:firstLineChars="0"/>
        <w:rPr>
          <w:rFonts w:eastAsia="宋体"/>
          <w:b/>
          <w:lang w:eastAsia="zh-CN"/>
        </w:rPr>
      </w:pPr>
      <w:r w:rsidRPr="00AF7F5B">
        <w:rPr>
          <w:rFonts w:eastAsia="宋体"/>
          <w:b/>
          <w:lang w:eastAsia="zh-CN"/>
        </w:rPr>
        <w:t xml:space="preserve">Inter-Master Node handover with Secondary Node change: </w:t>
      </w:r>
      <w:r w:rsidR="009F3CD2" w:rsidRPr="00AF7F5B">
        <w:rPr>
          <w:rFonts w:eastAsia="宋体"/>
          <w:b/>
          <w:lang w:eastAsia="zh-CN"/>
        </w:rPr>
        <w:t>MN-initiated SN Modification request/response, X2/Xn handover request</w:t>
      </w:r>
      <w:bookmarkEnd w:id="81"/>
      <w:bookmarkEnd w:id="82"/>
      <w:r w:rsidR="009F3CD2" w:rsidRPr="00AF7F5B">
        <w:rPr>
          <w:rFonts w:eastAsia="宋体"/>
          <w:b/>
          <w:lang w:eastAsia="zh-CN"/>
        </w:rPr>
        <w:t>, SN additional request</w:t>
      </w:r>
    </w:p>
    <w:p w14:paraId="5593B9DC" w14:textId="23AE4147" w:rsidR="009F3CD2" w:rsidRPr="00AF7F5B" w:rsidRDefault="009F3CD2" w:rsidP="00AF7F5B">
      <w:pPr>
        <w:pStyle w:val="af9"/>
        <w:numPr>
          <w:ilvl w:val="0"/>
          <w:numId w:val="37"/>
        </w:numPr>
        <w:ind w:firstLineChars="0"/>
        <w:rPr>
          <w:rFonts w:eastAsia="宋体"/>
          <w:b/>
          <w:lang w:eastAsia="zh-CN"/>
        </w:rPr>
      </w:pPr>
      <w:bookmarkStart w:id="83" w:name="OLE_LINK60"/>
      <w:bookmarkStart w:id="84" w:name="OLE_LINK61"/>
      <w:r w:rsidRPr="00AF7F5B">
        <w:rPr>
          <w:rFonts w:eastAsia="宋体"/>
          <w:b/>
          <w:lang w:eastAsia="zh-CN"/>
        </w:rPr>
        <w:t xml:space="preserve">Master Node to eNB/gNB Change: MN-initiated SN Modification request/response, </w:t>
      </w:r>
      <w:bookmarkStart w:id="85" w:name="OLE_LINK70"/>
      <w:bookmarkStart w:id="86" w:name="OLE_LINK71"/>
      <w:r w:rsidRPr="00AF7F5B">
        <w:rPr>
          <w:rFonts w:eastAsia="宋体"/>
          <w:b/>
          <w:lang w:eastAsia="zh-CN"/>
        </w:rPr>
        <w:t>X2/Xn handover request</w:t>
      </w:r>
      <w:bookmarkEnd w:id="85"/>
      <w:bookmarkEnd w:id="86"/>
    </w:p>
    <w:bookmarkEnd w:id="83"/>
    <w:bookmarkEnd w:id="84"/>
    <w:p w14:paraId="2289A83E" w14:textId="305B5452" w:rsidR="009F3CD2" w:rsidRDefault="009F3CD2" w:rsidP="00AF7F5B">
      <w:pPr>
        <w:pStyle w:val="af9"/>
        <w:numPr>
          <w:ilvl w:val="0"/>
          <w:numId w:val="37"/>
        </w:numPr>
        <w:ind w:firstLineChars="0"/>
        <w:rPr>
          <w:rFonts w:eastAsia="宋体"/>
          <w:b/>
          <w:lang w:eastAsia="zh-CN"/>
        </w:rPr>
      </w:pPr>
      <w:r w:rsidRPr="00AF7F5B">
        <w:rPr>
          <w:rFonts w:eastAsia="宋体"/>
          <w:b/>
          <w:lang w:eastAsia="zh-CN"/>
        </w:rPr>
        <w:t>eNB/gNB to Master Node change: X2/Xn handover request, SN addition Request</w:t>
      </w:r>
    </w:p>
    <w:p w14:paraId="1F98ED7E" w14:textId="70657080" w:rsidR="00611A1A" w:rsidRDefault="00611A1A" w:rsidP="00611A1A">
      <w:pPr>
        <w:rPr>
          <w:rFonts w:eastAsia="宋体"/>
          <w:lang w:eastAsia="zh-CN"/>
        </w:rPr>
      </w:pPr>
      <w:r w:rsidRPr="00611A1A">
        <w:rPr>
          <w:rFonts w:eastAsia="宋体" w:hint="eastAsia"/>
        </w:rPr>
        <w:t>Furthermore</w:t>
      </w:r>
      <w:r w:rsidRPr="00611A1A">
        <w:rPr>
          <w:rFonts w:eastAsia="宋体" w:hint="eastAsia"/>
          <w:lang w:eastAsia="zh-CN"/>
        </w:rPr>
        <w:t xml:space="preserve">, in order to support the </w:t>
      </w:r>
      <w:r w:rsidRPr="00611A1A">
        <w:rPr>
          <w:rFonts w:eastAsia="宋体"/>
          <w:lang w:eastAsia="zh-CN"/>
        </w:rPr>
        <w:t xml:space="preserve">point to 2 point IPsec feature in transport network layer, </w:t>
      </w:r>
      <w:bookmarkStart w:id="87" w:name="OLE_LINK78"/>
      <w:bookmarkStart w:id="88" w:name="OLE_LINK79"/>
      <w:r w:rsidRPr="00611A1A">
        <w:rPr>
          <w:rFonts w:eastAsia="宋体"/>
          <w:lang w:eastAsia="zh-CN"/>
        </w:rPr>
        <w:t xml:space="preserve">the related IP-Sec Transport Layer Address </w:t>
      </w:r>
      <w:r>
        <w:rPr>
          <w:rFonts w:eastAsia="宋体"/>
          <w:lang w:eastAsia="zh-CN"/>
        </w:rPr>
        <w:t>shall</w:t>
      </w:r>
      <w:r w:rsidRPr="00611A1A">
        <w:rPr>
          <w:rFonts w:eastAsia="宋体"/>
          <w:lang w:eastAsia="zh-CN"/>
        </w:rPr>
        <w:t xml:space="preserve"> be carried together with the source node’s user plane IP address.</w:t>
      </w:r>
      <w:bookmarkEnd w:id="87"/>
      <w:bookmarkEnd w:id="88"/>
    </w:p>
    <w:p w14:paraId="164D219D" w14:textId="33C1C507" w:rsidR="00611A1A" w:rsidRDefault="00611A1A" w:rsidP="00611A1A">
      <w:pPr>
        <w:rPr>
          <w:rFonts w:eastAsia="宋体"/>
          <w:b/>
        </w:rPr>
      </w:pPr>
      <w:bookmarkStart w:id="89" w:name="OLE_LINK80"/>
      <w:bookmarkStart w:id="90" w:name="OLE_LINK81"/>
      <w:r w:rsidRPr="00611A1A">
        <w:rPr>
          <w:rFonts w:eastAsia="宋体" w:hint="eastAsia"/>
          <w:b/>
        </w:rPr>
        <w:t>P</w:t>
      </w:r>
      <w:r w:rsidRPr="00611A1A">
        <w:rPr>
          <w:rFonts w:eastAsia="宋体"/>
          <w:b/>
        </w:rPr>
        <w:t>roposal 4: The related IP-Sec Transport Layer Address shall be carried together with the source node’s user plane IP address.</w:t>
      </w:r>
    </w:p>
    <w:p w14:paraId="38EBF285" w14:textId="10F08C78" w:rsidR="0027348D" w:rsidRDefault="0027348D" w:rsidP="00611A1A">
      <w:pPr>
        <w:rPr>
          <w:rFonts w:eastAsia="宋体"/>
          <w:lang w:eastAsia="zh-CN"/>
        </w:rPr>
      </w:pPr>
      <w:r w:rsidRPr="0027348D">
        <w:rPr>
          <w:rFonts w:eastAsia="宋体"/>
          <w:lang w:eastAsia="zh-CN"/>
        </w:rPr>
        <w:t xml:space="preserve">In split architecture, the source node user plane IP addresses should be also transferred to the </w:t>
      </w:r>
      <w:r w:rsidR="001C4829">
        <w:rPr>
          <w:rFonts w:eastAsia="宋体"/>
          <w:lang w:eastAsia="zh-CN"/>
        </w:rPr>
        <w:t xml:space="preserve">ng-eNB-DU, </w:t>
      </w:r>
      <w:r w:rsidRPr="0027348D">
        <w:rPr>
          <w:rFonts w:eastAsia="宋体"/>
          <w:lang w:eastAsia="zh-CN"/>
        </w:rPr>
        <w:t>gNB-DU and the gNB-CU-UP.</w:t>
      </w:r>
    </w:p>
    <w:p w14:paraId="747CD852" w14:textId="74E23ADA" w:rsidR="0027348D" w:rsidRPr="00DA0CC6" w:rsidRDefault="0027348D" w:rsidP="00611A1A">
      <w:pPr>
        <w:rPr>
          <w:rFonts w:eastAsia="宋体"/>
          <w:b/>
        </w:rPr>
      </w:pPr>
      <w:r w:rsidRPr="00611A1A">
        <w:rPr>
          <w:rFonts w:eastAsia="宋体" w:hint="eastAsia"/>
          <w:b/>
        </w:rPr>
        <w:t>P</w:t>
      </w:r>
      <w:r w:rsidRPr="00611A1A">
        <w:rPr>
          <w:rFonts w:eastAsia="宋体"/>
          <w:b/>
        </w:rPr>
        <w:t xml:space="preserve">roposal </w:t>
      </w:r>
      <w:r>
        <w:rPr>
          <w:rFonts w:eastAsia="宋体"/>
          <w:b/>
        </w:rPr>
        <w:t>5</w:t>
      </w:r>
      <w:r w:rsidRPr="00611A1A">
        <w:rPr>
          <w:rFonts w:eastAsia="宋体"/>
          <w:b/>
        </w:rPr>
        <w:t xml:space="preserve">: </w:t>
      </w:r>
      <w:r>
        <w:rPr>
          <w:rFonts w:eastAsia="宋体"/>
          <w:b/>
        </w:rPr>
        <w:t xml:space="preserve">To transfer </w:t>
      </w:r>
      <w:r w:rsidRPr="00DA0CC6">
        <w:rPr>
          <w:rFonts w:eastAsia="宋体"/>
          <w:b/>
        </w:rPr>
        <w:t>the source node user plane IP addresses to the</w:t>
      </w:r>
      <w:r w:rsidR="00520BAC">
        <w:rPr>
          <w:rFonts w:eastAsia="宋体"/>
          <w:b/>
        </w:rPr>
        <w:t xml:space="preserve"> ng-eNB-DU,</w:t>
      </w:r>
      <w:r w:rsidRPr="00DA0CC6">
        <w:rPr>
          <w:rFonts w:eastAsia="宋体"/>
          <w:b/>
        </w:rPr>
        <w:t xml:space="preserve"> gNB-DU and the gNB-CU-UP in split architecture.</w:t>
      </w:r>
    </w:p>
    <w:p w14:paraId="52B7FC34" w14:textId="77777777" w:rsidR="00326166" w:rsidRPr="007D3E81" w:rsidRDefault="00DA2891" w:rsidP="001A1F92">
      <w:pPr>
        <w:pStyle w:val="10"/>
        <w:rPr>
          <w:rFonts w:eastAsia="宋体"/>
          <w:lang w:eastAsia="zh-CN"/>
        </w:rPr>
      </w:pPr>
      <w:bookmarkStart w:id="91" w:name="_Toc423019950"/>
      <w:bookmarkStart w:id="92" w:name="_Toc423020279"/>
      <w:bookmarkStart w:id="93" w:name="_Toc423020296"/>
      <w:bookmarkEnd w:id="8"/>
      <w:bookmarkEnd w:id="9"/>
      <w:bookmarkEnd w:id="79"/>
      <w:bookmarkEnd w:id="80"/>
      <w:bookmarkEnd w:id="89"/>
      <w:bookmarkEnd w:id="90"/>
      <w:bookmarkEnd w:id="91"/>
      <w:bookmarkEnd w:id="92"/>
      <w:bookmarkEnd w:id="93"/>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775331A0" w14:textId="186FA7A7" w:rsidR="00850DCF" w:rsidRDefault="00185A40" w:rsidP="000A4C5A">
      <w:pPr>
        <w:rPr>
          <w:lang w:eastAsia="zh-CN"/>
        </w:rPr>
      </w:pPr>
      <w:r>
        <w:rPr>
          <w:lang w:eastAsia="zh-CN"/>
        </w:rPr>
        <w:t xml:space="preserve">Based on the discussion in this paper, we </w:t>
      </w:r>
      <w:r w:rsidR="00B43442">
        <w:rPr>
          <w:lang w:eastAsia="zh-CN"/>
        </w:rPr>
        <w:t xml:space="preserve">made </w:t>
      </w:r>
      <w:r w:rsidR="00FF7198">
        <w:rPr>
          <w:lang w:eastAsia="zh-CN"/>
        </w:rPr>
        <w:t>the following</w:t>
      </w:r>
      <w:r w:rsidR="00B43442">
        <w:rPr>
          <w:lang w:eastAsia="zh-CN"/>
        </w:rPr>
        <w:t xml:space="preserve"> observation and proposal</w:t>
      </w:r>
      <w:r>
        <w:rPr>
          <w:lang w:eastAsia="zh-CN"/>
        </w:rPr>
        <w:t>:</w:t>
      </w:r>
    </w:p>
    <w:p w14:paraId="4DA3C60E" w14:textId="77777777" w:rsidR="00B43442" w:rsidRPr="00FF37FB" w:rsidRDefault="00B43442" w:rsidP="00B43442">
      <w:pPr>
        <w:rPr>
          <w:rFonts w:eastAsia="宋体"/>
          <w:b/>
          <w:lang w:eastAsia="zh-CN"/>
        </w:rPr>
      </w:pPr>
      <w:r w:rsidRPr="00FF37FB">
        <w:rPr>
          <w:rFonts w:eastAsia="宋体"/>
          <w:b/>
          <w:lang w:eastAsia="zh-CN"/>
        </w:rPr>
        <w:t>Observation: When ACL function is activated, forwarding user packets will be discarded by the receiving node in the following cases:</w:t>
      </w:r>
    </w:p>
    <w:p w14:paraId="1EF1D58A" w14:textId="77777777" w:rsidR="00B43442" w:rsidRPr="00FF37FB" w:rsidRDefault="00B43442" w:rsidP="00B43442">
      <w:pPr>
        <w:pStyle w:val="af9"/>
        <w:numPr>
          <w:ilvl w:val="0"/>
          <w:numId w:val="37"/>
        </w:numPr>
        <w:ind w:firstLineChars="0"/>
        <w:rPr>
          <w:rFonts w:eastAsia="宋体"/>
          <w:b/>
          <w:lang w:eastAsia="zh-CN"/>
        </w:rPr>
      </w:pPr>
      <w:r w:rsidRPr="00FF37FB">
        <w:rPr>
          <w:rFonts w:eastAsia="宋体"/>
          <w:b/>
          <w:lang w:eastAsia="zh-CN"/>
        </w:rPr>
        <w:t>Direct data forwar</w:t>
      </w:r>
      <w:r w:rsidRPr="00662B4D">
        <w:rPr>
          <w:rFonts w:eastAsia="宋体"/>
          <w:b/>
          <w:lang w:eastAsia="zh-CN"/>
        </w:rPr>
        <w:t>ding is used in S1/NG handover</w:t>
      </w:r>
      <w:r>
        <w:rPr>
          <w:rFonts w:eastAsia="宋体"/>
          <w:b/>
          <w:lang w:eastAsia="zh-CN"/>
        </w:rPr>
        <w:t>,</w:t>
      </w:r>
    </w:p>
    <w:p w14:paraId="3E99C96D" w14:textId="7E0C9E5C" w:rsidR="00B43442" w:rsidRPr="00FF37FB" w:rsidRDefault="00B43442" w:rsidP="00B43442">
      <w:pPr>
        <w:pStyle w:val="af9"/>
        <w:numPr>
          <w:ilvl w:val="0"/>
          <w:numId w:val="37"/>
        </w:numPr>
        <w:ind w:firstLineChars="0"/>
        <w:rPr>
          <w:rFonts w:eastAsia="宋体"/>
          <w:b/>
          <w:lang w:eastAsia="zh-CN"/>
        </w:rPr>
      </w:pPr>
      <w:r w:rsidRPr="00FF37FB">
        <w:rPr>
          <w:rFonts w:eastAsia="宋体"/>
          <w:b/>
          <w:lang w:eastAsia="zh-CN"/>
        </w:rPr>
        <w:t xml:space="preserve">New IP address not exchanged to the target node before </w:t>
      </w:r>
      <w:r w:rsidR="00106934">
        <w:rPr>
          <w:rFonts w:eastAsia="宋体"/>
          <w:b/>
          <w:lang w:eastAsia="zh-CN"/>
        </w:rPr>
        <w:t xml:space="preserve">it </w:t>
      </w:r>
      <w:r w:rsidRPr="00FF37FB">
        <w:rPr>
          <w:rFonts w:eastAsia="宋体"/>
          <w:b/>
          <w:lang w:eastAsia="zh-CN"/>
        </w:rPr>
        <w:t>is used for da</w:t>
      </w:r>
      <w:r w:rsidRPr="00662B4D">
        <w:rPr>
          <w:rFonts w:eastAsia="宋体"/>
          <w:b/>
          <w:lang w:eastAsia="zh-CN"/>
        </w:rPr>
        <w:t>ta forwarding in X2/Xn handover</w:t>
      </w:r>
      <w:r>
        <w:rPr>
          <w:rFonts w:eastAsia="宋体"/>
          <w:b/>
          <w:lang w:eastAsia="zh-CN"/>
        </w:rPr>
        <w:t>, and</w:t>
      </w:r>
    </w:p>
    <w:p w14:paraId="2CD14094" w14:textId="77777777" w:rsidR="00B43442" w:rsidRPr="00FF37FB" w:rsidRDefault="00B43442" w:rsidP="00B43442">
      <w:pPr>
        <w:pStyle w:val="af9"/>
        <w:numPr>
          <w:ilvl w:val="0"/>
          <w:numId w:val="37"/>
        </w:numPr>
        <w:ind w:firstLineChars="0"/>
        <w:rPr>
          <w:rFonts w:eastAsia="宋体"/>
          <w:b/>
          <w:lang w:eastAsia="zh-CN"/>
        </w:rPr>
      </w:pPr>
      <w:r w:rsidRPr="00FF37FB">
        <w:rPr>
          <w:rFonts w:eastAsia="宋体" w:hint="eastAsia"/>
          <w:b/>
          <w:lang w:eastAsia="zh-CN"/>
        </w:rPr>
        <w:t>S</w:t>
      </w:r>
      <w:r w:rsidRPr="00FF37FB">
        <w:rPr>
          <w:rFonts w:eastAsia="宋体"/>
          <w:b/>
          <w:lang w:eastAsia="zh-CN"/>
        </w:rPr>
        <w:t>N change, eNB/gNB to Master node change</w:t>
      </w:r>
      <w:r w:rsidRPr="00662B4D">
        <w:rPr>
          <w:rFonts w:eastAsia="宋体"/>
          <w:b/>
          <w:lang w:eastAsia="zh-CN"/>
        </w:rPr>
        <w:t>, Master</w:t>
      </w:r>
      <w:r w:rsidRPr="00FF37FB">
        <w:rPr>
          <w:rFonts w:eastAsia="宋体"/>
          <w:b/>
          <w:lang w:eastAsia="zh-CN"/>
        </w:rPr>
        <w:t xml:space="preserve"> node to eNB/gNB change, and Inter-Master Node handover with Secondary Node change</w:t>
      </w:r>
      <w:r>
        <w:rPr>
          <w:rFonts w:eastAsia="宋体"/>
          <w:b/>
          <w:lang w:eastAsia="zh-CN"/>
        </w:rPr>
        <w:t>.</w:t>
      </w:r>
    </w:p>
    <w:p w14:paraId="0E184CA9" w14:textId="77777777" w:rsidR="00320A72" w:rsidRDefault="00320A72" w:rsidP="00320A72">
      <w:pPr>
        <w:rPr>
          <w:rFonts w:eastAsia="宋体"/>
          <w:b/>
          <w:lang w:eastAsia="zh-CN"/>
        </w:rPr>
      </w:pPr>
      <w:r w:rsidRPr="00FB58BE">
        <w:rPr>
          <w:rFonts w:eastAsia="宋体" w:hint="eastAsia"/>
          <w:b/>
          <w:lang w:eastAsia="zh-CN"/>
        </w:rPr>
        <w:lastRenderedPageBreak/>
        <w:t>P</w:t>
      </w:r>
      <w:r w:rsidRPr="00FB58BE">
        <w:rPr>
          <w:rFonts w:eastAsia="宋体"/>
          <w:b/>
          <w:lang w:eastAsia="zh-CN"/>
        </w:rPr>
        <w:t>roposal 1: In order to avoid discard of forwarding data, RAN3 to agree on the following scenarios for ACL function enhancement:</w:t>
      </w:r>
      <w:r w:rsidRPr="00320A72">
        <w:rPr>
          <w:rFonts w:eastAsia="宋体" w:hint="eastAsia"/>
          <w:b/>
          <w:lang w:eastAsia="zh-CN"/>
        </w:rPr>
        <w:t xml:space="preserve"> </w:t>
      </w:r>
    </w:p>
    <w:p w14:paraId="7F59DEC2" w14:textId="77777777" w:rsidR="00320A72" w:rsidRPr="007840C4" w:rsidRDefault="00320A72" w:rsidP="00320A72">
      <w:pPr>
        <w:pStyle w:val="af9"/>
        <w:numPr>
          <w:ilvl w:val="0"/>
          <w:numId w:val="37"/>
        </w:numPr>
        <w:ind w:firstLineChars="0"/>
        <w:rPr>
          <w:rFonts w:eastAsia="宋体"/>
          <w:b/>
          <w:lang w:eastAsia="zh-CN"/>
        </w:rPr>
      </w:pPr>
      <w:r w:rsidRPr="00662B4D">
        <w:rPr>
          <w:rFonts w:eastAsia="宋体"/>
          <w:b/>
          <w:lang w:eastAsia="zh-CN"/>
        </w:rPr>
        <w:t>S1/NG handover</w:t>
      </w:r>
      <w:r>
        <w:rPr>
          <w:rFonts w:eastAsia="宋体"/>
          <w:b/>
          <w:lang w:eastAsia="zh-CN"/>
        </w:rPr>
        <w:t xml:space="preserve"> when d</w:t>
      </w:r>
      <w:r w:rsidRPr="007840C4">
        <w:rPr>
          <w:rFonts w:eastAsia="宋体"/>
          <w:b/>
          <w:lang w:eastAsia="zh-CN"/>
        </w:rPr>
        <w:t>irect data forwar</w:t>
      </w:r>
      <w:r w:rsidRPr="00662B4D">
        <w:rPr>
          <w:rFonts w:eastAsia="宋体"/>
          <w:b/>
          <w:lang w:eastAsia="zh-CN"/>
        </w:rPr>
        <w:t xml:space="preserve">ding is </w:t>
      </w:r>
      <w:r>
        <w:rPr>
          <w:rFonts w:eastAsia="宋体"/>
          <w:b/>
          <w:lang w:eastAsia="zh-CN"/>
        </w:rPr>
        <w:t>used</w:t>
      </w:r>
    </w:p>
    <w:p w14:paraId="35C3AC2B" w14:textId="77777777" w:rsidR="00320A72" w:rsidRPr="007840C4" w:rsidRDefault="00320A72" w:rsidP="00320A72">
      <w:pPr>
        <w:pStyle w:val="af9"/>
        <w:numPr>
          <w:ilvl w:val="0"/>
          <w:numId w:val="37"/>
        </w:numPr>
        <w:ind w:firstLineChars="0"/>
        <w:rPr>
          <w:rFonts w:eastAsia="宋体"/>
          <w:b/>
          <w:lang w:eastAsia="zh-CN"/>
        </w:rPr>
      </w:pPr>
      <w:r w:rsidRPr="00662B4D">
        <w:rPr>
          <w:rFonts w:eastAsia="宋体"/>
          <w:b/>
          <w:lang w:eastAsia="zh-CN"/>
        </w:rPr>
        <w:t>X2/Xn handover</w:t>
      </w:r>
      <w:r>
        <w:rPr>
          <w:rFonts w:eastAsia="宋体"/>
          <w:b/>
          <w:lang w:eastAsia="zh-CN"/>
        </w:rPr>
        <w:t xml:space="preserve"> when n</w:t>
      </w:r>
      <w:r w:rsidRPr="007840C4">
        <w:rPr>
          <w:rFonts w:eastAsia="宋体"/>
          <w:b/>
          <w:lang w:eastAsia="zh-CN"/>
        </w:rPr>
        <w:t xml:space="preserve">ew </w:t>
      </w:r>
      <w:r>
        <w:rPr>
          <w:rFonts w:eastAsia="宋体"/>
          <w:b/>
          <w:lang w:eastAsia="zh-CN"/>
        </w:rPr>
        <w:t xml:space="preserve">user plan </w:t>
      </w:r>
      <w:r w:rsidRPr="007840C4">
        <w:rPr>
          <w:rFonts w:eastAsia="宋体"/>
          <w:b/>
          <w:lang w:eastAsia="zh-CN"/>
        </w:rPr>
        <w:t>IP address is used for da</w:t>
      </w:r>
      <w:r>
        <w:rPr>
          <w:rFonts w:eastAsia="宋体"/>
          <w:b/>
          <w:lang w:eastAsia="zh-CN"/>
        </w:rPr>
        <w:t>ta forwarding for a UE</w:t>
      </w:r>
    </w:p>
    <w:p w14:paraId="2EB0B27B" w14:textId="77777777" w:rsidR="00320A72" w:rsidRPr="007840C4" w:rsidRDefault="00320A72" w:rsidP="00320A72">
      <w:pPr>
        <w:pStyle w:val="af9"/>
        <w:numPr>
          <w:ilvl w:val="0"/>
          <w:numId w:val="37"/>
        </w:numPr>
        <w:ind w:firstLineChars="0"/>
        <w:rPr>
          <w:rFonts w:eastAsia="宋体"/>
          <w:b/>
          <w:lang w:eastAsia="zh-CN"/>
        </w:rPr>
      </w:pPr>
      <w:r>
        <w:rPr>
          <w:rFonts w:eastAsia="宋体"/>
          <w:b/>
          <w:lang w:eastAsia="zh-CN"/>
        </w:rPr>
        <w:t xml:space="preserve">MR-DC in case of </w:t>
      </w:r>
      <w:r w:rsidRPr="007840C4">
        <w:rPr>
          <w:rFonts w:eastAsia="宋体"/>
          <w:b/>
          <w:lang w:eastAsia="zh-CN"/>
        </w:rPr>
        <w:t>SN change, eNB/gNB to Master node change</w:t>
      </w:r>
      <w:r w:rsidRPr="00662B4D">
        <w:rPr>
          <w:rFonts w:eastAsia="宋体"/>
          <w:b/>
          <w:lang w:eastAsia="zh-CN"/>
        </w:rPr>
        <w:t>, Master</w:t>
      </w:r>
      <w:r w:rsidRPr="007840C4">
        <w:rPr>
          <w:rFonts w:eastAsia="宋体"/>
          <w:b/>
          <w:lang w:eastAsia="zh-CN"/>
        </w:rPr>
        <w:t xml:space="preserve"> node to eNB/gNB change, and Inter-Master Node handover with Secondary Node change</w:t>
      </w:r>
    </w:p>
    <w:p w14:paraId="797C79E9" w14:textId="77777777" w:rsidR="00320A72" w:rsidRDefault="00320A72" w:rsidP="00320A72">
      <w:pPr>
        <w:rPr>
          <w:rFonts w:eastAsia="宋体"/>
          <w:b/>
          <w:lang w:eastAsia="zh-CN"/>
        </w:rPr>
      </w:pPr>
      <w:r w:rsidRPr="00BC1AA7">
        <w:rPr>
          <w:rFonts w:eastAsia="宋体" w:hint="eastAsia"/>
          <w:b/>
          <w:lang w:eastAsia="zh-CN"/>
        </w:rPr>
        <w:t>P</w:t>
      </w:r>
      <w:r w:rsidRPr="00BC1AA7">
        <w:rPr>
          <w:rFonts w:eastAsia="宋体"/>
          <w:b/>
          <w:lang w:eastAsia="zh-CN"/>
        </w:rPr>
        <w:t>roposal 2: RAN3 to agree on solution 3 to solve the forwarding data discard issue when ACL function is deployed.</w:t>
      </w:r>
    </w:p>
    <w:p w14:paraId="375DD582" w14:textId="77777777" w:rsidR="00320A72" w:rsidRDefault="00320A72" w:rsidP="00320A72">
      <w:pPr>
        <w:rPr>
          <w:rFonts w:eastAsia="宋体"/>
          <w:b/>
        </w:rPr>
      </w:pPr>
      <w:r w:rsidRPr="006914D5">
        <w:rPr>
          <w:rFonts w:eastAsia="宋体"/>
          <w:b/>
        </w:rPr>
        <w:t>Proposal</w:t>
      </w:r>
      <w:r>
        <w:rPr>
          <w:rFonts w:eastAsia="宋体"/>
          <w:b/>
        </w:rPr>
        <w:t xml:space="preserve"> 3</w:t>
      </w:r>
      <w:r w:rsidRPr="006914D5">
        <w:rPr>
          <w:rFonts w:eastAsia="宋体"/>
          <w:b/>
        </w:rPr>
        <w:t xml:space="preserve">: RAN3 to </w:t>
      </w:r>
      <w:r>
        <w:rPr>
          <w:rFonts w:eastAsia="宋体"/>
          <w:b/>
        </w:rPr>
        <w:t>agree on piggybacking the source node’s user plan IP addresses in following messages:</w:t>
      </w:r>
    </w:p>
    <w:p w14:paraId="25D4AB6D" w14:textId="77777777" w:rsidR="00320A72" w:rsidRPr="00BC1AA7" w:rsidRDefault="00320A72" w:rsidP="00320A72">
      <w:pPr>
        <w:pStyle w:val="af9"/>
        <w:numPr>
          <w:ilvl w:val="0"/>
          <w:numId w:val="37"/>
        </w:numPr>
        <w:ind w:firstLineChars="0"/>
        <w:rPr>
          <w:rFonts w:eastAsia="宋体"/>
          <w:b/>
          <w:lang w:eastAsia="zh-CN"/>
        </w:rPr>
      </w:pPr>
      <w:r w:rsidRPr="00BC1AA7">
        <w:rPr>
          <w:rFonts w:eastAsia="宋体"/>
          <w:b/>
          <w:lang w:eastAsia="zh-CN"/>
        </w:rPr>
        <w:t>X2/Xn Handover Request message</w:t>
      </w:r>
    </w:p>
    <w:p w14:paraId="6AC14E36" w14:textId="77777777" w:rsidR="00320A72" w:rsidRPr="00BC1AA7" w:rsidRDefault="00320A72" w:rsidP="00320A72">
      <w:pPr>
        <w:pStyle w:val="af9"/>
        <w:numPr>
          <w:ilvl w:val="0"/>
          <w:numId w:val="37"/>
        </w:numPr>
        <w:ind w:firstLineChars="0"/>
        <w:rPr>
          <w:rFonts w:eastAsia="宋体"/>
          <w:b/>
          <w:lang w:eastAsia="zh-CN"/>
        </w:rPr>
      </w:pPr>
      <w:r w:rsidRPr="00BC1AA7">
        <w:rPr>
          <w:rFonts w:eastAsia="宋体"/>
          <w:b/>
          <w:lang w:eastAsia="zh-CN"/>
        </w:rPr>
        <w:t>S1/NG Handover Request message</w:t>
      </w:r>
    </w:p>
    <w:p w14:paraId="14E250C0" w14:textId="77777777" w:rsidR="00320A72" w:rsidRPr="00BC1AA7" w:rsidRDefault="00320A72" w:rsidP="00320A72">
      <w:pPr>
        <w:pStyle w:val="af9"/>
        <w:numPr>
          <w:ilvl w:val="0"/>
          <w:numId w:val="37"/>
        </w:numPr>
        <w:ind w:firstLineChars="0"/>
        <w:rPr>
          <w:rFonts w:eastAsia="宋体"/>
          <w:b/>
          <w:lang w:eastAsia="zh-CN"/>
        </w:rPr>
      </w:pPr>
      <w:r w:rsidRPr="00BC1AA7">
        <w:rPr>
          <w:rFonts w:eastAsia="宋体"/>
          <w:b/>
          <w:lang w:eastAsia="zh-CN"/>
        </w:rPr>
        <w:t>MN initiated SN Change: MN-initiated SN Modification request/response</w:t>
      </w:r>
    </w:p>
    <w:p w14:paraId="49409524" w14:textId="77777777" w:rsidR="00320A72" w:rsidRPr="00BC1AA7" w:rsidRDefault="00320A72" w:rsidP="00320A72">
      <w:pPr>
        <w:pStyle w:val="af9"/>
        <w:numPr>
          <w:ilvl w:val="0"/>
          <w:numId w:val="37"/>
        </w:numPr>
        <w:ind w:firstLineChars="0"/>
        <w:rPr>
          <w:rFonts w:eastAsia="宋体"/>
          <w:b/>
          <w:lang w:eastAsia="zh-CN"/>
        </w:rPr>
      </w:pPr>
      <w:r w:rsidRPr="00BC1AA7">
        <w:rPr>
          <w:rFonts w:eastAsia="宋体"/>
          <w:b/>
          <w:lang w:eastAsia="zh-CN"/>
        </w:rPr>
        <w:t>SN initiated SN Change: SN Change Required message, SN additional request</w:t>
      </w:r>
    </w:p>
    <w:p w14:paraId="4DA6532E" w14:textId="77777777" w:rsidR="00320A72" w:rsidRPr="00BC1AA7" w:rsidRDefault="00320A72" w:rsidP="00320A72">
      <w:pPr>
        <w:pStyle w:val="af9"/>
        <w:numPr>
          <w:ilvl w:val="0"/>
          <w:numId w:val="37"/>
        </w:numPr>
        <w:ind w:firstLineChars="0"/>
        <w:rPr>
          <w:rFonts w:eastAsia="宋体"/>
          <w:b/>
          <w:lang w:eastAsia="zh-CN"/>
        </w:rPr>
      </w:pPr>
      <w:r w:rsidRPr="00BC1AA7">
        <w:rPr>
          <w:rFonts w:eastAsia="宋体"/>
          <w:b/>
          <w:lang w:eastAsia="zh-CN"/>
        </w:rPr>
        <w:t>Inter-Master Node handover with Secondary Node change: MN-initiated SN Modification request/response, X2/Xn handover request, SN additional request</w:t>
      </w:r>
    </w:p>
    <w:p w14:paraId="00D1E208" w14:textId="77777777" w:rsidR="00320A72" w:rsidRPr="00BC1AA7" w:rsidRDefault="00320A72" w:rsidP="00320A72">
      <w:pPr>
        <w:pStyle w:val="af9"/>
        <w:numPr>
          <w:ilvl w:val="0"/>
          <w:numId w:val="37"/>
        </w:numPr>
        <w:ind w:firstLineChars="0"/>
        <w:rPr>
          <w:rFonts w:eastAsia="宋体"/>
          <w:b/>
          <w:lang w:eastAsia="zh-CN"/>
        </w:rPr>
      </w:pPr>
      <w:r w:rsidRPr="00BC1AA7">
        <w:rPr>
          <w:rFonts w:eastAsia="宋体"/>
          <w:b/>
          <w:lang w:eastAsia="zh-CN"/>
        </w:rPr>
        <w:t>Master Node to eNB/gNB Change: MN-initiated SN Modification request/response, X2/Xn handover request</w:t>
      </w:r>
    </w:p>
    <w:p w14:paraId="0ED909FA" w14:textId="77777777" w:rsidR="00320A72" w:rsidRDefault="00320A72" w:rsidP="00320A72">
      <w:pPr>
        <w:pStyle w:val="af9"/>
        <w:numPr>
          <w:ilvl w:val="0"/>
          <w:numId w:val="37"/>
        </w:numPr>
        <w:ind w:firstLineChars="0"/>
        <w:rPr>
          <w:rFonts w:eastAsia="宋体"/>
          <w:b/>
          <w:lang w:eastAsia="zh-CN"/>
        </w:rPr>
      </w:pPr>
      <w:r w:rsidRPr="00BC1AA7">
        <w:rPr>
          <w:rFonts w:eastAsia="宋体"/>
          <w:b/>
          <w:lang w:eastAsia="zh-CN"/>
        </w:rPr>
        <w:t>eNB/gNB to Master Node change: X2/Xn handover request, SN addition Request</w:t>
      </w:r>
    </w:p>
    <w:p w14:paraId="36E4BF5B" w14:textId="77777777" w:rsidR="00611A1A" w:rsidRPr="00611A1A" w:rsidRDefault="00611A1A" w:rsidP="00611A1A">
      <w:pPr>
        <w:rPr>
          <w:rFonts w:eastAsia="宋体"/>
          <w:b/>
        </w:rPr>
      </w:pPr>
      <w:r w:rsidRPr="00611A1A">
        <w:rPr>
          <w:rFonts w:eastAsia="宋体" w:hint="eastAsia"/>
          <w:b/>
        </w:rPr>
        <w:t>P</w:t>
      </w:r>
      <w:r w:rsidRPr="00611A1A">
        <w:rPr>
          <w:rFonts w:eastAsia="宋体"/>
          <w:b/>
        </w:rPr>
        <w:t xml:space="preserve">roposal 4: The related IP-Sec Transport Layer Address shall be carried together with the source node’s user </w:t>
      </w:r>
      <w:r w:rsidRPr="00611A1A">
        <w:rPr>
          <w:rFonts w:eastAsia="宋体"/>
          <w:b/>
          <w:lang w:eastAsia="zh-CN"/>
        </w:rPr>
        <w:t>plane</w:t>
      </w:r>
      <w:r w:rsidRPr="00611A1A">
        <w:rPr>
          <w:rFonts w:eastAsia="宋体"/>
          <w:b/>
        </w:rPr>
        <w:t xml:space="preserve"> IP address.</w:t>
      </w:r>
    </w:p>
    <w:p w14:paraId="74361CB5" w14:textId="53876F62" w:rsidR="00611A1A" w:rsidRPr="00DA0CC6" w:rsidRDefault="00DA0CC6" w:rsidP="00611A1A">
      <w:pPr>
        <w:rPr>
          <w:rFonts w:eastAsia="宋体"/>
          <w:b/>
          <w:lang w:eastAsia="zh-CN"/>
        </w:rPr>
      </w:pPr>
      <w:r w:rsidRPr="00611A1A">
        <w:rPr>
          <w:rFonts w:eastAsia="宋体" w:hint="eastAsia"/>
          <w:b/>
        </w:rPr>
        <w:t>P</w:t>
      </w:r>
      <w:r w:rsidRPr="00611A1A">
        <w:rPr>
          <w:rFonts w:eastAsia="宋体"/>
          <w:b/>
        </w:rPr>
        <w:t xml:space="preserve">roposal </w:t>
      </w:r>
      <w:r>
        <w:rPr>
          <w:rFonts w:eastAsia="宋体"/>
          <w:b/>
        </w:rPr>
        <w:t>5</w:t>
      </w:r>
      <w:r w:rsidRPr="00611A1A">
        <w:rPr>
          <w:rFonts w:eastAsia="宋体"/>
          <w:b/>
        </w:rPr>
        <w:t xml:space="preserve">: </w:t>
      </w:r>
      <w:r>
        <w:rPr>
          <w:rFonts w:eastAsia="宋体"/>
          <w:b/>
        </w:rPr>
        <w:t xml:space="preserve">To transfer </w:t>
      </w:r>
      <w:r w:rsidRPr="00DA0CC6">
        <w:rPr>
          <w:rFonts w:eastAsia="宋体"/>
          <w:b/>
        </w:rPr>
        <w:t xml:space="preserve">the source node user plane IP addresses to the </w:t>
      </w:r>
      <w:r w:rsidR="003156CC">
        <w:rPr>
          <w:rFonts w:eastAsia="宋体"/>
          <w:b/>
        </w:rPr>
        <w:t xml:space="preserve">ng-eNB-DU, </w:t>
      </w:r>
      <w:r w:rsidRPr="00DA0CC6">
        <w:rPr>
          <w:rFonts w:eastAsia="宋体"/>
          <w:b/>
        </w:rPr>
        <w:t>gNB-DU and the gNB-CU-UP in split architecture.</w:t>
      </w:r>
    </w:p>
    <w:p w14:paraId="35D582B6" w14:textId="35EBBB05" w:rsidR="00C46BF3" w:rsidRPr="00110C91" w:rsidRDefault="000E5651" w:rsidP="000A4C5A">
      <w:pPr>
        <w:rPr>
          <w:lang w:eastAsia="zh-CN"/>
        </w:rPr>
      </w:pPr>
      <w:r>
        <w:rPr>
          <w:lang w:eastAsia="zh-CN"/>
        </w:rPr>
        <w:t>The tentative CRs to XnAP</w:t>
      </w:r>
      <w:r w:rsidR="001D2328">
        <w:rPr>
          <w:lang w:eastAsia="zh-CN"/>
        </w:rPr>
        <w:t xml:space="preserve">, </w:t>
      </w:r>
      <w:r>
        <w:rPr>
          <w:lang w:eastAsia="zh-CN"/>
        </w:rPr>
        <w:t>X2</w:t>
      </w:r>
      <w:r w:rsidR="00C46BF3" w:rsidRPr="008B5C00">
        <w:rPr>
          <w:lang w:eastAsia="zh-CN"/>
        </w:rPr>
        <w:t>AP</w:t>
      </w:r>
      <w:r w:rsidR="001D2328">
        <w:rPr>
          <w:lang w:eastAsia="zh-CN"/>
        </w:rPr>
        <w:t>, NGAP, S1AP</w:t>
      </w:r>
      <w:r w:rsidR="001F13B2">
        <w:rPr>
          <w:lang w:eastAsia="zh-CN"/>
        </w:rPr>
        <w:t>, F1AP, E1AP</w:t>
      </w:r>
      <w:r w:rsidR="003156CC">
        <w:rPr>
          <w:lang w:eastAsia="zh-CN"/>
        </w:rPr>
        <w:t xml:space="preserve"> and W1AP</w:t>
      </w:r>
      <w:r w:rsidR="001D2328">
        <w:rPr>
          <w:lang w:eastAsia="zh-CN"/>
        </w:rPr>
        <w:t xml:space="preserve"> </w:t>
      </w:r>
      <w:r w:rsidR="00C46BF3" w:rsidRPr="008B5C00">
        <w:rPr>
          <w:lang w:eastAsia="zh-CN"/>
        </w:rPr>
        <w:t>are provided in [1]</w:t>
      </w:r>
      <w:r w:rsidR="001D2328">
        <w:rPr>
          <w:lang w:eastAsia="zh-CN"/>
        </w:rPr>
        <w:t xml:space="preserve">, </w:t>
      </w:r>
      <w:r w:rsidR="00C46BF3" w:rsidRPr="008B5C00">
        <w:rPr>
          <w:lang w:eastAsia="zh-CN"/>
        </w:rPr>
        <w:t>[2]</w:t>
      </w:r>
      <w:r w:rsidR="001D2328">
        <w:rPr>
          <w:lang w:eastAsia="zh-CN"/>
        </w:rPr>
        <w:t>, [3] and [4]</w:t>
      </w:r>
      <w:r w:rsidR="00C46BF3" w:rsidRPr="008B5C00">
        <w:rPr>
          <w:lang w:eastAsia="zh-CN"/>
        </w:rPr>
        <w:t>.</w:t>
      </w:r>
    </w:p>
    <w:p w14:paraId="5B0457C8" w14:textId="77777777" w:rsidR="0001565F" w:rsidRPr="007D3E81" w:rsidRDefault="00DA2891" w:rsidP="0013204A">
      <w:pPr>
        <w:pStyle w:val="10"/>
      </w:pPr>
      <w:r>
        <w:t>4</w:t>
      </w:r>
      <w:r w:rsidR="005456E5">
        <w:t xml:space="preserve">. </w:t>
      </w:r>
      <w:r w:rsidR="0001565F" w:rsidRPr="007D3E81">
        <w:t>Reference</w:t>
      </w:r>
    </w:p>
    <w:bookmarkEnd w:id="0"/>
    <w:p w14:paraId="7E2BD0E0" w14:textId="24D31C74" w:rsidR="00B52CAC" w:rsidRDefault="00B52CAC" w:rsidP="00B52CAC">
      <w:pPr>
        <w:numPr>
          <w:ilvl w:val="0"/>
          <w:numId w:val="16"/>
        </w:numPr>
        <w:rPr>
          <w:lang w:eastAsia="zh-CN"/>
        </w:rPr>
      </w:pPr>
      <w:r>
        <w:rPr>
          <w:lang w:eastAsia="zh-CN"/>
        </w:rPr>
        <w:t>R3-213198</w:t>
      </w:r>
      <w:r>
        <w:rPr>
          <w:lang w:eastAsia="zh-CN"/>
        </w:rPr>
        <w:tab/>
        <w:t>Support of dynamic ACL during handover and dual connectivity (XnAP CR)</w:t>
      </w:r>
    </w:p>
    <w:p w14:paraId="71F925C5" w14:textId="0D538702" w:rsidR="00B52CAC" w:rsidRDefault="00B52CAC" w:rsidP="00B52CAC">
      <w:pPr>
        <w:numPr>
          <w:ilvl w:val="0"/>
          <w:numId w:val="16"/>
        </w:numPr>
        <w:rPr>
          <w:lang w:eastAsia="zh-CN"/>
        </w:rPr>
      </w:pPr>
      <w:r>
        <w:rPr>
          <w:lang w:eastAsia="zh-CN"/>
        </w:rPr>
        <w:t>R3-213199</w:t>
      </w:r>
      <w:r>
        <w:rPr>
          <w:lang w:eastAsia="zh-CN"/>
        </w:rPr>
        <w:tab/>
        <w:t>Support of dynamic ACL during handover and dual connectivity (X2AP CR)</w:t>
      </w:r>
    </w:p>
    <w:p w14:paraId="7E2AF544" w14:textId="37D11E45" w:rsidR="00B52CAC" w:rsidRDefault="00B52CAC" w:rsidP="00B52CAC">
      <w:pPr>
        <w:numPr>
          <w:ilvl w:val="0"/>
          <w:numId w:val="16"/>
        </w:numPr>
        <w:rPr>
          <w:lang w:eastAsia="zh-CN"/>
        </w:rPr>
      </w:pPr>
      <w:r>
        <w:rPr>
          <w:lang w:eastAsia="zh-CN"/>
        </w:rPr>
        <w:t>R3-213200</w:t>
      </w:r>
      <w:r>
        <w:rPr>
          <w:lang w:eastAsia="zh-CN"/>
        </w:rPr>
        <w:tab/>
        <w:t>Support of dynamic ACL during handover and dual connectivity (NGAP CR)</w:t>
      </w:r>
    </w:p>
    <w:p w14:paraId="511037E6" w14:textId="7C716FAF" w:rsidR="00B52CAC" w:rsidRDefault="00B52CAC" w:rsidP="00B52CAC">
      <w:pPr>
        <w:numPr>
          <w:ilvl w:val="0"/>
          <w:numId w:val="16"/>
        </w:numPr>
        <w:rPr>
          <w:lang w:eastAsia="zh-CN"/>
        </w:rPr>
      </w:pPr>
      <w:r>
        <w:rPr>
          <w:lang w:eastAsia="zh-CN"/>
        </w:rPr>
        <w:t>R3-213201</w:t>
      </w:r>
      <w:r>
        <w:rPr>
          <w:lang w:eastAsia="zh-CN"/>
        </w:rPr>
        <w:tab/>
        <w:t>Support of dynamic ACL during handover and dual connectivity (S1AP CR)</w:t>
      </w:r>
    </w:p>
    <w:p w14:paraId="763D58AE" w14:textId="0CB324C6" w:rsidR="00B52CAC" w:rsidRDefault="00B52CAC" w:rsidP="00B52CAC">
      <w:pPr>
        <w:numPr>
          <w:ilvl w:val="0"/>
          <w:numId w:val="16"/>
        </w:numPr>
        <w:rPr>
          <w:lang w:eastAsia="zh-CN"/>
        </w:rPr>
      </w:pPr>
      <w:r>
        <w:rPr>
          <w:lang w:eastAsia="zh-CN"/>
        </w:rPr>
        <w:t>R3-213202</w:t>
      </w:r>
      <w:r>
        <w:rPr>
          <w:lang w:eastAsia="zh-CN"/>
        </w:rPr>
        <w:tab/>
        <w:t>Support of dynamic ACL during handover and dual connectivity (F1AP CR)</w:t>
      </w:r>
    </w:p>
    <w:p w14:paraId="2A7FFB28" w14:textId="57FBE3CA" w:rsidR="00B52CAC" w:rsidRDefault="00B52CAC" w:rsidP="00B52CAC">
      <w:pPr>
        <w:numPr>
          <w:ilvl w:val="0"/>
          <w:numId w:val="16"/>
        </w:numPr>
        <w:rPr>
          <w:lang w:eastAsia="zh-CN"/>
        </w:rPr>
      </w:pPr>
      <w:r>
        <w:rPr>
          <w:lang w:eastAsia="zh-CN"/>
        </w:rPr>
        <w:t>R3-213203</w:t>
      </w:r>
      <w:r>
        <w:rPr>
          <w:lang w:eastAsia="zh-CN"/>
        </w:rPr>
        <w:tab/>
        <w:t>Support of dynamic ACL during handover and dual connectivity (E1AP CR)</w:t>
      </w:r>
    </w:p>
    <w:p w14:paraId="7AE76875" w14:textId="4CCF0B2D" w:rsidR="00A3243A" w:rsidRPr="007840C4" w:rsidRDefault="00B52CAC" w:rsidP="00B52CAC">
      <w:pPr>
        <w:numPr>
          <w:ilvl w:val="0"/>
          <w:numId w:val="16"/>
        </w:numPr>
        <w:rPr>
          <w:lang w:eastAsia="zh-CN"/>
        </w:rPr>
      </w:pPr>
      <w:r>
        <w:rPr>
          <w:lang w:eastAsia="zh-CN"/>
        </w:rPr>
        <w:t>R3-213204</w:t>
      </w:r>
      <w:r>
        <w:rPr>
          <w:lang w:eastAsia="zh-CN"/>
        </w:rPr>
        <w:tab/>
        <w:t>Support of dynamic ACL during handover and dual connectivity (W1AP CR)</w:t>
      </w:r>
    </w:p>
    <w:sectPr w:rsidR="00A3243A" w:rsidRPr="007840C4">
      <w:footerReference w:type="default" r:id="rId9"/>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A72B91" w16cid:durableId="249064AE"/>
  <w16cid:commentId w16cid:paraId="0A388D4E" w16cid:durableId="249049A9"/>
  <w16cid:commentId w16cid:paraId="08A255E1" w16cid:durableId="249049D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711872" w14:textId="77777777" w:rsidR="001F4952" w:rsidRDefault="001F4952">
      <w:r>
        <w:separator/>
      </w:r>
    </w:p>
  </w:endnote>
  <w:endnote w:type="continuationSeparator" w:id="0">
    <w:p w14:paraId="5364D7C5" w14:textId="77777777" w:rsidR="001F4952" w:rsidRDefault="001F4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9E8D4" w14:textId="77777777" w:rsidR="00BD5CEC" w:rsidRDefault="00BD5CEC">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FB994" w14:textId="77777777" w:rsidR="001F4952" w:rsidRDefault="001F4952">
      <w:r>
        <w:separator/>
      </w:r>
    </w:p>
  </w:footnote>
  <w:footnote w:type="continuationSeparator" w:id="0">
    <w:p w14:paraId="5B19394A" w14:textId="77777777" w:rsidR="001F4952" w:rsidRDefault="001F49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28D30D3"/>
    <w:multiLevelType w:val="hybridMultilevel"/>
    <w:tmpl w:val="B6E294C4"/>
    <w:lvl w:ilvl="0" w:tplc="B0F2AD42">
      <w:start w:val="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AA11A96"/>
    <w:multiLevelType w:val="hybridMultilevel"/>
    <w:tmpl w:val="58C60674"/>
    <w:lvl w:ilvl="0" w:tplc="D5D25248">
      <w:start w:val="4"/>
      <w:numFmt w:val="bullet"/>
      <w:lvlText w:val="-"/>
      <w:lvlJc w:val="left"/>
      <w:pPr>
        <w:ind w:left="704" w:hanging="420"/>
      </w:pPr>
      <w:rPr>
        <w:rFonts w:ascii="Arial" w:eastAsia="MS Mincho"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928"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2A188B"/>
    <w:multiLevelType w:val="multilevel"/>
    <w:tmpl w:val="36129B36"/>
    <w:lvl w:ilvl="0">
      <w:start w:val="1"/>
      <w:numFmt w:val="decimal"/>
      <w:lvlText w:val="%1."/>
      <w:lvlJc w:val="left"/>
      <w:pPr>
        <w:ind w:left="400" w:hanging="400"/>
      </w:pPr>
      <w:rPr>
        <w:rFonts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8F0B69"/>
    <w:multiLevelType w:val="hybridMultilevel"/>
    <w:tmpl w:val="E1E6F626"/>
    <w:lvl w:ilvl="0" w:tplc="08225A2E">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2"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3"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3"/>
  </w:num>
  <w:num w:numId="4">
    <w:abstractNumId w:val="24"/>
  </w:num>
  <w:num w:numId="5">
    <w:abstractNumId w:val="20"/>
  </w:num>
  <w:num w:numId="6">
    <w:abstractNumId w:val="0"/>
  </w:num>
  <w:num w:numId="7">
    <w:abstractNumId w:val="5"/>
  </w:num>
  <w:num w:numId="8">
    <w:abstractNumId w:val="15"/>
  </w:num>
  <w:num w:numId="9">
    <w:abstractNumId w:val="17"/>
  </w:num>
  <w:num w:numId="10">
    <w:abstractNumId w:val="16"/>
  </w:num>
  <w:num w:numId="11">
    <w:abstractNumId w:val="12"/>
  </w:num>
  <w:num w:numId="12">
    <w:abstractNumId w:val="22"/>
  </w:num>
  <w:num w:numId="13">
    <w:abstractNumId w:val="6"/>
  </w:num>
  <w:num w:numId="14">
    <w:abstractNumId w:val="19"/>
  </w:num>
  <w:num w:numId="15">
    <w:abstractNumId w:val="21"/>
  </w:num>
  <w:num w:numId="16">
    <w:abstractNumId w:val="8"/>
  </w:num>
  <w:num w:numId="17">
    <w:abstractNumId w:val="3"/>
  </w:num>
  <w:num w:numId="18">
    <w:abstractNumId w:val="10"/>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1"/>
  </w:num>
  <w:num w:numId="33">
    <w:abstractNumId w:val="11"/>
  </w:num>
  <w:num w:numId="34">
    <w:abstractNumId w:val="11"/>
  </w:num>
  <w:num w:numId="35">
    <w:abstractNumId w:val="13"/>
  </w:num>
  <w:num w:numId="36">
    <w:abstractNumId w:val="9"/>
  </w:num>
  <w:num w:numId="37">
    <w:abstractNumId w:val="18"/>
  </w:num>
  <w:num w:numId="38">
    <w:abstractNumId w:val="14"/>
  </w:num>
  <w:num w:numId="3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4C5D"/>
    <w:rsid w:val="00025434"/>
    <w:rsid w:val="0002747B"/>
    <w:rsid w:val="00031567"/>
    <w:rsid w:val="00032AB8"/>
    <w:rsid w:val="0003419C"/>
    <w:rsid w:val="000346B7"/>
    <w:rsid w:val="000357E9"/>
    <w:rsid w:val="00037B33"/>
    <w:rsid w:val="00040B64"/>
    <w:rsid w:val="00040C4D"/>
    <w:rsid w:val="0004127F"/>
    <w:rsid w:val="00041BE4"/>
    <w:rsid w:val="000421C4"/>
    <w:rsid w:val="00043BC5"/>
    <w:rsid w:val="000442D9"/>
    <w:rsid w:val="00044562"/>
    <w:rsid w:val="000460B7"/>
    <w:rsid w:val="00046573"/>
    <w:rsid w:val="000468A5"/>
    <w:rsid w:val="00047A86"/>
    <w:rsid w:val="00047D2B"/>
    <w:rsid w:val="000502EF"/>
    <w:rsid w:val="0005055D"/>
    <w:rsid w:val="00051897"/>
    <w:rsid w:val="00052018"/>
    <w:rsid w:val="000520DD"/>
    <w:rsid w:val="0005476A"/>
    <w:rsid w:val="00054CEB"/>
    <w:rsid w:val="00057F83"/>
    <w:rsid w:val="00061B84"/>
    <w:rsid w:val="000622D3"/>
    <w:rsid w:val="00062A3B"/>
    <w:rsid w:val="00063371"/>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0EF4"/>
    <w:rsid w:val="00091874"/>
    <w:rsid w:val="000918C5"/>
    <w:rsid w:val="00093E22"/>
    <w:rsid w:val="00094829"/>
    <w:rsid w:val="0009582E"/>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26A4"/>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5651"/>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25A"/>
    <w:rsid w:val="0010634F"/>
    <w:rsid w:val="00106934"/>
    <w:rsid w:val="00107EFF"/>
    <w:rsid w:val="00107FF6"/>
    <w:rsid w:val="00110973"/>
    <w:rsid w:val="00110C91"/>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522A"/>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20A"/>
    <w:rsid w:val="001B1D9D"/>
    <w:rsid w:val="001B1FB4"/>
    <w:rsid w:val="001B2FCB"/>
    <w:rsid w:val="001B3D7B"/>
    <w:rsid w:val="001B415E"/>
    <w:rsid w:val="001B41E1"/>
    <w:rsid w:val="001B511A"/>
    <w:rsid w:val="001B57B0"/>
    <w:rsid w:val="001B6380"/>
    <w:rsid w:val="001B6CDE"/>
    <w:rsid w:val="001B7CA3"/>
    <w:rsid w:val="001C022C"/>
    <w:rsid w:val="001C111C"/>
    <w:rsid w:val="001C1982"/>
    <w:rsid w:val="001C2AB9"/>
    <w:rsid w:val="001C2DD3"/>
    <w:rsid w:val="001C320A"/>
    <w:rsid w:val="001C4829"/>
    <w:rsid w:val="001C4A8B"/>
    <w:rsid w:val="001C5F62"/>
    <w:rsid w:val="001C6466"/>
    <w:rsid w:val="001C6FB6"/>
    <w:rsid w:val="001D0400"/>
    <w:rsid w:val="001D1842"/>
    <w:rsid w:val="001D1EAA"/>
    <w:rsid w:val="001D2328"/>
    <w:rsid w:val="001D2965"/>
    <w:rsid w:val="001D4FA8"/>
    <w:rsid w:val="001D504E"/>
    <w:rsid w:val="001D6F72"/>
    <w:rsid w:val="001D711B"/>
    <w:rsid w:val="001E0B57"/>
    <w:rsid w:val="001E0E99"/>
    <w:rsid w:val="001E1A4D"/>
    <w:rsid w:val="001E3038"/>
    <w:rsid w:val="001E35AF"/>
    <w:rsid w:val="001E3694"/>
    <w:rsid w:val="001E3784"/>
    <w:rsid w:val="001E41F3"/>
    <w:rsid w:val="001E4AA3"/>
    <w:rsid w:val="001E50E2"/>
    <w:rsid w:val="001E6065"/>
    <w:rsid w:val="001E6C45"/>
    <w:rsid w:val="001E7450"/>
    <w:rsid w:val="001E7D40"/>
    <w:rsid w:val="001F0201"/>
    <w:rsid w:val="001F0CA1"/>
    <w:rsid w:val="001F13B2"/>
    <w:rsid w:val="001F2538"/>
    <w:rsid w:val="001F2CFC"/>
    <w:rsid w:val="001F3BDF"/>
    <w:rsid w:val="001F46A0"/>
    <w:rsid w:val="001F4952"/>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678F"/>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41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48D"/>
    <w:rsid w:val="00273821"/>
    <w:rsid w:val="00273FC1"/>
    <w:rsid w:val="00274E67"/>
    <w:rsid w:val="00275D12"/>
    <w:rsid w:val="00276CD2"/>
    <w:rsid w:val="00277A1E"/>
    <w:rsid w:val="0028062F"/>
    <w:rsid w:val="002808AD"/>
    <w:rsid w:val="002809AF"/>
    <w:rsid w:val="00280FEC"/>
    <w:rsid w:val="00281EB0"/>
    <w:rsid w:val="002828FF"/>
    <w:rsid w:val="0028456D"/>
    <w:rsid w:val="00285749"/>
    <w:rsid w:val="0028675B"/>
    <w:rsid w:val="002928C7"/>
    <w:rsid w:val="00292EAA"/>
    <w:rsid w:val="002934AE"/>
    <w:rsid w:val="00293D64"/>
    <w:rsid w:val="00293D85"/>
    <w:rsid w:val="002952E2"/>
    <w:rsid w:val="00295352"/>
    <w:rsid w:val="0029573B"/>
    <w:rsid w:val="002959FF"/>
    <w:rsid w:val="00295C05"/>
    <w:rsid w:val="00295D85"/>
    <w:rsid w:val="00295D94"/>
    <w:rsid w:val="002962CA"/>
    <w:rsid w:val="0029706C"/>
    <w:rsid w:val="002A3934"/>
    <w:rsid w:val="002A622D"/>
    <w:rsid w:val="002A6FBE"/>
    <w:rsid w:val="002A6FD2"/>
    <w:rsid w:val="002B1C9E"/>
    <w:rsid w:val="002B1E85"/>
    <w:rsid w:val="002B4A9F"/>
    <w:rsid w:val="002B565A"/>
    <w:rsid w:val="002B59FE"/>
    <w:rsid w:val="002B689A"/>
    <w:rsid w:val="002B7766"/>
    <w:rsid w:val="002C0977"/>
    <w:rsid w:val="002C20FD"/>
    <w:rsid w:val="002C24E5"/>
    <w:rsid w:val="002C256B"/>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120"/>
    <w:rsid w:val="002E068A"/>
    <w:rsid w:val="002E0B07"/>
    <w:rsid w:val="002E0E6D"/>
    <w:rsid w:val="002E16EB"/>
    <w:rsid w:val="002E2184"/>
    <w:rsid w:val="002E2C3E"/>
    <w:rsid w:val="002E3EF6"/>
    <w:rsid w:val="002E4216"/>
    <w:rsid w:val="002E454F"/>
    <w:rsid w:val="002E4C5F"/>
    <w:rsid w:val="002E5A45"/>
    <w:rsid w:val="002E5E1A"/>
    <w:rsid w:val="002E6AAE"/>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6CC"/>
    <w:rsid w:val="00315F2F"/>
    <w:rsid w:val="00316D12"/>
    <w:rsid w:val="00316D4A"/>
    <w:rsid w:val="003205DA"/>
    <w:rsid w:val="00320A72"/>
    <w:rsid w:val="0032143F"/>
    <w:rsid w:val="00322BF9"/>
    <w:rsid w:val="00324E7A"/>
    <w:rsid w:val="00325769"/>
    <w:rsid w:val="00325B85"/>
    <w:rsid w:val="00326166"/>
    <w:rsid w:val="00326C1A"/>
    <w:rsid w:val="00327C4D"/>
    <w:rsid w:val="00327C80"/>
    <w:rsid w:val="0033143D"/>
    <w:rsid w:val="00331D74"/>
    <w:rsid w:val="00332B0C"/>
    <w:rsid w:val="00333B90"/>
    <w:rsid w:val="00333BC9"/>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6A65"/>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06B9"/>
    <w:rsid w:val="004122AC"/>
    <w:rsid w:val="004131D9"/>
    <w:rsid w:val="0041390E"/>
    <w:rsid w:val="00414BB3"/>
    <w:rsid w:val="00415963"/>
    <w:rsid w:val="0041669D"/>
    <w:rsid w:val="00416961"/>
    <w:rsid w:val="00416AC5"/>
    <w:rsid w:val="004201F7"/>
    <w:rsid w:val="00420D54"/>
    <w:rsid w:val="00421EAB"/>
    <w:rsid w:val="0042735E"/>
    <w:rsid w:val="00427F56"/>
    <w:rsid w:val="00433E63"/>
    <w:rsid w:val="00434BE2"/>
    <w:rsid w:val="00435C19"/>
    <w:rsid w:val="00435C42"/>
    <w:rsid w:val="00437000"/>
    <w:rsid w:val="00437A99"/>
    <w:rsid w:val="00444983"/>
    <w:rsid w:val="00444AB5"/>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299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2825"/>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1B1D"/>
    <w:rsid w:val="005125DD"/>
    <w:rsid w:val="00512908"/>
    <w:rsid w:val="0051371E"/>
    <w:rsid w:val="00514BA5"/>
    <w:rsid w:val="00514D26"/>
    <w:rsid w:val="00516344"/>
    <w:rsid w:val="0051671D"/>
    <w:rsid w:val="00516808"/>
    <w:rsid w:val="005203B7"/>
    <w:rsid w:val="0052072E"/>
    <w:rsid w:val="00520BAC"/>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22DC"/>
    <w:rsid w:val="005634D7"/>
    <w:rsid w:val="005646BF"/>
    <w:rsid w:val="005650FA"/>
    <w:rsid w:val="00566E95"/>
    <w:rsid w:val="0056791E"/>
    <w:rsid w:val="00567B9B"/>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4D26"/>
    <w:rsid w:val="0059611C"/>
    <w:rsid w:val="0059634B"/>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A1A"/>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019"/>
    <w:rsid w:val="00647E1E"/>
    <w:rsid w:val="00652E41"/>
    <w:rsid w:val="00652EF1"/>
    <w:rsid w:val="00653018"/>
    <w:rsid w:val="00653D47"/>
    <w:rsid w:val="0065407D"/>
    <w:rsid w:val="00654A1C"/>
    <w:rsid w:val="00656298"/>
    <w:rsid w:val="0066041B"/>
    <w:rsid w:val="00661F1C"/>
    <w:rsid w:val="00662B4D"/>
    <w:rsid w:val="006631D6"/>
    <w:rsid w:val="006631D9"/>
    <w:rsid w:val="006645D7"/>
    <w:rsid w:val="00664C7E"/>
    <w:rsid w:val="0066605D"/>
    <w:rsid w:val="006660C6"/>
    <w:rsid w:val="00666395"/>
    <w:rsid w:val="00666DD8"/>
    <w:rsid w:val="006705F0"/>
    <w:rsid w:val="00670B5A"/>
    <w:rsid w:val="00670B7C"/>
    <w:rsid w:val="00670E91"/>
    <w:rsid w:val="00671283"/>
    <w:rsid w:val="006720BB"/>
    <w:rsid w:val="006726F6"/>
    <w:rsid w:val="00673B4E"/>
    <w:rsid w:val="00673F38"/>
    <w:rsid w:val="00674A87"/>
    <w:rsid w:val="0067524A"/>
    <w:rsid w:val="006765FF"/>
    <w:rsid w:val="00681497"/>
    <w:rsid w:val="00683590"/>
    <w:rsid w:val="00683A98"/>
    <w:rsid w:val="0068422A"/>
    <w:rsid w:val="006853A9"/>
    <w:rsid w:val="00685676"/>
    <w:rsid w:val="00685CB5"/>
    <w:rsid w:val="0068764D"/>
    <w:rsid w:val="006905F8"/>
    <w:rsid w:val="006906C2"/>
    <w:rsid w:val="00690D77"/>
    <w:rsid w:val="006914D5"/>
    <w:rsid w:val="00693A52"/>
    <w:rsid w:val="00694F02"/>
    <w:rsid w:val="00696285"/>
    <w:rsid w:val="00697A73"/>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8AF"/>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37A2"/>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19BF"/>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0C4"/>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228B"/>
    <w:rsid w:val="007D36E2"/>
    <w:rsid w:val="007D36F1"/>
    <w:rsid w:val="007D3E81"/>
    <w:rsid w:val="007D4827"/>
    <w:rsid w:val="007D54F5"/>
    <w:rsid w:val="007D6BB2"/>
    <w:rsid w:val="007D7072"/>
    <w:rsid w:val="007E06D6"/>
    <w:rsid w:val="007E2488"/>
    <w:rsid w:val="007E3B8F"/>
    <w:rsid w:val="007E6913"/>
    <w:rsid w:val="007E7FB5"/>
    <w:rsid w:val="007E7FB6"/>
    <w:rsid w:val="007F0460"/>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5A7F"/>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5AF4"/>
    <w:rsid w:val="00847222"/>
    <w:rsid w:val="00847343"/>
    <w:rsid w:val="00850DCF"/>
    <w:rsid w:val="0085128A"/>
    <w:rsid w:val="008525BE"/>
    <w:rsid w:val="00852FAF"/>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0CCC"/>
    <w:rsid w:val="008A4B74"/>
    <w:rsid w:val="008A58C6"/>
    <w:rsid w:val="008A60C1"/>
    <w:rsid w:val="008A6681"/>
    <w:rsid w:val="008A6A6E"/>
    <w:rsid w:val="008A6E23"/>
    <w:rsid w:val="008A701C"/>
    <w:rsid w:val="008A7C51"/>
    <w:rsid w:val="008B03C4"/>
    <w:rsid w:val="008B1A4E"/>
    <w:rsid w:val="008B2872"/>
    <w:rsid w:val="008B291E"/>
    <w:rsid w:val="008B5C00"/>
    <w:rsid w:val="008B6BBE"/>
    <w:rsid w:val="008B751B"/>
    <w:rsid w:val="008C0CFF"/>
    <w:rsid w:val="008C195A"/>
    <w:rsid w:val="008C1E98"/>
    <w:rsid w:val="008C2871"/>
    <w:rsid w:val="008C320D"/>
    <w:rsid w:val="008C53F3"/>
    <w:rsid w:val="008C7645"/>
    <w:rsid w:val="008C7D0D"/>
    <w:rsid w:val="008D0901"/>
    <w:rsid w:val="008D0EEE"/>
    <w:rsid w:val="008D1335"/>
    <w:rsid w:val="008D1CC6"/>
    <w:rsid w:val="008D2C81"/>
    <w:rsid w:val="008D357B"/>
    <w:rsid w:val="008D51B5"/>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BB0"/>
    <w:rsid w:val="008F1DD5"/>
    <w:rsid w:val="008F2537"/>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49"/>
    <w:rsid w:val="00910153"/>
    <w:rsid w:val="009118A8"/>
    <w:rsid w:val="0091627C"/>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66F"/>
    <w:rsid w:val="00950BB4"/>
    <w:rsid w:val="00951C49"/>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2344"/>
    <w:rsid w:val="009730B0"/>
    <w:rsid w:val="00974045"/>
    <w:rsid w:val="0097454C"/>
    <w:rsid w:val="00974677"/>
    <w:rsid w:val="00974794"/>
    <w:rsid w:val="009749F3"/>
    <w:rsid w:val="00974FA3"/>
    <w:rsid w:val="00975E6F"/>
    <w:rsid w:val="00980067"/>
    <w:rsid w:val="00981B7A"/>
    <w:rsid w:val="00982B90"/>
    <w:rsid w:val="009833FB"/>
    <w:rsid w:val="00983665"/>
    <w:rsid w:val="00984CE7"/>
    <w:rsid w:val="00987F4F"/>
    <w:rsid w:val="00990A84"/>
    <w:rsid w:val="00991380"/>
    <w:rsid w:val="00992F7D"/>
    <w:rsid w:val="009930E6"/>
    <w:rsid w:val="009935B7"/>
    <w:rsid w:val="0099570D"/>
    <w:rsid w:val="00997584"/>
    <w:rsid w:val="00997D4F"/>
    <w:rsid w:val="00997F4A"/>
    <w:rsid w:val="009A0CD9"/>
    <w:rsid w:val="009A1557"/>
    <w:rsid w:val="009A17D6"/>
    <w:rsid w:val="009A184B"/>
    <w:rsid w:val="009A1CFA"/>
    <w:rsid w:val="009A265A"/>
    <w:rsid w:val="009A5309"/>
    <w:rsid w:val="009A5C52"/>
    <w:rsid w:val="009A5CEE"/>
    <w:rsid w:val="009A5F49"/>
    <w:rsid w:val="009A676C"/>
    <w:rsid w:val="009A722D"/>
    <w:rsid w:val="009A7356"/>
    <w:rsid w:val="009B0197"/>
    <w:rsid w:val="009B2BFE"/>
    <w:rsid w:val="009B3419"/>
    <w:rsid w:val="009B350B"/>
    <w:rsid w:val="009B3D69"/>
    <w:rsid w:val="009B5128"/>
    <w:rsid w:val="009B6FA1"/>
    <w:rsid w:val="009C1BAA"/>
    <w:rsid w:val="009C3424"/>
    <w:rsid w:val="009C387A"/>
    <w:rsid w:val="009C3C1E"/>
    <w:rsid w:val="009C3F6D"/>
    <w:rsid w:val="009C4FD9"/>
    <w:rsid w:val="009C5FA0"/>
    <w:rsid w:val="009D0574"/>
    <w:rsid w:val="009D119A"/>
    <w:rsid w:val="009D1532"/>
    <w:rsid w:val="009D3199"/>
    <w:rsid w:val="009D4386"/>
    <w:rsid w:val="009D5E07"/>
    <w:rsid w:val="009D63F9"/>
    <w:rsid w:val="009D69DE"/>
    <w:rsid w:val="009D7893"/>
    <w:rsid w:val="009E0987"/>
    <w:rsid w:val="009E0D45"/>
    <w:rsid w:val="009E15D3"/>
    <w:rsid w:val="009E1821"/>
    <w:rsid w:val="009E199D"/>
    <w:rsid w:val="009E2A13"/>
    <w:rsid w:val="009E40F2"/>
    <w:rsid w:val="009E5207"/>
    <w:rsid w:val="009E67DF"/>
    <w:rsid w:val="009E6BC6"/>
    <w:rsid w:val="009E6DC2"/>
    <w:rsid w:val="009E7377"/>
    <w:rsid w:val="009E79AF"/>
    <w:rsid w:val="009F3CD2"/>
    <w:rsid w:val="009F458D"/>
    <w:rsid w:val="009F49D2"/>
    <w:rsid w:val="009F5C3D"/>
    <w:rsid w:val="009F6450"/>
    <w:rsid w:val="00A007DD"/>
    <w:rsid w:val="00A03496"/>
    <w:rsid w:val="00A0622B"/>
    <w:rsid w:val="00A06BFC"/>
    <w:rsid w:val="00A07ACA"/>
    <w:rsid w:val="00A10593"/>
    <w:rsid w:val="00A10749"/>
    <w:rsid w:val="00A11DA6"/>
    <w:rsid w:val="00A142CE"/>
    <w:rsid w:val="00A1498D"/>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243A"/>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0A6"/>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01C"/>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52E2"/>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74E"/>
    <w:rsid w:val="00AE7EA7"/>
    <w:rsid w:val="00AF0536"/>
    <w:rsid w:val="00AF1890"/>
    <w:rsid w:val="00AF3473"/>
    <w:rsid w:val="00AF45CD"/>
    <w:rsid w:val="00AF4A07"/>
    <w:rsid w:val="00AF4E18"/>
    <w:rsid w:val="00AF7515"/>
    <w:rsid w:val="00AF7F5B"/>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442"/>
    <w:rsid w:val="00B4374E"/>
    <w:rsid w:val="00B44656"/>
    <w:rsid w:val="00B45A16"/>
    <w:rsid w:val="00B47C0A"/>
    <w:rsid w:val="00B50132"/>
    <w:rsid w:val="00B50621"/>
    <w:rsid w:val="00B50707"/>
    <w:rsid w:val="00B51C0E"/>
    <w:rsid w:val="00B52B4D"/>
    <w:rsid w:val="00B52CAC"/>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4B8"/>
    <w:rsid w:val="00BA06E3"/>
    <w:rsid w:val="00BA0C8C"/>
    <w:rsid w:val="00BA109A"/>
    <w:rsid w:val="00BA1642"/>
    <w:rsid w:val="00BA28CF"/>
    <w:rsid w:val="00BA331C"/>
    <w:rsid w:val="00BA3349"/>
    <w:rsid w:val="00BA350E"/>
    <w:rsid w:val="00BA3CA4"/>
    <w:rsid w:val="00BA4A56"/>
    <w:rsid w:val="00BA4FB5"/>
    <w:rsid w:val="00BA679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CEC"/>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54ED"/>
    <w:rsid w:val="00C322F9"/>
    <w:rsid w:val="00C33600"/>
    <w:rsid w:val="00C344DF"/>
    <w:rsid w:val="00C367B1"/>
    <w:rsid w:val="00C37A62"/>
    <w:rsid w:val="00C402BB"/>
    <w:rsid w:val="00C42D5A"/>
    <w:rsid w:val="00C42D6F"/>
    <w:rsid w:val="00C4539D"/>
    <w:rsid w:val="00C45879"/>
    <w:rsid w:val="00C458AC"/>
    <w:rsid w:val="00C460F5"/>
    <w:rsid w:val="00C46BF3"/>
    <w:rsid w:val="00C46E57"/>
    <w:rsid w:val="00C4727C"/>
    <w:rsid w:val="00C47F2E"/>
    <w:rsid w:val="00C50DF1"/>
    <w:rsid w:val="00C52735"/>
    <w:rsid w:val="00C52CA4"/>
    <w:rsid w:val="00C5442E"/>
    <w:rsid w:val="00C54BEB"/>
    <w:rsid w:val="00C5571D"/>
    <w:rsid w:val="00C55D04"/>
    <w:rsid w:val="00C56631"/>
    <w:rsid w:val="00C604D9"/>
    <w:rsid w:val="00C613E6"/>
    <w:rsid w:val="00C61C41"/>
    <w:rsid w:val="00C6290F"/>
    <w:rsid w:val="00C63735"/>
    <w:rsid w:val="00C63C1A"/>
    <w:rsid w:val="00C647B4"/>
    <w:rsid w:val="00C64816"/>
    <w:rsid w:val="00C673DC"/>
    <w:rsid w:val="00C67B92"/>
    <w:rsid w:val="00C716CA"/>
    <w:rsid w:val="00C71E0A"/>
    <w:rsid w:val="00C73295"/>
    <w:rsid w:val="00C73C42"/>
    <w:rsid w:val="00C74835"/>
    <w:rsid w:val="00C7493C"/>
    <w:rsid w:val="00C75E18"/>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CD5"/>
    <w:rsid w:val="00CA7E34"/>
    <w:rsid w:val="00CB11E0"/>
    <w:rsid w:val="00CB33D7"/>
    <w:rsid w:val="00CB3714"/>
    <w:rsid w:val="00CB4DE2"/>
    <w:rsid w:val="00CC004A"/>
    <w:rsid w:val="00CC1B29"/>
    <w:rsid w:val="00CC475F"/>
    <w:rsid w:val="00CC4C1B"/>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5CB"/>
    <w:rsid w:val="00D12684"/>
    <w:rsid w:val="00D129E1"/>
    <w:rsid w:val="00D13AF7"/>
    <w:rsid w:val="00D14BDC"/>
    <w:rsid w:val="00D1547D"/>
    <w:rsid w:val="00D15834"/>
    <w:rsid w:val="00D15D1D"/>
    <w:rsid w:val="00D17D34"/>
    <w:rsid w:val="00D20A32"/>
    <w:rsid w:val="00D225D5"/>
    <w:rsid w:val="00D233A3"/>
    <w:rsid w:val="00D2389D"/>
    <w:rsid w:val="00D24B5B"/>
    <w:rsid w:val="00D25335"/>
    <w:rsid w:val="00D25C6F"/>
    <w:rsid w:val="00D2660D"/>
    <w:rsid w:val="00D276C7"/>
    <w:rsid w:val="00D317C2"/>
    <w:rsid w:val="00D32033"/>
    <w:rsid w:val="00D322C4"/>
    <w:rsid w:val="00D32891"/>
    <w:rsid w:val="00D32B0C"/>
    <w:rsid w:val="00D34B96"/>
    <w:rsid w:val="00D377E1"/>
    <w:rsid w:val="00D40C3D"/>
    <w:rsid w:val="00D413F6"/>
    <w:rsid w:val="00D41622"/>
    <w:rsid w:val="00D43C9F"/>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AE4"/>
    <w:rsid w:val="00D67E08"/>
    <w:rsid w:val="00D7032C"/>
    <w:rsid w:val="00D7067B"/>
    <w:rsid w:val="00D712EC"/>
    <w:rsid w:val="00D7175C"/>
    <w:rsid w:val="00D728AC"/>
    <w:rsid w:val="00D72B2E"/>
    <w:rsid w:val="00D74B6B"/>
    <w:rsid w:val="00D74C6D"/>
    <w:rsid w:val="00D760A8"/>
    <w:rsid w:val="00D76CB8"/>
    <w:rsid w:val="00D77A26"/>
    <w:rsid w:val="00D80C65"/>
    <w:rsid w:val="00D8495E"/>
    <w:rsid w:val="00D9074A"/>
    <w:rsid w:val="00D9097D"/>
    <w:rsid w:val="00D9417C"/>
    <w:rsid w:val="00D949C7"/>
    <w:rsid w:val="00D94E69"/>
    <w:rsid w:val="00D952E4"/>
    <w:rsid w:val="00D95B22"/>
    <w:rsid w:val="00DA0CC6"/>
    <w:rsid w:val="00DA2891"/>
    <w:rsid w:val="00DA32E6"/>
    <w:rsid w:val="00DA32F7"/>
    <w:rsid w:val="00DA3406"/>
    <w:rsid w:val="00DA6E41"/>
    <w:rsid w:val="00DA7113"/>
    <w:rsid w:val="00DA7B9F"/>
    <w:rsid w:val="00DB174C"/>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33BF"/>
    <w:rsid w:val="00DE4090"/>
    <w:rsid w:val="00DE45DB"/>
    <w:rsid w:val="00DE4A17"/>
    <w:rsid w:val="00DE4E33"/>
    <w:rsid w:val="00DE5003"/>
    <w:rsid w:val="00DE60A2"/>
    <w:rsid w:val="00DE7727"/>
    <w:rsid w:val="00DE7D8F"/>
    <w:rsid w:val="00DF1383"/>
    <w:rsid w:val="00DF2A1A"/>
    <w:rsid w:val="00DF4239"/>
    <w:rsid w:val="00DF55A4"/>
    <w:rsid w:val="00DF55B5"/>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367C1"/>
    <w:rsid w:val="00E413B8"/>
    <w:rsid w:val="00E41CD1"/>
    <w:rsid w:val="00E42AC9"/>
    <w:rsid w:val="00E4440F"/>
    <w:rsid w:val="00E454D5"/>
    <w:rsid w:val="00E47690"/>
    <w:rsid w:val="00E51306"/>
    <w:rsid w:val="00E51340"/>
    <w:rsid w:val="00E51373"/>
    <w:rsid w:val="00E513E4"/>
    <w:rsid w:val="00E52089"/>
    <w:rsid w:val="00E52205"/>
    <w:rsid w:val="00E5258E"/>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4C6F"/>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3884"/>
    <w:rsid w:val="00EA49DE"/>
    <w:rsid w:val="00EA6667"/>
    <w:rsid w:val="00EA6D06"/>
    <w:rsid w:val="00EB08DC"/>
    <w:rsid w:val="00EB27EE"/>
    <w:rsid w:val="00EB3BD5"/>
    <w:rsid w:val="00EB4128"/>
    <w:rsid w:val="00EB4CC3"/>
    <w:rsid w:val="00EB52E7"/>
    <w:rsid w:val="00EB5621"/>
    <w:rsid w:val="00EB63D8"/>
    <w:rsid w:val="00EB664A"/>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6C01"/>
    <w:rsid w:val="00EE7D34"/>
    <w:rsid w:val="00EE7D43"/>
    <w:rsid w:val="00EF01A7"/>
    <w:rsid w:val="00EF0929"/>
    <w:rsid w:val="00EF137B"/>
    <w:rsid w:val="00EF1C97"/>
    <w:rsid w:val="00EF2310"/>
    <w:rsid w:val="00EF236D"/>
    <w:rsid w:val="00EF2E8F"/>
    <w:rsid w:val="00EF4764"/>
    <w:rsid w:val="00EF63F4"/>
    <w:rsid w:val="00EF74E7"/>
    <w:rsid w:val="00F0018C"/>
    <w:rsid w:val="00F008A4"/>
    <w:rsid w:val="00F00AA8"/>
    <w:rsid w:val="00F018D0"/>
    <w:rsid w:val="00F0378D"/>
    <w:rsid w:val="00F04AE3"/>
    <w:rsid w:val="00F076F4"/>
    <w:rsid w:val="00F10B16"/>
    <w:rsid w:val="00F12DAD"/>
    <w:rsid w:val="00F136F7"/>
    <w:rsid w:val="00F1450A"/>
    <w:rsid w:val="00F15201"/>
    <w:rsid w:val="00F15345"/>
    <w:rsid w:val="00F207D5"/>
    <w:rsid w:val="00F20A47"/>
    <w:rsid w:val="00F20F18"/>
    <w:rsid w:val="00F215A3"/>
    <w:rsid w:val="00F225B9"/>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D85"/>
    <w:rsid w:val="00F50F2A"/>
    <w:rsid w:val="00F53EBD"/>
    <w:rsid w:val="00F5423E"/>
    <w:rsid w:val="00F5425E"/>
    <w:rsid w:val="00F54EA6"/>
    <w:rsid w:val="00F550A2"/>
    <w:rsid w:val="00F563FF"/>
    <w:rsid w:val="00F5673B"/>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2AD0"/>
    <w:rsid w:val="00F834DD"/>
    <w:rsid w:val="00F84699"/>
    <w:rsid w:val="00F84C75"/>
    <w:rsid w:val="00F858AF"/>
    <w:rsid w:val="00F86253"/>
    <w:rsid w:val="00F868E5"/>
    <w:rsid w:val="00F9063E"/>
    <w:rsid w:val="00F90AD2"/>
    <w:rsid w:val="00F91E87"/>
    <w:rsid w:val="00F922C3"/>
    <w:rsid w:val="00F930E2"/>
    <w:rsid w:val="00F942F0"/>
    <w:rsid w:val="00F9512C"/>
    <w:rsid w:val="00F95CAD"/>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58BE"/>
    <w:rsid w:val="00FB7F73"/>
    <w:rsid w:val="00FC09B6"/>
    <w:rsid w:val="00FC283B"/>
    <w:rsid w:val="00FC29D1"/>
    <w:rsid w:val="00FC46CF"/>
    <w:rsid w:val="00FC4959"/>
    <w:rsid w:val="00FC4E0F"/>
    <w:rsid w:val="00FC4EA1"/>
    <w:rsid w:val="00FC4F55"/>
    <w:rsid w:val="00FC640F"/>
    <w:rsid w:val="00FC7619"/>
    <w:rsid w:val="00FC7ABA"/>
    <w:rsid w:val="00FC7EBA"/>
    <w:rsid w:val="00FD09D6"/>
    <w:rsid w:val="00FD2642"/>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B61B84"/>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D357B"/>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F95CAD"/>
    <w:pPr>
      <w:ind w:firstLineChars="200" w:firstLine="420"/>
    </w:pPr>
  </w:style>
  <w:style w:type="character" w:customStyle="1" w:styleId="TALChar">
    <w:name w:val="TAL Char"/>
    <w:qFormat/>
    <w:rsid w:val="001E3694"/>
    <w:rPr>
      <w:rFonts w:ascii="Arial" w:hAnsi="Arial"/>
      <w:sz w:val="18"/>
    </w:rPr>
  </w:style>
  <w:style w:type="character" w:customStyle="1" w:styleId="TAHChar">
    <w:name w:val="TAH Char"/>
    <w:link w:val="TAH"/>
    <w:qFormat/>
    <w:rsid w:val="001E3694"/>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156275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2178</Words>
  <Characters>12421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17</cp:revision>
  <cp:lastPrinted>2009-04-22T07:01:00Z</cp:lastPrinted>
  <dcterms:created xsi:type="dcterms:W3CDTF">2021-07-08T02:18:00Z</dcterms:created>
  <dcterms:modified xsi:type="dcterms:W3CDTF">2021-08-02T08:15:00Z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(3)F93JHHCt7MCxcswZYYtIRbkiXp2SSp2LOez55KNHDEopqhG3SWqIhGCnAO3fWmaXLqYzY8G2
yXSE6Bh4kIXO6nQHUNcRV2xtYM2sYUO3pMTuWi2fhE6iDt6o9vknGLOLdSg/944AOBV3Z24L
kb9IyJD3Dk5yAfv9JzYHCwZ1gFQ5xCpt6yECcNI4GbZy8cjntJmaBZT7JGB/NHBiYIwlOaLO
4xaW3+5dhF9UG0rey9</vt:lpwstr>
  </property>
  <property fmtid="{D5CDD505-2E9C-101B-9397-08002B2CF9AE}" pid="17" name="_2015_ms_pID_7253431">
    <vt:lpwstr>VR/GXSmP2bKB6/EUUVhoGstbvR7/pm3+mPV+ymYzn40GyrY2Qu+vb9
mOrv4P6jgRvThPwbUfGhg/JCNPwD0hZJBpuyzP/ubD7dheCpfqxVKNx9oA7J8s0AcV8JeHVp
8pOyeAtTPPszF4VhCEfdWFCXTOidGPekX7Yvp7Cd0sjVDrSyDtxkAvx+3om4OcbjLwY8Z2ud
9rHbRXq3LoigJ/stow59rXGXCIa2BDacVKxi</vt:lpwstr>
  </property>
  <property fmtid="{D5CDD505-2E9C-101B-9397-08002B2CF9AE}" pid="18" name="_2015_ms_pID_7253432">
    <vt:lpwstr>2CxULzLUJCrpbaPO5wIkW+s=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1625623015</vt:lpwstr>
  </property>
</Properties>
</file>