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C7E02B" w14:textId="65D62700" w:rsidR="00C75E0A" w:rsidRPr="005C4B5A" w:rsidRDefault="00C75E0A" w:rsidP="00C75E0A">
      <w:pPr>
        <w:tabs>
          <w:tab w:val="right" w:pos="9800"/>
        </w:tabs>
        <w:spacing w:after="60"/>
        <w:ind w:left="1985" w:hanging="1985"/>
        <w:rPr>
          <w:rFonts w:ascii="Arial" w:hAnsi="Arial" w:cs="Arial"/>
          <w:b/>
          <w:bCs/>
          <w:sz w:val="24"/>
          <w:szCs w:val="24"/>
        </w:rPr>
      </w:pPr>
      <w:bookmarkStart w:id="0" w:name="OLE_LINK3"/>
      <w:bookmarkStart w:id="1" w:name="OLE_LINK4"/>
      <w:bookmarkStart w:id="2" w:name="_Hlk60837667"/>
      <w:r w:rsidRPr="005C4B5A">
        <w:rPr>
          <w:rFonts w:ascii="Arial" w:hAnsi="Arial" w:cs="Arial"/>
          <w:b/>
          <w:bCs/>
          <w:sz w:val="24"/>
          <w:szCs w:val="24"/>
        </w:rPr>
        <w:t>3GPP TSG-RAN3 Meeting #1</w:t>
      </w:r>
      <w:r>
        <w:rPr>
          <w:rFonts w:ascii="Arial" w:hAnsi="Arial" w:cs="Arial"/>
          <w:b/>
          <w:bCs/>
          <w:sz w:val="24"/>
          <w:szCs w:val="24"/>
        </w:rPr>
        <w:t>12</w:t>
      </w:r>
      <w:r w:rsidRPr="005C4B5A">
        <w:rPr>
          <w:rFonts w:ascii="Arial" w:hAnsi="Arial" w:cs="Arial"/>
          <w:b/>
          <w:bCs/>
          <w:sz w:val="24"/>
          <w:szCs w:val="24"/>
        </w:rPr>
        <w:t>-e</w:t>
      </w:r>
      <w:r w:rsidRPr="005C4B5A">
        <w:rPr>
          <w:rFonts w:ascii="Arial" w:hAnsi="Arial" w:cs="Arial"/>
          <w:b/>
          <w:bCs/>
          <w:sz w:val="24"/>
          <w:szCs w:val="24"/>
        </w:rPr>
        <w:tab/>
      </w:r>
      <w:r w:rsidRPr="00C75E0A">
        <w:rPr>
          <w:rFonts w:ascii="Arial" w:hAnsi="Arial" w:cs="Arial"/>
          <w:b/>
          <w:bCs/>
          <w:sz w:val="24"/>
          <w:szCs w:val="24"/>
        </w:rPr>
        <w:t>R3-211413</w:t>
      </w:r>
    </w:p>
    <w:p w14:paraId="3EEFB307" w14:textId="77777777" w:rsidR="00C75E0A" w:rsidRPr="00D6417A" w:rsidRDefault="00C75E0A" w:rsidP="00C75E0A">
      <w:pPr>
        <w:pBdr>
          <w:bottom w:val="single" w:sz="12" w:space="1" w:color="auto"/>
        </w:pBdr>
        <w:rPr>
          <w:rFonts w:ascii="Arial" w:hAnsi="Arial" w:cs="Arial"/>
          <w:b/>
          <w:sz w:val="24"/>
          <w:szCs w:val="24"/>
        </w:rPr>
      </w:pPr>
      <w:r w:rsidRPr="00D6417A">
        <w:rPr>
          <w:rFonts w:ascii="Arial" w:hAnsi="Arial" w:cs="Arial"/>
          <w:b/>
          <w:sz w:val="24"/>
          <w:szCs w:val="24"/>
        </w:rPr>
        <w:t xml:space="preserve">Electronic meeting, </w:t>
      </w:r>
      <w:r>
        <w:rPr>
          <w:rFonts w:ascii="Arial" w:hAnsi="Arial" w:cs="Arial"/>
          <w:b/>
          <w:sz w:val="24"/>
          <w:szCs w:val="24"/>
        </w:rPr>
        <w:t>17</w:t>
      </w:r>
      <w:r w:rsidRPr="00D6417A">
        <w:rPr>
          <w:rFonts w:ascii="Arial" w:hAnsi="Arial" w:cs="Arial"/>
          <w:b/>
          <w:sz w:val="24"/>
          <w:szCs w:val="24"/>
        </w:rPr>
        <w:t xml:space="preserve"> - </w:t>
      </w:r>
      <w:r>
        <w:rPr>
          <w:rFonts w:ascii="Arial" w:hAnsi="Arial" w:cs="Arial"/>
          <w:b/>
          <w:sz w:val="24"/>
          <w:szCs w:val="24"/>
        </w:rPr>
        <w:t>27</w:t>
      </w:r>
      <w:r w:rsidRPr="00D6417A">
        <w:rPr>
          <w:rFonts w:ascii="Arial" w:hAnsi="Arial" w:cs="Arial"/>
          <w:b/>
          <w:sz w:val="24"/>
          <w:szCs w:val="24"/>
        </w:rPr>
        <w:t xml:space="preserve"> </w:t>
      </w:r>
      <w:r>
        <w:rPr>
          <w:rFonts w:ascii="Arial" w:hAnsi="Arial" w:cs="Arial"/>
          <w:b/>
          <w:sz w:val="24"/>
          <w:szCs w:val="24"/>
        </w:rPr>
        <w:t>May</w:t>
      </w:r>
      <w:r w:rsidRPr="00D6417A">
        <w:rPr>
          <w:rFonts w:ascii="Arial" w:hAnsi="Arial" w:cs="Arial"/>
          <w:b/>
          <w:sz w:val="24"/>
          <w:szCs w:val="24"/>
        </w:rPr>
        <w:t xml:space="preserve"> 2021</w:t>
      </w:r>
    </w:p>
    <w:p w14:paraId="0CB3F27B" w14:textId="77777777" w:rsidR="00C75E0A" w:rsidRDefault="00C75E0A" w:rsidP="00C75E0A">
      <w:pPr>
        <w:pStyle w:val="3GPPHeader"/>
        <w:spacing w:after="0"/>
      </w:pPr>
    </w:p>
    <w:bookmarkEnd w:id="2"/>
    <w:p w14:paraId="4612738C" w14:textId="0F4977D6" w:rsidR="00C154B4" w:rsidRPr="00C154B4" w:rsidRDefault="00C154B4" w:rsidP="00C154B4">
      <w:pPr>
        <w:tabs>
          <w:tab w:val="center" w:pos="4536"/>
          <w:tab w:val="right" w:pos="9072"/>
        </w:tabs>
        <w:jc w:val="both"/>
        <w:rPr>
          <w:rFonts w:ascii="Arial" w:eastAsia="SimSun" w:hAnsi="Arial" w:cs="Arial"/>
          <w:b/>
          <w:bCs/>
          <w:sz w:val="22"/>
          <w:szCs w:val="22"/>
          <w:lang w:val="en-US" w:eastAsia="zh-CN"/>
        </w:rPr>
      </w:pPr>
      <w:r w:rsidRPr="00C154B4">
        <w:rPr>
          <w:rFonts w:ascii="Arial" w:eastAsia="MS Mincho" w:hAnsi="Arial" w:cs="Arial"/>
          <w:b/>
          <w:bCs/>
          <w:sz w:val="22"/>
          <w:szCs w:val="22"/>
          <w:lang w:val="en-US"/>
        </w:rPr>
        <w:t xml:space="preserve">3GPP TSG RAN WG1 </w:t>
      </w:r>
      <w:r w:rsidRPr="00C154B4">
        <w:rPr>
          <w:rFonts w:ascii="Arial" w:eastAsia="SimSun" w:hAnsi="Arial" w:cs="Arial"/>
          <w:b/>
          <w:bCs/>
          <w:sz w:val="22"/>
          <w:szCs w:val="22"/>
          <w:lang w:val="en-US" w:eastAsia="zh-CN"/>
        </w:rPr>
        <w:t>#104</w:t>
      </w:r>
      <w:r w:rsidRPr="00C154B4">
        <w:rPr>
          <w:rFonts w:ascii="Arial" w:eastAsia="SimSun" w:hAnsi="Arial" w:cs="Arial" w:hint="eastAsia"/>
          <w:b/>
          <w:bCs/>
          <w:sz w:val="22"/>
          <w:szCs w:val="22"/>
          <w:lang w:val="en-US" w:eastAsia="zh-CN"/>
        </w:rPr>
        <w:t>-e</w:t>
      </w:r>
      <w:r w:rsidRPr="00C154B4">
        <w:rPr>
          <w:rFonts w:ascii="Arial" w:eastAsia="SimSun" w:hAnsi="Arial" w:cs="Arial"/>
          <w:b/>
          <w:bCs/>
          <w:sz w:val="22"/>
          <w:szCs w:val="22"/>
          <w:lang w:val="en-US" w:eastAsia="zh-CN"/>
        </w:rPr>
        <w:t xml:space="preserve">                                            </w:t>
      </w:r>
      <w:r>
        <w:rPr>
          <w:rFonts w:ascii="Arial" w:eastAsia="SimSun" w:hAnsi="Arial" w:cs="Arial"/>
          <w:b/>
          <w:bCs/>
          <w:sz w:val="22"/>
          <w:szCs w:val="22"/>
          <w:lang w:val="en-US" w:eastAsia="zh-CN"/>
        </w:rPr>
        <w:t xml:space="preserve">                     </w:t>
      </w:r>
      <w:r w:rsidRPr="00C154B4">
        <w:rPr>
          <w:rFonts w:ascii="Arial" w:eastAsia="SimSun" w:hAnsi="Arial" w:cs="Arial"/>
          <w:b/>
          <w:bCs/>
          <w:sz w:val="22"/>
          <w:szCs w:val="22"/>
          <w:lang w:val="en-US" w:eastAsia="zh-CN"/>
        </w:rPr>
        <w:t xml:space="preserve"> </w:t>
      </w:r>
      <w:r w:rsidR="001C2947">
        <w:rPr>
          <w:rFonts w:ascii="Arial" w:eastAsia="SimSun" w:hAnsi="Arial" w:cs="Arial"/>
          <w:b/>
          <w:bCs/>
          <w:sz w:val="22"/>
          <w:szCs w:val="22"/>
          <w:lang w:val="en-US" w:eastAsia="zh-CN"/>
        </w:rPr>
        <w:t xml:space="preserve"> </w:t>
      </w:r>
      <w:r w:rsidR="00CA6554">
        <w:rPr>
          <w:rFonts w:ascii="Arial" w:eastAsia="SimSun" w:hAnsi="Arial" w:cs="Arial"/>
          <w:b/>
          <w:bCs/>
          <w:sz w:val="22"/>
          <w:szCs w:val="22"/>
          <w:lang w:val="en-US" w:eastAsia="zh-CN"/>
        </w:rPr>
        <w:t xml:space="preserve">         </w:t>
      </w:r>
      <w:r w:rsidR="00190A07">
        <w:rPr>
          <w:rFonts w:ascii="Arial" w:eastAsia="SimSun" w:hAnsi="Arial" w:cs="Arial"/>
          <w:b/>
          <w:bCs/>
          <w:sz w:val="22"/>
          <w:szCs w:val="22"/>
          <w:lang w:val="en-US" w:eastAsia="zh-CN"/>
        </w:rPr>
        <w:t xml:space="preserve">    </w:t>
      </w:r>
      <w:r w:rsidR="00CA6554">
        <w:rPr>
          <w:rFonts w:ascii="Arial" w:eastAsia="SimSun" w:hAnsi="Arial" w:cs="Arial"/>
          <w:b/>
          <w:bCs/>
          <w:sz w:val="22"/>
          <w:szCs w:val="22"/>
          <w:lang w:val="en-US" w:eastAsia="zh-CN"/>
        </w:rPr>
        <w:t xml:space="preserve">      </w:t>
      </w:r>
      <w:r w:rsidRPr="00C154B4">
        <w:rPr>
          <w:rFonts w:ascii="Arial" w:eastAsia="SimSun" w:hAnsi="Arial" w:cs="Arial"/>
          <w:b/>
          <w:bCs/>
          <w:sz w:val="22"/>
          <w:szCs w:val="22"/>
          <w:lang w:val="en-US" w:eastAsia="zh-CN"/>
        </w:rPr>
        <w:t>R1-21</w:t>
      </w:r>
      <w:r w:rsidR="001C2947">
        <w:rPr>
          <w:rFonts w:ascii="Arial" w:eastAsia="SimSun" w:hAnsi="Arial" w:cs="Arial"/>
          <w:b/>
          <w:bCs/>
          <w:sz w:val="22"/>
          <w:szCs w:val="22"/>
          <w:lang w:val="en-US" w:eastAsia="zh-CN"/>
        </w:rPr>
        <w:t>0</w:t>
      </w:r>
      <w:r w:rsidR="00190A07">
        <w:rPr>
          <w:rFonts w:ascii="Arial" w:eastAsia="SimSun" w:hAnsi="Arial" w:cs="Arial"/>
          <w:b/>
          <w:bCs/>
          <w:sz w:val="22"/>
          <w:szCs w:val="22"/>
          <w:lang w:val="en-US" w:eastAsia="zh-CN"/>
        </w:rPr>
        <w:t>2</w:t>
      </w:r>
      <w:r w:rsidR="00A65CC1">
        <w:rPr>
          <w:rFonts w:ascii="Arial" w:eastAsia="SimSun" w:hAnsi="Arial" w:cs="Arial"/>
          <w:b/>
          <w:bCs/>
          <w:sz w:val="22"/>
          <w:szCs w:val="22"/>
          <w:lang w:val="en-US" w:eastAsia="zh-CN"/>
        </w:rPr>
        <w:t>07</w:t>
      </w:r>
      <w:r w:rsidR="00190A07">
        <w:rPr>
          <w:rFonts w:ascii="Arial" w:eastAsia="SimSun" w:hAnsi="Arial" w:cs="Arial"/>
          <w:b/>
          <w:bCs/>
          <w:sz w:val="22"/>
          <w:szCs w:val="22"/>
          <w:lang w:val="en-US" w:eastAsia="zh-CN"/>
        </w:rPr>
        <w:t>4</w:t>
      </w:r>
    </w:p>
    <w:p w14:paraId="4CE79062" w14:textId="77777777" w:rsidR="00C154B4" w:rsidRPr="00C154B4" w:rsidRDefault="00C154B4" w:rsidP="00C154B4">
      <w:pPr>
        <w:spacing w:after="60"/>
        <w:ind w:left="1985" w:hanging="1985"/>
        <w:rPr>
          <w:rFonts w:ascii="Arial" w:eastAsia="Times New Roman" w:hAnsi="Arial" w:cs="Arial"/>
          <w:b/>
          <w:sz w:val="22"/>
          <w:szCs w:val="32"/>
          <w:lang w:val="en-US"/>
        </w:rPr>
      </w:pPr>
      <w:r w:rsidRPr="00C154B4">
        <w:rPr>
          <w:rFonts w:ascii="Arial" w:eastAsia="MS Mincho" w:hAnsi="Arial" w:cs="Arial"/>
          <w:b/>
          <w:bCs/>
          <w:sz w:val="22"/>
          <w:szCs w:val="32"/>
          <w:lang w:eastAsia="ja-JP"/>
        </w:rPr>
        <w:t>e-Meeting, January 25th – February 5th, 2021</w:t>
      </w:r>
    </w:p>
    <w:bookmarkEnd w:id="0"/>
    <w:bookmarkEnd w:id="1"/>
    <w:p w14:paraId="75A14DBD" w14:textId="77777777" w:rsidR="00E86D26" w:rsidRDefault="00E86D26" w:rsidP="007021A8">
      <w:pPr>
        <w:pStyle w:val="Title"/>
        <w:spacing w:before="120"/>
      </w:pPr>
    </w:p>
    <w:p w14:paraId="6035A99F" w14:textId="154F65E1" w:rsidR="00463675" w:rsidRPr="00FC2ED2" w:rsidRDefault="00463675" w:rsidP="007021A8">
      <w:pPr>
        <w:pStyle w:val="Title"/>
        <w:spacing w:before="120"/>
      </w:pPr>
      <w:r w:rsidRPr="000F4E43">
        <w:t>Title:</w:t>
      </w:r>
      <w:r w:rsidRPr="000F4E43">
        <w:tab/>
      </w:r>
      <w:r w:rsidR="003150EB">
        <w:t>Reply</w:t>
      </w:r>
      <w:r w:rsidR="00C52493">
        <w:t xml:space="preserve"> LS</w:t>
      </w:r>
      <w:r w:rsidR="003150EB">
        <w:t xml:space="preserve"> on </w:t>
      </w:r>
      <w:r w:rsidR="00070353" w:rsidRPr="00070353">
        <w:t>AN-PDB and PER targets for satellite access</w:t>
      </w:r>
    </w:p>
    <w:p w14:paraId="05B9251D" w14:textId="7FCF2EE6" w:rsidR="00463675" w:rsidRDefault="00463675" w:rsidP="007021A8">
      <w:pPr>
        <w:pStyle w:val="Title"/>
        <w:spacing w:before="120"/>
      </w:pPr>
      <w:r w:rsidRPr="000F4E43">
        <w:t>Response to:</w:t>
      </w:r>
      <w:r w:rsidRPr="000F4E43">
        <w:tab/>
      </w:r>
      <w:bookmarkStart w:id="3" w:name="_Hlk62740173"/>
      <w:r w:rsidR="001C2947">
        <w:t>R1-2100014/S2-2009225</w:t>
      </w:r>
      <w:bookmarkEnd w:id="3"/>
    </w:p>
    <w:p w14:paraId="4A472EF5" w14:textId="23ED72BD" w:rsidR="001B150A" w:rsidRPr="001B150A" w:rsidRDefault="001B150A" w:rsidP="001B150A">
      <w:pPr>
        <w:spacing w:after="60"/>
        <w:ind w:left="1985" w:hanging="1985"/>
        <w:rPr>
          <w:rFonts w:ascii="Arial" w:eastAsia="DengXian" w:hAnsi="Arial" w:cs="Arial"/>
          <w:bCs/>
        </w:rPr>
      </w:pPr>
      <w:r>
        <w:rPr>
          <w:rFonts w:ascii="Arial" w:eastAsia="DengXian" w:hAnsi="Arial" w:cs="Arial"/>
          <w:b/>
        </w:rPr>
        <w:t>Release:</w:t>
      </w:r>
      <w:r w:rsidR="00CD6845">
        <w:rPr>
          <w:rFonts w:ascii="Arial" w:eastAsia="DengXian" w:hAnsi="Arial" w:cs="Arial"/>
          <w:bCs/>
        </w:rPr>
        <w:t xml:space="preserve">                </w:t>
      </w:r>
      <w:r>
        <w:rPr>
          <w:rFonts w:ascii="Arial" w:eastAsia="DengXian" w:hAnsi="Arial" w:cs="Arial"/>
          <w:b/>
          <w:bCs/>
        </w:rPr>
        <w:t>Rel-17</w:t>
      </w:r>
    </w:p>
    <w:p w14:paraId="2AD16FAD" w14:textId="2BB02A48" w:rsidR="00463675" w:rsidRPr="006638DF" w:rsidRDefault="006638DF" w:rsidP="006638DF">
      <w:pPr>
        <w:pStyle w:val="Title"/>
        <w:spacing w:before="0"/>
        <w:rPr>
          <w:color w:val="000000"/>
        </w:rPr>
      </w:pPr>
      <w:r>
        <w:t>Work Item</w:t>
      </w:r>
      <w:r w:rsidRPr="000F4E43">
        <w:t>:</w:t>
      </w:r>
      <w:r w:rsidRPr="000F4E43">
        <w:tab/>
      </w:r>
      <w:r>
        <w:rPr>
          <w:color w:val="000000"/>
        </w:rPr>
        <w:t xml:space="preserve">NR_NTN_solutions, </w:t>
      </w:r>
      <w:r w:rsidRPr="006C5208">
        <w:t>5GSAT_ARCH</w:t>
      </w:r>
    </w:p>
    <w:p w14:paraId="44E24AB1" w14:textId="77777777" w:rsidR="00463675" w:rsidRPr="000F4E43" w:rsidRDefault="00463675">
      <w:pPr>
        <w:spacing w:after="60"/>
        <w:ind w:left="1985" w:hanging="1985"/>
        <w:rPr>
          <w:rFonts w:ascii="Arial" w:hAnsi="Arial" w:cs="Arial"/>
          <w:b/>
        </w:rPr>
      </w:pPr>
    </w:p>
    <w:p w14:paraId="38584091" w14:textId="0EE4120F" w:rsidR="00463675" w:rsidRPr="007021A8" w:rsidRDefault="00463675" w:rsidP="000F4E43">
      <w:pPr>
        <w:pStyle w:val="Source"/>
        <w:rPr>
          <w:b w:val="0"/>
        </w:rPr>
      </w:pPr>
      <w:r w:rsidRPr="007021A8">
        <w:t>Source:</w:t>
      </w:r>
      <w:r w:rsidRPr="007021A8">
        <w:tab/>
      </w:r>
      <w:r w:rsidR="00190A07">
        <w:t>RAN1</w:t>
      </w:r>
    </w:p>
    <w:p w14:paraId="2CB1D378" w14:textId="2C09897C" w:rsidR="00463675" w:rsidRPr="000F4E43" w:rsidRDefault="00463675" w:rsidP="000F4E43">
      <w:pPr>
        <w:pStyle w:val="Source"/>
      </w:pPr>
      <w:r w:rsidRPr="000F4E43">
        <w:t>To:</w:t>
      </w:r>
      <w:r w:rsidRPr="000F4E43">
        <w:tab/>
      </w:r>
      <w:r w:rsidR="00E86D26">
        <w:t>SA2</w:t>
      </w:r>
      <w:r w:rsidR="00571D5F">
        <w:t>, RAN</w:t>
      </w:r>
      <w:r w:rsidR="00617342">
        <w:t>2</w:t>
      </w:r>
    </w:p>
    <w:p w14:paraId="3D0A5F70" w14:textId="198032CF" w:rsidR="00463675" w:rsidRPr="00F0431C" w:rsidRDefault="00463675" w:rsidP="000F4E43">
      <w:pPr>
        <w:pStyle w:val="Source"/>
        <w:rPr>
          <w:lang w:val="en-US"/>
        </w:rPr>
      </w:pPr>
      <w:r w:rsidRPr="00F0431C">
        <w:rPr>
          <w:lang w:val="en-US"/>
        </w:rPr>
        <w:t>Cc:</w:t>
      </w:r>
      <w:r w:rsidRPr="00F0431C">
        <w:rPr>
          <w:lang w:val="en-US"/>
        </w:rPr>
        <w:tab/>
      </w:r>
      <w:r w:rsidR="0069450F">
        <w:rPr>
          <w:lang w:val="en-US"/>
        </w:rPr>
        <w:t>RAN3</w:t>
      </w:r>
    </w:p>
    <w:p w14:paraId="51FC120B" w14:textId="77777777" w:rsidR="00463675" w:rsidRPr="00F0431C" w:rsidRDefault="00463675">
      <w:pPr>
        <w:spacing w:after="60"/>
        <w:ind w:left="1985" w:hanging="1985"/>
        <w:rPr>
          <w:rFonts w:ascii="Arial" w:hAnsi="Arial" w:cs="Arial"/>
          <w:bCs/>
          <w:lang w:val="en-US"/>
        </w:rPr>
      </w:pPr>
    </w:p>
    <w:p w14:paraId="4E4D1F57" w14:textId="77777777" w:rsidR="00463675" w:rsidRPr="00F0431C" w:rsidRDefault="00463675">
      <w:pPr>
        <w:tabs>
          <w:tab w:val="left" w:pos="2268"/>
        </w:tabs>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FB8234B" w14:textId="6ED6585E" w:rsidR="00463675" w:rsidRPr="000F4E43" w:rsidRDefault="00463675" w:rsidP="000F4E43">
      <w:pPr>
        <w:pStyle w:val="Contact"/>
        <w:tabs>
          <w:tab w:val="clear" w:pos="2268"/>
        </w:tabs>
        <w:rPr>
          <w:bCs/>
        </w:rPr>
      </w:pPr>
      <w:r w:rsidRPr="000F4E43">
        <w:t>Name:</w:t>
      </w:r>
      <w:r w:rsidRPr="000F4E43">
        <w:rPr>
          <w:bCs/>
        </w:rPr>
        <w:tab/>
      </w:r>
      <w:r w:rsidR="00617342">
        <w:rPr>
          <w:bCs/>
        </w:rPr>
        <w:t>Xiaofeng Wang</w:t>
      </w:r>
    </w:p>
    <w:p w14:paraId="562EFA84" w14:textId="41BE4A8B" w:rsidR="00463675" w:rsidRPr="000F4E43" w:rsidRDefault="00463675" w:rsidP="000F4E43">
      <w:pPr>
        <w:pStyle w:val="Contact"/>
        <w:tabs>
          <w:tab w:val="clear" w:pos="2268"/>
        </w:tabs>
        <w:rPr>
          <w:bCs/>
        </w:rPr>
      </w:pPr>
    </w:p>
    <w:p w14:paraId="634D86F9" w14:textId="72977813" w:rsidR="00463675" w:rsidRPr="00A65CC1" w:rsidRDefault="00463675" w:rsidP="000F4E43">
      <w:pPr>
        <w:pStyle w:val="Contact"/>
        <w:tabs>
          <w:tab w:val="clear" w:pos="2268"/>
        </w:tabs>
        <w:rPr>
          <w:bCs/>
          <w:color w:val="0000FF"/>
          <w:lang w:val="fr-FR"/>
        </w:rPr>
      </w:pPr>
      <w:r w:rsidRPr="00A65CC1">
        <w:rPr>
          <w:color w:val="0000FF"/>
          <w:lang w:val="fr-FR"/>
        </w:rPr>
        <w:t>E-mail Address:</w:t>
      </w:r>
      <w:r w:rsidRPr="00A65CC1">
        <w:rPr>
          <w:bCs/>
          <w:color w:val="0000FF"/>
          <w:lang w:val="fr-FR"/>
        </w:rPr>
        <w:tab/>
      </w:r>
      <w:r w:rsidR="00617342" w:rsidRPr="00A65CC1">
        <w:rPr>
          <w:bCs/>
          <w:color w:val="0000FF"/>
          <w:lang w:val="fr-FR"/>
        </w:rPr>
        <w:t>wangxiao</w:t>
      </w:r>
      <w:r w:rsidR="0037661E" w:rsidRPr="00A65CC1">
        <w:rPr>
          <w:bCs/>
          <w:color w:val="0000FF"/>
          <w:lang w:val="fr-FR"/>
        </w:rPr>
        <w:t>@qti.qualcomm.com</w:t>
      </w:r>
    </w:p>
    <w:p w14:paraId="303FE350" w14:textId="77777777" w:rsidR="00463675" w:rsidRPr="00A65CC1" w:rsidRDefault="00463675">
      <w:pPr>
        <w:spacing w:after="60"/>
        <w:ind w:left="1985" w:hanging="1985"/>
        <w:rPr>
          <w:rFonts w:ascii="Arial" w:hAnsi="Arial" w:cs="Arial"/>
          <w:b/>
          <w:lang w:val="fr-FR"/>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Title"/>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0A0F9DE9" w14:textId="3741BA9C" w:rsidR="00924F16" w:rsidRDefault="00573BF0" w:rsidP="00F837A1">
      <w:pPr>
        <w:rPr>
          <w:lang w:eastAsia="ko-KR"/>
        </w:rPr>
      </w:pPr>
      <w:r>
        <w:rPr>
          <w:lang w:eastAsia="ko-KR"/>
        </w:rPr>
        <w:t>RAN</w:t>
      </w:r>
      <w:r w:rsidR="007449CA">
        <w:rPr>
          <w:lang w:eastAsia="ko-KR"/>
        </w:rPr>
        <w:t xml:space="preserve">1 </w:t>
      </w:r>
      <w:r>
        <w:rPr>
          <w:lang w:eastAsia="ko-KR"/>
        </w:rPr>
        <w:t xml:space="preserve">would like to thank </w:t>
      </w:r>
      <w:r w:rsidR="00DD75B7">
        <w:rPr>
          <w:lang w:eastAsia="ko-KR"/>
        </w:rPr>
        <w:t>SA2</w:t>
      </w:r>
      <w:r>
        <w:rPr>
          <w:lang w:eastAsia="ko-KR"/>
        </w:rPr>
        <w:t xml:space="preserve"> for the</w:t>
      </w:r>
      <w:r w:rsidR="002E6410">
        <w:rPr>
          <w:lang w:eastAsia="ko-KR"/>
        </w:rPr>
        <w:t xml:space="preserve"> LS</w:t>
      </w:r>
      <w:r w:rsidR="00772F46">
        <w:rPr>
          <w:lang w:eastAsia="ko-KR"/>
        </w:rPr>
        <w:t xml:space="preserve"> </w:t>
      </w:r>
      <w:r w:rsidR="00792835">
        <w:rPr>
          <w:lang w:eastAsia="ko-KR"/>
        </w:rPr>
        <w:t>(</w:t>
      </w:r>
      <w:r w:rsidR="00792835">
        <w:t xml:space="preserve">R1-2100014/S2-2009225) </w:t>
      </w:r>
      <w:r w:rsidR="00C951FD">
        <w:rPr>
          <w:lang w:eastAsia="ko-KR"/>
        </w:rPr>
        <w:t xml:space="preserve">on </w:t>
      </w:r>
      <w:r w:rsidR="00C951FD" w:rsidRPr="00C951FD">
        <w:rPr>
          <w:lang w:eastAsia="ko-KR"/>
        </w:rPr>
        <w:t>AN-PDB and PER targets for satellite access</w:t>
      </w:r>
      <w:r w:rsidR="00792835">
        <w:rPr>
          <w:lang w:eastAsia="ko-KR"/>
        </w:rPr>
        <w:t>.</w:t>
      </w:r>
    </w:p>
    <w:p w14:paraId="1D3F3EF6" w14:textId="77777777" w:rsidR="00924F16" w:rsidRDefault="00924F16" w:rsidP="00F837A1">
      <w:pPr>
        <w:rPr>
          <w:lang w:eastAsia="ko-KR"/>
        </w:rPr>
      </w:pPr>
    </w:p>
    <w:p w14:paraId="00523C5F" w14:textId="3F5D2B2B" w:rsidR="00254CC8" w:rsidRDefault="00792835" w:rsidP="00F837A1">
      <w:pPr>
        <w:rPr>
          <w:lang w:eastAsia="ko-KR"/>
        </w:rPr>
      </w:pPr>
      <w:r>
        <w:rPr>
          <w:lang w:eastAsia="ko-KR"/>
        </w:rPr>
        <w:t xml:space="preserve">RAN1 understands that SA2 </w:t>
      </w:r>
      <w:r w:rsidR="00300198">
        <w:rPr>
          <w:lang w:eastAsia="ko-KR"/>
        </w:rPr>
        <w:t xml:space="preserve">is considering if new </w:t>
      </w:r>
      <w:r w:rsidR="002C2B5A">
        <w:rPr>
          <w:lang w:eastAsia="ko-KR"/>
        </w:rPr>
        <w:t xml:space="preserve">AN-PDB and PER </w:t>
      </w:r>
      <w:r w:rsidR="00BE4E4D">
        <w:rPr>
          <w:lang w:eastAsia="ko-KR"/>
        </w:rPr>
        <w:t xml:space="preserve">values </w:t>
      </w:r>
      <w:r w:rsidR="0064663C">
        <w:rPr>
          <w:lang w:eastAsia="ko-KR"/>
        </w:rPr>
        <w:t xml:space="preserve">for GBR 5QIs </w:t>
      </w:r>
      <w:r w:rsidR="002C2B5A">
        <w:rPr>
          <w:lang w:eastAsia="ko-KR"/>
        </w:rPr>
        <w:t>are needed</w:t>
      </w:r>
      <w:r w:rsidR="00C44BFC">
        <w:rPr>
          <w:lang w:eastAsia="ko-KR"/>
        </w:rPr>
        <w:t xml:space="preserve"> f</w:t>
      </w:r>
      <w:r w:rsidR="00D9612D">
        <w:rPr>
          <w:lang w:eastAsia="ko-KR"/>
        </w:rPr>
        <w:t xml:space="preserve">or services </w:t>
      </w:r>
      <w:r w:rsidR="00543479">
        <w:rPr>
          <w:lang w:eastAsia="ko-KR"/>
        </w:rPr>
        <w:t>over satellite access</w:t>
      </w:r>
      <w:r w:rsidR="007B7E6F">
        <w:rPr>
          <w:lang w:eastAsia="ko-KR"/>
        </w:rPr>
        <w:t>, e.g., GEO/LEO/HAPS</w:t>
      </w:r>
      <w:r w:rsidR="00543479">
        <w:rPr>
          <w:lang w:eastAsia="ko-KR"/>
        </w:rPr>
        <w:t>, with transparent payload.</w:t>
      </w:r>
      <w:r w:rsidR="00C44BFC">
        <w:rPr>
          <w:lang w:eastAsia="ko-KR"/>
        </w:rPr>
        <w:t xml:space="preserve"> </w:t>
      </w:r>
      <w:r w:rsidR="00832A45">
        <w:rPr>
          <w:lang w:eastAsia="ko-KR"/>
        </w:rPr>
        <w:t>Regarding the two questions</w:t>
      </w:r>
      <w:r w:rsidR="00E349A8">
        <w:rPr>
          <w:lang w:eastAsia="ko-KR"/>
        </w:rPr>
        <w:t xml:space="preserve"> in the LS</w:t>
      </w:r>
      <w:r w:rsidR="00832A45">
        <w:rPr>
          <w:lang w:eastAsia="ko-KR"/>
        </w:rPr>
        <w:t>, RAN1 would like to provide the following information:</w:t>
      </w:r>
    </w:p>
    <w:p w14:paraId="4D4D4ED1" w14:textId="77777777" w:rsidR="00832A45" w:rsidRDefault="00832A45" w:rsidP="002E6410">
      <w:pPr>
        <w:rPr>
          <w:rFonts w:ascii="Arial" w:hAnsi="Arial" w:cs="Arial"/>
          <w:color w:val="000000"/>
          <w:lang w:eastAsia="ko-KR"/>
        </w:rPr>
      </w:pPr>
    </w:p>
    <w:p w14:paraId="0B151FFE" w14:textId="4478F9DD" w:rsidR="00096604" w:rsidRDefault="00096604" w:rsidP="002E6410">
      <w:pPr>
        <w:rPr>
          <w:rFonts w:ascii="Arial" w:hAnsi="Arial" w:cs="Arial"/>
          <w:color w:val="000000"/>
          <w:lang w:eastAsia="ko-KR"/>
        </w:rPr>
      </w:pPr>
    </w:p>
    <w:p w14:paraId="0138616C" w14:textId="667EB053" w:rsidR="006A061C" w:rsidRPr="00A942FA" w:rsidRDefault="006A061C" w:rsidP="00AA1DEF">
      <w:pPr>
        <w:pStyle w:val="ListParagraph"/>
        <w:numPr>
          <w:ilvl w:val="0"/>
          <w:numId w:val="26"/>
        </w:numPr>
        <w:ind w:firstLineChars="0"/>
        <w:rPr>
          <w:rStyle w:val="Emphasis"/>
        </w:rPr>
      </w:pPr>
      <w:r w:rsidRPr="00A942FA">
        <w:rPr>
          <w:rStyle w:val="Emphasis"/>
          <w:lang w:val="en-US"/>
        </w:rPr>
        <w:t xml:space="preserve">The round-trip delay (RTD) between the UE and the NTN gateway can be up to 541.46 ms for GEO satellites and 25.77 ms for LEO satellites at 600 km height.  The RTD for HAPS is similar to that in TN. </w:t>
      </w:r>
      <w:r w:rsidRPr="00A942FA">
        <w:rPr>
          <w:rStyle w:val="Emphasis"/>
        </w:rPr>
        <w:t>Retransmissions may lead to a delay of multiple RTDs.</w:t>
      </w:r>
    </w:p>
    <w:p w14:paraId="253F4981" w14:textId="77777777" w:rsidR="00EE7C91" w:rsidRPr="006A061C" w:rsidRDefault="00EE7C91" w:rsidP="00EE7C91">
      <w:pPr>
        <w:rPr>
          <w:rStyle w:val="Emphasis"/>
        </w:rPr>
      </w:pPr>
    </w:p>
    <w:p w14:paraId="49567352" w14:textId="55C0050B" w:rsidR="006964E1" w:rsidRPr="00A942FA" w:rsidRDefault="006964E1" w:rsidP="00AA1DEF">
      <w:pPr>
        <w:pStyle w:val="ListParagraph"/>
        <w:numPr>
          <w:ilvl w:val="0"/>
          <w:numId w:val="26"/>
        </w:numPr>
        <w:ind w:firstLineChars="0"/>
        <w:rPr>
          <w:rStyle w:val="Emphasis"/>
          <w:lang w:val="en-US"/>
        </w:rPr>
      </w:pPr>
      <w:r w:rsidRPr="00A942FA">
        <w:rPr>
          <w:rStyle w:val="Emphasis"/>
        </w:rPr>
        <w:t>RAN1 is not expected to consider higher PER upper bound for NTN.</w:t>
      </w:r>
    </w:p>
    <w:p w14:paraId="5AA5A1CC" w14:textId="77777777" w:rsidR="00FC4C2E" w:rsidRDefault="00FC4C2E" w:rsidP="002333DC">
      <w:pPr>
        <w:rPr>
          <w:rFonts w:ascii="Arial" w:eastAsia="DengXian" w:hAnsi="Arial" w:cs="Arial"/>
        </w:rPr>
      </w:pPr>
    </w:p>
    <w:p w14:paraId="6B2130DB" w14:textId="3E85177A" w:rsidR="009C19A2" w:rsidRPr="00946350" w:rsidRDefault="002333DC" w:rsidP="00890FCF">
      <w:pPr>
        <w:rPr>
          <w:rFonts w:ascii="Arial" w:hAnsi="Arial" w:cs="Arial"/>
          <w:color w:val="000000"/>
          <w:lang w:eastAsia="ko-KR"/>
        </w:rPr>
      </w:pPr>
      <w:r>
        <w:rPr>
          <w:rFonts w:ascii="Arial" w:eastAsia="DengXian" w:hAnsi="Arial" w:cs="Arial" w:hint="eastAsia"/>
        </w:rPr>
        <w:t xml:space="preserve"> </w:t>
      </w: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6F2861B9" w14:textId="5444A958" w:rsidR="00C62865" w:rsidRDefault="001B6056" w:rsidP="00D8380B">
      <w:r w:rsidRPr="00481E44">
        <w:t>RAN</w:t>
      </w:r>
      <w:r w:rsidR="00890FCF">
        <w:t>1</w:t>
      </w:r>
      <w:r w:rsidRPr="00481E44">
        <w:t xml:space="preserve"> </w:t>
      </w:r>
      <w:r w:rsidR="008D7D0A">
        <w:t xml:space="preserve">respectfully </w:t>
      </w:r>
      <w:r w:rsidRPr="004727C2">
        <w:t xml:space="preserve">asks </w:t>
      </w:r>
      <w:r w:rsidR="00942D93" w:rsidRPr="00942D93">
        <w:t>SA2</w:t>
      </w:r>
      <w:r w:rsidR="00313F26">
        <w:t xml:space="preserve"> </w:t>
      </w:r>
      <w:r w:rsidR="009B746B">
        <w:t xml:space="preserve">to take the above information into </w:t>
      </w:r>
      <w:r w:rsidR="009250D3">
        <w:t>account</w:t>
      </w:r>
      <w:r w:rsidR="009B746B">
        <w:t>.</w:t>
      </w:r>
    </w:p>
    <w:p w14:paraId="5528026D" w14:textId="6105B9F6" w:rsidR="002D7FF9" w:rsidRDefault="002D7FF9" w:rsidP="00C160DD">
      <w:pPr>
        <w:rPr>
          <w:rFonts w:ascii="Arial" w:hAnsi="Arial" w:cs="Arial"/>
          <w:color w:val="000000"/>
        </w:rPr>
      </w:pPr>
    </w:p>
    <w:p w14:paraId="14CC10E7" w14:textId="77777777" w:rsidR="00463675" w:rsidRPr="001B6056" w:rsidRDefault="00463675">
      <w:pPr>
        <w:spacing w:after="120"/>
        <w:ind w:left="993" w:hanging="993"/>
        <w:rPr>
          <w:rFonts w:ascii="Arial" w:hAnsi="Arial" w:cs="Arial"/>
        </w:rPr>
      </w:pPr>
    </w:p>
    <w:p w14:paraId="73B1358C" w14:textId="4330FE49"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890FCF">
        <w:rPr>
          <w:rFonts w:ascii="Arial" w:hAnsi="Arial" w:cs="Arial"/>
          <w:b/>
        </w:rPr>
        <w:t>1</w:t>
      </w:r>
      <w:r w:rsidRPr="000F4E43">
        <w:rPr>
          <w:rFonts w:ascii="Arial" w:hAnsi="Arial" w:cs="Arial"/>
          <w:b/>
        </w:rPr>
        <w:t xml:space="preserve"> Meetings:</w:t>
      </w:r>
    </w:p>
    <w:p w14:paraId="38A20CAC" w14:textId="520AAB5E" w:rsidR="00342DF7" w:rsidRDefault="00080F5B" w:rsidP="00D8380B">
      <w:pPr>
        <w:rPr>
          <w:lang w:val="sv-SE"/>
        </w:rPr>
      </w:pPr>
      <w:r w:rsidRPr="00080F5B">
        <w:rPr>
          <w:lang w:val="sv-SE"/>
        </w:rPr>
        <w:t>TSG-RAN WG</w:t>
      </w:r>
      <w:r w:rsidR="00890FCF">
        <w:rPr>
          <w:lang w:val="sv-SE"/>
        </w:rPr>
        <w:t>1</w:t>
      </w:r>
      <w:r w:rsidRPr="00080F5B">
        <w:rPr>
          <w:lang w:val="sv-SE"/>
        </w:rPr>
        <w:t>#1</w:t>
      </w:r>
      <w:r w:rsidR="00D5050D">
        <w:rPr>
          <w:lang w:val="sv-SE"/>
        </w:rPr>
        <w:t>04</w:t>
      </w:r>
      <w:r w:rsidR="00546331">
        <w:rPr>
          <w:lang w:val="sv-SE"/>
        </w:rPr>
        <w:t>bis</w:t>
      </w:r>
      <w:r w:rsidR="008D7D0A">
        <w:rPr>
          <w:lang w:val="sv-SE"/>
        </w:rPr>
        <w:t>-</w:t>
      </w:r>
      <w:r w:rsidRPr="00080F5B">
        <w:rPr>
          <w:lang w:val="sv-SE"/>
        </w:rPr>
        <w:t>e</w:t>
      </w:r>
      <w:r w:rsidR="008D7BDD">
        <w:rPr>
          <w:lang w:val="sv-SE"/>
        </w:rPr>
        <w:t xml:space="preserve">                       </w:t>
      </w:r>
      <w:r>
        <w:rPr>
          <w:lang w:val="sv-SE"/>
        </w:rPr>
        <w:t xml:space="preserve"> </w:t>
      </w:r>
      <w:r w:rsidR="00546331">
        <w:rPr>
          <w:lang w:val="sv-SE"/>
        </w:rPr>
        <w:t>April 12</w:t>
      </w:r>
      <w:r w:rsidRPr="00080F5B">
        <w:rPr>
          <w:lang w:val="sv-SE"/>
        </w:rPr>
        <w:t xml:space="preserve">th – </w:t>
      </w:r>
      <w:r w:rsidR="00546331">
        <w:rPr>
          <w:lang w:val="sv-SE"/>
        </w:rPr>
        <w:t>April 20</w:t>
      </w:r>
      <w:r w:rsidRPr="00080F5B">
        <w:rPr>
          <w:lang w:val="sv-SE"/>
        </w:rPr>
        <w:t>th, 202</w:t>
      </w:r>
      <w:r w:rsidR="00546331">
        <w:rPr>
          <w:lang w:val="sv-SE"/>
        </w:rPr>
        <w:t>1</w:t>
      </w:r>
      <w:r w:rsidRPr="00080F5B">
        <w:rPr>
          <w:lang w:val="sv-SE"/>
        </w:rPr>
        <w:tab/>
      </w:r>
      <w:r w:rsidR="00035019">
        <w:rPr>
          <w:lang w:val="sv-SE"/>
        </w:rPr>
        <w:t xml:space="preserve">     </w:t>
      </w:r>
      <w:r w:rsidRPr="00080F5B">
        <w:rPr>
          <w:lang w:val="sv-SE"/>
        </w:rPr>
        <w:t>Online meeting</w:t>
      </w:r>
      <w:r w:rsidR="00873F79">
        <w:rPr>
          <w:lang w:val="sv-SE"/>
        </w:rPr>
        <w:t xml:space="preserve"> </w:t>
      </w:r>
    </w:p>
    <w:p w14:paraId="1B962E81" w14:textId="55147A90" w:rsidR="00454FA0" w:rsidRPr="00D43F50" w:rsidRDefault="00454FA0" w:rsidP="00D8380B">
      <w:pPr>
        <w:rPr>
          <w:lang w:val="sv-SE"/>
        </w:rPr>
      </w:pPr>
      <w:r w:rsidRPr="00080F5B">
        <w:rPr>
          <w:lang w:val="sv-SE"/>
        </w:rPr>
        <w:t>TSG-RAN WG</w:t>
      </w:r>
      <w:r>
        <w:rPr>
          <w:lang w:val="sv-SE"/>
        </w:rPr>
        <w:t>1</w:t>
      </w:r>
      <w:r w:rsidRPr="00080F5B">
        <w:rPr>
          <w:lang w:val="sv-SE"/>
        </w:rPr>
        <w:t>#1</w:t>
      </w:r>
      <w:r>
        <w:rPr>
          <w:lang w:val="sv-SE"/>
        </w:rPr>
        <w:t>05</w:t>
      </w:r>
      <w:r w:rsidRPr="00080F5B">
        <w:rPr>
          <w:lang w:val="sv-SE"/>
        </w:rPr>
        <w:t>e</w:t>
      </w:r>
      <w:r w:rsidRPr="00080F5B">
        <w:rPr>
          <w:lang w:val="sv-SE"/>
        </w:rPr>
        <w:tab/>
      </w:r>
      <w:r w:rsidR="00633C5C">
        <w:rPr>
          <w:lang w:val="sv-SE"/>
        </w:rPr>
        <w:t xml:space="preserve">                         May</w:t>
      </w:r>
      <w:r>
        <w:rPr>
          <w:lang w:val="sv-SE"/>
        </w:rPr>
        <w:t xml:space="preserve"> 1</w:t>
      </w:r>
      <w:r w:rsidR="00633C5C">
        <w:rPr>
          <w:lang w:val="sv-SE"/>
        </w:rPr>
        <w:t>9</w:t>
      </w:r>
      <w:r w:rsidRPr="00080F5B">
        <w:rPr>
          <w:lang w:val="sv-SE"/>
        </w:rPr>
        <w:t xml:space="preserve">th – </w:t>
      </w:r>
      <w:r w:rsidR="00633C5C">
        <w:rPr>
          <w:lang w:val="sv-SE"/>
        </w:rPr>
        <w:t>May</w:t>
      </w:r>
      <w:r>
        <w:rPr>
          <w:lang w:val="sv-SE"/>
        </w:rPr>
        <w:t xml:space="preserve"> 2</w:t>
      </w:r>
      <w:r w:rsidR="005C696B">
        <w:rPr>
          <w:lang w:val="sv-SE"/>
        </w:rPr>
        <w:t>7</w:t>
      </w:r>
      <w:r w:rsidRPr="00080F5B">
        <w:rPr>
          <w:lang w:val="sv-SE"/>
        </w:rPr>
        <w:t>th, 202</w:t>
      </w:r>
      <w:r>
        <w:rPr>
          <w:lang w:val="sv-SE"/>
        </w:rPr>
        <w:t>1</w:t>
      </w:r>
      <w:r w:rsidRPr="00080F5B">
        <w:rPr>
          <w:lang w:val="sv-SE"/>
        </w:rPr>
        <w:tab/>
      </w:r>
      <w:r w:rsidR="00035019">
        <w:rPr>
          <w:lang w:val="sv-SE"/>
        </w:rPr>
        <w:t xml:space="preserve">     </w:t>
      </w:r>
      <w:r w:rsidRPr="00080F5B">
        <w:rPr>
          <w:lang w:val="sv-SE"/>
        </w:rPr>
        <w:t>Online meeting</w:t>
      </w:r>
      <w:r>
        <w:rPr>
          <w:lang w:val="sv-SE"/>
        </w:rPr>
        <w:t xml:space="preserve"> </w:t>
      </w:r>
    </w:p>
    <w:p w14:paraId="6F2C8FD1" w14:textId="77777777" w:rsidR="00454FA0" w:rsidRPr="00D43F50" w:rsidRDefault="00454FA0" w:rsidP="00BF342B">
      <w:pPr>
        <w:tabs>
          <w:tab w:val="left" w:pos="5103"/>
        </w:tabs>
        <w:spacing w:after="120"/>
        <w:ind w:left="2268" w:hanging="2268"/>
        <w:rPr>
          <w:rFonts w:ascii="Arial" w:hAnsi="Arial" w:cs="Arial"/>
          <w:bCs/>
          <w:lang w:val="sv-SE"/>
        </w:rPr>
      </w:pPr>
    </w:p>
    <w:sectPr w:rsidR="00454FA0" w:rsidRPr="00D43F5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F81A2" w14:textId="77777777" w:rsidR="007812D3" w:rsidRDefault="007812D3">
      <w:r>
        <w:separator/>
      </w:r>
    </w:p>
  </w:endnote>
  <w:endnote w:type="continuationSeparator" w:id="0">
    <w:p w14:paraId="4E5F4D72" w14:textId="77777777" w:rsidR="007812D3" w:rsidRDefault="007812D3">
      <w:r>
        <w:continuationSeparator/>
      </w:r>
    </w:p>
  </w:endnote>
  <w:endnote w:type="continuationNotice" w:id="1">
    <w:p w14:paraId="3CC6C6AD" w14:textId="77777777" w:rsidR="007812D3" w:rsidRDefault="00781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7A2DA0" w14:textId="77777777" w:rsidR="007812D3" w:rsidRDefault="007812D3">
      <w:r>
        <w:separator/>
      </w:r>
    </w:p>
  </w:footnote>
  <w:footnote w:type="continuationSeparator" w:id="0">
    <w:p w14:paraId="56498C07" w14:textId="77777777" w:rsidR="007812D3" w:rsidRDefault="007812D3">
      <w:r>
        <w:continuationSeparator/>
      </w:r>
    </w:p>
  </w:footnote>
  <w:footnote w:type="continuationNotice" w:id="1">
    <w:p w14:paraId="7F139F05" w14:textId="77777777" w:rsidR="007812D3" w:rsidRDefault="007812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2"/>
  </w:num>
  <w:num w:numId="3">
    <w:abstractNumId w:val="18"/>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10"/>
  </w:num>
  <w:num w:numId="17">
    <w:abstractNumId w:val="15"/>
  </w:num>
  <w:num w:numId="18">
    <w:abstractNumId w:val="20"/>
  </w:num>
  <w:num w:numId="19">
    <w:abstractNumId w:val="11"/>
  </w:num>
  <w:num w:numId="20">
    <w:abstractNumId w:val="17"/>
  </w:num>
  <w:num w:numId="21">
    <w:abstractNumId w:val="19"/>
  </w:num>
  <w:num w:numId="22">
    <w:abstractNumId w:val="12"/>
  </w:num>
  <w:num w:numId="23">
    <w:abstractNumId w:val="21"/>
  </w:num>
  <w:num w:numId="24">
    <w:abstractNumId w:val="23"/>
  </w:num>
  <w:num w:numId="25">
    <w:abstractNumId w:val="13"/>
  </w:num>
  <w:num w:numId="26">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C7B"/>
    <w:rsid w:val="00006E89"/>
    <w:rsid w:val="00026AD2"/>
    <w:rsid w:val="00035019"/>
    <w:rsid w:val="00037D16"/>
    <w:rsid w:val="000543B7"/>
    <w:rsid w:val="00054EDF"/>
    <w:rsid w:val="00062882"/>
    <w:rsid w:val="00064350"/>
    <w:rsid w:val="0006495A"/>
    <w:rsid w:val="00066D8B"/>
    <w:rsid w:val="00070353"/>
    <w:rsid w:val="00073E86"/>
    <w:rsid w:val="00075635"/>
    <w:rsid w:val="00080F5B"/>
    <w:rsid w:val="00085250"/>
    <w:rsid w:val="0009213B"/>
    <w:rsid w:val="000940E0"/>
    <w:rsid w:val="00096604"/>
    <w:rsid w:val="00097A7D"/>
    <w:rsid w:val="000C4591"/>
    <w:rsid w:val="000F4E43"/>
    <w:rsid w:val="00100464"/>
    <w:rsid w:val="00101376"/>
    <w:rsid w:val="00103434"/>
    <w:rsid w:val="001106AA"/>
    <w:rsid w:val="00111FF7"/>
    <w:rsid w:val="001332EF"/>
    <w:rsid w:val="0014780D"/>
    <w:rsid w:val="00151B18"/>
    <w:rsid w:val="0015303A"/>
    <w:rsid w:val="00163C2A"/>
    <w:rsid w:val="0018482B"/>
    <w:rsid w:val="00190A07"/>
    <w:rsid w:val="00193157"/>
    <w:rsid w:val="00193209"/>
    <w:rsid w:val="001951AB"/>
    <w:rsid w:val="001A4A5F"/>
    <w:rsid w:val="001A51D0"/>
    <w:rsid w:val="001B150A"/>
    <w:rsid w:val="001B3BB9"/>
    <w:rsid w:val="001B4DFB"/>
    <w:rsid w:val="001B6056"/>
    <w:rsid w:val="001B75AA"/>
    <w:rsid w:val="001B7A74"/>
    <w:rsid w:val="001C2947"/>
    <w:rsid w:val="001C2D17"/>
    <w:rsid w:val="001C2D8F"/>
    <w:rsid w:val="001C6DF3"/>
    <w:rsid w:val="001C7EE5"/>
    <w:rsid w:val="001E45B0"/>
    <w:rsid w:val="001E7476"/>
    <w:rsid w:val="00201F95"/>
    <w:rsid w:val="00206527"/>
    <w:rsid w:val="00220FF6"/>
    <w:rsid w:val="00222AEA"/>
    <w:rsid w:val="002248DE"/>
    <w:rsid w:val="002333DC"/>
    <w:rsid w:val="00234647"/>
    <w:rsid w:val="00234B7E"/>
    <w:rsid w:val="00235076"/>
    <w:rsid w:val="00252003"/>
    <w:rsid w:val="00252010"/>
    <w:rsid w:val="00252ACE"/>
    <w:rsid w:val="00254CC8"/>
    <w:rsid w:val="00256652"/>
    <w:rsid w:val="0025747F"/>
    <w:rsid w:val="002751D1"/>
    <w:rsid w:val="00286536"/>
    <w:rsid w:val="00287F98"/>
    <w:rsid w:val="0029196B"/>
    <w:rsid w:val="002A4970"/>
    <w:rsid w:val="002A693B"/>
    <w:rsid w:val="002B4843"/>
    <w:rsid w:val="002B5827"/>
    <w:rsid w:val="002B64DB"/>
    <w:rsid w:val="002C1B22"/>
    <w:rsid w:val="002C2B5A"/>
    <w:rsid w:val="002D6ED6"/>
    <w:rsid w:val="002D7FF9"/>
    <w:rsid w:val="002E1B42"/>
    <w:rsid w:val="002E6410"/>
    <w:rsid w:val="002F0A78"/>
    <w:rsid w:val="00300198"/>
    <w:rsid w:val="0030325F"/>
    <w:rsid w:val="00305FD4"/>
    <w:rsid w:val="003108A2"/>
    <w:rsid w:val="00313F26"/>
    <w:rsid w:val="003150EB"/>
    <w:rsid w:val="00335F4D"/>
    <w:rsid w:val="003416D9"/>
    <w:rsid w:val="00342DF7"/>
    <w:rsid w:val="0036021C"/>
    <w:rsid w:val="00366E68"/>
    <w:rsid w:val="0037661E"/>
    <w:rsid w:val="0038557E"/>
    <w:rsid w:val="0039216E"/>
    <w:rsid w:val="003A400B"/>
    <w:rsid w:val="003C2BB1"/>
    <w:rsid w:val="003C37F8"/>
    <w:rsid w:val="003D31E9"/>
    <w:rsid w:val="003D6415"/>
    <w:rsid w:val="00401E44"/>
    <w:rsid w:val="004120B7"/>
    <w:rsid w:val="00420E2F"/>
    <w:rsid w:val="00424DFA"/>
    <w:rsid w:val="00434524"/>
    <w:rsid w:val="00440153"/>
    <w:rsid w:val="0044039A"/>
    <w:rsid w:val="004461B8"/>
    <w:rsid w:val="00447106"/>
    <w:rsid w:val="00454FA0"/>
    <w:rsid w:val="00455367"/>
    <w:rsid w:val="004572CC"/>
    <w:rsid w:val="00463675"/>
    <w:rsid w:val="00466753"/>
    <w:rsid w:val="0047213B"/>
    <w:rsid w:val="00481E44"/>
    <w:rsid w:val="00497C13"/>
    <w:rsid w:val="004A6423"/>
    <w:rsid w:val="004B2218"/>
    <w:rsid w:val="004B43D8"/>
    <w:rsid w:val="004C1847"/>
    <w:rsid w:val="004D29B5"/>
    <w:rsid w:val="004D3C3E"/>
    <w:rsid w:val="004E0649"/>
    <w:rsid w:val="004E6585"/>
    <w:rsid w:val="004F1221"/>
    <w:rsid w:val="005012BB"/>
    <w:rsid w:val="00512170"/>
    <w:rsid w:val="005135D8"/>
    <w:rsid w:val="00517EFB"/>
    <w:rsid w:val="00523593"/>
    <w:rsid w:val="00532A72"/>
    <w:rsid w:val="00541719"/>
    <w:rsid w:val="00543479"/>
    <w:rsid w:val="005449F0"/>
    <w:rsid w:val="00546331"/>
    <w:rsid w:val="0054691A"/>
    <w:rsid w:val="005706B7"/>
    <w:rsid w:val="00570A65"/>
    <w:rsid w:val="00570F97"/>
    <w:rsid w:val="00571D5F"/>
    <w:rsid w:val="00573BF0"/>
    <w:rsid w:val="00574707"/>
    <w:rsid w:val="00580BAA"/>
    <w:rsid w:val="00583792"/>
    <w:rsid w:val="00584B08"/>
    <w:rsid w:val="005C1AAD"/>
    <w:rsid w:val="005C237F"/>
    <w:rsid w:val="005C696B"/>
    <w:rsid w:val="005D1466"/>
    <w:rsid w:val="005D4049"/>
    <w:rsid w:val="005F087F"/>
    <w:rsid w:val="005F73E7"/>
    <w:rsid w:val="00611D24"/>
    <w:rsid w:val="00617342"/>
    <w:rsid w:val="006311F9"/>
    <w:rsid w:val="00632791"/>
    <w:rsid w:val="00633C5C"/>
    <w:rsid w:val="00636480"/>
    <w:rsid w:val="00643969"/>
    <w:rsid w:val="0064663C"/>
    <w:rsid w:val="006638DF"/>
    <w:rsid w:val="00670000"/>
    <w:rsid w:val="0067235C"/>
    <w:rsid w:val="00682325"/>
    <w:rsid w:val="00684D62"/>
    <w:rsid w:val="00685DED"/>
    <w:rsid w:val="0069067A"/>
    <w:rsid w:val="0069450F"/>
    <w:rsid w:val="006964E1"/>
    <w:rsid w:val="006A061C"/>
    <w:rsid w:val="006A1D13"/>
    <w:rsid w:val="006A43A3"/>
    <w:rsid w:val="006B0505"/>
    <w:rsid w:val="006B32D3"/>
    <w:rsid w:val="006C44A1"/>
    <w:rsid w:val="006E01F5"/>
    <w:rsid w:val="006F14C6"/>
    <w:rsid w:val="006F1A12"/>
    <w:rsid w:val="0070075C"/>
    <w:rsid w:val="007021A8"/>
    <w:rsid w:val="00716A0C"/>
    <w:rsid w:val="00726FC3"/>
    <w:rsid w:val="007310AF"/>
    <w:rsid w:val="007449CA"/>
    <w:rsid w:val="007519BF"/>
    <w:rsid w:val="00752D0B"/>
    <w:rsid w:val="00754724"/>
    <w:rsid w:val="007644C1"/>
    <w:rsid w:val="00771542"/>
    <w:rsid w:val="00772F46"/>
    <w:rsid w:val="00775836"/>
    <w:rsid w:val="0077648D"/>
    <w:rsid w:val="007812D3"/>
    <w:rsid w:val="00792835"/>
    <w:rsid w:val="00795D8B"/>
    <w:rsid w:val="00795ECA"/>
    <w:rsid w:val="0079706B"/>
    <w:rsid w:val="007A2060"/>
    <w:rsid w:val="007A6896"/>
    <w:rsid w:val="007B048A"/>
    <w:rsid w:val="007B312E"/>
    <w:rsid w:val="007B7AAB"/>
    <w:rsid w:val="007B7E6F"/>
    <w:rsid w:val="007C2E13"/>
    <w:rsid w:val="007C31A7"/>
    <w:rsid w:val="007C330B"/>
    <w:rsid w:val="007C586E"/>
    <w:rsid w:val="007E31C6"/>
    <w:rsid w:val="007F52A1"/>
    <w:rsid w:val="007F561B"/>
    <w:rsid w:val="007F5D76"/>
    <w:rsid w:val="007F65E2"/>
    <w:rsid w:val="00800F50"/>
    <w:rsid w:val="0080117D"/>
    <w:rsid w:val="00812E29"/>
    <w:rsid w:val="00812FE4"/>
    <w:rsid w:val="00813551"/>
    <w:rsid w:val="00817477"/>
    <w:rsid w:val="008210D6"/>
    <w:rsid w:val="00823599"/>
    <w:rsid w:val="0083131E"/>
    <w:rsid w:val="00832A45"/>
    <w:rsid w:val="00833535"/>
    <w:rsid w:val="0083473F"/>
    <w:rsid w:val="008353F6"/>
    <w:rsid w:val="00843A4A"/>
    <w:rsid w:val="00852D85"/>
    <w:rsid w:val="008675B2"/>
    <w:rsid w:val="00872052"/>
    <w:rsid w:val="00873F79"/>
    <w:rsid w:val="008742E2"/>
    <w:rsid w:val="00874B45"/>
    <w:rsid w:val="00881FBD"/>
    <w:rsid w:val="0088746E"/>
    <w:rsid w:val="00890BE4"/>
    <w:rsid w:val="00890FCF"/>
    <w:rsid w:val="00893C37"/>
    <w:rsid w:val="008A0A1B"/>
    <w:rsid w:val="008A4E9D"/>
    <w:rsid w:val="008B142D"/>
    <w:rsid w:val="008B2E36"/>
    <w:rsid w:val="008C0BE4"/>
    <w:rsid w:val="008D7BDD"/>
    <w:rsid w:val="008D7D0A"/>
    <w:rsid w:val="008F252A"/>
    <w:rsid w:val="008F259A"/>
    <w:rsid w:val="008F2D3D"/>
    <w:rsid w:val="008F5356"/>
    <w:rsid w:val="008F603F"/>
    <w:rsid w:val="008F6520"/>
    <w:rsid w:val="008F73F5"/>
    <w:rsid w:val="00906221"/>
    <w:rsid w:val="00914DD6"/>
    <w:rsid w:val="0092251A"/>
    <w:rsid w:val="00923E7C"/>
    <w:rsid w:val="00924F16"/>
    <w:rsid w:val="009250D3"/>
    <w:rsid w:val="00933076"/>
    <w:rsid w:val="00942D93"/>
    <w:rsid w:val="009440CC"/>
    <w:rsid w:val="00944E0D"/>
    <w:rsid w:val="00945FEB"/>
    <w:rsid w:val="00946350"/>
    <w:rsid w:val="00952A5B"/>
    <w:rsid w:val="00956C39"/>
    <w:rsid w:val="009638AE"/>
    <w:rsid w:val="0097361C"/>
    <w:rsid w:val="00983EE4"/>
    <w:rsid w:val="00992D56"/>
    <w:rsid w:val="00996EDC"/>
    <w:rsid w:val="009A0789"/>
    <w:rsid w:val="009A1C1A"/>
    <w:rsid w:val="009A3D5F"/>
    <w:rsid w:val="009A6BA1"/>
    <w:rsid w:val="009B1946"/>
    <w:rsid w:val="009B425B"/>
    <w:rsid w:val="009B746B"/>
    <w:rsid w:val="009B7831"/>
    <w:rsid w:val="009C0F8A"/>
    <w:rsid w:val="009C19A2"/>
    <w:rsid w:val="009D19B3"/>
    <w:rsid w:val="009E5B92"/>
    <w:rsid w:val="009F7429"/>
    <w:rsid w:val="00A06291"/>
    <w:rsid w:val="00A10493"/>
    <w:rsid w:val="00A23364"/>
    <w:rsid w:val="00A262F5"/>
    <w:rsid w:val="00A35E65"/>
    <w:rsid w:val="00A36A33"/>
    <w:rsid w:val="00A50305"/>
    <w:rsid w:val="00A637D0"/>
    <w:rsid w:val="00A64B82"/>
    <w:rsid w:val="00A65CC1"/>
    <w:rsid w:val="00A66A61"/>
    <w:rsid w:val="00A66AFD"/>
    <w:rsid w:val="00A748F6"/>
    <w:rsid w:val="00A853CC"/>
    <w:rsid w:val="00A91B06"/>
    <w:rsid w:val="00A91FCB"/>
    <w:rsid w:val="00A942FA"/>
    <w:rsid w:val="00A96D34"/>
    <w:rsid w:val="00AA1DEF"/>
    <w:rsid w:val="00AB507A"/>
    <w:rsid w:val="00AB6DD2"/>
    <w:rsid w:val="00AD50B2"/>
    <w:rsid w:val="00AD598E"/>
    <w:rsid w:val="00AF5307"/>
    <w:rsid w:val="00B039A3"/>
    <w:rsid w:val="00B05463"/>
    <w:rsid w:val="00B27A1A"/>
    <w:rsid w:val="00B335FA"/>
    <w:rsid w:val="00B457FE"/>
    <w:rsid w:val="00B55B2C"/>
    <w:rsid w:val="00B55CAA"/>
    <w:rsid w:val="00B64343"/>
    <w:rsid w:val="00B643F3"/>
    <w:rsid w:val="00B656F6"/>
    <w:rsid w:val="00B80824"/>
    <w:rsid w:val="00B824E8"/>
    <w:rsid w:val="00B85B04"/>
    <w:rsid w:val="00B90EE5"/>
    <w:rsid w:val="00B97AD9"/>
    <w:rsid w:val="00BA0197"/>
    <w:rsid w:val="00BB12BC"/>
    <w:rsid w:val="00BB1959"/>
    <w:rsid w:val="00BB3E6B"/>
    <w:rsid w:val="00BB4A4E"/>
    <w:rsid w:val="00BC1C96"/>
    <w:rsid w:val="00BD7DB1"/>
    <w:rsid w:val="00BE3382"/>
    <w:rsid w:val="00BE4E4D"/>
    <w:rsid w:val="00BF342B"/>
    <w:rsid w:val="00C0594A"/>
    <w:rsid w:val="00C154B4"/>
    <w:rsid w:val="00C160DD"/>
    <w:rsid w:val="00C20E8A"/>
    <w:rsid w:val="00C23BAF"/>
    <w:rsid w:val="00C27278"/>
    <w:rsid w:val="00C27D4F"/>
    <w:rsid w:val="00C40176"/>
    <w:rsid w:val="00C4235C"/>
    <w:rsid w:val="00C44BFC"/>
    <w:rsid w:val="00C52493"/>
    <w:rsid w:val="00C57C5E"/>
    <w:rsid w:val="00C61C83"/>
    <w:rsid w:val="00C62865"/>
    <w:rsid w:val="00C7275B"/>
    <w:rsid w:val="00C75E0A"/>
    <w:rsid w:val="00C951FD"/>
    <w:rsid w:val="00CA6554"/>
    <w:rsid w:val="00CC132C"/>
    <w:rsid w:val="00CC1A00"/>
    <w:rsid w:val="00CD1967"/>
    <w:rsid w:val="00CD2AE8"/>
    <w:rsid w:val="00CD6845"/>
    <w:rsid w:val="00CD6D78"/>
    <w:rsid w:val="00CE44F0"/>
    <w:rsid w:val="00CF6667"/>
    <w:rsid w:val="00D21C91"/>
    <w:rsid w:val="00D22000"/>
    <w:rsid w:val="00D23E55"/>
    <w:rsid w:val="00D3022F"/>
    <w:rsid w:val="00D32B8B"/>
    <w:rsid w:val="00D43F50"/>
    <w:rsid w:val="00D5050D"/>
    <w:rsid w:val="00D604DE"/>
    <w:rsid w:val="00D667CB"/>
    <w:rsid w:val="00D66FD1"/>
    <w:rsid w:val="00D726E5"/>
    <w:rsid w:val="00D75A2B"/>
    <w:rsid w:val="00D8380B"/>
    <w:rsid w:val="00D87C98"/>
    <w:rsid w:val="00D9612D"/>
    <w:rsid w:val="00D964D6"/>
    <w:rsid w:val="00D9783E"/>
    <w:rsid w:val="00DA0364"/>
    <w:rsid w:val="00DA24A2"/>
    <w:rsid w:val="00DA3228"/>
    <w:rsid w:val="00DA4CC0"/>
    <w:rsid w:val="00DA744B"/>
    <w:rsid w:val="00DB0F93"/>
    <w:rsid w:val="00DC56E6"/>
    <w:rsid w:val="00DD75B7"/>
    <w:rsid w:val="00DE0F70"/>
    <w:rsid w:val="00DF66E6"/>
    <w:rsid w:val="00E02E0B"/>
    <w:rsid w:val="00E03C35"/>
    <w:rsid w:val="00E071A2"/>
    <w:rsid w:val="00E334CB"/>
    <w:rsid w:val="00E349A8"/>
    <w:rsid w:val="00E35E99"/>
    <w:rsid w:val="00E42D42"/>
    <w:rsid w:val="00E450E3"/>
    <w:rsid w:val="00E45A99"/>
    <w:rsid w:val="00E463F6"/>
    <w:rsid w:val="00E46C87"/>
    <w:rsid w:val="00E54F4D"/>
    <w:rsid w:val="00E62DBF"/>
    <w:rsid w:val="00E71F5A"/>
    <w:rsid w:val="00E86D26"/>
    <w:rsid w:val="00E91AF2"/>
    <w:rsid w:val="00E93BD5"/>
    <w:rsid w:val="00E97E6E"/>
    <w:rsid w:val="00EA2069"/>
    <w:rsid w:val="00EA257C"/>
    <w:rsid w:val="00EA406E"/>
    <w:rsid w:val="00EB10D7"/>
    <w:rsid w:val="00EB4FD4"/>
    <w:rsid w:val="00EC5642"/>
    <w:rsid w:val="00EC70D5"/>
    <w:rsid w:val="00EE2F25"/>
    <w:rsid w:val="00EE6F62"/>
    <w:rsid w:val="00EE7C91"/>
    <w:rsid w:val="00EF217F"/>
    <w:rsid w:val="00EF2717"/>
    <w:rsid w:val="00EF4F52"/>
    <w:rsid w:val="00F0431C"/>
    <w:rsid w:val="00F04D4D"/>
    <w:rsid w:val="00F10763"/>
    <w:rsid w:val="00F116A7"/>
    <w:rsid w:val="00F139CB"/>
    <w:rsid w:val="00F23BD5"/>
    <w:rsid w:val="00F31169"/>
    <w:rsid w:val="00F51CA9"/>
    <w:rsid w:val="00F560E6"/>
    <w:rsid w:val="00F644B0"/>
    <w:rsid w:val="00F651B4"/>
    <w:rsid w:val="00F6529E"/>
    <w:rsid w:val="00F67FBE"/>
    <w:rsid w:val="00F75F2A"/>
    <w:rsid w:val="00F77E19"/>
    <w:rsid w:val="00F81716"/>
    <w:rsid w:val="00F837A1"/>
    <w:rsid w:val="00FB2468"/>
    <w:rsid w:val="00FB4BFA"/>
    <w:rsid w:val="00FC2ED2"/>
    <w:rsid w:val="00FC4365"/>
    <w:rsid w:val="00FC441D"/>
    <w:rsid w:val="00FC4C2E"/>
    <w:rsid w:val="00FD2C95"/>
    <w:rsid w:val="00FE1EE8"/>
    <w:rsid w:val="00FE4071"/>
    <w:rsid w:val="00FE61C1"/>
    <w:rsid w:val="00FE6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6FF0AA1"/>
  <w15:docId w15:val="{5A85B318-E880-4947-AFD2-B2E2067B2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character" w:styleId="SubtleEmphasis">
    <w:name w:val="Subtle Emphasis"/>
    <w:basedOn w:val="DefaultParagraphFont"/>
    <w:uiPriority w:val="19"/>
    <w:qFormat/>
    <w:rsid w:val="00101376"/>
    <w:rPr>
      <w:i/>
      <w:iCs/>
      <w:color w:val="404040" w:themeColor="text1" w:themeTint="BF"/>
    </w:rPr>
  </w:style>
  <w:style w:type="character" w:styleId="Emphasis">
    <w:name w:val="Emphasis"/>
    <w:basedOn w:val="DefaultParagraphFont"/>
    <w:uiPriority w:val="20"/>
    <w:qFormat/>
    <w:rsid w:val="00A942FA"/>
    <w:rPr>
      <w:i/>
      <w:iCs/>
    </w:rPr>
  </w:style>
  <w:style w:type="paragraph" w:customStyle="1" w:styleId="3GPPHeader">
    <w:name w:val="3GPP_Header"/>
    <w:basedOn w:val="BodyText"/>
    <w:qFormat/>
    <w:rsid w:val="00C75E0A"/>
    <w:pPr>
      <w:tabs>
        <w:tab w:val="left" w:pos="1701"/>
        <w:tab w:val="right" w:pos="9639"/>
      </w:tabs>
      <w:overflowPunct w:val="0"/>
      <w:autoSpaceDE w:val="0"/>
      <w:autoSpaceDN w:val="0"/>
      <w:adjustRightInd w:val="0"/>
      <w:spacing w:after="240"/>
      <w:jc w:val="both"/>
      <w:textAlignment w:val="baseline"/>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7F64E3E3-9A3A-436F-944E-A9B32DE96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231</Words>
  <Characters>1472</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LS template for N3</vt:lpstr>
      <vt:lpstr/>
      <vt:lpstr>Title:	[Draft] Reply LS on AN-PDB and PER targets for satellite access</vt:lpstr>
      <vt:lpstr>Response to:	R1-2100014/S2-2009225</vt:lpstr>
      <vt:lpstr>Work Item:	NR_NTN_solutions, 5GSAT_ARCH</vt:lpstr>
      <vt:lpstr>Attachments:	None</vt:lpstr>
      <vt:lpstr>LS template for N3</vt:lpstr>
    </vt:vector>
  </TitlesOfParts>
  <Company>ETSI Sophia Antipolis</Company>
  <LinksUpToDate>false</LinksUpToDate>
  <CharactersWithSpaces>1700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3</cp:revision>
  <cp:lastPrinted>2020-08-26T01:27:00Z</cp:lastPrinted>
  <dcterms:created xsi:type="dcterms:W3CDTF">2021-02-03T11:10:00Z</dcterms:created>
  <dcterms:modified xsi:type="dcterms:W3CDTF">2021-04-26T07:38:00Z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ies>
</file>