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1E7D3" w14:textId="37527706" w:rsidR="008376CA" w:rsidRDefault="00A6161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w:t>
      </w:r>
      <w:r w:rsidR="00044B27">
        <w:rPr>
          <w:sz w:val="24"/>
          <w:szCs w:val="24"/>
        </w:rPr>
        <w:t>2</w:t>
      </w:r>
      <w:r>
        <w:rPr>
          <w:sz w:val="24"/>
          <w:szCs w:val="24"/>
        </w:rPr>
        <w:t>-e</w:t>
      </w:r>
      <w:r>
        <w:rPr>
          <w:bCs/>
          <w:sz w:val="24"/>
          <w:szCs w:val="24"/>
        </w:rPr>
        <w:tab/>
      </w:r>
      <w:r w:rsidR="008C765B" w:rsidRPr="008C765B">
        <w:rPr>
          <w:bCs/>
          <w:sz w:val="24"/>
          <w:szCs w:val="24"/>
        </w:rPr>
        <w:t>R3-212302</w:t>
      </w:r>
    </w:p>
    <w:p w14:paraId="28B76B5C" w14:textId="31A7169C" w:rsidR="008376CA" w:rsidRDefault="00A61613">
      <w:pPr>
        <w:pStyle w:val="Header"/>
        <w:tabs>
          <w:tab w:val="right" w:pos="9639"/>
        </w:tabs>
        <w:rPr>
          <w:bCs/>
          <w:sz w:val="24"/>
          <w:szCs w:val="24"/>
          <w:lang w:val="en-US"/>
        </w:rPr>
      </w:pPr>
      <w:bookmarkStart w:id="1" w:name="_Hlk490060723"/>
      <w:bookmarkStart w:id="2" w:name="_Hlk69318496"/>
      <w:r>
        <w:rPr>
          <w:rFonts w:cs="Arial"/>
          <w:sz w:val="24"/>
          <w:szCs w:val="24"/>
          <w:lang w:val="en-US"/>
        </w:rPr>
        <w:t xml:space="preserve">E-meeting, </w:t>
      </w:r>
      <w:r w:rsidR="00044B27">
        <w:rPr>
          <w:rFonts w:cs="Arial"/>
          <w:sz w:val="24"/>
          <w:szCs w:val="24"/>
          <w:lang w:val="en-US"/>
        </w:rPr>
        <w:t>17</w:t>
      </w:r>
      <w:r>
        <w:rPr>
          <w:rFonts w:cs="Arial"/>
          <w:sz w:val="24"/>
          <w:szCs w:val="24"/>
          <w:lang w:val="en-US"/>
        </w:rPr>
        <w:t xml:space="preserve"> – </w:t>
      </w:r>
      <w:r w:rsidR="00044B27">
        <w:rPr>
          <w:rFonts w:cs="Arial"/>
          <w:sz w:val="24"/>
          <w:szCs w:val="24"/>
          <w:lang w:val="en-US"/>
        </w:rPr>
        <w:t>28</w:t>
      </w:r>
      <w:r>
        <w:rPr>
          <w:rFonts w:cs="Arial"/>
          <w:sz w:val="24"/>
          <w:szCs w:val="24"/>
          <w:lang w:val="en-US"/>
        </w:rPr>
        <w:t xml:space="preserve"> </w:t>
      </w:r>
      <w:proofErr w:type="gramStart"/>
      <w:r w:rsidR="00044B27">
        <w:rPr>
          <w:rFonts w:cs="Arial"/>
          <w:sz w:val="24"/>
          <w:szCs w:val="24"/>
          <w:lang w:val="en-US"/>
        </w:rPr>
        <w:t>May</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w:t>
      </w:r>
      <w:r w:rsidR="00044B27">
        <w:rPr>
          <w:rFonts w:eastAsia="SimSun"/>
          <w:sz w:val="24"/>
          <w:szCs w:val="24"/>
          <w:lang w:val="en-US" w:eastAsia="zh-CN"/>
        </w:rPr>
        <w:t>1</w:t>
      </w:r>
    </w:p>
    <w:bookmarkEnd w:id="2"/>
    <w:p w14:paraId="1F9E7CDE" w14:textId="77777777" w:rsidR="008376CA" w:rsidRDefault="008376CA">
      <w:pPr>
        <w:pStyle w:val="Header"/>
        <w:rPr>
          <w:bCs/>
          <w:sz w:val="24"/>
          <w:lang w:val="en-US"/>
        </w:rPr>
      </w:pPr>
    </w:p>
    <w:p w14:paraId="1E291F53" w14:textId="77777777" w:rsidR="008376CA" w:rsidRDefault="008376CA">
      <w:pPr>
        <w:pStyle w:val="Header"/>
        <w:rPr>
          <w:bCs/>
          <w:sz w:val="24"/>
          <w:lang w:val="en-US"/>
        </w:rPr>
      </w:pPr>
    </w:p>
    <w:p w14:paraId="2AA3825A" w14:textId="4330928C" w:rsidR="008376CA" w:rsidRDefault="00A6161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044B27">
        <w:rPr>
          <w:rFonts w:cs="Arial"/>
          <w:b/>
          <w:bCs/>
          <w:sz w:val="24"/>
          <w:lang w:val="en-US" w:eastAsia="ja-JP"/>
        </w:rPr>
        <w:t>8.1</w:t>
      </w:r>
    </w:p>
    <w:p w14:paraId="5DCC904F" w14:textId="703EFCAB" w:rsidR="008376CA" w:rsidRDefault="00A6161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0BC909D5" w14:textId="0BF0AAD9" w:rsidR="008376CA" w:rsidRDefault="00A61613">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sidR="005C21C0">
        <w:rPr>
          <w:rFonts w:ascii="Arial" w:hAnsi="Arial" w:cs="Arial"/>
          <w:b/>
          <w:bCs/>
          <w:sz w:val="24"/>
        </w:rPr>
        <w:t>Discussion on Slice Resource Remapping solutions</w:t>
      </w:r>
    </w:p>
    <w:p w14:paraId="3A8AEFC5" w14:textId="156BA3A1" w:rsidR="008376CA" w:rsidRDefault="00A6161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sidR="00044B27">
        <w:rPr>
          <w:rFonts w:ascii="Arial" w:hAnsi="Arial" w:cs="Arial"/>
          <w:b/>
          <w:bCs/>
          <w:sz w:val="24"/>
        </w:rPr>
        <w:t>Discussion and Approval</w:t>
      </w:r>
    </w:p>
    <w:p w14:paraId="7F1D25AA" w14:textId="77777777" w:rsidR="008376CA" w:rsidRDefault="00A61613">
      <w:pPr>
        <w:pStyle w:val="Heading1"/>
      </w:pPr>
      <w:r>
        <w:t>1</w:t>
      </w:r>
      <w:r>
        <w:tab/>
        <w:t>Introduction</w:t>
      </w:r>
    </w:p>
    <w:p w14:paraId="4C07C4BC" w14:textId="3511CC44" w:rsidR="009442BA" w:rsidRDefault="005C21C0">
      <w:r>
        <w:t>During the study on Enhancements on RAN slicing</w:t>
      </w:r>
      <w:r w:rsidR="008920A1">
        <w:t>,</w:t>
      </w:r>
      <w:r>
        <w:t xml:space="preserve"> RAN3 produced the LS in </w:t>
      </w:r>
      <w:r w:rsidR="00044B27">
        <w:t>[1]</w:t>
      </w:r>
      <w:r>
        <w:t xml:space="preserve"> where RAN3 asked SA5 to assess solutions with OAM impacts captured in TR38.832</w:t>
      </w:r>
      <w:r w:rsidR="008920A1">
        <w:t xml:space="preserve"> v0.3.0</w:t>
      </w:r>
      <w:r w:rsidR="00044B27">
        <w:t>.</w:t>
      </w:r>
      <w:r>
        <w:t xml:space="preserve"> SA5 responded with the LS in [2], where some insights are given on what can be achieved by means of current SA5 specifications.</w:t>
      </w:r>
      <w:r w:rsidR="00044B27">
        <w:t xml:space="preserve"> </w:t>
      </w:r>
      <w:r w:rsidR="009442BA">
        <w:t>This paper discusses the LS and provides a way forward.</w:t>
      </w:r>
    </w:p>
    <w:p w14:paraId="4898DDF8" w14:textId="2943C43F" w:rsidR="009442BA" w:rsidRDefault="009442BA" w:rsidP="009442BA">
      <w:pPr>
        <w:pStyle w:val="Heading1"/>
      </w:pPr>
      <w:r>
        <w:t>3</w:t>
      </w:r>
      <w:r>
        <w:tab/>
        <w:t>Discussion</w:t>
      </w:r>
    </w:p>
    <w:p w14:paraId="3299B409" w14:textId="592DD99E" w:rsidR="005C21C0" w:rsidRDefault="005C21C0">
      <w:r>
        <w:t>The most relevant input</w:t>
      </w:r>
      <w:r w:rsidR="009F5AC7">
        <w:t xml:space="preserve"> from the LS in [2],</w:t>
      </w:r>
      <w:r>
        <w:t xml:space="preserve"> for the solutions evaluation </w:t>
      </w:r>
      <w:r w:rsidR="009F5AC7">
        <w:t>to be performed by RAN3, is the following:</w:t>
      </w:r>
    </w:p>
    <w:p w14:paraId="3B56C10C" w14:textId="77777777" w:rsidR="009F5AC7" w:rsidRPr="009F5AC7" w:rsidRDefault="009F5AC7" w:rsidP="009F5AC7">
      <w:pPr>
        <w:numPr>
          <w:ilvl w:val="0"/>
          <w:numId w:val="3"/>
        </w:numPr>
        <w:spacing w:after="120" w:line="240" w:lineRule="auto"/>
        <w:rPr>
          <w:rFonts w:ascii="Arial" w:hAnsi="Arial" w:cs="Arial"/>
          <w:i/>
          <w:iCs/>
          <w:lang w:val="en-US" w:eastAsia="zh-CN"/>
        </w:rPr>
      </w:pPr>
      <w:r w:rsidRPr="009F5AC7">
        <w:rPr>
          <w:rFonts w:ascii="Arial" w:hAnsi="Arial" w:cs="Arial"/>
          <w:i/>
          <w:iCs/>
          <w:lang w:val="en-US" w:eastAsia="zh-CN"/>
        </w:rPr>
        <w:t xml:space="preserve">Regarding candidate solution 6.2.3 </w:t>
      </w:r>
      <w:r w:rsidRPr="009F5AC7">
        <w:rPr>
          <w:rFonts w:ascii="Arial" w:eastAsia="DengXian" w:hAnsi="Arial" w:cs="Arial"/>
          <w:i/>
          <w:iCs/>
          <w:color w:val="000000"/>
          <w:lang w:val="en-US" w:eastAsia="zh-CN"/>
        </w:rPr>
        <w:t>(Configuration Based Solution)</w:t>
      </w:r>
      <w:r w:rsidRPr="009F5AC7">
        <w:rPr>
          <w:rFonts w:ascii="Arial" w:hAnsi="Arial" w:cs="Arial"/>
          <w:i/>
          <w:iCs/>
          <w:lang w:val="en-US" w:eastAsia="zh-CN"/>
        </w:rPr>
        <w:t xml:space="preserve">, the concept of </w:t>
      </w:r>
      <w:bookmarkStart w:id="3" w:name="_Hlk70621913"/>
      <w:proofErr w:type="spellStart"/>
      <w:r w:rsidRPr="009F5AC7">
        <w:rPr>
          <w:rFonts w:ascii="Arial" w:hAnsi="Arial" w:cs="Arial"/>
          <w:i/>
          <w:iCs/>
          <w:lang w:val="en-US" w:eastAsia="zh-CN"/>
        </w:rPr>
        <w:t>RRMPolicyRatio</w:t>
      </w:r>
      <w:bookmarkEnd w:id="3"/>
      <w:proofErr w:type="spellEnd"/>
      <w:r w:rsidRPr="009F5AC7">
        <w:rPr>
          <w:rFonts w:ascii="Arial" w:hAnsi="Arial" w:cs="Arial"/>
          <w:i/>
          <w:iCs/>
          <w:lang w:val="en-US" w:eastAsia="zh-CN"/>
        </w:rPr>
        <w:t xml:space="preserve"> is available as defined by SA5. It may be modified to accommodate for local traffic situations. Shared resources are always available for contention. Resources with priority for certain slices are shared when not used.</w:t>
      </w:r>
      <w:r w:rsidRPr="009F5AC7">
        <w:rPr>
          <w:rFonts w:ascii="Arial" w:eastAsia="DengXian" w:hAnsi="Arial" w:cs="Arial"/>
          <w:b/>
          <w:i/>
          <w:iCs/>
          <w:color w:val="000000"/>
          <w:lang w:val="en-US" w:eastAsia="zh-CN"/>
        </w:rPr>
        <w:t xml:space="preserve"> </w:t>
      </w:r>
      <w:r w:rsidRPr="009F5AC7">
        <w:rPr>
          <w:rFonts w:ascii="Arial" w:eastAsia="DengXian" w:hAnsi="Arial" w:cs="Arial"/>
          <w:i/>
          <w:iCs/>
          <w:color w:val="000000"/>
          <w:lang w:eastAsia="zh-CN"/>
        </w:rPr>
        <w:t xml:space="preserve">Dedicated resources cannot currently be shared outside the assigned group of slices. </w:t>
      </w:r>
      <w:bookmarkStart w:id="4" w:name="_Hlk62542860"/>
      <w:r w:rsidRPr="009F5AC7">
        <w:rPr>
          <w:rFonts w:ascii="Arial" w:eastAsia="DengXian" w:hAnsi="Arial" w:cs="Arial"/>
          <w:i/>
          <w:iCs/>
          <w:color w:val="000000"/>
          <w:lang w:eastAsia="zh-CN"/>
        </w:rPr>
        <w:t>A study in SA5 may be needed if further capabilities are deemed required by RAN.</w:t>
      </w:r>
      <w:bookmarkEnd w:id="4"/>
      <w:r w:rsidRPr="009F5AC7">
        <w:rPr>
          <w:rFonts w:ascii="Arial" w:eastAsia="DengXian" w:hAnsi="Arial" w:cs="Arial"/>
          <w:i/>
          <w:iCs/>
          <w:color w:val="000000"/>
          <w:lang w:eastAsia="zh-CN"/>
        </w:rPr>
        <w:t xml:space="preserve"> </w:t>
      </w:r>
      <w:r w:rsidRPr="009F5AC7">
        <w:rPr>
          <w:rFonts w:ascii="Arial" w:hAnsi="Arial" w:cs="Arial"/>
          <w:i/>
          <w:iCs/>
          <w:lang w:val="en-US" w:eastAsia="zh-CN"/>
        </w:rPr>
        <w:t xml:space="preserve">Pre-emption is primarily a question for RAN3, where SA5 will provide management capabilities as required. </w:t>
      </w:r>
      <w:proofErr w:type="spellStart"/>
      <w:r w:rsidRPr="009F5AC7">
        <w:rPr>
          <w:rFonts w:ascii="Arial" w:hAnsi="Arial" w:cs="Arial"/>
          <w:i/>
          <w:iCs/>
          <w:lang w:val="en-US" w:eastAsia="zh-CN"/>
        </w:rPr>
        <w:t>RRMPolicy</w:t>
      </w:r>
      <w:proofErr w:type="spellEnd"/>
      <w:r w:rsidRPr="009F5AC7">
        <w:rPr>
          <w:rFonts w:ascii="Arial" w:hAnsi="Arial" w:cs="Arial"/>
          <w:i/>
          <w:iCs/>
          <w:lang w:val="en-US" w:eastAsia="zh-CN"/>
        </w:rPr>
        <w:t xml:space="preserve"> defined in TS 28.541 can therefore be useful for scenario 1 (Slice resource shortage in case of Intra-RA mobility and Inter-RA mobility) without needing remapping between different S-NSSAIs but is not useful for scenario 2 (Non-supported slice in case of Inter-RA mobility).</w:t>
      </w:r>
    </w:p>
    <w:p w14:paraId="0A38B63D" w14:textId="77777777" w:rsidR="009F5AC7" w:rsidRPr="009F5AC7" w:rsidRDefault="009F5AC7" w:rsidP="009F5AC7">
      <w:pPr>
        <w:numPr>
          <w:ilvl w:val="0"/>
          <w:numId w:val="3"/>
        </w:numPr>
        <w:spacing w:after="120" w:line="240" w:lineRule="auto"/>
        <w:rPr>
          <w:rFonts w:ascii="Arial" w:hAnsi="Arial" w:cs="Arial"/>
          <w:i/>
          <w:iCs/>
          <w:lang w:val="en-US" w:eastAsia="zh-CN"/>
        </w:rPr>
      </w:pPr>
      <w:r w:rsidRPr="009F5AC7">
        <w:rPr>
          <w:rFonts w:ascii="Arial" w:hAnsi="Arial" w:cs="Arial"/>
          <w:i/>
          <w:iCs/>
          <w:lang w:val="en-US" w:eastAsia="zh-CN"/>
        </w:rPr>
        <w:t xml:space="preserve">Regarding candidate solution 6.2.5 </w:t>
      </w:r>
      <w:r w:rsidRPr="009F5AC7">
        <w:rPr>
          <w:rFonts w:ascii="Arial" w:eastAsia="DengXian" w:hAnsi="Arial" w:cs="Arial"/>
          <w:i/>
          <w:iCs/>
          <w:color w:val="000000"/>
          <w:lang w:val="en-US" w:eastAsia="zh-CN"/>
        </w:rPr>
        <w:t>(Slice resource re-partitioning)</w:t>
      </w:r>
      <w:r w:rsidRPr="009F5AC7">
        <w:rPr>
          <w:rFonts w:ascii="Arial" w:hAnsi="Arial" w:cs="Arial"/>
          <w:i/>
          <w:iCs/>
          <w:lang w:val="en-US" w:eastAsia="zh-CN"/>
        </w:rPr>
        <w:t xml:space="preserve">, the concept of </w:t>
      </w:r>
      <w:proofErr w:type="spellStart"/>
      <w:r w:rsidRPr="009F5AC7">
        <w:rPr>
          <w:rFonts w:ascii="Arial" w:hAnsi="Arial" w:cs="Arial"/>
          <w:i/>
          <w:iCs/>
          <w:lang w:val="en-US" w:eastAsia="zh-CN"/>
        </w:rPr>
        <w:t>RRMPolicyRatio</w:t>
      </w:r>
      <w:proofErr w:type="spellEnd"/>
      <w:r w:rsidRPr="009F5AC7">
        <w:rPr>
          <w:rFonts w:ascii="Arial" w:hAnsi="Arial" w:cs="Arial"/>
          <w:i/>
          <w:iCs/>
          <w:lang w:val="en-US" w:eastAsia="zh-CN"/>
        </w:rPr>
        <w:t xml:space="preserve"> is available as defined by SA5. It may be dynamically modified to accommodate for local traffic situations, therefore re-partitioning resources (</w:t>
      </w:r>
      <w:proofErr w:type="spellStart"/>
      <w:r w:rsidRPr="009F5AC7">
        <w:rPr>
          <w:rFonts w:ascii="Arial" w:hAnsi="Arial" w:cs="Arial"/>
          <w:i/>
          <w:iCs/>
          <w:lang w:val="en-US" w:eastAsia="zh-CN"/>
        </w:rPr>
        <w:t>a.k.a</w:t>
      </w:r>
      <w:proofErr w:type="spellEnd"/>
      <w:r w:rsidRPr="009F5AC7">
        <w:rPr>
          <w:rFonts w:ascii="Arial" w:hAnsi="Arial" w:cs="Arial"/>
          <w:i/>
          <w:iCs/>
          <w:lang w:val="en-US" w:eastAsia="zh-CN"/>
        </w:rPr>
        <w:t xml:space="preserve"> reconfiguring ratios) between groups of network slices is possible. Shared resources are always available for contention. Resources with priority for certain slices are shared when not used, i.e. making the partition soft.</w:t>
      </w:r>
      <w:r w:rsidRPr="009F5AC7">
        <w:rPr>
          <w:rFonts w:ascii="Arial" w:eastAsia="DengXian" w:hAnsi="Arial" w:cs="Arial"/>
          <w:b/>
          <w:i/>
          <w:iCs/>
          <w:color w:val="000000"/>
          <w:lang w:val="en-US" w:eastAsia="zh-CN"/>
        </w:rPr>
        <w:t xml:space="preserve"> </w:t>
      </w:r>
      <w:r w:rsidRPr="009F5AC7">
        <w:rPr>
          <w:rFonts w:ascii="Arial" w:eastAsia="DengXian" w:hAnsi="Arial" w:cs="Arial"/>
          <w:i/>
          <w:iCs/>
          <w:color w:val="000000"/>
          <w:lang w:eastAsia="zh-CN"/>
        </w:rPr>
        <w:t>A study in SA5 may be needed if further capabilities are deemed required by RAN.</w:t>
      </w:r>
    </w:p>
    <w:p w14:paraId="4F02642E" w14:textId="6BEB837D" w:rsidR="009F5AC7" w:rsidRDefault="009F5AC7">
      <w:pPr>
        <w:rPr>
          <w:lang w:val="en-US"/>
        </w:rPr>
      </w:pPr>
    </w:p>
    <w:p w14:paraId="45204CC5" w14:textId="62FACAD7" w:rsidR="009F5AC7" w:rsidRPr="00EA25D3" w:rsidRDefault="00EA25D3" w:rsidP="00EA25D3">
      <w:pPr>
        <w:pStyle w:val="Heading2"/>
      </w:pPr>
      <w:r>
        <w:lastRenderedPageBreak/>
        <w:t>3.1</w:t>
      </w:r>
      <w:r>
        <w:tab/>
      </w:r>
      <w:r w:rsidR="009F5AC7" w:rsidRPr="00EA25D3">
        <w:t>Analysis of SA5 replies for Scenario 1 of the Configuration Based solution</w:t>
      </w:r>
    </w:p>
    <w:p w14:paraId="083EC2CD" w14:textId="1414BA02" w:rsidR="005C21C0" w:rsidRDefault="009F5AC7">
      <w:r>
        <w:t xml:space="preserve">In the first part SA5 addresses “Scenario 1” of the Configuration Based Solutions </w:t>
      </w:r>
      <w:bookmarkStart w:id="5" w:name="_Hlk70696445"/>
      <w:r>
        <w:t>(section 6.2.3.1 of TR 38.832 v1.0.0</w:t>
      </w:r>
      <w:bookmarkEnd w:id="5"/>
      <w:r>
        <w:t xml:space="preserve">). </w:t>
      </w:r>
    </w:p>
    <w:p w14:paraId="7A30A262" w14:textId="700CEE61" w:rsidR="009F5AC7" w:rsidRDefault="009F5AC7">
      <w:r>
        <w:t xml:space="preserve">The </w:t>
      </w:r>
      <w:r w:rsidR="00590CC6">
        <w:t>clarifications</w:t>
      </w:r>
      <w:r>
        <w:t xml:space="preserve"> made by the reply from SA5 are the following:</w:t>
      </w:r>
    </w:p>
    <w:p w14:paraId="445A795C" w14:textId="59FD0A56" w:rsidR="009F5AC7" w:rsidRDefault="009F5AC7" w:rsidP="009F5AC7">
      <w:pPr>
        <w:pStyle w:val="ListParagraph"/>
        <w:numPr>
          <w:ilvl w:val="0"/>
          <w:numId w:val="3"/>
        </w:numPr>
      </w:pPr>
      <w:proofErr w:type="spellStart"/>
      <w:r w:rsidRPr="009F5AC7">
        <w:t>RRMPolicyRatio</w:t>
      </w:r>
      <w:r>
        <w:t>s</w:t>
      </w:r>
      <w:proofErr w:type="spellEnd"/>
      <w:r>
        <w:t xml:space="preserve"> may be dynamically modified. Namely, if there is the ne</w:t>
      </w:r>
      <w:r w:rsidR="008920A1">
        <w:t>e</w:t>
      </w:r>
      <w:r>
        <w:t xml:space="preserve">d to increase or decrease a certain </w:t>
      </w:r>
      <w:proofErr w:type="spellStart"/>
      <w:r w:rsidRPr="009F5AC7">
        <w:t>RRMPolicyRatio</w:t>
      </w:r>
      <w:proofErr w:type="spellEnd"/>
      <w:r>
        <w:t>, e.g. due to high load, this is possible</w:t>
      </w:r>
      <w:r w:rsidR="008920A1">
        <w:t xml:space="preserve"> in a dynamic way.</w:t>
      </w:r>
      <w:r>
        <w:br/>
      </w:r>
    </w:p>
    <w:p w14:paraId="247CA847" w14:textId="0300C323" w:rsidR="009F5AC7" w:rsidRDefault="009F5AC7" w:rsidP="009F5AC7">
      <w:pPr>
        <w:pStyle w:val="ListParagraph"/>
        <w:numPr>
          <w:ilvl w:val="0"/>
          <w:numId w:val="3"/>
        </w:numPr>
      </w:pPr>
      <w:r>
        <w:t>“</w:t>
      </w:r>
      <w:r w:rsidRPr="009F5AC7">
        <w:rPr>
          <w:rFonts w:ascii="Arial" w:hAnsi="Arial" w:cs="Arial"/>
          <w:i/>
          <w:iCs/>
          <w:lang w:val="en-US" w:eastAsia="zh-CN"/>
        </w:rPr>
        <w:t>Pre-emption is primarily a question for RAN3</w:t>
      </w:r>
      <w:r>
        <w:t>”, namely</w:t>
      </w:r>
      <w:r w:rsidR="008920A1">
        <w:t>,</w:t>
      </w:r>
      <w:r>
        <w:t xml:space="preserve"> how to prioritise admission of slices that </w:t>
      </w:r>
      <w:r w:rsidR="008920A1">
        <w:t xml:space="preserve">are members of the </w:t>
      </w:r>
      <w:proofErr w:type="spellStart"/>
      <w:r w:rsidR="008920A1">
        <w:rPr>
          <w:rFonts w:ascii="Courier New" w:hAnsi="Courier New" w:cs="Courier New"/>
        </w:rPr>
        <w:t>rRMPolicyMemberList</w:t>
      </w:r>
      <w:proofErr w:type="spellEnd"/>
      <w:r w:rsidR="008920A1">
        <w:t xml:space="preserve"> for</w:t>
      </w:r>
      <w:r>
        <w:t xml:space="preserve"> a given pool of resources</w:t>
      </w:r>
      <w:r w:rsidR="008920A1">
        <w:t>,</w:t>
      </w:r>
      <w:r>
        <w:t xml:space="preserve"> is outside SA5 scope. Admission is controlled by ARP values, hence if slices have equal rights to access a common pool of resources and if there are not enough resources to admit all slices, retention and pre-emption will be applied according to the ARP value of each </w:t>
      </w:r>
      <w:r w:rsidR="00B474A0">
        <w:t>DRB</w:t>
      </w:r>
      <w:r>
        <w:br/>
      </w:r>
    </w:p>
    <w:p w14:paraId="6B7CC84B" w14:textId="02F3E46C" w:rsidR="009F5AC7" w:rsidRDefault="009F5AC7" w:rsidP="009F5AC7">
      <w:pPr>
        <w:pStyle w:val="ListParagraph"/>
        <w:numPr>
          <w:ilvl w:val="0"/>
          <w:numId w:val="3"/>
        </w:numPr>
      </w:pPr>
      <w:r>
        <w:t>“</w:t>
      </w:r>
      <w:r w:rsidRPr="009F5AC7">
        <w:rPr>
          <w:rFonts w:ascii="Arial" w:hAnsi="Arial" w:cs="Arial"/>
          <w:i/>
          <w:iCs/>
          <w:lang w:val="en-US" w:eastAsia="zh-CN"/>
        </w:rPr>
        <w:t>Shared resources are always available for contention.</w:t>
      </w:r>
      <w:r>
        <w:t>”, namely</w:t>
      </w:r>
      <w:r w:rsidR="00CD0381">
        <w:t xml:space="preserve"> all </w:t>
      </w:r>
      <w:r w:rsidR="00F87D2F">
        <w:t xml:space="preserve">slices can </w:t>
      </w:r>
      <w:proofErr w:type="spellStart"/>
      <w:r w:rsidR="00F87D2F">
        <w:t>accessresources</w:t>
      </w:r>
      <w:proofErr w:type="spellEnd"/>
      <w:r w:rsidR="00F87D2F">
        <w:t xml:space="preserve"> of</w:t>
      </w:r>
      <w:r w:rsidR="00CD0381">
        <w:t xml:space="preserve"> a</w:t>
      </w:r>
      <w:r w:rsidR="00F87D2F">
        <w:t>n</w:t>
      </w:r>
      <w:r w:rsidR="00CD0381">
        <w:t xml:space="preserve"> </w:t>
      </w:r>
      <w:proofErr w:type="spellStart"/>
      <w:r w:rsidR="00CD0381">
        <w:rPr>
          <w:rFonts w:ascii="Courier New" w:hAnsi="Courier New" w:cs="Courier New"/>
        </w:rPr>
        <w:t>RRMPolicyRatio</w:t>
      </w:r>
      <w:proofErr w:type="spellEnd"/>
      <w:r w:rsidR="00CD0381">
        <w:rPr>
          <w:rFonts w:ascii="Courier New" w:hAnsi="Courier New" w:cs="Courier New"/>
        </w:rPr>
        <w:t xml:space="preserve"> </w:t>
      </w:r>
      <w:r w:rsidR="00CD0381">
        <w:t xml:space="preserve">of </w:t>
      </w:r>
      <w:proofErr w:type="spellStart"/>
      <w:r w:rsidR="00CD0381">
        <w:rPr>
          <w:rFonts w:ascii="Courier New" w:hAnsi="Courier New" w:cs="Courier New"/>
        </w:rPr>
        <w:t>resourceType</w:t>
      </w:r>
      <w:proofErr w:type="spellEnd"/>
      <w:r w:rsidR="00CD0381">
        <w:rPr>
          <w:rFonts w:ascii="Courier New" w:hAnsi="Courier New" w:cs="Courier New"/>
        </w:rPr>
        <w:t xml:space="preserve"> </w:t>
      </w:r>
      <w:r w:rsidR="00CD0381" w:rsidRPr="00CD0381">
        <w:t>“Shared</w:t>
      </w:r>
      <w:r w:rsidR="00CD0381">
        <w:t xml:space="preserve"> Resources”. </w:t>
      </w:r>
      <w:r w:rsidR="00B474A0">
        <w:t>DRBs</w:t>
      </w:r>
      <w:r w:rsidR="00CD0381">
        <w:t xml:space="preserve"> compete for the shared resources on the bases of ARP and QoS attributes.</w:t>
      </w:r>
    </w:p>
    <w:p w14:paraId="14938759" w14:textId="77777777" w:rsidR="008920A1" w:rsidRDefault="008920A1" w:rsidP="008920A1">
      <w:pPr>
        <w:pStyle w:val="ListParagraph"/>
      </w:pPr>
    </w:p>
    <w:p w14:paraId="7E961F00" w14:textId="3A896175" w:rsidR="00F87D2F" w:rsidRDefault="00CD0381" w:rsidP="00F87D2F">
      <w:pPr>
        <w:pStyle w:val="ListParagraph"/>
        <w:numPr>
          <w:ilvl w:val="0"/>
          <w:numId w:val="3"/>
        </w:numPr>
      </w:pPr>
      <w:r>
        <w:t>“</w:t>
      </w:r>
      <w:r w:rsidRPr="009F5AC7">
        <w:rPr>
          <w:rFonts w:ascii="Arial" w:hAnsi="Arial" w:cs="Arial"/>
          <w:i/>
          <w:iCs/>
          <w:lang w:val="en-US" w:eastAsia="zh-CN"/>
        </w:rPr>
        <w:t>Resources with priority for certain slices are shared when not used</w:t>
      </w:r>
      <w:r>
        <w:t>”, namely all the S-NSSAIs listed in the “</w:t>
      </w:r>
      <w:proofErr w:type="spellStart"/>
      <w:r>
        <w:rPr>
          <w:rFonts w:ascii="Courier New" w:hAnsi="Courier New" w:cs="Courier New"/>
        </w:rPr>
        <w:t>rRMPolicyMemberList</w:t>
      </w:r>
      <w:proofErr w:type="spellEnd"/>
      <w:r>
        <w:t xml:space="preserve">” for a </w:t>
      </w:r>
      <w:proofErr w:type="spellStart"/>
      <w:r>
        <w:rPr>
          <w:rFonts w:ascii="Courier New" w:hAnsi="Courier New" w:cs="Courier New"/>
        </w:rPr>
        <w:t>RRMPolicyRatio</w:t>
      </w:r>
      <w:proofErr w:type="spellEnd"/>
      <w:r>
        <w:rPr>
          <w:rFonts w:ascii="Courier New" w:hAnsi="Courier New" w:cs="Courier New"/>
        </w:rPr>
        <w:t xml:space="preserve"> </w:t>
      </w:r>
      <w:r>
        <w:t xml:space="preserve">of </w:t>
      </w:r>
      <w:proofErr w:type="spellStart"/>
      <w:r>
        <w:rPr>
          <w:rFonts w:ascii="Courier New" w:hAnsi="Courier New" w:cs="Courier New"/>
        </w:rPr>
        <w:t>resourceType</w:t>
      </w:r>
      <w:proofErr w:type="spellEnd"/>
      <w:r>
        <w:rPr>
          <w:rFonts w:ascii="Courier New" w:hAnsi="Courier New" w:cs="Courier New"/>
        </w:rPr>
        <w:t xml:space="preserve"> </w:t>
      </w:r>
      <w:r w:rsidRPr="00CD0381">
        <w:t>“</w:t>
      </w:r>
      <w:r>
        <w:t xml:space="preserve">Prioritised Resources” </w:t>
      </w:r>
      <w:r w:rsidR="00CA51DB">
        <w:t>have priority in accessing these resources</w:t>
      </w:r>
      <w:r>
        <w:t xml:space="preserve">. </w:t>
      </w:r>
      <w:r w:rsidR="00B474A0">
        <w:t>DRBs</w:t>
      </w:r>
      <w:r>
        <w:t xml:space="preserve"> of each member slice compete for the shared resources on the bases of ARP and QoS attributes. When resources in this </w:t>
      </w:r>
      <w:proofErr w:type="spellStart"/>
      <w:r>
        <w:rPr>
          <w:rFonts w:ascii="Courier New" w:hAnsi="Courier New" w:cs="Courier New"/>
        </w:rPr>
        <w:t>RRMPolicyRatio</w:t>
      </w:r>
      <w:proofErr w:type="spellEnd"/>
      <w:r>
        <w:t xml:space="preserve"> are not used by the S-NSSAIs in the </w:t>
      </w:r>
      <w:proofErr w:type="spellStart"/>
      <w:r>
        <w:rPr>
          <w:rFonts w:ascii="Courier New" w:hAnsi="Courier New" w:cs="Courier New"/>
        </w:rPr>
        <w:t>rRMPolicyMemberList</w:t>
      </w:r>
      <w:proofErr w:type="spellEnd"/>
      <w:r>
        <w:t xml:space="preserve"> then they can be used by other S-NSSAIs.</w:t>
      </w:r>
    </w:p>
    <w:p w14:paraId="73B8C340" w14:textId="77777777" w:rsidR="00F87D2F" w:rsidRDefault="00F87D2F" w:rsidP="00F87D2F">
      <w:pPr>
        <w:pStyle w:val="ListParagraph"/>
      </w:pPr>
    </w:p>
    <w:p w14:paraId="3EE4BD57" w14:textId="4B721F0D" w:rsidR="00CD0381" w:rsidRDefault="00CD0381" w:rsidP="00CD0381">
      <w:pPr>
        <w:pStyle w:val="ListParagraph"/>
        <w:numPr>
          <w:ilvl w:val="0"/>
          <w:numId w:val="3"/>
        </w:numPr>
      </w:pPr>
      <w:r>
        <w:t>“</w:t>
      </w:r>
      <w:r w:rsidRPr="009F5AC7">
        <w:rPr>
          <w:rFonts w:ascii="Arial" w:eastAsia="DengXian" w:hAnsi="Arial" w:cs="Arial"/>
          <w:i/>
          <w:iCs/>
          <w:color w:val="000000"/>
          <w:lang w:eastAsia="zh-CN"/>
        </w:rPr>
        <w:t>Dedicated resources cannot currently be shared outside the assigned group of slices</w:t>
      </w:r>
      <w:r>
        <w:t>”, namely all the S-NSSAIs listed in the “</w:t>
      </w:r>
      <w:proofErr w:type="spellStart"/>
      <w:r>
        <w:rPr>
          <w:rFonts w:ascii="Courier New" w:hAnsi="Courier New" w:cs="Courier New"/>
        </w:rPr>
        <w:t>rRMPolicyMemberList</w:t>
      </w:r>
      <w:proofErr w:type="spellEnd"/>
      <w:r>
        <w:t xml:space="preserve">” for a </w:t>
      </w:r>
      <w:proofErr w:type="spellStart"/>
      <w:r>
        <w:rPr>
          <w:rFonts w:ascii="Courier New" w:hAnsi="Courier New" w:cs="Courier New"/>
        </w:rPr>
        <w:t>RRMPolicyRatio</w:t>
      </w:r>
      <w:proofErr w:type="spellEnd"/>
      <w:r>
        <w:rPr>
          <w:rFonts w:ascii="Courier New" w:hAnsi="Courier New" w:cs="Courier New"/>
        </w:rPr>
        <w:t xml:space="preserve"> </w:t>
      </w:r>
      <w:r>
        <w:t xml:space="preserve">of </w:t>
      </w:r>
      <w:proofErr w:type="spellStart"/>
      <w:r>
        <w:rPr>
          <w:rFonts w:ascii="Courier New" w:hAnsi="Courier New" w:cs="Courier New"/>
        </w:rPr>
        <w:t>resourceType</w:t>
      </w:r>
      <w:proofErr w:type="spellEnd"/>
      <w:r>
        <w:rPr>
          <w:rFonts w:ascii="Courier New" w:hAnsi="Courier New" w:cs="Courier New"/>
        </w:rPr>
        <w:t xml:space="preserve"> </w:t>
      </w:r>
      <w:r w:rsidRPr="00CD0381">
        <w:t>“</w:t>
      </w:r>
      <w:r>
        <w:t xml:space="preserve">Dedicated Resources” </w:t>
      </w:r>
      <w:r w:rsidR="00EA25D3">
        <w:t>have priority in accessing these resources</w:t>
      </w:r>
      <w:r>
        <w:t xml:space="preserve">. </w:t>
      </w:r>
      <w:r w:rsidR="00B474A0">
        <w:t>DRBs</w:t>
      </w:r>
      <w:r>
        <w:t xml:space="preserve"> of each member slice compete for the </w:t>
      </w:r>
      <w:r w:rsidR="00EA25D3">
        <w:t>dedicated</w:t>
      </w:r>
      <w:r>
        <w:t xml:space="preserve"> resources on the bases of ARP and QoS attributes. When resources in this </w:t>
      </w:r>
      <w:proofErr w:type="spellStart"/>
      <w:r>
        <w:rPr>
          <w:rFonts w:ascii="Courier New" w:hAnsi="Courier New" w:cs="Courier New"/>
        </w:rPr>
        <w:t>RRMPolicyRatio</w:t>
      </w:r>
      <w:proofErr w:type="spellEnd"/>
      <w:r>
        <w:t xml:space="preserve"> are not used by the S-NSSAIs in the </w:t>
      </w:r>
      <w:proofErr w:type="spellStart"/>
      <w:r>
        <w:rPr>
          <w:rFonts w:ascii="Courier New" w:hAnsi="Courier New" w:cs="Courier New"/>
        </w:rPr>
        <w:t>rRMPolicyMemberList</w:t>
      </w:r>
      <w:proofErr w:type="spellEnd"/>
      <w:r>
        <w:t xml:space="preserve"> then they cannot be used by other S-NSSAIs.</w:t>
      </w:r>
    </w:p>
    <w:p w14:paraId="567FB07F" w14:textId="77777777" w:rsidR="00EA25D3" w:rsidRDefault="00EA25D3" w:rsidP="00EA25D3">
      <w:pPr>
        <w:pStyle w:val="ListParagraph"/>
      </w:pPr>
    </w:p>
    <w:p w14:paraId="2EB0AFFF" w14:textId="77777777" w:rsidR="00EA25D3" w:rsidRDefault="00EA25D3" w:rsidP="00EA25D3">
      <w:r>
        <w:t xml:space="preserve">The conclusions from the above are that if resources are defined as “dedicated” it is because they shall be reserved for usage only for S-NSSAIs within the </w:t>
      </w:r>
      <w:proofErr w:type="spellStart"/>
      <w:r>
        <w:rPr>
          <w:rFonts w:ascii="Courier New" w:hAnsi="Courier New" w:cs="Courier New"/>
        </w:rPr>
        <w:t>rRMPolicyMemberList</w:t>
      </w:r>
      <w:proofErr w:type="spellEnd"/>
      <w:r>
        <w:rPr>
          <w:rFonts w:ascii="Courier New" w:hAnsi="Courier New" w:cs="Courier New"/>
        </w:rPr>
        <w:t xml:space="preserve">. </w:t>
      </w:r>
      <w:r w:rsidRPr="00EA25D3">
        <w:t>I</w:t>
      </w:r>
      <w:r>
        <w:t xml:space="preserve">f Dedicated Resources could be accessed by slices not in the </w:t>
      </w:r>
      <w:proofErr w:type="spellStart"/>
      <w:r>
        <w:rPr>
          <w:rFonts w:ascii="Courier New" w:hAnsi="Courier New" w:cs="Courier New"/>
        </w:rPr>
        <w:t>rRMPolicyMemberList</w:t>
      </w:r>
      <w:proofErr w:type="spellEnd"/>
      <w:r>
        <w:t xml:space="preserve">, they would not be dedicated anymore. </w:t>
      </w:r>
    </w:p>
    <w:p w14:paraId="22D16796" w14:textId="4F382817" w:rsidR="00EA25D3" w:rsidRPr="00EA25D3" w:rsidRDefault="00EA25D3" w:rsidP="00EA25D3">
      <w:pPr>
        <w:rPr>
          <w:b/>
          <w:bCs/>
        </w:rPr>
      </w:pPr>
      <w:r w:rsidRPr="00EA25D3">
        <w:rPr>
          <w:b/>
          <w:bCs/>
        </w:rPr>
        <w:t xml:space="preserve">Conclusion 1: </w:t>
      </w:r>
      <w:r w:rsidR="00B474A0">
        <w:rPr>
          <w:b/>
          <w:bCs/>
        </w:rPr>
        <w:t xml:space="preserve">Allowing S-NSSAIs not included in the </w:t>
      </w:r>
      <w:proofErr w:type="spellStart"/>
      <w:r w:rsidR="00B474A0" w:rsidRPr="00EA25D3">
        <w:rPr>
          <w:rFonts w:ascii="Courier New" w:hAnsi="Courier New" w:cs="Courier New"/>
          <w:b/>
          <w:bCs/>
        </w:rPr>
        <w:t>rRMPolicyMemberList</w:t>
      </w:r>
      <w:proofErr w:type="spellEnd"/>
      <w:r w:rsidR="00B474A0" w:rsidRPr="00EA25D3">
        <w:rPr>
          <w:rFonts w:ascii="Courier New" w:hAnsi="Courier New" w:cs="Courier New"/>
          <w:b/>
          <w:bCs/>
        </w:rPr>
        <w:t xml:space="preserve"> </w:t>
      </w:r>
      <w:r w:rsidR="00B474A0">
        <w:rPr>
          <w:b/>
          <w:bCs/>
        </w:rPr>
        <w:t xml:space="preserve">of a dedicated </w:t>
      </w:r>
      <w:proofErr w:type="spellStart"/>
      <w:r w:rsidR="00B474A0" w:rsidRPr="00EA25D3">
        <w:rPr>
          <w:rFonts w:ascii="Courier New" w:hAnsi="Courier New" w:cs="Courier New"/>
          <w:b/>
          <w:bCs/>
        </w:rPr>
        <w:t>RRMPolicyRatio</w:t>
      </w:r>
      <w:proofErr w:type="spellEnd"/>
      <w:r w:rsidR="00B474A0" w:rsidRPr="00EA25D3">
        <w:rPr>
          <w:rFonts w:ascii="Courier New" w:hAnsi="Courier New" w:cs="Courier New"/>
          <w:b/>
          <w:bCs/>
        </w:rPr>
        <w:t xml:space="preserve"> </w:t>
      </w:r>
      <w:r w:rsidRPr="00EA25D3">
        <w:rPr>
          <w:b/>
          <w:bCs/>
        </w:rPr>
        <w:t>defeat</w:t>
      </w:r>
      <w:r w:rsidR="00B474A0">
        <w:rPr>
          <w:b/>
          <w:bCs/>
        </w:rPr>
        <w:t>s</w:t>
      </w:r>
      <w:r w:rsidRPr="00EA25D3">
        <w:rPr>
          <w:b/>
          <w:bCs/>
        </w:rPr>
        <w:t xml:space="preserve"> the purpose of defining these resources as dedicated and should be avoided.</w:t>
      </w:r>
    </w:p>
    <w:p w14:paraId="3737D60D" w14:textId="7B145FE4" w:rsidR="00EA25D3" w:rsidRPr="00EA25D3" w:rsidRDefault="00EA25D3" w:rsidP="00EA25D3">
      <w:pPr>
        <w:rPr>
          <w:b/>
          <w:bCs/>
        </w:rPr>
      </w:pPr>
      <w:r w:rsidRPr="00EA25D3">
        <w:rPr>
          <w:b/>
          <w:bCs/>
        </w:rPr>
        <w:t xml:space="preserve">Conclusion 2: if a </w:t>
      </w:r>
      <w:r w:rsidR="00B474A0">
        <w:rPr>
          <w:b/>
          <w:bCs/>
        </w:rPr>
        <w:t>DRB</w:t>
      </w:r>
      <w:r w:rsidRPr="00EA25D3">
        <w:rPr>
          <w:b/>
          <w:bCs/>
        </w:rPr>
        <w:t xml:space="preserve"> associated to a</w:t>
      </w:r>
      <w:r w:rsidR="00B474A0">
        <w:rPr>
          <w:b/>
          <w:bCs/>
        </w:rPr>
        <w:t xml:space="preserve"> given</w:t>
      </w:r>
      <w:r w:rsidRPr="00EA25D3">
        <w:rPr>
          <w:b/>
          <w:bCs/>
        </w:rPr>
        <w:t xml:space="preserve"> S-NSSAI has sufficiently high ARP, it can be admitted in Prioritised Resources (if the S-NSSAI is member of the </w:t>
      </w:r>
      <w:proofErr w:type="spellStart"/>
      <w:r w:rsidRPr="00EA25D3">
        <w:rPr>
          <w:rFonts w:ascii="Courier New" w:hAnsi="Courier New" w:cs="Courier New"/>
          <w:b/>
          <w:bCs/>
        </w:rPr>
        <w:t>rRMPolicyMemberList</w:t>
      </w:r>
      <w:proofErr w:type="spellEnd"/>
      <w:r w:rsidRPr="00EA25D3">
        <w:rPr>
          <w:b/>
          <w:bCs/>
        </w:rPr>
        <w:t xml:space="preserve">) or it can be admitted in Shared </w:t>
      </w:r>
      <w:r w:rsidRPr="00EA25D3">
        <w:rPr>
          <w:b/>
          <w:bCs/>
        </w:rPr>
        <w:lastRenderedPageBreak/>
        <w:t xml:space="preserve">Resources. </w:t>
      </w:r>
      <w:r>
        <w:rPr>
          <w:b/>
          <w:bCs/>
        </w:rPr>
        <w:t>If</w:t>
      </w:r>
      <w:r w:rsidRPr="00EA25D3">
        <w:rPr>
          <w:b/>
          <w:bCs/>
        </w:rPr>
        <w:t xml:space="preserve"> a </w:t>
      </w:r>
      <w:r w:rsidR="00B474A0">
        <w:rPr>
          <w:b/>
          <w:bCs/>
        </w:rPr>
        <w:t>DRB</w:t>
      </w:r>
      <w:r w:rsidRPr="00EA25D3">
        <w:rPr>
          <w:b/>
          <w:bCs/>
        </w:rPr>
        <w:t xml:space="preserve"> associated to a</w:t>
      </w:r>
      <w:r w:rsidR="00B474A0">
        <w:rPr>
          <w:b/>
          <w:bCs/>
        </w:rPr>
        <w:t xml:space="preserve"> given</w:t>
      </w:r>
      <w:r w:rsidRPr="00EA25D3">
        <w:rPr>
          <w:b/>
          <w:bCs/>
        </w:rPr>
        <w:t xml:space="preserve"> S-NSSAI has low ARP, it is plausible that such QoS Flow is not admitted and therefore slice resource remapping is not possible for this flow</w:t>
      </w:r>
      <w:r>
        <w:rPr>
          <w:b/>
          <w:bCs/>
        </w:rPr>
        <w:t>.</w:t>
      </w:r>
    </w:p>
    <w:p w14:paraId="4F1B7D3F" w14:textId="2A94D49C" w:rsidR="00590CC6" w:rsidRPr="00EA25D3" w:rsidRDefault="00EA25D3" w:rsidP="00EA25D3">
      <w:pPr>
        <w:pStyle w:val="Heading2"/>
      </w:pPr>
      <w:r>
        <w:t>3.2</w:t>
      </w:r>
      <w:r>
        <w:tab/>
      </w:r>
      <w:r w:rsidR="00590CC6" w:rsidRPr="00EA25D3">
        <w:t>Analysis of SA5 replies for the Slice Resource Re-partitioning solution</w:t>
      </w:r>
    </w:p>
    <w:p w14:paraId="143F66BB" w14:textId="630A9BB3" w:rsidR="00590CC6" w:rsidRDefault="00590CC6" w:rsidP="00590CC6">
      <w:pPr>
        <w:rPr>
          <w:lang w:val="en-US"/>
        </w:rPr>
      </w:pPr>
      <w:r>
        <w:rPr>
          <w:lang w:val="en-US"/>
        </w:rPr>
        <w:t>SA5 addresses the Slice Resource Re-partitioning solution (</w:t>
      </w:r>
      <w:bookmarkStart w:id="6" w:name="_Hlk70696418"/>
      <w:r>
        <w:rPr>
          <w:lang w:val="en-US"/>
        </w:rPr>
        <w:t>section 6.2.3.2 of TR38.832 v1.0.0)</w:t>
      </w:r>
      <w:bookmarkEnd w:id="6"/>
      <w:r>
        <w:rPr>
          <w:lang w:val="en-US"/>
        </w:rPr>
        <w:t>. The main point of SA5 analysis are:</w:t>
      </w:r>
    </w:p>
    <w:p w14:paraId="29041292" w14:textId="4B567F07" w:rsidR="00590CC6" w:rsidRDefault="00590CC6" w:rsidP="00590CC6">
      <w:pPr>
        <w:pStyle w:val="ListParagraph"/>
        <w:numPr>
          <w:ilvl w:val="0"/>
          <w:numId w:val="3"/>
        </w:numPr>
        <w:rPr>
          <w:lang w:val="en-US"/>
        </w:rPr>
      </w:pPr>
      <w:proofErr w:type="spellStart"/>
      <w:r>
        <w:rPr>
          <w:rFonts w:ascii="Courier New" w:hAnsi="Courier New" w:cs="Courier New"/>
        </w:rPr>
        <w:t>RRMPolicyRatios</w:t>
      </w:r>
      <w:proofErr w:type="spellEnd"/>
      <w:r>
        <w:rPr>
          <w:rFonts w:ascii="Courier New" w:hAnsi="Courier New" w:cs="Courier New"/>
        </w:rPr>
        <w:t xml:space="preserve"> </w:t>
      </w:r>
      <w:r>
        <w:rPr>
          <w:lang w:val="en-US"/>
        </w:rPr>
        <w:t>“</w:t>
      </w:r>
      <w:r w:rsidRPr="009F5AC7">
        <w:rPr>
          <w:rFonts w:ascii="Arial" w:hAnsi="Arial" w:cs="Arial"/>
          <w:i/>
          <w:iCs/>
          <w:lang w:val="en-US" w:eastAsia="zh-CN"/>
        </w:rPr>
        <w:t>may be dynamically modified to accommodate for local traffic situations, therefore re-partitioning resources (</w:t>
      </w:r>
      <w:proofErr w:type="spellStart"/>
      <w:r w:rsidRPr="009F5AC7">
        <w:rPr>
          <w:rFonts w:ascii="Arial" w:hAnsi="Arial" w:cs="Arial"/>
          <w:i/>
          <w:iCs/>
          <w:lang w:val="en-US" w:eastAsia="zh-CN"/>
        </w:rPr>
        <w:t>a.k.a</w:t>
      </w:r>
      <w:proofErr w:type="spellEnd"/>
      <w:r w:rsidRPr="009F5AC7">
        <w:rPr>
          <w:rFonts w:ascii="Arial" w:hAnsi="Arial" w:cs="Arial"/>
          <w:i/>
          <w:iCs/>
          <w:lang w:val="en-US" w:eastAsia="zh-CN"/>
        </w:rPr>
        <w:t xml:space="preserve"> reconfiguring ratios) between groups of network slices is possible</w:t>
      </w:r>
      <w:r>
        <w:rPr>
          <w:lang w:val="en-US"/>
        </w:rPr>
        <w:t xml:space="preserve">”. Hence, in a situation of high load that may imply denial of access for services of a certain S-NSSAI into a cell, the </w:t>
      </w:r>
      <w:proofErr w:type="spellStart"/>
      <w:r>
        <w:rPr>
          <w:rFonts w:ascii="Courier New" w:hAnsi="Courier New" w:cs="Courier New"/>
        </w:rPr>
        <w:t>RRMPolicyRatios</w:t>
      </w:r>
      <w:proofErr w:type="spellEnd"/>
      <w:r>
        <w:rPr>
          <w:rFonts w:ascii="Courier New" w:hAnsi="Courier New" w:cs="Courier New"/>
        </w:rPr>
        <w:t xml:space="preserve"> </w:t>
      </w:r>
      <w:r>
        <w:rPr>
          <w:lang w:val="en-US"/>
        </w:rPr>
        <w:t xml:space="preserve">can be modified and adjusted to make room for specific services. </w:t>
      </w:r>
    </w:p>
    <w:p w14:paraId="50541C43" w14:textId="7A49E48C" w:rsidR="00590CC6" w:rsidRDefault="00590CC6" w:rsidP="00590CC6">
      <w:pPr>
        <w:pStyle w:val="ListParagraph"/>
        <w:numPr>
          <w:ilvl w:val="0"/>
          <w:numId w:val="3"/>
        </w:numPr>
        <w:rPr>
          <w:lang w:val="en-US"/>
        </w:rPr>
      </w:pPr>
      <w:r>
        <w:rPr>
          <w:lang w:val="en-US"/>
        </w:rPr>
        <w:t>The same details described above about shared and dedicated resources are added in relation to the Slice Resource Re-partitioning solution</w:t>
      </w:r>
    </w:p>
    <w:p w14:paraId="6F720928" w14:textId="7E632129" w:rsidR="00697504" w:rsidRDefault="00697504" w:rsidP="00697504">
      <w:r>
        <w:t xml:space="preserve">With respect to the </w:t>
      </w:r>
      <w:r w:rsidRPr="00697504">
        <w:rPr>
          <w:lang w:val="en-US"/>
        </w:rPr>
        <w:t xml:space="preserve">Slice Resource Re-partitioning, </w:t>
      </w:r>
      <w:r w:rsidR="00333406">
        <w:rPr>
          <w:lang w:val="en-US"/>
        </w:rPr>
        <w:t xml:space="preserve">one possible solution </w:t>
      </w:r>
      <w:r w:rsidR="0025418C">
        <w:rPr>
          <w:lang w:val="en-US"/>
        </w:rPr>
        <w:t>for</w:t>
      </w:r>
      <w:r w:rsidR="00333406">
        <w:rPr>
          <w:lang w:val="en-US"/>
        </w:rPr>
        <w:t xml:space="preserve"> resource remapping can be achieved by adding the S-NSSAI in need of remapping to the </w:t>
      </w:r>
      <w:r w:rsidR="00333406">
        <w:t>“</w:t>
      </w:r>
      <w:proofErr w:type="spellStart"/>
      <w:r w:rsidR="00333406" w:rsidRPr="00697504">
        <w:rPr>
          <w:rFonts w:ascii="Courier New" w:hAnsi="Courier New" w:cs="Courier New"/>
        </w:rPr>
        <w:t>rRMPolicyMemberList</w:t>
      </w:r>
      <w:proofErr w:type="spellEnd"/>
      <w:r w:rsidR="00333406">
        <w:t xml:space="preserve">” of </w:t>
      </w:r>
      <w:r w:rsidR="00333406">
        <w:rPr>
          <w:lang w:val="en-US"/>
        </w:rPr>
        <w:t>multiple dedicated partitions</w:t>
      </w:r>
      <w:r>
        <w:t xml:space="preserve">. </w:t>
      </w:r>
      <w:r w:rsidR="00333406">
        <w:t xml:space="preserve">A </w:t>
      </w:r>
      <w:r w:rsidR="00605956">
        <w:t>DRB associated to</w:t>
      </w:r>
      <w:r>
        <w:t xml:space="preserve"> that </w:t>
      </w:r>
      <w:r w:rsidR="0025418C">
        <w:t>S-NSSAI</w:t>
      </w:r>
      <w:r>
        <w:t xml:space="preserve"> will be admitted if resources are available in </w:t>
      </w:r>
      <w:r w:rsidR="00333406">
        <w:t>a first selected</w:t>
      </w:r>
      <w:r>
        <w:t xml:space="preserve"> Dedicated Resource</w:t>
      </w:r>
      <w:r w:rsidR="00333406">
        <w:t xml:space="preserve"> partition. If this is not possible, e.g. due to the partition being full and due to insufficient</w:t>
      </w:r>
      <w:r w:rsidR="00605956">
        <w:t xml:space="preserve"> </w:t>
      </w:r>
      <w:r w:rsidR="00333406">
        <w:t xml:space="preserve">ARP, the QoS Flow for that </w:t>
      </w:r>
      <w:r w:rsidR="0025418C">
        <w:t>S-NSSAI</w:t>
      </w:r>
      <w:r w:rsidR="00333406">
        <w:t xml:space="preserve"> may be admitted to a second Dedicated Resource partition,</w:t>
      </w:r>
      <w:r>
        <w:t xml:space="preserve"> if the ARP level</w:t>
      </w:r>
      <w:r w:rsidR="00333406">
        <w:t>s</w:t>
      </w:r>
      <w:r>
        <w:t xml:space="preserve"> is sufficiently high</w:t>
      </w:r>
      <w:r w:rsidR="00605956">
        <w:t xml:space="preserve"> or if resources are available</w:t>
      </w:r>
      <w:r>
        <w:t>. Figure 1 explains this concept</w:t>
      </w:r>
    </w:p>
    <w:p w14:paraId="5F9600EF" w14:textId="1C4EDDBC" w:rsidR="00697504" w:rsidRDefault="00605956" w:rsidP="00697504">
      <w:r>
        <w:object w:dxaOrig="11880" w:dyaOrig="6900" w14:anchorId="3BEF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79.45pt" o:ole="">
            <v:imagedata r:id="rId7" o:title=""/>
          </v:shape>
          <o:OLEObject Type="Embed" ProgID="Visio.Drawing.15" ShapeID="_x0000_i1025" DrawAspect="Content" ObjectID="_1681842707" r:id="rId8"/>
        </w:object>
      </w:r>
    </w:p>
    <w:p w14:paraId="2098CB0E" w14:textId="2B729E48" w:rsidR="00E12F88" w:rsidRPr="00697504" w:rsidRDefault="00E12F88" w:rsidP="00697504">
      <w:pPr>
        <w:rPr>
          <w:lang w:val="en-US"/>
        </w:rPr>
      </w:pPr>
      <w:r>
        <w:t xml:space="preserve">Figure 1: example of slice resource remapping using existing </w:t>
      </w:r>
      <w:r w:rsidR="0025418C">
        <w:t xml:space="preserve">Dedicated </w:t>
      </w:r>
      <w:proofErr w:type="spellStart"/>
      <w:r>
        <w:t>RRMPolicyRatios</w:t>
      </w:r>
      <w:proofErr w:type="spellEnd"/>
    </w:p>
    <w:p w14:paraId="37268FF6" w14:textId="68407A76" w:rsidR="00CD0381" w:rsidRPr="00590CC6" w:rsidRDefault="00CD0381" w:rsidP="00590CC6">
      <w:pPr>
        <w:ind w:left="360"/>
        <w:rPr>
          <w:lang w:val="en-US"/>
        </w:rPr>
      </w:pPr>
    </w:p>
    <w:p w14:paraId="6836A995" w14:textId="0BDEBA3A" w:rsidR="009F5AC7" w:rsidRDefault="00E12F88">
      <w:pPr>
        <w:rPr>
          <w:lang w:val="en-US"/>
        </w:rPr>
      </w:pPr>
      <w:r>
        <w:rPr>
          <w:lang w:val="en-US"/>
        </w:rPr>
        <w:lastRenderedPageBreak/>
        <w:t>By means of the scheme proposed in Figure 1</w:t>
      </w:r>
      <w:r w:rsidR="0025418C">
        <w:rPr>
          <w:lang w:val="en-US"/>
        </w:rPr>
        <w:t>,</w:t>
      </w:r>
      <w:r>
        <w:rPr>
          <w:lang w:val="en-US"/>
        </w:rPr>
        <w:t xml:space="preserve"> a form of slice resource remapping can be achieved. An implementation may always attempt to assign to a DRB for S-NSSAI A the partition associated solely to S-NSSAI A. Only if that partition is full, the implementation may try to assign to the DRB resources from a dedicated partition assigned to S-NSSAI A and other S-NSSAIs (e.g. </w:t>
      </w:r>
      <w:r w:rsidR="00605956">
        <w:rPr>
          <w:lang w:val="en-US"/>
        </w:rPr>
        <w:t xml:space="preserve">assigned to S-NSSAI A and </w:t>
      </w:r>
      <w:r>
        <w:rPr>
          <w:lang w:val="en-US"/>
        </w:rPr>
        <w:t>S-NSSAI B).</w:t>
      </w:r>
    </w:p>
    <w:p w14:paraId="098FC889" w14:textId="7A9AF9C4" w:rsidR="00E12F88" w:rsidRPr="00E12F88" w:rsidRDefault="00E12F88">
      <w:pPr>
        <w:rPr>
          <w:b/>
          <w:bCs/>
          <w:lang w:val="en-US"/>
        </w:rPr>
      </w:pPr>
      <w:r w:rsidRPr="00E12F88">
        <w:rPr>
          <w:b/>
          <w:bCs/>
          <w:lang w:val="en-US"/>
        </w:rPr>
        <w:t>Conclusion</w:t>
      </w:r>
      <w:r w:rsidR="00605956">
        <w:rPr>
          <w:b/>
          <w:bCs/>
          <w:lang w:val="en-US"/>
        </w:rPr>
        <w:t>3</w:t>
      </w:r>
      <w:r w:rsidRPr="00E12F88">
        <w:rPr>
          <w:b/>
          <w:bCs/>
          <w:lang w:val="en-US"/>
        </w:rPr>
        <w:t xml:space="preserve">: it is possible by means of today’s RRM </w:t>
      </w:r>
      <w:proofErr w:type="spellStart"/>
      <w:r w:rsidRPr="00E12F88">
        <w:rPr>
          <w:b/>
          <w:bCs/>
          <w:lang w:val="en-US"/>
        </w:rPr>
        <w:t>PolicyRatios</w:t>
      </w:r>
      <w:proofErr w:type="spellEnd"/>
      <w:r w:rsidRPr="00E12F88">
        <w:rPr>
          <w:b/>
          <w:bCs/>
          <w:lang w:val="en-US"/>
        </w:rPr>
        <w:t xml:space="preserve"> to achieve one implementation of slice resource remapping that can be used by the Slice Resource Re-partitioning solution (section 6.2.3.2 of TR38.832 v1.0.0) </w:t>
      </w:r>
    </w:p>
    <w:p w14:paraId="2068B4C4" w14:textId="77777777" w:rsidR="009F5AC7" w:rsidRDefault="009F5AC7"/>
    <w:p w14:paraId="1AFFB62E" w14:textId="43FF1847" w:rsidR="008376CA" w:rsidRDefault="00A61613">
      <w:pPr>
        <w:pStyle w:val="Heading1"/>
      </w:pPr>
      <w:r>
        <w:t>3</w:t>
      </w:r>
      <w:r>
        <w:tab/>
        <w:t>Conclusion</w:t>
      </w:r>
    </w:p>
    <w:p w14:paraId="54D781AB" w14:textId="747D8C45" w:rsidR="009442BA" w:rsidRDefault="00E12F88" w:rsidP="009442BA">
      <w:r>
        <w:t xml:space="preserve">In this paper the LS from SA5 in [2] has been analysed. The LS can be interpreted to justify one possible implementation by which slice resource remapping could already be possible according to existing </w:t>
      </w:r>
      <w:proofErr w:type="spellStart"/>
      <w:r>
        <w:t>RRMPolicyRatio</w:t>
      </w:r>
      <w:proofErr w:type="spellEnd"/>
      <w:r>
        <w:t xml:space="preserve"> definition in the SA5 specifications. It is proposed to agree to the following conclusion</w:t>
      </w:r>
    </w:p>
    <w:p w14:paraId="671FF9ED" w14:textId="77777777" w:rsidR="00605956" w:rsidRPr="00EA25D3" w:rsidRDefault="00605956" w:rsidP="00605956">
      <w:pPr>
        <w:rPr>
          <w:b/>
          <w:bCs/>
        </w:rPr>
      </w:pPr>
      <w:r w:rsidRPr="00EA25D3">
        <w:rPr>
          <w:b/>
          <w:bCs/>
        </w:rPr>
        <w:t xml:space="preserve">Conclusion 1: </w:t>
      </w:r>
      <w:r>
        <w:rPr>
          <w:b/>
          <w:bCs/>
        </w:rPr>
        <w:t xml:space="preserve">Allowing S-NSSAIs not included in the </w:t>
      </w:r>
      <w:proofErr w:type="spellStart"/>
      <w:r w:rsidRPr="00EA25D3">
        <w:rPr>
          <w:rFonts w:ascii="Courier New" w:hAnsi="Courier New" w:cs="Courier New"/>
          <w:b/>
          <w:bCs/>
        </w:rPr>
        <w:t>rRMPolicyMemberList</w:t>
      </w:r>
      <w:proofErr w:type="spellEnd"/>
      <w:r w:rsidRPr="00EA25D3">
        <w:rPr>
          <w:rFonts w:ascii="Courier New" w:hAnsi="Courier New" w:cs="Courier New"/>
          <w:b/>
          <w:bCs/>
        </w:rPr>
        <w:t xml:space="preserve"> </w:t>
      </w:r>
      <w:r>
        <w:rPr>
          <w:b/>
          <w:bCs/>
        </w:rPr>
        <w:t xml:space="preserve">of a dedicated </w:t>
      </w:r>
      <w:proofErr w:type="spellStart"/>
      <w:r w:rsidRPr="00EA25D3">
        <w:rPr>
          <w:rFonts w:ascii="Courier New" w:hAnsi="Courier New" w:cs="Courier New"/>
          <w:b/>
          <w:bCs/>
        </w:rPr>
        <w:t>RRMPolicyRatio</w:t>
      </w:r>
      <w:proofErr w:type="spellEnd"/>
      <w:r w:rsidRPr="00EA25D3">
        <w:rPr>
          <w:rFonts w:ascii="Courier New" w:hAnsi="Courier New" w:cs="Courier New"/>
          <w:b/>
          <w:bCs/>
        </w:rPr>
        <w:t xml:space="preserve"> </w:t>
      </w:r>
      <w:r w:rsidRPr="00EA25D3">
        <w:rPr>
          <w:b/>
          <w:bCs/>
        </w:rPr>
        <w:t>defeat</w:t>
      </w:r>
      <w:r>
        <w:rPr>
          <w:b/>
          <w:bCs/>
        </w:rPr>
        <w:t>s</w:t>
      </w:r>
      <w:r w:rsidRPr="00EA25D3">
        <w:rPr>
          <w:b/>
          <w:bCs/>
        </w:rPr>
        <w:t xml:space="preserve"> the purpose of defining these resources as dedicated and should be avoided.</w:t>
      </w:r>
    </w:p>
    <w:p w14:paraId="50C3E990" w14:textId="77777777" w:rsidR="00605956" w:rsidRPr="00EA25D3" w:rsidRDefault="00605956" w:rsidP="00605956">
      <w:pPr>
        <w:rPr>
          <w:b/>
          <w:bCs/>
        </w:rPr>
      </w:pPr>
      <w:r w:rsidRPr="00EA25D3">
        <w:rPr>
          <w:b/>
          <w:bCs/>
        </w:rPr>
        <w:t xml:space="preserve">Conclusion 2: if a </w:t>
      </w:r>
      <w:r>
        <w:rPr>
          <w:b/>
          <w:bCs/>
        </w:rPr>
        <w:t>DRB</w:t>
      </w:r>
      <w:r w:rsidRPr="00EA25D3">
        <w:rPr>
          <w:b/>
          <w:bCs/>
        </w:rPr>
        <w:t xml:space="preserve"> associated to a</w:t>
      </w:r>
      <w:r>
        <w:rPr>
          <w:b/>
          <w:bCs/>
        </w:rPr>
        <w:t xml:space="preserve"> given</w:t>
      </w:r>
      <w:r w:rsidRPr="00EA25D3">
        <w:rPr>
          <w:b/>
          <w:bCs/>
        </w:rPr>
        <w:t xml:space="preserve"> S-NSSAI has sufficiently high ARP, it can be admitted in Prioritised Resources (if the S-NSSAI is member of the </w:t>
      </w:r>
      <w:proofErr w:type="spellStart"/>
      <w:r w:rsidRPr="00EA25D3">
        <w:rPr>
          <w:rFonts w:ascii="Courier New" w:hAnsi="Courier New" w:cs="Courier New"/>
          <w:b/>
          <w:bCs/>
        </w:rPr>
        <w:t>rRMPolicyMemberList</w:t>
      </w:r>
      <w:proofErr w:type="spellEnd"/>
      <w:r w:rsidRPr="00EA25D3">
        <w:rPr>
          <w:b/>
          <w:bCs/>
        </w:rPr>
        <w:t xml:space="preserve">) or it can be admitted in Shared Resources. </w:t>
      </w:r>
      <w:r>
        <w:rPr>
          <w:b/>
          <w:bCs/>
        </w:rPr>
        <w:t>If</w:t>
      </w:r>
      <w:r w:rsidRPr="00EA25D3">
        <w:rPr>
          <w:b/>
          <w:bCs/>
        </w:rPr>
        <w:t xml:space="preserve"> a </w:t>
      </w:r>
      <w:r>
        <w:rPr>
          <w:b/>
          <w:bCs/>
        </w:rPr>
        <w:t>DRB</w:t>
      </w:r>
      <w:r w:rsidRPr="00EA25D3">
        <w:rPr>
          <w:b/>
          <w:bCs/>
        </w:rPr>
        <w:t xml:space="preserve"> associated to a</w:t>
      </w:r>
      <w:r>
        <w:rPr>
          <w:b/>
          <w:bCs/>
        </w:rPr>
        <w:t xml:space="preserve"> given</w:t>
      </w:r>
      <w:r w:rsidRPr="00EA25D3">
        <w:rPr>
          <w:b/>
          <w:bCs/>
        </w:rPr>
        <w:t xml:space="preserve"> S-NSSAI has low ARP, it is plausible that such QoS Flow is not admitted and therefore slice resource remapping is not possible for this flow</w:t>
      </w:r>
      <w:r>
        <w:rPr>
          <w:b/>
          <w:bCs/>
        </w:rPr>
        <w:t>.</w:t>
      </w:r>
    </w:p>
    <w:p w14:paraId="05116851" w14:textId="55EF4DB0" w:rsidR="00E12F88" w:rsidRPr="00E12F88" w:rsidRDefault="00E12F88" w:rsidP="00E12F88">
      <w:pPr>
        <w:rPr>
          <w:b/>
          <w:bCs/>
          <w:lang w:val="en-US"/>
        </w:rPr>
      </w:pPr>
      <w:r w:rsidRPr="00E12F88">
        <w:rPr>
          <w:b/>
          <w:bCs/>
          <w:lang w:val="en-US"/>
        </w:rPr>
        <w:t>Conclusion</w:t>
      </w:r>
      <w:r w:rsidR="000D632E">
        <w:rPr>
          <w:b/>
          <w:bCs/>
          <w:lang w:val="en-US"/>
        </w:rPr>
        <w:t xml:space="preserve"> </w:t>
      </w:r>
      <w:r w:rsidR="00605956">
        <w:rPr>
          <w:b/>
          <w:bCs/>
          <w:lang w:val="en-US"/>
        </w:rPr>
        <w:t>3</w:t>
      </w:r>
      <w:r w:rsidRPr="00E12F88">
        <w:rPr>
          <w:b/>
          <w:bCs/>
          <w:lang w:val="en-US"/>
        </w:rPr>
        <w:t xml:space="preserve">: it is possible by means of today’s RRM </w:t>
      </w:r>
      <w:proofErr w:type="spellStart"/>
      <w:r w:rsidRPr="00E12F88">
        <w:rPr>
          <w:b/>
          <w:bCs/>
          <w:lang w:val="en-US"/>
        </w:rPr>
        <w:t>PolicyRatios</w:t>
      </w:r>
      <w:proofErr w:type="spellEnd"/>
      <w:r w:rsidRPr="00E12F88">
        <w:rPr>
          <w:b/>
          <w:bCs/>
          <w:lang w:val="en-US"/>
        </w:rPr>
        <w:t xml:space="preserve"> to achieve one implementation of slice resource remapping that can be used by the Slice Resource Re-partitioning solution (section 6.2.3.2 of TR38.832 v1.0.0) </w:t>
      </w:r>
    </w:p>
    <w:p w14:paraId="0F7B379E" w14:textId="77777777" w:rsidR="00E12F88" w:rsidRPr="00E12F88" w:rsidRDefault="00E12F88" w:rsidP="009442BA">
      <w:pPr>
        <w:rPr>
          <w:b/>
          <w:bCs/>
          <w:lang w:val="en-US"/>
        </w:rPr>
      </w:pPr>
    </w:p>
    <w:p w14:paraId="6832AB5D" w14:textId="1BADBC38" w:rsidR="009442BA" w:rsidRDefault="00E12F88">
      <w:r>
        <w:t xml:space="preserve">A reply LS to [2] s in </w:t>
      </w:r>
      <w:r w:rsidR="008C765B" w:rsidRPr="008C765B">
        <w:t>R3-21230</w:t>
      </w:r>
      <w:r w:rsidR="008C765B">
        <w:t xml:space="preserve">3 </w:t>
      </w:r>
      <w:r>
        <w:t>and it is in line with the above reasoning.</w:t>
      </w:r>
    </w:p>
    <w:p w14:paraId="2161900A" w14:textId="77777777" w:rsidR="008376CA" w:rsidRDefault="00A61613">
      <w:pPr>
        <w:pStyle w:val="Heading1"/>
      </w:pPr>
      <w:r>
        <w:t>6</w:t>
      </w:r>
      <w:r>
        <w:tab/>
        <w:t>References</w:t>
      </w:r>
    </w:p>
    <w:p w14:paraId="0998DA9B" w14:textId="5BBD4C42" w:rsidR="00044B27" w:rsidRDefault="00A61613">
      <w:r>
        <w:t>[</w:t>
      </w:r>
      <w:r w:rsidRPr="005C21C0">
        <w:rPr>
          <w:lang w:val="en-US"/>
        </w:rPr>
        <w:t xml:space="preserve">1] </w:t>
      </w:r>
      <w:r w:rsidR="005C21C0" w:rsidRPr="005C21C0">
        <w:rPr>
          <w:lang w:val="en-US"/>
        </w:rPr>
        <w:t>R3-207236</w:t>
      </w:r>
      <w:r w:rsidRPr="005C21C0">
        <w:rPr>
          <w:lang w:val="en-US"/>
        </w:rPr>
        <w:t xml:space="preserve">, </w:t>
      </w:r>
      <w:r w:rsidR="005C21C0" w:rsidRPr="005C21C0">
        <w:rPr>
          <w:lang w:val="en-US"/>
        </w:rPr>
        <w:t>Response to LS Reply on Enhancement of RAN Slicing</w:t>
      </w:r>
      <w:r w:rsidR="00311D97" w:rsidRPr="005C21C0">
        <w:rPr>
          <w:lang w:val="en-US"/>
        </w:rPr>
        <w:t xml:space="preserve">, </w:t>
      </w:r>
      <w:r w:rsidR="005C21C0">
        <w:rPr>
          <w:lang w:val="en-US"/>
        </w:rPr>
        <w:t>RAN3</w:t>
      </w:r>
    </w:p>
    <w:p w14:paraId="70829F33" w14:textId="05058E56" w:rsidR="00311D97" w:rsidRDefault="00A61613">
      <w:r>
        <w:t xml:space="preserve">[2] </w:t>
      </w:r>
      <w:r w:rsidR="005C21C0">
        <w:t>S5-211512</w:t>
      </w:r>
      <w:r>
        <w:t xml:space="preserve">, </w:t>
      </w:r>
      <w:r w:rsidR="005C21C0" w:rsidRPr="005C21C0">
        <w:t>Response to LS Reply LS on Enhancement of RAN Slicing</w:t>
      </w:r>
      <w:r w:rsidR="00311D97">
        <w:t>, SA5</w:t>
      </w:r>
      <w:r w:rsidR="00311D97" w:rsidRPr="00311D97">
        <w:t xml:space="preserve"> </w:t>
      </w:r>
    </w:p>
    <w:p w14:paraId="1CF91932" w14:textId="77777777" w:rsidR="008376CA" w:rsidRDefault="008376CA"/>
    <w:p w14:paraId="1B4855EE" w14:textId="77777777" w:rsidR="008376CA" w:rsidRDefault="008376CA"/>
    <w:p w14:paraId="411538DE" w14:textId="77777777" w:rsidR="008376CA" w:rsidRDefault="008376CA"/>
    <w:sectPr w:rsidR="008376CA">
      <w:footnotePr>
        <w:numRestart w:val="eachSect"/>
      </w:footnotePr>
      <w:pgSz w:w="11907" w:h="16840"/>
      <w:pgMar w:top="1416" w:right="1133" w:bottom="1133" w:left="1133" w:header="850" w:footer="340" w:gutter="0"/>
      <w:cols w:space="720"/>
      <w:formProt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04021"/>
    <w:multiLevelType w:val="multilevel"/>
    <w:tmpl w:val="0F9040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515191"/>
    <w:multiLevelType w:val="hybridMultilevel"/>
    <w:tmpl w:val="D1AAF326"/>
    <w:lvl w:ilvl="0" w:tplc="7C0402AE">
      <w:start w:val="6"/>
      <w:numFmt w:val="bullet"/>
      <w:lvlText w:val="-"/>
      <w:lvlJc w:val="left"/>
      <w:pPr>
        <w:ind w:left="720" w:hanging="360"/>
      </w:pPr>
      <w:rPr>
        <w:rFonts w:ascii="Arial" w:eastAsia="SimSun"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0839A9"/>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44B27"/>
    <w:rsid w:val="0005563E"/>
    <w:rsid w:val="00062197"/>
    <w:rsid w:val="00080512"/>
    <w:rsid w:val="00083F0D"/>
    <w:rsid w:val="000843DA"/>
    <w:rsid w:val="000A3148"/>
    <w:rsid w:val="000B2C12"/>
    <w:rsid w:val="000B7BCF"/>
    <w:rsid w:val="000C556D"/>
    <w:rsid w:val="000D376D"/>
    <w:rsid w:val="000D58AB"/>
    <w:rsid w:val="000D632E"/>
    <w:rsid w:val="001075B7"/>
    <w:rsid w:val="00122AFC"/>
    <w:rsid w:val="001370F2"/>
    <w:rsid w:val="0015182C"/>
    <w:rsid w:val="001549DD"/>
    <w:rsid w:val="001802E6"/>
    <w:rsid w:val="001808BD"/>
    <w:rsid w:val="00194CD0"/>
    <w:rsid w:val="001A60CF"/>
    <w:rsid w:val="001B08B3"/>
    <w:rsid w:val="001C0E84"/>
    <w:rsid w:val="001C4281"/>
    <w:rsid w:val="001D0D3F"/>
    <w:rsid w:val="001F168B"/>
    <w:rsid w:val="001F70B7"/>
    <w:rsid w:val="00211100"/>
    <w:rsid w:val="00212B51"/>
    <w:rsid w:val="0022606D"/>
    <w:rsid w:val="002305DD"/>
    <w:rsid w:val="00243BC7"/>
    <w:rsid w:val="0025418C"/>
    <w:rsid w:val="00254D60"/>
    <w:rsid w:val="00255E77"/>
    <w:rsid w:val="002623FC"/>
    <w:rsid w:val="0027230B"/>
    <w:rsid w:val="002747EC"/>
    <w:rsid w:val="002855BF"/>
    <w:rsid w:val="002940F6"/>
    <w:rsid w:val="002A3E4A"/>
    <w:rsid w:val="002E1692"/>
    <w:rsid w:val="002F0D22"/>
    <w:rsid w:val="002F3B01"/>
    <w:rsid w:val="00303093"/>
    <w:rsid w:val="00311D97"/>
    <w:rsid w:val="003172DC"/>
    <w:rsid w:val="003178EC"/>
    <w:rsid w:val="00326069"/>
    <w:rsid w:val="00333406"/>
    <w:rsid w:val="003370A7"/>
    <w:rsid w:val="003454FC"/>
    <w:rsid w:val="0035462D"/>
    <w:rsid w:val="00363177"/>
    <w:rsid w:val="0037525B"/>
    <w:rsid w:val="003776B4"/>
    <w:rsid w:val="0038125F"/>
    <w:rsid w:val="003B3FB3"/>
    <w:rsid w:val="003B6574"/>
    <w:rsid w:val="003C08E1"/>
    <w:rsid w:val="003C4E37"/>
    <w:rsid w:val="003E16BE"/>
    <w:rsid w:val="003E3DA4"/>
    <w:rsid w:val="003E7223"/>
    <w:rsid w:val="00401855"/>
    <w:rsid w:val="0041256C"/>
    <w:rsid w:val="00414246"/>
    <w:rsid w:val="004240BC"/>
    <w:rsid w:val="00436258"/>
    <w:rsid w:val="00442AE6"/>
    <w:rsid w:val="004469C8"/>
    <w:rsid w:val="004577CD"/>
    <w:rsid w:val="00464695"/>
    <w:rsid w:val="00475A68"/>
    <w:rsid w:val="0048025A"/>
    <w:rsid w:val="004A6C84"/>
    <w:rsid w:val="004D3578"/>
    <w:rsid w:val="004D380D"/>
    <w:rsid w:val="004D3F58"/>
    <w:rsid w:val="004D53EC"/>
    <w:rsid w:val="004D5E47"/>
    <w:rsid w:val="004E213A"/>
    <w:rsid w:val="004E21FC"/>
    <w:rsid w:val="00503171"/>
    <w:rsid w:val="00505AA3"/>
    <w:rsid w:val="00510B85"/>
    <w:rsid w:val="005153FE"/>
    <w:rsid w:val="005240A4"/>
    <w:rsid w:val="00534DA0"/>
    <w:rsid w:val="00540B31"/>
    <w:rsid w:val="00543E6C"/>
    <w:rsid w:val="00544635"/>
    <w:rsid w:val="00565087"/>
    <w:rsid w:val="0056573F"/>
    <w:rsid w:val="00565BE9"/>
    <w:rsid w:val="00571CE2"/>
    <w:rsid w:val="0058672E"/>
    <w:rsid w:val="00590CC6"/>
    <w:rsid w:val="005944E4"/>
    <w:rsid w:val="00594661"/>
    <w:rsid w:val="005A00E1"/>
    <w:rsid w:val="005A4971"/>
    <w:rsid w:val="005B1232"/>
    <w:rsid w:val="005B2EEF"/>
    <w:rsid w:val="005B4392"/>
    <w:rsid w:val="005B79D2"/>
    <w:rsid w:val="005C21C0"/>
    <w:rsid w:val="005D4274"/>
    <w:rsid w:val="006024F4"/>
    <w:rsid w:val="00605956"/>
    <w:rsid w:val="00605E3E"/>
    <w:rsid w:val="00606DA9"/>
    <w:rsid w:val="00611566"/>
    <w:rsid w:val="00643053"/>
    <w:rsid w:val="00654553"/>
    <w:rsid w:val="00656E1E"/>
    <w:rsid w:val="006604E4"/>
    <w:rsid w:val="006771AE"/>
    <w:rsid w:val="00693E9F"/>
    <w:rsid w:val="00697504"/>
    <w:rsid w:val="006C0C60"/>
    <w:rsid w:val="006C2F14"/>
    <w:rsid w:val="006C3C72"/>
    <w:rsid w:val="006C54B5"/>
    <w:rsid w:val="006C76D9"/>
    <w:rsid w:val="006D1E24"/>
    <w:rsid w:val="006E6555"/>
    <w:rsid w:val="006E661E"/>
    <w:rsid w:val="00702E82"/>
    <w:rsid w:val="00713F1B"/>
    <w:rsid w:val="00731C31"/>
    <w:rsid w:val="00734A5B"/>
    <w:rsid w:val="00743525"/>
    <w:rsid w:val="00744E76"/>
    <w:rsid w:val="007476DB"/>
    <w:rsid w:val="00757CBC"/>
    <w:rsid w:val="00757D40"/>
    <w:rsid w:val="007722B6"/>
    <w:rsid w:val="00774846"/>
    <w:rsid w:val="00781F0F"/>
    <w:rsid w:val="0078727C"/>
    <w:rsid w:val="00796177"/>
    <w:rsid w:val="00797D4B"/>
    <w:rsid w:val="007A0758"/>
    <w:rsid w:val="007B0A52"/>
    <w:rsid w:val="007B4367"/>
    <w:rsid w:val="007B54F6"/>
    <w:rsid w:val="007C095F"/>
    <w:rsid w:val="007D5902"/>
    <w:rsid w:val="007E3011"/>
    <w:rsid w:val="007E7607"/>
    <w:rsid w:val="00802106"/>
    <w:rsid w:val="008028A4"/>
    <w:rsid w:val="00806520"/>
    <w:rsid w:val="008255C3"/>
    <w:rsid w:val="008376CA"/>
    <w:rsid w:val="00840916"/>
    <w:rsid w:val="0084359D"/>
    <w:rsid w:val="00852041"/>
    <w:rsid w:val="008520C6"/>
    <w:rsid w:val="00853EDD"/>
    <w:rsid w:val="008604EE"/>
    <w:rsid w:val="008768CA"/>
    <w:rsid w:val="00876A04"/>
    <w:rsid w:val="00880559"/>
    <w:rsid w:val="00883D79"/>
    <w:rsid w:val="00890E01"/>
    <w:rsid w:val="008920A1"/>
    <w:rsid w:val="008C0CA1"/>
    <w:rsid w:val="008C1C99"/>
    <w:rsid w:val="008C59BF"/>
    <w:rsid w:val="008C765B"/>
    <w:rsid w:val="008D01C8"/>
    <w:rsid w:val="008F5790"/>
    <w:rsid w:val="0090271F"/>
    <w:rsid w:val="00903D8C"/>
    <w:rsid w:val="00926D09"/>
    <w:rsid w:val="00942EC2"/>
    <w:rsid w:val="009442BA"/>
    <w:rsid w:val="00954BCB"/>
    <w:rsid w:val="00961B32"/>
    <w:rsid w:val="009700AE"/>
    <w:rsid w:val="00970F0C"/>
    <w:rsid w:val="00971683"/>
    <w:rsid w:val="00972FD7"/>
    <w:rsid w:val="00974BB0"/>
    <w:rsid w:val="0099610B"/>
    <w:rsid w:val="009A664E"/>
    <w:rsid w:val="009A6E4F"/>
    <w:rsid w:val="009B54A1"/>
    <w:rsid w:val="009C32DB"/>
    <w:rsid w:val="009C4D5C"/>
    <w:rsid w:val="009C511C"/>
    <w:rsid w:val="009D0A28"/>
    <w:rsid w:val="009E527A"/>
    <w:rsid w:val="009F3B54"/>
    <w:rsid w:val="009F5AC7"/>
    <w:rsid w:val="009F7E6E"/>
    <w:rsid w:val="00A0037E"/>
    <w:rsid w:val="00A0436A"/>
    <w:rsid w:val="00A044D3"/>
    <w:rsid w:val="00A10F02"/>
    <w:rsid w:val="00A2096F"/>
    <w:rsid w:val="00A21A06"/>
    <w:rsid w:val="00A32D62"/>
    <w:rsid w:val="00A5074A"/>
    <w:rsid w:val="00A509B5"/>
    <w:rsid w:val="00A53724"/>
    <w:rsid w:val="00A56A11"/>
    <w:rsid w:val="00A61613"/>
    <w:rsid w:val="00A62EA1"/>
    <w:rsid w:val="00A64267"/>
    <w:rsid w:val="00A80D1E"/>
    <w:rsid w:val="00A82346"/>
    <w:rsid w:val="00A8361A"/>
    <w:rsid w:val="00A90605"/>
    <w:rsid w:val="00A9096A"/>
    <w:rsid w:val="00A9671C"/>
    <w:rsid w:val="00A96769"/>
    <w:rsid w:val="00AB307C"/>
    <w:rsid w:val="00AC31E5"/>
    <w:rsid w:val="00AD4BCF"/>
    <w:rsid w:val="00AF78D5"/>
    <w:rsid w:val="00B06E0F"/>
    <w:rsid w:val="00B1063A"/>
    <w:rsid w:val="00B15449"/>
    <w:rsid w:val="00B43FF9"/>
    <w:rsid w:val="00B474A0"/>
    <w:rsid w:val="00B90B3A"/>
    <w:rsid w:val="00B9781E"/>
    <w:rsid w:val="00BA2E51"/>
    <w:rsid w:val="00BD2A1D"/>
    <w:rsid w:val="00BF79F1"/>
    <w:rsid w:val="00C03035"/>
    <w:rsid w:val="00C21396"/>
    <w:rsid w:val="00C221D8"/>
    <w:rsid w:val="00C33079"/>
    <w:rsid w:val="00C43B31"/>
    <w:rsid w:val="00C604A5"/>
    <w:rsid w:val="00CA3D0C"/>
    <w:rsid w:val="00CA51DB"/>
    <w:rsid w:val="00CB6651"/>
    <w:rsid w:val="00CB6887"/>
    <w:rsid w:val="00CC1A78"/>
    <w:rsid w:val="00CD0381"/>
    <w:rsid w:val="00CD4C7B"/>
    <w:rsid w:val="00CE510B"/>
    <w:rsid w:val="00CE5B7A"/>
    <w:rsid w:val="00CE68A3"/>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C59FD"/>
    <w:rsid w:val="00DD2A4D"/>
    <w:rsid w:val="00DE1406"/>
    <w:rsid w:val="00DF488A"/>
    <w:rsid w:val="00E05564"/>
    <w:rsid w:val="00E07838"/>
    <w:rsid w:val="00E07B06"/>
    <w:rsid w:val="00E12F88"/>
    <w:rsid w:val="00E13320"/>
    <w:rsid w:val="00E340BC"/>
    <w:rsid w:val="00E4418E"/>
    <w:rsid w:val="00E62835"/>
    <w:rsid w:val="00E77645"/>
    <w:rsid w:val="00E81A99"/>
    <w:rsid w:val="00E852FF"/>
    <w:rsid w:val="00E90ABE"/>
    <w:rsid w:val="00EA22F8"/>
    <w:rsid w:val="00EA25D3"/>
    <w:rsid w:val="00EB0C2C"/>
    <w:rsid w:val="00EB4B14"/>
    <w:rsid w:val="00EC4A25"/>
    <w:rsid w:val="00EE0A1E"/>
    <w:rsid w:val="00EE0DC9"/>
    <w:rsid w:val="00EF02F7"/>
    <w:rsid w:val="00F025A2"/>
    <w:rsid w:val="00F157EF"/>
    <w:rsid w:val="00F2026E"/>
    <w:rsid w:val="00F2210A"/>
    <w:rsid w:val="00F2339D"/>
    <w:rsid w:val="00F37743"/>
    <w:rsid w:val="00F402A8"/>
    <w:rsid w:val="00F54A3D"/>
    <w:rsid w:val="00F631CD"/>
    <w:rsid w:val="00F653B8"/>
    <w:rsid w:val="00F76F8F"/>
    <w:rsid w:val="00F86333"/>
    <w:rsid w:val="00F87D2F"/>
    <w:rsid w:val="00FA1266"/>
    <w:rsid w:val="00FB2BEA"/>
    <w:rsid w:val="00FC1192"/>
    <w:rsid w:val="00FF4BAA"/>
    <w:rsid w:val="00FF7BCD"/>
    <w:rsid w:val="69964570"/>
    <w:rsid w:val="7D603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C2A62A"/>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558550">
      <w:bodyDiv w:val="1"/>
      <w:marLeft w:val="0"/>
      <w:marRight w:val="0"/>
      <w:marTop w:val="0"/>
      <w:marBottom w:val="0"/>
      <w:divBdr>
        <w:top w:val="none" w:sz="0" w:space="0" w:color="auto"/>
        <w:left w:val="none" w:sz="0" w:space="0" w:color="auto"/>
        <w:bottom w:val="none" w:sz="0" w:space="0" w:color="auto"/>
        <w:right w:val="none" w:sz="0" w:space="0" w:color="auto"/>
      </w:divBdr>
    </w:div>
    <w:div w:id="1589969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B4DD6E-41A4-4841-B5D8-79463ABA46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56</TotalTime>
  <Pages>4</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2</cp:revision>
  <dcterms:created xsi:type="dcterms:W3CDTF">2021-05-06T19:45:00Z</dcterms:created>
  <dcterms:modified xsi:type="dcterms:W3CDTF">2021-05-06T19:45:00Z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(2)CQJIRcjSCcP1YJV3yEJQb1OZ4RxkHgVLH3A4YEdzpKP9U8haxjdsRRSCeXKsWnwVHmPQtBdr
IiTotSE0rgSVlUONum6qsY1ANVeLvpmUUkdyfbwWueSrcNBR4c9UnEJyV+9o+mJZ2x3BolEt
e632b1PYgVZFVKIqI94EqP5nZVkFVNW0wLfyfjv28IecNaq7eS/ohvt9tnpSI5HvSPYASQ8x
EYDrEkTL+nmE6LHGAf</vt:lpwstr>
  </property>
  <property fmtid="{D5CDD505-2E9C-101B-9397-08002B2CF9AE}" pid="3" name="_2015_ms_pID_7253431">
    <vt:lpwstr>nMaslx1HZdF2HQ8gCbTU/E8lJXHFVZ00otOVD/3KaoCArlDG2xOkZl
8CeXBTOYuy7aKO/fJr9DRqAyodB8wxEQZJidwbAZ708I81ciswp79hNCx1Q3TaeE+Hqf21c9
AYDq/+dXGfmckGsNy+QSXmx8LNIqNYIVaALw9TOafeF3tmb+WLoUhdeE7SrkjV+pfavEtL9P
iD/2MLKjQCMN+8WM</vt:lpwstr>
  </property>
  <property fmtid="{D5CDD505-2E9C-101B-9397-08002B2CF9AE}" pid="4" name="KSOProductBuildVer">
    <vt:lpwstr>2052-11.8.2.9022</vt:lpwstr>
  </property>
</Properties>
</file>