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9E515" w14:textId="2FAFC326" w:rsidR="00AD1CE8" w:rsidRPr="002E76D7" w:rsidRDefault="00AD1CE8" w:rsidP="00AD1CE8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1</w:t>
      </w:r>
      <w:r w:rsidR="006C3407"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802248" w:rsidRPr="00802248">
        <w:rPr>
          <w:rFonts w:cs="Arial"/>
          <w:bCs/>
          <w:noProof w:val="0"/>
          <w:sz w:val="24"/>
          <w:lang w:val="en-US" w:eastAsia="ja-JP"/>
        </w:rPr>
        <w:t>R3-21</w:t>
      </w:r>
      <w:r w:rsidR="0075609B">
        <w:rPr>
          <w:rFonts w:cs="Arial"/>
          <w:bCs/>
          <w:noProof w:val="0"/>
          <w:sz w:val="24"/>
          <w:lang w:val="en-US" w:eastAsia="ja-JP"/>
        </w:rPr>
        <w:t>2160</w:t>
      </w:r>
    </w:p>
    <w:p w14:paraId="72961471" w14:textId="2B86E29A" w:rsidR="00AD1CE8" w:rsidRPr="002E76D7" w:rsidRDefault="00AD1CE8" w:rsidP="00AD1CE8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bookmarkStart w:id="0" w:name="_Hlk70258398"/>
      <w:r w:rsidR="00933AC9">
        <w:rPr>
          <w:b/>
          <w:bCs/>
          <w:color w:val="auto"/>
          <w:sz w:val="24"/>
          <w:lang w:val="en-US"/>
        </w:rPr>
        <w:t xml:space="preserve">17 </w:t>
      </w:r>
      <w:r>
        <w:rPr>
          <w:b/>
          <w:bCs/>
          <w:color w:val="auto"/>
          <w:sz w:val="24"/>
          <w:lang w:val="en-US"/>
        </w:rPr>
        <w:t>-</w:t>
      </w:r>
      <w:r w:rsidR="00AD546A">
        <w:rPr>
          <w:b/>
          <w:bCs/>
          <w:color w:val="auto"/>
          <w:sz w:val="24"/>
          <w:lang w:val="en-US"/>
        </w:rPr>
        <w:t xml:space="preserve"> </w:t>
      </w:r>
      <w:r w:rsidR="00933AC9">
        <w:rPr>
          <w:b/>
          <w:bCs/>
          <w:color w:val="auto"/>
          <w:sz w:val="24"/>
          <w:lang w:val="en-US"/>
        </w:rPr>
        <w:t>2</w:t>
      </w:r>
      <w:r w:rsidR="009E5C02">
        <w:rPr>
          <w:b/>
          <w:bCs/>
          <w:color w:val="auto"/>
          <w:sz w:val="24"/>
          <w:lang w:val="en-US"/>
        </w:rPr>
        <w:t>8</w:t>
      </w:r>
      <w:r w:rsidR="00AD546A">
        <w:rPr>
          <w:b/>
          <w:bCs/>
          <w:color w:val="auto"/>
          <w:sz w:val="24"/>
          <w:lang w:val="en-US"/>
        </w:rPr>
        <w:t xml:space="preserve"> </w:t>
      </w:r>
      <w:r w:rsidR="00933AC9">
        <w:rPr>
          <w:b/>
          <w:bCs/>
          <w:color w:val="auto"/>
          <w:sz w:val="24"/>
          <w:lang w:val="en-US"/>
        </w:rPr>
        <w:t>May</w:t>
      </w:r>
      <w:bookmarkEnd w:id="0"/>
      <w:r>
        <w:rPr>
          <w:b/>
          <w:bCs/>
          <w:color w:val="auto"/>
          <w:sz w:val="24"/>
          <w:lang w:val="en-US"/>
        </w:rPr>
        <w:t xml:space="preserve"> </w:t>
      </w:r>
      <w:r w:rsidRPr="002E76D7">
        <w:rPr>
          <w:b/>
          <w:bCs/>
          <w:color w:val="auto"/>
          <w:sz w:val="24"/>
          <w:lang w:val="en-US"/>
        </w:rPr>
        <w:t>202</w:t>
      </w:r>
      <w:r w:rsidR="00AD546A">
        <w:rPr>
          <w:b/>
          <w:bCs/>
          <w:color w:val="auto"/>
          <w:sz w:val="24"/>
          <w:lang w:val="en-US"/>
        </w:rPr>
        <w:t>1</w:t>
      </w:r>
    </w:p>
    <w:p w14:paraId="029B2DA3" w14:textId="77777777" w:rsidR="00AD1CE8" w:rsidRPr="002E76D7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77777777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10.2.6</w:t>
      </w:r>
    </w:p>
    <w:p w14:paraId="2A64C21D" w14:textId="7C5ADB0B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"/>
      <w:bookmarkStart w:id="2" w:name="OLE_LINK2"/>
      <w:bookmarkStart w:id="3" w:name="OLE_LINK3"/>
      <w:bookmarkStart w:id="4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1"/>
      <w:bookmarkEnd w:id="2"/>
      <w:bookmarkEnd w:id="3"/>
      <w:bookmarkEnd w:id="4"/>
      <w:r w:rsidR="00786998">
        <w:rPr>
          <w:rFonts w:ascii="Arial" w:hAnsi="Arial" w:cs="Arial"/>
          <w:b/>
          <w:bCs/>
          <w:sz w:val="24"/>
          <w:lang w:val="en-US"/>
        </w:rPr>
        <w:t>, ZTE</w:t>
      </w:r>
    </w:p>
    <w:p w14:paraId="76779BAA" w14:textId="4D802630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SON Enhancements for </w:t>
      </w:r>
      <w:r w:rsidR="00927333">
        <w:rPr>
          <w:rFonts w:ascii="Arial" w:hAnsi="Arial" w:cs="Arial"/>
          <w:b/>
          <w:bCs/>
          <w:sz w:val="24"/>
          <w:lang w:val="en-US"/>
        </w:rPr>
        <w:t>DAPS H</w:t>
      </w:r>
      <w:r w:rsidR="00817993">
        <w:rPr>
          <w:rFonts w:ascii="Arial" w:hAnsi="Arial" w:cs="Arial"/>
          <w:b/>
          <w:bCs/>
          <w:sz w:val="24"/>
          <w:lang w:val="en-US"/>
        </w:rPr>
        <w:t>andover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58D79C21" w14:textId="77777777" w:rsidR="00AD1CE8" w:rsidRPr="0052254C" w:rsidRDefault="00AD1CE8" w:rsidP="00AD1CE8">
      <w:pPr>
        <w:spacing w:after="0"/>
        <w:rPr>
          <w:rFonts w:ascii="Calibri" w:eastAsiaTheme="minorEastAsia" w:hAnsi="Calibri" w:cs="Calibri"/>
          <w:lang w:val="en-US" w:eastAsia="zh-CN"/>
        </w:rPr>
      </w:pPr>
      <w:r w:rsidRPr="0052254C">
        <w:rPr>
          <w:rFonts w:ascii="Calibri" w:eastAsiaTheme="minorEastAsia" w:hAnsi="Calibri" w:cs="Calibri"/>
          <w:lang w:val="en-US" w:eastAsia="zh-CN"/>
        </w:rPr>
        <w:t>In RAN3#1</w:t>
      </w:r>
      <w:r w:rsidR="00CA3736" w:rsidRPr="0052254C">
        <w:rPr>
          <w:rFonts w:ascii="Calibri" w:eastAsiaTheme="minorEastAsia" w:hAnsi="Calibri" w:cs="Calibri"/>
          <w:lang w:val="en-US" w:eastAsia="zh-CN"/>
        </w:rPr>
        <w:t>09</w:t>
      </w:r>
      <w:r w:rsidRPr="0052254C">
        <w:rPr>
          <w:rFonts w:ascii="Calibri" w:eastAsiaTheme="minorEastAsia" w:hAnsi="Calibri" w:cs="Calibri"/>
          <w:lang w:val="en-US" w:eastAsia="zh-CN"/>
        </w:rPr>
        <w:t xml:space="preserve">e, </w:t>
      </w:r>
      <w:r w:rsidR="00D43824" w:rsidRPr="0052254C">
        <w:rPr>
          <w:rFonts w:ascii="Calibri" w:eastAsiaTheme="minorEastAsia" w:hAnsi="Calibri" w:cs="Calibri"/>
          <w:lang w:val="en-US" w:eastAsia="zh-CN"/>
        </w:rPr>
        <w:t xml:space="preserve">SON for DAPS HO was discussed and </w:t>
      </w:r>
      <w:r w:rsidRPr="0052254C">
        <w:rPr>
          <w:rFonts w:ascii="Calibri" w:eastAsiaTheme="minorEastAsia" w:hAnsi="Calibri" w:cs="Calibri"/>
          <w:lang w:val="en-US" w:eastAsia="zh-CN"/>
        </w:rPr>
        <w:t>agreement</w:t>
      </w:r>
      <w:r w:rsidR="001531B7" w:rsidRPr="0052254C">
        <w:rPr>
          <w:rFonts w:ascii="Calibri" w:eastAsiaTheme="minorEastAsia" w:hAnsi="Calibri" w:cs="Calibri"/>
          <w:lang w:val="en-US" w:eastAsia="zh-CN"/>
        </w:rPr>
        <w:t>s</w:t>
      </w:r>
      <w:r w:rsidR="00906305" w:rsidRPr="0052254C">
        <w:rPr>
          <w:rFonts w:ascii="Calibri" w:eastAsiaTheme="minorEastAsia" w:hAnsi="Calibri" w:cs="Calibri"/>
          <w:lang w:val="en-US" w:eastAsia="zh-CN"/>
        </w:rPr>
        <w:t xml:space="preserve"> </w:t>
      </w:r>
      <w:r w:rsidRPr="0052254C">
        <w:rPr>
          <w:rFonts w:ascii="Calibri" w:eastAsiaTheme="minorEastAsia" w:hAnsi="Calibri" w:cs="Calibri"/>
          <w:lang w:val="en-US" w:eastAsia="zh-CN"/>
        </w:rPr>
        <w:t xml:space="preserve">were </w:t>
      </w:r>
      <w:r w:rsidR="001531B7" w:rsidRPr="0052254C">
        <w:rPr>
          <w:rFonts w:ascii="Calibri" w:eastAsiaTheme="minorEastAsia" w:hAnsi="Calibri" w:cs="Calibri"/>
          <w:lang w:val="en-US" w:eastAsia="zh-CN"/>
        </w:rPr>
        <w:t>achieved</w:t>
      </w:r>
      <w:r w:rsidR="00906305" w:rsidRPr="0052254C">
        <w:rPr>
          <w:rFonts w:ascii="Calibri" w:eastAsiaTheme="minorEastAsia" w:hAnsi="Calibri" w:cs="Calibri"/>
          <w:lang w:val="en-US" w:eastAsia="zh-CN"/>
        </w:rPr>
        <w:t xml:space="preserve"> as following</w:t>
      </w:r>
      <w:r w:rsidRPr="0052254C">
        <w:rPr>
          <w:rFonts w:ascii="Calibri" w:eastAsiaTheme="minorEastAsia" w:hAnsi="Calibri" w:cs="Calibri"/>
          <w:lang w:val="en-US" w:eastAsia="zh-CN"/>
        </w:rPr>
        <w:t>:</w:t>
      </w:r>
    </w:p>
    <w:p w14:paraId="628D77AD" w14:textId="0A64F31A" w:rsidR="00C35CBE" w:rsidRPr="0052254C" w:rsidRDefault="00C35CBE" w:rsidP="0052254C">
      <w:pPr>
        <w:spacing w:after="0"/>
        <w:ind w:leftChars="100" w:left="200"/>
        <w:rPr>
          <w:rFonts w:ascii="Calibri" w:eastAsiaTheme="minorEastAsia" w:hAnsi="Calibri" w:cs="Calibri"/>
          <w:i/>
          <w:iCs/>
          <w:color w:val="00B050"/>
          <w:lang w:val="en-US" w:eastAsia="zh-CN"/>
        </w:rPr>
      </w:pPr>
      <w:r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 xml:space="preserve">Reporting of failure information of the source link from </w:t>
      </w:r>
      <w:r w:rsidR="007E142F"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>UE</w:t>
      </w:r>
      <w:r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 xml:space="preserve"> may be needed for DAPS handover (FFS: Need further discussion).</w:t>
      </w:r>
    </w:p>
    <w:p w14:paraId="683511F2" w14:textId="63EFE3BA" w:rsidR="00C35CBE" w:rsidRPr="0052254C" w:rsidRDefault="00C35CBE" w:rsidP="0052254C">
      <w:pPr>
        <w:spacing w:after="0"/>
        <w:ind w:leftChars="100" w:left="200"/>
        <w:rPr>
          <w:rFonts w:ascii="Calibri" w:eastAsiaTheme="minorEastAsia" w:hAnsi="Calibri" w:cs="Calibri"/>
          <w:i/>
          <w:iCs/>
          <w:color w:val="00B050"/>
          <w:lang w:val="en-US" w:eastAsia="zh-CN"/>
        </w:rPr>
      </w:pPr>
      <w:r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 xml:space="preserve">From RAN3 point of view, </w:t>
      </w:r>
      <w:proofErr w:type="gramStart"/>
      <w:r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>in order to</w:t>
      </w:r>
      <w:proofErr w:type="gramEnd"/>
      <w:r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 xml:space="preserve"> support SON enhancements for DAPS handover, more information is needed from </w:t>
      </w:r>
      <w:r w:rsidR="007E142F"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>UE</w:t>
      </w:r>
      <w:r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>. (FFS on the details).</w:t>
      </w:r>
    </w:p>
    <w:p w14:paraId="56FE528B" w14:textId="77777777" w:rsidR="00C35CBE" w:rsidRPr="0052254C" w:rsidRDefault="00C35CBE" w:rsidP="0052254C">
      <w:pPr>
        <w:spacing w:after="0"/>
        <w:ind w:leftChars="100" w:left="200"/>
        <w:rPr>
          <w:rFonts w:ascii="Calibri" w:eastAsiaTheme="minorEastAsia" w:hAnsi="Calibri" w:cs="Calibri"/>
          <w:i/>
          <w:iCs/>
          <w:color w:val="00B050"/>
          <w:lang w:val="en-US" w:eastAsia="zh-CN"/>
        </w:rPr>
      </w:pPr>
      <w:r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 xml:space="preserve">Study the contents of the RLF INDICATION or HANDOVER REPORT message for the failure scenarios in DAPS HO. In order to progress in this </w:t>
      </w:r>
      <w:proofErr w:type="gramStart"/>
      <w:r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>area</w:t>
      </w:r>
      <w:proofErr w:type="gramEnd"/>
      <w:r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 xml:space="preserve"> it is necessary to converge on the DAPS failure case definition.</w:t>
      </w:r>
    </w:p>
    <w:p w14:paraId="75B19255" w14:textId="254ADD6E" w:rsidR="00CA3736" w:rsidRPr="0052254C" w:rsidRDefault="00CA3736" w:rsidP="00CA3736">
      <w:pPr>
        <w:spacing w:after="0"/>
        <w:rPr>
          <w:rFonts w:ascii="Calibri" w:eastAsiaTheme="minorEastAsia" w:hAnsi="Calibri" w:cs="Calibri"/>
          <w:lang w:val="en-US" w:eastAsia="zh-CN"/>
        </w:rPr>
      </w:pPr>
      <w:r w:rsidRPr="0052254C">
        <w:rPr>
          <w:rFonts w:ascii="Calibri" w:eastAsiaTheme="minorEastAsia" w:hAnsi="Calibri" w:cs="Calibri"/>
          <w:lang w:val="en-US" w:eastAsia="zh-CN"/>
        </w:rPr>
        <w:t xml:space="preserve">In RAN3#110e, </w:t>
      </w:r>
      <w:r w:rsidR="00892783" w:rsidRPr="0052254C">
        <w:rPr>
          <w:rFonts w:ascii="Calibri" w:eastAsiaTheme="minorEastAsia" w:hAnsi="Calibri" w:cs="Calibri"/>
          <w:lang w:val="en-US" w:eastAsia="zh-CN"/>
        </w:rPr>
        <w:t>further</w:t>
      </w:r>
      <w:r w:rsidRPr="0052254C">
        <w:rPr>
          <w:rFonts w:ascii="Calibri" w:eastAsiaTheme="minorEastAsia" w:hAnsi="Calibri" w:cs="Calibri"/>
          <w:lang w:val="en-US" w:eastAsia="zh-CN"/>
        </w:rPr>
        <w:t xml:space="preserve"> agreements were achieved:</w:t>
      </w:r>
    </w:p>
    <w:p w14:paraId="3847C00A" w14:textId="77777777" w:rsidR="00C35CBE" w:rsidRPr="0052254C" w:rsidRDefault="00C35CBE" w:rsidP="0052254C">
      <w:pPr>
        <w:spacing w:after="0"/>
        <w:ind w:leftChars="100" w:left="200"/>
        <w:rPr>
          <w:rFonts w:ascii="Calibri" w:eastAsiaTheme="minorEastAsia" w:hAnsi="Calibri" w:cs="Calibri"/>
          <w:i/>
          <w:iCs/>
          <w:color w:val="00B050"/>
          <w:lang w:val="en-US" w:eastAsia="zh-CN"/>
        </w:rPr>
      </w:pPr>
      <w:r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>Consider DAPS handover failure cases 1, 2, 4, 5, 6, and 7 for further study. It is FFS on case 3 and case 8.</w:t>
      </w:r>
    </w:p>
    <w:p w14:paraId="339F0E89" w14:textId="747BD03C" w:rsidR="00C35CBE" w:rsidRPr="0052254C" w:rsidRDefault="007E142F" w:rsidP="0052254C">
      <w:pPr>
        <w:spacing w:after="0"/>
        <w:ind w:leftChars="100" w:left="200"/>
        <w:rPr>
          <w:rFonts w:ascii="Calibri" w:eastAsiaTheme="minorEastAsia" w:hAnsi="Calibri" w:cs="Calibri"/>
          <w:i/>
          <w:iCs/>
          <w:color w:val="00B050"/>
          <w:lang w:val="en-US" w:eastAsia="zh-CN"/>
        </w:rPr>
      </w:pPr>
      <w:r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>UE</w:t>
      </w:r>
      <w:r w:rsidR="00C35CBE"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 xml:space="preserve"> reports DAPS HO Failure Indication to Network (LS to RAN2).</w:t>
      </w:r>
    </w:p>
    <w:p w14:paraId="77FD5B82" w14:textId="77777777" w:rsidR="00220E16" w:rsidRPr="0052254C" w:rsidRDefault="00C35CBE" w:rsidP="0052254C">
      <w:pPr>
        <w:spacing w:after="0"/>
        <w:ind w:leftChars="100" w:left="200"/>
        <w:rPr>
          <w:rFonts w:ascii="Calibri" w:eastAsiaTheme="minorEastAsia" w:hAnsi="Calibri" w:cs="Calibri"/>
          <w:i/>
          <w:iCs/>
          <w:color w:val="00B050"/>
          <w:lang w:val="en-US" w:eastAsia="zh-CN"/>
        </w:rPr>
      </w:pPr>
      <w:r w:rsidRPr="0052254C">
        <w:rPr>
          <w:rFonts w:ascii="Calibri" w:eastAsiaTheme="minorEastAsia" w:hAnsi="Calibri" w:cs="Calibri"/>
          <w:i/>
          <w:iCs/>
          <w:color w:val="00B050"/>
          <w:lang w:val="en-US" w:eastAsia="zh-CN"/>
        </w:rPr>
        <w:t>Try to capture DAPS handover failure cases as part of current definitions of handover failure types first. If not feasible, define a set of specific DAPS handover failure types.</w:t>
      </w:r>
    </w:p>
    <w:p w14:paraId="3E2A3CC1" w14:textId="56907386" w:rsidR="00D339E3" w:rsidRDefault="00D339E3" w:rsidP="0052254C">
      <w:pPr>
        <w:spacing w:after="0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>In RAN3#111e, more agreements were</w:t>
      </w:r>
      <w:r w:rsidR="005D72F0">
        <w:rPr>
          <w:rFonts w:ascii="Calibri" w:eastAsiaTheme="minorEastAsia" w:hAnsi="Calibri" w:cs="Calibri"/>
          <w:lang w:val="en-US" w:eastAsia="zh-CN"/>
        </w:rPr>
        <w:t xml:space="preserve"> achieved as following:</w:t>
      </w:r>
    </w:p>
    <w:p w14:paraId="02AF2A3F" w14:textId="77777777" w:rsidR="005E6377" w:rsidRPr="005E6377" w:rsidRDefault="005E6377" w:rsidP="005E6377">
      <w:pPr>
        <w:spacing w:after="0"/>
        <w:ind w:leftChars="100" w:left="200"/>
        <w:rPr>
          <w:rFonts w:ascii="Calibri" w:eastAsiaTheme="minorEastAsia" w:hAnsi="Calibri" w:cs="Calibri"/>
          <w:i/>
          <w:iCs/>
          <w:color w:val="00B050"/>
          <w:lang w:val="en-US" w:eastAsia="zh-CN"/>
        </w:rPr>
      </w:pPr>
      <w:r w:rsidRPr="005E6377">
        <w:rPr>
          <w:rFonts w:ascii="Calibri" w:eastAsiaTheme="minorEastAsia" w:hAnsi="Calibri" w:cs="Calibri"/>
          <w:i/>
          <w:iCs/>
          <w:color w:val="00B050"/>
          <w:lang w:val="en-US" w:eastAsia="zh-CN"/>
        </w:rPr>
        <w:t>Use cases for MRO of DAPS handover:</w:t>
      </w:r>
    </w:p>
    <w:p w14:paraId="14F45BE0" w14:textId="77777777" w:rsidR="005E6377" w:rsidRPr="005E6377" w:rsidRDefault="005E6377" w:rsidP="005E6377">
      <w:pPr>
        <w:spacing w:after="0"/>
        <w:ind w:leftChars="100" w:left="200"/>
        <w:rPr>
          <w:rFonts w:ascii="Calibri" w:eastAsiaTheme="minorEastAsia" w:hAnsi="Calibri" w:cs="Calibri"/>
          <w:i/>
          <w:iCs/>
          <w:color w:val="00B050"/>
          <w:lang w:val="en-US" w:eastAsia="zh-CN"/>
        </w:rPr>
      </w:pPr>
      <w:r w:rsidRPr="005E6377">
        <w:rPr>
          <w:rFonts w:ascii="Calibri" w:eastAsiaTheme="minorEastAsia" w:hAnsi="Calibri" w:cs="Calibri"/>
          <w:i/>
          <w:iCs/>
          <w:color w:val="00B050"/>
          <w:lang w:val="en-US" w:eastAsia="zh-CN"/>
        </w:rPr>
        <w:t>-</w:t>
      </w:r>
      <w:r w:rsidRPr="005E6377">
        <w:rPr>
          <w:rFonts w:ascii="Calibri" w:eastAsiaTheme="minorEastAsia" w:hAnsi="Calibri" w:cs="Calibri"/>
          <w:i/>
          <w:iCs/>
          <w:color w:val="00B050"/>
          <w:lang w:val="en-US" w:eastAsia="zh-CN"/>
        </w:rPr>
        <w:tab/>
        <w:t>It is FFS whether case 3 and case 8 should be deprioritized</w:t>
      </w:r>
    </w:p>
    <w:p w14:paraId="7EACBF55" w14:textId="7D756190" w:rsidR="005D72F0" w:rsidRPr="005E6377" w:rsidRDefault="005E6377" w:rsidP="005E6377">
      <w:pPr>
        <w:spacing w:after="0"/>
        <w:ind w:leftChars="100" w:left="200"/>
        <w:rPr>
          <w:rFonts w:ascii="Calibri" w:eastAsiaTheme="minorEastAsia" w:hAnsi="Calibri" w:cs="Calibri"/>
          <w:i/>
          <w:iCs/>
          <w:color w:val="00B050"/>
          <w:lang w:val="en-US" w:eastAsia="zh-CN"/>
        </w:rPr>
      </w:pPr>
      <w:r w:rsidRPr="005E6377">
        <w:rPr>
          <w:rFonts w:ascii="Calibri" w:eastAsiaTheme="minorEastAsia" w:hAnsi="Calibri" w:cs="Calibri"/>
          <w:i/>
          <w:iCs/>
          <w:color w:val="00B050"/>
          <w:lang w:val="en-US" w:eastAsia="zh-CN"/>
        </w:rPr>
        <w:t>-</w:t>
      </w:r>
      <w:r w:rsidRPr="005E6377">
        <w:rPr>
          <w:rFonts w:ascii="Calibri" w:eastAsiaTheme="minorEastAsia" w:hAnsi="Calibri" w:cs="Calibri"/>
          <w:i/>
          <w:iCs/>
          <w:color w:val="00B050"/>
          <w:lang w:val="en-US" w:eastAsia="zh-CN"/>
        </w:rPr>
        <w:tab/>
        <w:t xml:space="preserve">It is FFS whether case 9 and case 10, case 11 (successful DAPS HO without </w:t>
      </w:r>
      <w:proofErr w:type="spellStart"/>
      <w:r w:rsidRPr="005E6377">
        <w:rPr>
          <w:rFonts w:ascii="Calibri" w:eastAsiaTheme="minorEastAsia" w:hAnsi="Calibri" w:cs="Calibri"/>
          <w:i/>
          <w:iCs/>
          <w:color w:val="00B050"/>
          <w:lang w:val="en-US" w:eastAsia="zh-CN"/>
        </w:rPr>
        <w:t>RLF@source</w:t>
      </w:r>
      <w:proofErr w:type="spellEnd"/>
      <w:r w:rsidRPr="005E6377">
        <w:rPr>
          <w:rFonts w:ascii="Calibri" w:eastAsiaTheme="minorEastAsia" w:hAnsi="Calibri" w:cs="Calibri"/>
          <w:i/>
          <w:iCs/>
          <w:color w:val="00B050"/>
          <w:lang w:val="en-US" w:eastAsia="zh-CN"/>
        </w:rPr>
        <w:t>) should be considered</w:t>
      </w:r>
    </w:p>
    <w:p w14:paraId="4DAC7DD7" w14:textId="6E689BB4" w:rsidR="00AD1CE8" w:rsidRPr="0052254C" w:rsidRDefault="00AD1CE8" w:rsidP="0052254C">
      <w:pPr>
        <w:spacing w:after="0"/>
        <w:rPr>
          <w:rFonts w:ascii="Calibri" w:eastAsiaTheme="minorEastAsia" w:hAnsi="Calibri" w:cs="Calibri"/>
          <w:lang w:val="en-US" w:eastAsia="zh-CN"/>
        </w:rPr>
      </w:pPr>
      <w:r w:rsidRPr="0052254C">
        <w:rPr>
          <w:rFonts w:ascii="Calibri" w:eastAsiaTheme="minorEastAsia" w:hAnsi="Calibri" w:cs="Calibri"/>
          <w:lang w:val="en-US" w:eastAsia="zh-CN"/>
        </w:rPr>
        <w:t xml:space="preserve">In this paper, we </w:t>
      </w:r>
      <w:r w:rsidR="005D0BF6" w:rsidRPr="0052254C">
        <w:rPr>
          <w:rFonts w:ascii="Calibri" w:eastAsiaTheme="minorEastAsia" w:hAnsi="Calibri" w:cs="Calibri"/>
          <w:lang w:val="en-US" w:eastAsia="zh-CN"/>
        </w:rPr>
        <w:t xml:space="preserve">would further </w:t>
      </w:r>
      <w:r w:rsidRPr="0052254C">
        <w:rPr>
          <w:rFonts w:ascii="Calibri" w:eastAsiaTheme="minorEastAsia" w:hAnsi="Calibri" w:cs="Calibri"/>
          <w:lang w:val="en-US" w:eastAsia="zh-CN"/>
        </w:rPr>
        <w:t xml:space="preserve">discuss the details of MRO for </w:t>
      </w:r>
      <w:r w:rsidR="00F36427" w:rsidRPr="0052254C">
        <w:rPr>
          <w:rFonts w:ascii="Calibri" w:eastAsiaTheme="minorEastAsia" w:hAnsi="Calibri" w:cs="Calibri"/>
          <w:lang w:val="en-US" w:eastAsia="zh-CN"/>
        </w:rPr>
        <w:t>DAPS HO</w:t>
      </w:r>
      <w:r w:rsidRPr="0052254C">
        <w:rPr>
          <w:rFonts w:ascii="Calibri" w:eastAsiaTheme="minorEastAsia" w:hAnsi="Calibri" w:cs="Calibri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02722976" w14:textId="39D80A43" w:rsidR="00AD1CE8" w:rsidRPr="00131238" w:rsidRDefault="00B1339A" w:rsidP="00131238">
      <w:pPr>
        <w:spacing w:after="0"/>
        <w:rPr>
          <w:rFonts w:ascii="Calibri" w:eastAsiaTheme="minorEastAsia" w:hAnsi="Calibri" w:cs="Calibri"/>
          <w:lang w:val="en-US" w:eastAsia="zh-CN"/>
        </w:rPr>
      </w:pPr>
      <w:r w:rsidRPr="00131238">
        <w:rPr>
          <w:rFonts w:ascii="Calibri" w:eastAsiaTheme="minorEastAsia" w:hAnsi="Calibri" w:cs="Calibri"/>
          <w:lang w:val="en-US" w:eastAsia="zh-CN"/>
        </w:rPr>
        <w:t>I</w:t>
      </w:r>
      <w:r w:rsidRPr="00131238">
        <w:rPr>
          <w:rFonts w:ascii="Calibri" w:eastAsiaTheme="minorEastAsia" w:hAnsi="Calibri" w:cs="Calibri" w:hint="eastAsia"/>
          <w:lang w:val="en-US" w:eastAsia="zh-CN"/>
        </w:rPr>
        <w:t>n</w:t>
      </w:r>
      <w:r w:rsidRPr="00131238">
        <w:rPr>
          <w:rFonts w:ascii="Calibri" w:eastAsiaTheme="minorEastAsia" w:hAnsi="Calibri" w:cs="Calibri"/>
          <w:lang w:val="en-US" w:eastAsia="zh-CN"/>
        </w:rPr>
        <w:t xml:space="preserve"> DAPS handover, source </w:t>
      </w:r>
      <w:r w:rsidR="00A25B3D" w:rsidRPr="00131238">
        <w:rPr>
          <w:rFonts w:ascii="Calibri" w:eastAsiaTheme="minorEastAsia" w:hAnsi="Calibri" w:cs="Calibri"/>
          <w:lang w:val="en-US" w:eastAsia="zh-CN"/>
        </w:rPr>
        <w:t>link</w:t>
      </w:r>
      <w:r w:rsidRPr="00131238">
        <w:rPr>
          <w:rFonts w:ascii="Calibri" w:eastAsiaTheme="minorEastAsia" w:hAnsi="Calibri" w:cs="Calibri"/>
          <w:lang w:val="en-US" w:eastAsia="zh-CN"/>
        </w:rPr>
        <w:t xml:space="preserve"> connection </w:t>
      </w:r>
      <w:r w:rsidRPr="00131238">
        <w:rPr>
          <w:rFonts w:ascii="Calibri" w:eastAsiaTheme="minorEastAsia" w:hAnsi="Calibri" w:cs="Calibri" w:hint="eastAsia"/>
          <w:lang w:val="en-US" w:eastAsia="zh-CN"/>
        </w:rPr>
        <w:t>is</w:t>
      </w:r>
      <w:r w:rsidRPr="00131238">
        <w:rPr>
          <w:rFonts w:ascii="Calibri" w:eastAsiaTheme="minorEastAsia" w:hAnsi="Calibri" w:cs="Calibri"/>
          <w:lang w:val="en-US" w:eastAsia="zh-CN"/>
        </w:rPr>
        <w:t xml:space="preserve"> </w:t>
      </w:r>
      <w:r w:rsidR="00A25B3D" w:rsidRPr="00131238">
        <w:rPr>
          <w:rFonts w:ascii="Calibri" w:eastAsiaTheme="minorEastAsia" w:hAnsi="Calibri" w:cs="Calibri"/>
          <w:lang w:val="en-US" w:eastAsia="zh-CN"/>
        </w:rPr>
        <w:t xml:space="preserve">maintained </w:t>
      </w:r>
      <w:r w:rsidRPr="00131238">
        <w:rPr>
          <w:rFonts w:ascii="Calibri" w:eastAsiaTheme="minorEastAsia" w:hAnsi="Calibri" w:cs="Calibri"/>
          <w:lang w:val="en-US" w:eastAsia="zh-CN"/>
        </w:rPr>
        <w:t xml:space="preserve">after receiving handover command associated with DAPS and until releasing the source cell after successful random access to the target </w:t>
      </w:r>
      <w:proofErr w:type="spellStart"/>
      <w:r w:rsidRPr="00131238">
        <w:rPr>
          <w:rFonts w:ascii="Calibri" w:eastAsiaTheme="minorEastAsia" w:hAnsi="Calibri" w:cs="Calibri"/>
          <w:lang w:val="en-US" w:eastAsia="zh-CN"/>
        </w:rPr>
        <w:t>gNB</w:t>
      </w:r>
      <w:proofErr w:type="spellEnd"/>
      <w:r w:rsidRPr="00131238">
        <w:rPr>
          <w:rFonts w:ascii="Calibri" w:eastAsiaTheme="minorEastAsia" w:hAnsi="Calibri" w:cs="Calibri"/>
          <w:lang w:val="en-US" w:eastAsia="zh-CN"/>
        </w:rPr>
        <w:t xml:space="preserve">. There are </w:t>
      </w:r>
      <w:r w:rsidR="001F6C3F">
        <w:rPr>
          <w:rFonts w:ascii="Calibri" w:eastAsiaTheme="minorEastAsia" w:hAnsi="Calibri" w:cs="Calibri"/>
          <w:lang w:val="en-US" w:eastAsia="zh-CN"/>
        </w:rPr>
        <w:t>eleven</w:t>
      </w:r>
      <w:r w:rsidR="001F6C3F" w:rsidRPr="00131238">
        <w:rPr>
          <w:rFonts w:ascii="Calibri" w:eastAsiaTheme="minorEastAsia" w:hAnsi="Calibri" w:cs="Calibri"/>
          <w:lang w:val="en-US" w:eastAsia="zh-CN"/>
        </w:rPr>
        <w:t xml:space="preserve"> </w:t>
      </w:r>
      <w:r w:rsidRPr="00131238">
        <w:rPr>
          <w:rFonts w:ascii="Calibri" w:eastAsiaTheme="minorEastAsia" w:hAnsi="Calibri" w:cs="Calibri"/>
          <w:lang w:val="en-US" w:eastAsia="zh-CN"/>
        </w:rPr>
        <w:t xml:space="preserve">failure cases associated with DAPS handover as </w:t>
      </w:r>
      <w:r w:rsidR="00A25B3D" w:rsidRPr="00131238">
        <w:rPr>
          <w:rFonts w:ascii="Calibri" w:eastAsiaTheme="minorEastAsia" w:hAnsi="Calibri" w:cs="Calibri"/>
          <w:lang w:val="en-US" w:eastAsia="zh-CN"/>
        </w:rPr>
        <w:t>summarized i</w:t>
      </w:r>
      <w:r w:rsidR="00150E59" w:rsidRPr="00131238">
        <w:rPr>
          <w:rFonts w:ascii="Calibri" w:eastAsiaTheme="minorEastAsia" w:hAnsi="Calibri" w:cs="Calibri"/>
          <w:lang w:val="en-US" w:eastAsia="zh-CN"/>
        </w:rPr>
        <w:t xml:space="preserve">n [1], </w:t>
      </w:r>
      <w:r w:rsidR="004C491E" w:rsidRPr="00131238">
        <w:rPr>
          <w:rFonts w:ascii="Calibri" w:eastAsiaTheme="minorEastAsia" w:hAnsi="Calibri" w:cs="Calibri"/>
          <w:lang w:val="en-US" w:eastAsia="zh-CN"/>
        </w:rPr>
        <w:t>cases 1</w:t>
      </w:r>
      <w:r w:rsidR="008F09E6" w:rsidRPr="00131238">
        <w:rPr>
          <w:rFonts w:ascii="Calibri" w:eastAsiaTheme="minorEastAsia" w:hAnsi="Calibri" w:cs="Calibri"/>
          <w:lang w:val="en-US" w:eastAsia="zh-CN"/>
        </w:rPr>
        <w:t>/2/4/5/6/</w:t>
      </w:r>
      <w:r w:rsidR="004C491E" w:rsidRPr="00131238">
        <w:rPr>
          <w:rFonts w:ascii="Calibri" w:eastAsiaTheme="minorEastAsia" w:hAnsi="Calibri" w:cs="Calibri"/>
          <w:lang w:val="en-US" w:eastAsia="zh-CN"/>
        </w:rPr>
        <w:t xml:space="preserve">7 are agreed for further study, but </w:t>
      </w:r>
      <w:r w:rsidR="005859ED">
        <w:rPr>
          <w:rFonts w:ascii="Calibri" w:eastAsiaTheme="minorEastAsia" w:hAnsi="Calibri" w:cs="Calibri"/>
          <w:lang w:val="en-US" w:eastAsia="zh-CN"/>
        </w:rPr>
        <w:t>it is FFS</w:t>
      </w:r>
      <w:r w:rsidR="00F26427" w:rsidRPr="00F26427">
        <w:rPr>
          <w:rFonts w:ascii="Calibri" w:eastAsiaTheme="minorEastAsia" w:hAnsi="Calibri" w:cs="Calibri"/>
          <w:lang w:val="en-US" w:eastAsia="zh-CN"/>
        </w:rPr>
        <w:t xml:space="preserve"> whether case 3 and case 8 should be deprioritized</w:t>
      </w:r>
      <w:r w:rsidR="00BB2579">
        <w:rPr>
          <w:rFonts w:ascii="Calibri" w:eastAsiaTheme="minorEastAsia" w:hAnsi="Calibri" w:cs="Calibri"/>
          <w:lang w:val="en-US" w:eastAsia="zh-CN"/>
        </w:rPr>
        <w:t>,</w:t>
      </w:r>
      <w:r w:rsidR="00F26427">
        <w:rPr>
          <w:rFonts w:ascii="Calibri" w:eastAsiaTheme="minorEastAsia" w:hAnsi="Calibri" w:cs="Calibri"/>
          <w:lang w:val="en-US" w:eastAsia="zh-CN"/>
        </w:rPr>
        <w:t xml:space="preserve"> and</w:t>
      </w:r>
      <w:r w:rsidR="00F26427" w:rsidRPr="00F26427">
        <w:t xml:space="preserve"> </w:t>
      </w:r>
      <w:r w:rsidR="00F26427" w:rsidRPr="00F26427">
        <w:rPr>
          <w:rFonts w:ascii="Calibri" w:eastAsiaTheme="minorEastAsia" w:hAnsi="Calibri" w:cs="Calibri"/>
          <w:lang w:val="en-US" w:eastAsia="zh-CN"/>
        </w:rPr>
        <w:t>whether case 9</w:t>
      </w:r>
      <w:r w:rsidR="00BB2579">
        <w:rPr>
          <w:rFonts w:ascii="Calibri" w:eastAsiaTheme="minorEastAsia" w:hAnsi="Calibri" w:cs="Calibri"/>
          <w:lang w:val="en-US" w:eastAsia="zh-CN"/>
        </w:rPr>
        <w:t xml:space="preserve"> </w:t>
      </w:r>
      <w:r w:rsidR="00F26427" w:rsidRPr="00F26427">
        <w:rPr>
          <w:rFonts w:ascii="Calibri" w:eastAsiaTheme="minorEastAsia" w:hAnsi="Calibri" w:cs="Calibri"/>
          <w:lang w:val="en-US" w:eastAsia="zh-CN"/>
        </w:rPr>
        <w:t xml:space="preserve">and case 10, case 11 (successful DAPS HO without </w:t>
      </w:r>
      <w:proofErr w:type="spellStart"/>
      <w:r w:rsidR="00F26427" w:rsidRPr="00F26427">
        <w:rPr>
          <w:rFonts w:ascii="Calibri" w:eastAsiaTheme="minorEastAsia" w:hAnsi="Calibri" w:cs="Calibri"/>
          <w:lang w:val="en-US" w:eastAsia="zh-CN"/>
        </w:rPr>
        <w:t>RLF@source</w:t>
      </w:r>
      <w:proofErr w:type="spellEnd"/>
      <w:r w:rsidR="00F26427" w:rsidRPr="00F26427">
        <w:rPr>
          <w:rFonts w:ascii="Calibri" w:eastAsiaTheme="minorEastAsia" w:hAnsi="Calibri" w:cs="Calibri"/>
          <w:lang w:val="en-US" w:eastAsia="zh-CN"/>
        </w:rPr>
        <w:t>) should be considered</w:t>
      </w:r>
      <w:r w:rsidR="008F09E6" w:rsidRPr="00131238">
        <w:rPr>
          <w:rFonts w:ascii="Calibri" w:eastAsiaTheme="minorEastAsia" w:hAnsi="Calibri" w:cs="Calibri"/>
          <w:lang w:val="en-US" w:eastAsia="zh-CN"/>
        </w:rPr>
        <w:t xml:space="preserve">. </w:t>
      </w:r>
    </w:p>
    <w:p w14:paraId="70AD3FD9" w14:textId="77777777" w:rsidR="00150E59" w:rsidRDefault="00150E59" w:rsidP="00740569">
      <w:pPr>
        <w:jc w:val="center"/>
        <w:rPr>
          <w:rFonts w:eastAsiaTheme="minorEastAsia"/>
          <w:lang w:val="en-US" w:eastAsia="zh-CN"/>
        </w:rPr>
      </w:pPr>
      <w:r>
        <w:rPr>
          <w:rFonts w:eastAsia="宋体"/>
          <w:noProof/>
          <w:lang w:val="x-none" w:eastAsia="zh-CN"/>
        </w:rPr>
        <w:drawing>
          <wp:inline distT="0" distB="0" distL="0" distR="0" wp14:anchorId="079638E6" wp14:editId="29119384">
            <wp:extent cx="4892675" cy="29597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675" cy="295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75993" w14:textId="7C3198B9" w:rsidR="00C2778A" w:rsidRPr="00131238" w:rsidRDefault="00C2778A" w:rsidP="00C2778A">
      <w:pPr>
        <w:jc w:val="center"/>
        <w:rPr>
          <w:rFonts w:eastAsiaTheme="minorEastAsia"/>
          <w:b/>
          <w:bCs/>
          <w:lang w:val="en-US" w:eastAsia="zh-CN"/>
        </w:rPr>
      </w:pPr>
      <w:r w:rsidRPr="00131238">
        <w:rPr>
          <w:rFonts w:eastAsiaTheme="minorEastAsia"/>
          <w:b/>
          <w:bCs/>
          <w:lang w:val="en-US" w:eastAsia="zh-CN"/>
        </w:rPr>
        <w:t>Figure 1</w:t>
      </w:r>
      <w:r w:rsidR="00131238">
        <w:rPr>
          <w:rFonts w:eastAsiaTheme="minorEastAsia"/>
          <w:b/>
          <w:bCs/>
          <w:lang w:val="en-US" w:eastAsia="zh-CN"/>
        </w:rPr>
        <w:t>.</w:t>
      </w:r>
      <w:r w:rsidRPr="00131238">
        <w:rPr>
          <w:b/>
          <w:bCs/>
        </w:rPr>
        <w:t xml:space="preserve"> </w:t>
      </w:r>
      <w:r w:rsidRPr="00131238">
        <w:rPr>
          <w:rFonts w:eastAsiaTheme="minorEastAsia"/>
          <w:b/>
          <w:bCs/>
          <w:lang w:val="en-US" w:eastAsia="zh-CN"/>
        </w:rPr>
        <w:t>Failure cases for DAPS HO</w:t>
      </w:r>
    </w:p>
    <w:p w14:paraId="1FAABBFE" w14:textId="261F1809" w:rsidR="00131238" w:rsidRPr="00131238" w:rsidRDefault="002F5B89" w:rsidP="00131238">
      <w:pPr>
        <w:spacing w:afterLines="50" w:after="120"/>
        <w:rPr>
          <w:rFonts w:ascii="Calibri" w:eastAsiaTheme="minorEastAsia" w:hAnsi="Calibri" w:cs="Calibri"/>
          <w:lang w:val="en-US" w:eastAsia="zh-CN"/>
        </w:rPr>
      </w:pPr>
      <w:r w:rsidRPr="00131238">
        <w:rPr>
          <w:rFonts w:ascii="Calibri" w:eastAsiaTheme="minorEastAsia" w:hAnsi="Calibri" w:cs="Calibri"/>
          <w:lang w:val="en-US" w:eastAsia="zh-CN"/>
        </w:rPr>
        <w:lastRenderedPageBreak/>
        <w:t xml:space="preserve">For case 3 or case 8 in </w:t>
      </w:r>
      <w:r w:rsidR="00131238">
        <w:rPr>
          <w:rFonts w:ascii="Calibri" w:eastAsiaTheme="minorEastAsia" w:hAnsi="Calibri" w:cs="Calibri"/>
          <w:lang w:val="en-US" w:eastAsia="zh-CN"/>
        </w:rPr>
        <w:t>F</w:t>
      </w:r>
      <w:r w:rsidRPr="00131238">
        <w:rPr>
          <w:rFonts w:ascii="Calibri" w:eastAsiaTheme="minorEastAsia" w:hAnsi="Calibri" w:cs="Calibri"/>
          <w:lang w:val="en-US" w:eastAsia="zh-CN"/>
        </w:rPr>
        <w:t>igure</w:t>
      </w:r>
      <w:r w:rsidR="00131238">
        <w:rPr>
          <w:rFonts w:ascii="Calibri" w:eastAsiaTheme="minorEastAsia" w:hAnsi="Calibri" w:cs="Calibri"/>
          <w:lang w:val="en-US" w:eastAsia="zh-CN"/>
        </w:rPr>
        <w:t xml:space="preserve"> </w:t>
      </w:r>
      <w:r w:rsidRPr="00131238">
        <w:rPr>
          <w:rFonts w:ascii="Calibri" w:eastAsiaTheme="minorEastAsia" w:hAnsi="Calibri" w:cs="Calibri"/>
          <w:lang w:val="en-US" w:eastAsia="zh-CN"/>
        </w:rPr>
        <w:t xml:space="preserve">1, it illustrates that after successful RACH the UE would not declare RLF at the source cell since RLM for source cell is stopped. However, </w:t>
      </w:r>
      <w:r w:rsidR="00352B8A" w:rsidRPr="00131238">
        <w:rPr>
          <w:rFonts w:ascii="Calibri" w:eastAsiaTheme="minorEastAsia" w:hAnsi="Calibri" w:cs="Calibri"/>
          <w:lang w:val="en-US" w:eastAsia="zh-CN"/>
        </w:rPr>
        <w:t>TS</w:t>
      </w:r>
      <w:r w:rsidR="00131238">
        <w:rPr>
          <w:rFonts w:ascii="Calibri" w:eastAsiaTheme="minorEastAsia" w:hAnsi="Calibri" w:cs="Calibri"/>
          <w:lang w:val="en-US" w:eastAsia="zh-CN"/>
        </w:rPr>
        <w:t xml:space="preserve"> </w:t>
      </w:r>
      <w:r w:rsidR="00352B8A" w:rsidRPr="00131238">
        <w:rPr>
          <w:rFonts w:ascii="Calibri" w:eastAsiaTheme="minorEastAsia" w:hAnsi="Calibri" w:cs="Calibri"/>
          <w:lang w:val="en-US" w:eastAsia="zh-CN"/>
        </w:rPr>
        <w:t>38.300 has specified that</w:t>
      </w:r>
      <w:r w:rsidR="008A6DC5" w:rsidRPr="00131238">
        <w:rPr>
          <w:rFonts w:ascii="Calibri" w:eastAsiaTheme="minorEastAsia" w:hAnsi="Calibri" w:cs="Calibri"/>
          <w:lang w:val="en-US" w:eastAsia="zh-CN"/>
        </w:rPr>
        <w:t>:</w:t>
      </w:r>
      <w:r w:rsidR="00352B8A" w:rsidRPr="00131238">
        <w:rPr>
          <w:rFonts w:ascii="Calibri" w:eastAsiaTheme="minorEastAsia" w:hAnsi="Calibri" w:cs="Calibri"/>
          <w:lang w:val="en-US" w:eastAsia="zh-CN"/>
        </w:rPr>
        <w:t xml:space="preserve"> </w:t>
      </w:r>
    </w:p>
    <w:p w14:paraId="107A6437" w14:textId="6D5A773D" w:rsidR="00352B8A" w:rsidRPr="00352B8A" w:rsidRDefault="00352B8A" w:rsidP="00131238">
      <w:pPr>
        <w:ind w:leftChars="200" w:left="400"/>
        <w:rPr>
          <w:rFonts w:eastAsiaTheme="minorEastAsia"/>
          <w:i/>
          <w:iCs/>
          <w:lang w:val="en-US" w:eastAsia="zh-CN"/>
        </w:rPr>
      </w:pPr>
      <w:r w:rsidRPr="00710164">
        <w:rPr>
          <w:rFonts w:eastAsiaTheme="minorEastAsia"/>
          <w:i/>
          <w:iCs/>
          <w:highlight w:val="yellow"/>
          <w:lang w:val="en-US" w:eastAsia="zh-CN"/>
        </w:rPr>
        <w:t xml:space="preserve">The </w:t>
      </w:r>
      <w:r w:rsidR="007E142F">
        <w:rPr>
          <w:rFonts w:eastAsiaTheme="minorEastAsia"/>
          <w:i/>
          <w:iCs/>
          <w:highlight w:val="yellow"/>
          <w:lang w:val="en-US" w:eastAsia="zh-CN"/>
        </w:rPr>
        <w:t>UE</w:t>
      </w:r>
      <w:r w:rsidRPr="00710164">
        <w:rPr>
          <w:rFonts w:eastAsiaTheme="minorEastAsia"/>
          <w:i/>
          <w:iCs/>
          <w:highlight w:val="yellow"/>
          <w:lang w:val="en-US" w:eastAsia="zh-CN"/>
        </w:rPr>
        <w:t xml:space="preserve"> declares Radio Link Failure (RLF) when</w:t>
      </w:r>
      <w:r w:rsidRPr="00352B8A">
        <w:rPr>
          <w:rFonts w:eastAsiaTheme="minorEastAsia"/>
          <w:i/>
          <w:iCs/>
          <w:lang w:val="en-US" w:eastAsia="zh-CN"/>
        </w:rPr>
        <w:t xml:space="preserve"> one of the following criteria are met:</w:t>
      </w:r>
    </w:p>
    <w:p w14:paraId="42633AF7" w14:textId="26E80C92" w:rsidR="00352B8A" w:rsidRPr="00352B8A" w:rsidRDefault="00352B8A" w:rsidP="00131238">
      <w:pPr>
        <w:ind w:leftChars="200" w:left="400"/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  <w:t xml:space="preserve">Expiry of a radio problem timer started after indication of radio problems from the physical layer (if radio problems are recovered before the timer is expired, the </w:t>
      </w:r>
      <w:r w:rsidR="007E142F">
        <w:rPr>
          <w:rFonts w:eastAsiaTheme="minorEastAsia"/>
          <w:i/>
          <w:iCs/>
          <w:lang w:val="en-US" w:eastAsia="zh-CN"/>
        </w:rPr>
        <w:t>UE</w:t>
      </w:r>
      <w:r w:rsidRPr="00352B8A">
        <w:rPr>
          <w:rFonts w:eastAsiaTheme="minorEastAsia"/>
          <w:i/>
          <w:iCs/>
          <w:lang w:val="en-US" w:eastAsia="zh-CN"/>
        </w:rPr>
        <w:t xml:space="preserve"> stops the timer); or</w:t>
      </w:r>
    </w:p>
    <w:p w14:paraId="73D9FD47" w14:textId="77777777" w:rsidR="00352B8A" w:rsidRPr="00352B8A" w:rsidRDefault="00352B8A" w:rsidP="00131238">
      <w:pPr>
        <w:ind w:leftChars="200" w:left="400"/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  <w:t>Expiry of a timer started upon triggering a measurement report for a measurement identity for which the timer has been configured while another radio problem timer is running; or</w:t>
      </w:r>
    </w:p>
    <w:p w14:paraId="0CD68E0C" w14:textId="77777777" w:rsidR="00352B8A" w:rsidRPr="00352B8A" w:rsidRDefault="00352B8A" w:rsidP="00131238">
      <w:pPr>
        <w:ind w:leftChars="200" w:left="400"/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  <w:t>Random access procedure failure; or</w:t>
      </w:r>
    </w:p>
    <w:p w14:paraId="1E142293" w14:textId="77777777" w:rsidR="00352B8A" w:rsidRPr="00352B8A" w:rsidRDefault="00352B8A" w:rsidP="00131238">
      <w:pPr>
        <w:ind w:leftChars="200" w:left="400"/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</w:r>
      <w:r w:rsidRPr="00710164">
        <w:rPr>
          <w:rFonts w:eastAsiaTheme="minorEastAsia"/>
          <w:i/>
          <w:iCs/>
          <w:highlight w:val="yellow"/>
          <w:lang w:val="en-US" w:eastAsia="zh-CN"/>
        </w:rPr>
        <w:t>RLC failure</w:t>
      </w:r>
      <w:r w:rsidRPr="00352B8A">
        <w:rPr>
          <w:rFonts w:eastAsiaTheme="minorEastAsia"/>
          <w:i/>
          <w:iCs/>
          <w:lang w:val="en-US" w:eastAsia="zh-CN"/>
        </w:rPr>
        <w:t>; or</w:t>
      </w:r>
    </w:p>
    <w:p w14:paraId="057F2E6F" w14:textId="77777777" w:rsidR="00352B8A" w:rsidRPr="00352B8A" w:rsidRDefault="00352B8A" w:rsidP="00131238">
      <w:pPr>
        <w:ind w:leftChars="200" w:left="400"/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  <w:t>Detection of consistent uplink LBT failures for operation with shared spectrum channel access as described in 5.6.1; or</w:t>
      </w:r>
    </w:p>
    <w:p w14:paraId="7B25014F" w14:textId="77777777" w:rsidR="00352B8A" w:rsidRPr="00352B8A" w:rsidRDefault="00352B8A" w:rsidP="00131238">
      <w:pPr>
        <w:ind w:leftChars="200" w:left="400"/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  <w:t>For IAB-MT, the reception of BH RLF indication received from its parent node.</w:t>
      </w:r>
    </w:p>
    <w:p w14:paraId="02C587C0" w14:textId="77777777" w:rsidR="00A2285E" w:rsidRPr="00131238" w:rsidRDefault="00A2285E" w:rsidP="00131238">
      <w:pPr>
        <w:spacing w:afterLines="50" w:after="120"/>
        <w:rPr>
          <w:rFonts w:ascii="Calibri" w:eastAsiaTheme="minorEastAsia" w:hAnsi="Calibri" w:cs="Calibri"/>
          <w:lang w:val="en-US" w:eastAsia="zh-CN"/>
        </w:rPr>
      </w:pPr>
      <w:r w:rsidRPr="00131238">
        <w:rPr>
          <w:rFonts w:ascii="Calibri" w:eastAsiaTheme="minorEastAsia" w:hAnsi="Calibri" w:cs="Calibri"/>
          <w:lang w:val="en-US" w:eastAsia="zh-CN"/>
        </w:rPr>
        <w:t xml:space="preserve">In R16 </w:t>
      </w:r>
      <w:proofErr w:type="spellStart"/>
      <w:r w:rsidRPr="00131238">
        <w:rPr>
          <w:rFonts w:ascii="Calibri" w:eastAsiaTheme="minorEastAsia" w:hAnsi="Calibri" w:cs="Calibri"/>
          <w:lang w:val="en-US" w:eastAsia="zh-CN"/>
        </w:rPr>
        <w:t>eMob</w:t>
      </w:r>
      <w:proofErr w:type="spellEnd"/>
      <w:r w:rsidRPr="00131238">
        <w:rPr>
          <w:rFonts w:ascii="Calibri" w:eastAsiaTheme="minorEastAsia" w:hAnsi="Calibri" w:cs="Calibri"/>
          <w:lang w:val="en-US" w:eastAsia="zh-CN"/>
        </w:rPr>
        <w:t xml:space="preserve"> WI, it has agreed that after </w:t>
      </w:r>
      <w:bookmarkStart w:id="5" w:name="_Hlk60919671"/>
      <w:r w:rsidRPr="00131238">
        <w:rPr>
          <w:rFonts w:ascii="Calibri" w:eastAsiaTheme="minorEastAsia" w:hAnsi="Calibri" w:cs="Calibri"/>
          <w:lang w:val="en-US" w:eastAsia="zh-CN"/>
        </w:rPr>
        <w:t>successful RACH towards the target cell</w:t>
      </w:r>
      <w:bookmarkEnd w:id="5"/>
      <w:r w:rsidRPr="00131238">
        <w:rPr>
          <w:rFonts w:ascii="Calibri" w:eastAsiaTheme="minorEastAsia" w:hAnsi="Calibri" w:cs="Calibri"/>
          <w:lang w:val="en-US" w:eastAsia="zh-CN"/>
        </w:rPr>
        <w:t xml:space="preserve">, the UE would not perform RLM for source cell, but it can still perform HARQ/ARQ retransmission and ROHC feedback transmission to the source </w:t>
      </w:r>
      <w:proofErr w:type="spellStart"/>
      <w:r w:rsidRPr="00131238">
        <w:rPr>
          <w:rFonts w:ascii="Calibri" w:eastAsiaTheme="minorEastAsia" w:hAnsi="Calibri" w:cs="Calibri"/>
          <w:lang w:val="en-US" w:eastAsia="zh-CN"/>
        </w:rPr>
        <w:t>gNB</w:t>
      </w:r>
      <w:proofErr w:type="spellEnd"/>
      <w:r w:rsidRPr="00131238">
        <w:rPr>
          <w:rFonts w:ascii="Calibri" w:eastAsiaTheme="minorEastAsia" w:hAnsi="Calibri" w:cs="Calibri"/>
          <w:lang w:val="en-US" w:eastAsia="zh-CN"/>
        </w:rPr>
        <w:t xml:space="preserve">, i.e. there is a possibility that the UE can declare source RLF upon RLC failure occurs. </w:t>
      </w:r>
    </w:p>
    <w:p w14:paraId="6EF590F6" w14:textId="55F2E460" w:rsidR="00A2285E" w:rsidRPr="00131238" w:rsidRDefault="00A2285E" w:rsidP="00131238">
      <w:pPr>
        <w:spacing w:afterLines="50" w:after="120"/>
        <w:rPr>
          <w:rFonts w:ascii="Calibri" w:eastAsiaTheme="minorEastAsia" w:hAnsi="Calibri" w:cs="Calibri"/>
          <w:lang w:val="en-US" w:eastAsia="zh-CN"/>
        </w:rPr>
      </w:pPr>
      <w:r w:rsidRPr="00131238">
        <w:rPr>
          <w:rFonts w:ascii="Calibri" w:eastAsiaTheme="minorEastAsia" w:hAnsi="Calibri" w:cs="Calibri"/>
          <w:lang w:val="en-US" w:eastAsia="zh-CN"/>
        </w:rPr>
        <w:t xml:space="preserve">Therefore, </w:t>
      </w:r>
      <w:bookmarkStart w:id="6" w:name="_Hlk60920199"/>
      <w:r w:rsidR="00F43CAF">
        <w:rPr>
          <w:rFonts w:ascii="Calibri" w:eastAsiaTheme="minorEastAsia" w:hAnsi="Calibri" w:cs="Calibri"/>
          <w:lang w:val="en-US" w:eastAsia="zh-CN"/>
        </w:rPr>
        <w:t xml:space="preserve">for </w:t>
      </w:r>
      <w:r w:rsidR="00621737">
        <w:rPr>
          <w:rFonts w:ascii="Calibri" w:eastAsiaTheme="minorEastAsia" w:hAnsi="Calibri" w:cs="Calibri"/>
          <w:lang w:val="en-US" w:eastAsia="zh-CN"/>
        </w:rPr>
        <w:t>C</w:t>
      </w:r>
      <w:r w:rsidR="00F43CAF">
        <w:rPr>
          <w:rFonts w:ascii="Calibri" w:eastAsiaTheme="minorEastAsia" w:hAnsi="Calibri" w:cs="Calibri"/>
          <w:lang w:val="en-US" w:eastAsia="zh-CN"/>
        </w:rPr>
        <w:t xml:space="preserve">ase 3 i.e. </w:t>
      </w:r>
      <w:r w:rsidRPr="00131238">
        <w:rPr>
          <w:rFonts w:ascii="Calibri" w:eastAsiaTheme="minorEastAsia" w:hAnsi="Calibri" w:cs="Calibri"/>
          <w:lang w:val="en-US" w:eastAsia="zh-CN"/>
        </w:rPr>
        <w:t xml:space="preserve">after successful RACH towards the target cell and before receiving the </w:t>
      </w:r>
      <w:proofErr w:type="spellStart"/>
      <w:r w:rsidRPr="00131238">
        <w:rPr>
          <w:rFonts w:ascii="Calibri" w:eastAsiaTheme="minorEastAsia" w:hAnsi="Calibri" w:cs="Calibri"/>
          <w:i/>
          <w:iCs/>
          <w:lang w:val="en-US" w:eastAsia="zh-CN"/>
        </w:rPr>
        <w:t>RRCReconfiguration</w:t>
      </w:r>
      <w:proofErr w:type="spellEnd"/>
      <w:r w:rsidRPr="00131238">
        <w:rPr>
          <w:rFonts w:ascii="Calibri" w:eastAsiaTheme="minorEastAsia" w:hAnsi="Calibri" w:cs="Calibri"/>
          <w:lang w:val="en-US" w:eastAsia="zh-CN"/>
        </w:rPr>
        <w:t xml:space="preserve"> message including source release indication, </w:t>
      </w:r>
      <w:r w:rsidR="009C0923" w:rsidRPr="009C0923">
        <w:rPr>
          <w:rFonts w:ascii="Calibri" w:eastAsiaTheme="minorEastAsia" w:hAnsi="Calibri" w:cs="Calibri"/>
          <w:lang w:val="en-US" w:eastAsia="zh-CN"/>
        </w:rPr>
        <w:t xml:space="preserve">and for </w:t>
      </w:r>
      <w:r w:rsidR="00621737">
        <w:rPr>
          <w:rFonts w:ascii="Calibri" w:eastAsiaTheme="minorEastAsia" w:hAnsi="Calibri" w:cs="Calibri"/>
          <w:lang w:val="en-US" w:eastAsia="zh-CN"/>
        </w:rPr>
        <w:t>C</w:t>
      </w:r>
      <w:r w:rsidR="009C0923" w:rsidRPr="009C0923">
        <w:rPr>
          <w:rFonts w:ascii="Calibri" w:eastAsiaTheme="minorEastAsia" w:hAnsi="Calibri" w:cs="Calibri"/>
          <w:lang w:val="en-US" w:eastAsia="zh-CN"/>
        </w:rPr>
        <w:t xml:space="preserve">ase 8 i.e. after successful RACH towards the target cell and before HOF/RLF at the target </w:t>
      </w:r>
      <w:proofErr w:type="spellStart"/>
      <w:r w:rsidR="009C0923" w:rsidRPr="009C0923">
        <w:rPr>
          <w:rFonts w:ascii="Calibri" w:eastAsiaTheme="minorEastAsia" w:hAnsi="Calibri" w:cs="Calibri"/>
          <w:lang w:val="en-US" w:eastAsia="zh-CN"/>
        </w:rPr>
        <w:t>gNB</w:t>
      </w:r>
      <w:proofErr w:type="spellEnd"/>
      <w:r w:rsidR="009C0923" w:rsidRPr="009C0923">
        <w:rPr>
          <w:rFonts w:ascii="Calibri" w:eastAsiaTheme="minorEastAsia" w:hAnsi="Calibri" w:cs="Calibri"/>
          <w:lang w:val="en-US" w:eastAsia="zh-CN"/>
        </w:rPr>
        <w:t>,</w:t>
      </w:r>
      <w:r w:rsidR="009C0923">
        <w:rPr>
          <w:rFonts w:ascii="Calibri" w:eastAsiaTheme="minorEastAsia" w:hAnsi="Calibri" w:cs="Calibri"/>
          <w:lang w:val="en-US" w:eastAsia="zh-CN"/>
        </w:rPr>
        <w:t xml:space="preserve"> </w:t>
      </w:r>
      <w:r w:rsidRPr="00131238">
        <w:rPr>
          <w:rFonts w:ascii="Calibri" w:eastAsiaTheme="minorEastAsia" w:hAnsi="Calibri" w:cs="Calibri"/>
          <w:lang w:val="en-US" w:eastAsia="zh-CN"/>
        </w:rPr>
        <w:t xml:space="preserve">the UE may declare RLF at the source </w:t>
      </w:r>
      <w:proofErr w:type="spellStart"/>
      <w:r w:rsidRPr="00131238">
        <w:rPr>
          <w:rFonts w:ascii="Calibri" w:eastAsiaTheme="minorEastAsia" w:hAnsi="Calibri" w:cs="Calibri"/>
          <w:lang w:val="en-US" w:eastAsia="zh-CN"/>
        </w:rPr>
        <w:t>gNB</w:t>
      </w:r>
      <w:proofErr w:type="spellEnd"/>
      <w:r w:rsidRPr="00131238">
        <w:rPr>
          <w:rFonts w:ascii="Calibri" w:eastAsiaTheme="minorEastAsia" w:hAnsi="Calibri" w:cs="Calibri"/>
          <w:lang w:val="en-US" w:eastAsia="zh-CN"/>
        </w:rPr>
        <w:t xml:space="preserve"> due to RLC failure. </w:t>
      </w:r>
      <w:bookmarkEnd w:id="6"/>
      <w:r w:rsidR="009C0923">
        <w:rPr>
          <w:rFonts w:ascii="Calibri" w:eastAsiaTheme="minorEastAsia" w:hAnsi="Calibri" w:cs="Calibri"/>
          <w:lang w:val="en-US" w:eastAsia="zh-CN"/>
        </w:rPr>
        <w:t xml:space="preserve">These two cases </w:t>
      </w:r>
      <w:r w:rsidR="00C43E57">
        <w:rPr>
          <w:rFonts w:ascii="Calibri" w:eastAsiaTheme="minorEastAsia" w:hAnsi="Calibri" w:cs="Calibri"/>
          <w:lang w:val="en-US" w:eastAsia="zh-CN"/>
        </w:rPr>
        <w:t>may happen usually, thus</w:t>
      </w:r>
      <w:r w:rsidR="009C0923">
        <w:rPr>
          <w:rFonts w:ascii="Calibri" w:eastAsiaTheme="minorEastAsia" w:hAnsi="Calibri" w:cs="Calibri"/>
          <w:lang w:val="en-US" w:eastAsia="zh-CN"/>
        </w:rPr>
        <w:t xml:space="preserve"> </w:t>
      </w:r>
      <w:r w:rsidR="00C43E57">
        <w:rPr>
          <w:rFonts w:ascii="Calibri" w:eastAsiaTheme="minorEastAsia" w:hAnsi="Calibri" w:cs="Calibri"/>
          <w:lang w:val="en-US" w:eastAsia="zh-CN"/>
        </w:rPr>
        <w:t>w</w:t>
      </w:r>
      <w:r w:rsidRPr="00131238">
        <w:rPr>
          <w:rFonts w:ascii="Calibri" w:eastAsiaTheme="minorEastAsia" w:hAnsi="Calibri" w:cs="Calibri"/>
          <w:lang w:val="en-US" w:eastAsia="zh-CN"/>
        </w:rPr>
        <w:t xml:space="preserve">e should also take </w:t>
      </w:r>
      <w:r w:rsidR="00D644BB">
        <w:rPr>
          <w:rFonts w:ascii="Calibri" w:eastAsiaTheme="minorEastAsia" w:hAnsi="Calibri" w:cs="Calibri"/>
          <w:lang w:val="en-US" w:eastAsia="zh-CN"/>
        </w:rPr>
        <w:t>these</w:t>
      </w:r>
      <w:r w:rsidRPr="00131238">
        <w:rPr>
          <w:rFonts w:ascii="Calibri" w:eastAsiaTheme="minorEastAsia" w:hAnsi="Calibri" w:cs="Calibri"/>
          <w:lang w:val="en-US" w:eastAsia="zh-CN"/>
        </w:rPr>
        <w:t xml:space="preserve"> </w:t>
      </w:r>
      <w:r w:rsidR="00C43E57">
        <w:rPr>
          <w:rFonts w:ascii="Calibri" w:eastAsiaTheme="minorEastAsia" w:hAnsi="Calibri" w:cs="Calibri"/>
          <w:lang w:val="en-US" w:eastAsia="zh-CN"/>
        </w:rPr>
        <w:t xml:space="preserve">two </w:t>
      </w:r>
      <w:r w:rsidRPr="00131238">
        <w:rPr>
          <w:rFonts w:ascii="Calibri" w:eastAsiaTheme="minorEastAsia" w:hAnsi="Calibri" w:cs="Calibri"/>
          <w:lang w:val="en-US" w:eastAsia="zh-CN"/>
        </w:rPr>
        <w:t>case</w:t>
      </w:r>
      <w:r w:rsidR="00C43E57">
        <w:rPr>
          <w:rFonts w:ascii="Calibri" w:eastAsiaTheme="minorEastAsia" w:hAnsi="Calibri" w:cs="Calibri"/>
          <w:lang w:val="en-US" w:eastAsia="zh-CN"/>
        </w:rPr>
        <w:t>s</w:t>
      </w:r>
      <w:r w:rsidRPr="00131238">
        <w:rPr>
          <w:rFonts w:ascii="Calibri" w:eastAsiaTheme="minorEastAsia" w:hAnsi="Calibri" w:cs="Calibri"/>
          <w:lang w:val="en-US" w:eastAsia="zh-CN"/>
        </w:rPr>
        <w:t xml:space="preserve"> into consideration for SON. </w:t>
      </w:r>
    </w:p>
    <w:p w14:paraId="5DC720C2" w14:textId="5A47F48C" w:rsidR="00A2285E" w:rsidRPr="007F1012" w:rsidRDefault="00A2285E" w:rsidP="002E3E5B">
      <w:pPr>
        <w:pStyle w:val="Observation"/>
        <w:ind w:left="1361" w:hanging="1361"/>
        <w:rPr>
          <w:rFonts w:ascii="Calibri" w:eastAsiaTheme="minorEastAsia" w:hAnsi="Calibri" w:cstheme="minorHAnsi"/>
        </w:rPr>
      </w:pPr>
      <w:bookmarkStart w:id="7" w:name="_Hlk70250048"/>
      <w:r w:rsidRPr="007F1012">
        <w:rPr>
          <w:rFonts w:ascii="Calibri" w:eastAsiaTheme="minorEastAsia" w:hAnsi="Calibri" w:cstheme="minorHAnsi"/>
        </w:rPr>
        <w:t>Observation 1:</w:t>
      </w:r>
      <w:r w:rsidR="002E3E5B">
        <w:rPr>
          <w:rFonts w:ascii="Calibri" w:eastAsiaTheme="minorEastAsia" w:hAnsi="Calibri" w:cstheme="minorHAnsi"/>
        </w:rPr>
        <w:t xml:space="preserve"> </w:t>
      </w:r>
      <w:r w:rsidRPr="007F1012">
        <w:rPr>
          <w:rFonts w:ascii="Calibri" w:eastAsiaTheme="minorEastAsia" w:hAnsi="Calibri" w:cstheme="minorHAnsi"/>
        </w:rPr>
        <w:t xml:space="preserve">Before receiving the </w:t>
      </w:r>
      <w:proofErr w:type="spellStart"/>
      <w:r w:rsidRPr="007F1012">
        <w:rPr>
          <w:rFonts w:ascii="Calibri" w:eastAsiaTheme="minorEastAsia" w:hAnsi="Calibri" w:cstheme="minorHAnsi"/>
          <w:i/>
          <w:iCs/>
        </w:rPr>
        <w:t>RRCReconfiguration</w:t>
      </w:r>
      <w:proofErr w:type="spellEnd"/>
      <w:r w:rsidRPr="007F1012">
        <w:rPr>
          <w:rFonts w:ascii="Calibri" w:eastAsiaTheme="minorEastAsia" w:hAnsi="Calibri" w:cstheme="minorHAnsi"/>
        </w:rPr>
        <w:t xml:space="preserve"> message including source release indication</w:t>
      </w:r>
      <w:r w:rsidR="005B457A">
        <w:rPr>
          <w:rFonts w:ascii="Calibri" w:eastAsiaTheme="minorEastAsia" w:hAnsi="Calibri" w:cstheme="minorHAnsi"/>
        </w:rPr>
        <w:t xml:space="preserve"> </w:t>
      </w:r>
      <w:r w:rsidR="00621737">
        <w:rPr>
          <w:rFonts w:ascii="Calibri" w:eastAsiaTheme="minorEastAsia" w:hAnsi="Calibri" w:cstheme="minorHAnsi"/>
        </w:rPr>
        <w:t xml:space="preserve">(Case 3) </w:t>
      </w:r>
      <w:r w:rsidR="005B457A">
        <w:rPr>
          <w:rFonts w:ascii="Calibri" w:eastAsiaTheme="minorEastAsia" w:hAnsi="Calibri" w:cstheme="minorHAnsi"/>
        </w:rPr>
        <w:t>or</w:t>
      </w:r>
      <w:r w:rsidR="005B457A" w:rsidRPr="005B457A">
        <w:t xml:space="preserve"> </w:t>
      </w:r>
      <w:r w:rsidR="005B457A" w:rsidRPr="005B457A">
        <w:rPr>
          <w:rFonts w:ascii="Calibri" w:eastAsiaTheme="minorEastAsia" w:hAnsi="Calibri" w:cstheme="minorHAnsi"/>
        </w:rPr>
        <w:t xml:space="preserve">HOF/RLF at the target </w:t>
      </w:r>
      <w:proofErr w:type="spellStart"/>
      <w:r w:rsidR="005B457A" w:rsidRPr="005B457A">
        <w:rPr>
          <w:rFonts w:ascii="Calibri" w:eastAsiaTheme="minorEastAsia" w:hAnsi="Calibri" w:cstheme="minorHAnsi"/>
        </w:rPr>
        <w:t>gNB</w:t>
      </w:r>
      <w:proofErr w:type="spellEnd"/>
      <w:r w:rsidR="00621737">
        <w:rPr>
          <w:rFonts w:ascii="Calibri" w:eastAsiaTheme="minorEastAsia" w:hAnsi="Calibri" w:cstheme="minorHAnsi"/>
        </w:rPr>
        <w:t xml:space="preserve"> (Case 8)</w:t>
      </w:r>
      <w:r w:rsidRPr="007F1012">
        <w:rPr>
          <w:rFonts w:ascii="Calibri" w:eastAsiaTheme="minorEastAsia" w:hAnsi="Calibri" w:cstheme="minorHAnsi"/>
        </w:rPr>
        <w:t xml:space="preserve">, the UE may declare RLF due to RLC failure at the source </w:t>
      </w:r>
      <w:proofErr w:type="spellStart"/>
      <w:r w:rsidRPr="007F1012">
        <w:rPr>
          <w:rFonts w:ascii="Calibri" w:eastAsiaTheme="minorEastAsia" w:hAnsi="Calibri" w:cstheme="minorHAnsi"/>
        </w:rPr>
        <w:t>gNB</w:t>
      </w:r>
      <w:proofErr w:type="spellEnd"/>
      <w:r w:rsidRPr="007F1012">
        <w:rPr>
          <w:rFonts w:ascii="Calibri" w:eastAsiaTheme="minorEastAsia" w:hAnsi="Calibri" w:cstheme="minorHAnsi"/>
        </w:rPr>
        <w:t xml:space="preserve"> after successful RACH towards the target cell.</w:t>
      </w:r>
      <w:r w:rsidR="00A67860" w:rsidRPr="007F1012">
        <w:rPr>
          <w:rFonts w:ascii="Calibri" w:eastAsiaTheme="minorEastAsia" w:hAnsi="Calibri" w:cstheme="minorHAnsi"/>
        </w:rPr>
        <w:t xml:space="preserve"> </w:t>
      </w:r>
    </w:p>
    <w:bookmarkEnd w:id="7"/>
    <w:p w14:paraId="37DD7284" w14:textId="0F7679B3" w:rsidR="000F5158" w:rsidRDefault="00A80244" w:rsidP="00D644BB">
      <w:pPr>
        <w:spacing w:afterLines="50" w:after="120"/>
        <w:rPr>
          <w:rFonts w:ascii="Calibri" w:eastAsiaTheme="minorEastAsia" w:hAnsi="Calibri" w:cs="Calibri"/>
          <w:lang w:val="en-US" w:eastAsia="zh-CN"/>
        </w:rPr>
      </w:pPr>
      <w:r w:rsidRPr="00A80244">
        <w:rPr>
          <w:rFonts w:ascii="Calibri" w:eastAsiaTheme="minorEastAsia" w:hAnsi="Calibri" w:cs="Calibri"/>
          <w:lang w:val="en-US" w:eastAsia="zh-CN"/>
        </w:rPr>
        <w:t xml:space="preserve">For </w:t>
      </w:r>
      <w:r w:rsidR="000F5158">
        <w:rPr>
          <w:rFonts w:ascii="Calibri" w:eastAsiaTheme="minorEastAsia" w:hAnsi="Calibri" w:cs="Calibri"/>
          <w:lang w:val="en-US" w:eastAsia="zh-CN"/>
        </w:rPr>
        <w:t xml:space="preserve">the other three cases: </w:t>
      </w:r>
    </w:p>
    <w:p w14:paraId="329DEEA4" w14:textId="03BAFF36" w:rsidR="000F5158" w:rsidRPr="00D644BB" w:rsidRDefault="000F5158" w:rsidP="005A28A1">
      <w:pPr>
        <w:pStyle w:val="a8"/>
        <w:numPr>
          <w:ilvl w:val="0"/>
          <w:numId w:val="13"/>
        </w:numPr>
        <w:spacing w:afterLines="50" w:after="120"/>
        <w:rPr>
          <w:rFonts w:ascii="Calibri" w:eastAsiaTheme="minorEastAsia" w:hAnsi="Calibri" w:cs="Calibri"/>
          <w:lang w:val="en-US" w:eastAsia="zh-CN"/>
        </w:rPr>
      </w:pPr>
      <w:r w:rsidRPr="00D644BB">
        <w:rPr>
          <w:rFonts w:ascii="Calibri" w:eastAsiaTheme="minorEastAsia" w:hAnsi="Calibri" w:cs="Calibri"/>
          <w:lang w:val="en-US" w:eastAsia="zh-CN"/>
        </w:rPr>
        <w:t xml:space="preserve">Case 9: Mixed scenario of case 1 and case 6, i.e. </w:t>
      </w:r>
      <w:proofErr w:type="spellStart"/>
      <w:r w:rsidRPr="00D644BB">
        <w:rPr>
          <w:rFonts w:ascii="Calibri" w:eastAsiaTheme="minorEastAsia" w:hAnsi="Calibri" w:cs="Calibri"/>
          <w:lang w:val="en-US" w:eastAsia="zh-CN"/>
        </w:rPr>
        <w:t>HOF@Target</w:t>
      </w:r>
      <w:proofErr w:type="spellEnd"/>
      <w:r w:rsidRPr="00D644BB">
        <w:rPr>
          <w:rFonts w:ascii="Calibri" w:eastAsiaTheme="minorEastAsia" w:hAnsi="Calibri" w:cs="Calibri"/>
          <w:lang w:val="en-US" w:eastAsia="zh-CN"/>
        </w:rPr>
        <w:t xml:space="preserve">-&gt;report DAPS HO </w:t>
      </w:r>
      <w:proofErr w:type="spellStart"/>
      <w:r w:rsidRPr="00D644BB">
        <w:rPr>
          <w:rFonts w:ascii="Calibri" w:eastAsiaTheme="minorEastAsia" w:hAnsi="Calibri" w:cs="Calibri"/>
          <w:lang w:val="en-US" w:eastAsia="zh-CN"/>
        </w:rPr>
        <w:t>failure@src</w:t>
      </w:r>
      <w:proofErr w:type="spellEnd"/>
      <w:r w:rsidRPr="00D644BB">
        <w:rPr>
          <w:rFonts w:ascii="Calibri" w:eastAsiaTheme="minorEastAsia" w:hAnsi="Calibri" w:cs="Calibri"/>
          <w:lang w:val="en-US" w:eastAsia="zh-CN"/>
        </w:rPr>
        <w:t>-&gt;</w:t>
      </w:r>
      <w:proofErr w:type="spellStart"/>
      <w:r w:rsidRPr="00D644BB">
        <w:rPr>
          <w:rFonts w:ascii="Calibri" w:eastAsiaTheme="minorEastAsia" w:hAnsi="Calibri" w:cs="Calibri"/>
          <w:lang w:val="en-US" w:eastAsia="zh-CN"/>
        </w:rPr>
        <w:t>RLF@</w:t>
      </w:r>
      <w:proofErr w:type="gramStart"/>
      <w:r w:rsidRPr="00D644BB">
        <w:rPr>
          <w:rFonts w:ascii="Calibri" w:eastAsiaTheme="minorEastAsia" w:hAnsi="Calibri" w:cs="Calibri"/>
          <w:lang w:val="en-US" w:eastAsia="zh-CN"/>
        </w:rPr>
        <w:t>src</w:t>
      </w:r>
      <w:proofErr w:type="spellEnd"/>
      <w:r w:rsidRPr="00D644BB">
        <w:rPr>
          <w:rFonts w:ascii="Calibri" w:eastAsiaTheme="minorEastAsia" w:hAnsi="Calibri" w:cs="Calibri"/>
          <w:lang w:val="en-US" w:eastAsia="zh-CN"/>
        </w:rPr>
        <w:t>;</w:t>
      </w:r>
      <w:proofErr w:type="gramEnd"/>
    </w:p>
    <w:p w14:paraId="6FD8C525" w14:textId="4B0CAB06" w:rsidR="000F5158" w:rsidRPr="00D644BB" w:rsidRDefault="000F5158" w:rsidP="005A28A1">
      <w:pPr>
        <w:pStyle w:val="a8"/>
        <w:numPr>
          <w:ilvl w:val="0"/>
          <w:numId w:val="13"/>
        </w:numPr>
        <w:spacing w:afterLines="50" w:after="120"/>
        <w:rPr>
          <w:rFonts w:ascii="Calibri" w:eastAsiaTheme="minorEastAsia" w:hAnsi="Calibri" w:cs="Calibri"/>
          <w:lang w:val="en-US" w:eastAsia="zh-CN"/>
        </w:rPr>
      </w:pPr>
      <w:r w:rsidRPr="00D644BB">
        <w:rPr>
          <w:rFonts w:ascii="Calibri" w:eastAsiaTheme="minorEastAsia" w:hAnsi="Calibri" w:cs="Calibri"/>
          <w:lang w:val="en-US" w:eastAsia="zh-CN"/>
        </w:rPr>
        <w:t xml:space="preserve">Case 10: </w:t>
      </w:r>
      <w:proofErr w:type="spellStart"/>
      <w:r w:rsidRPr="00D644BB">
        <w:rPr>
          <w:rFonts w:ascii="Calibri" w:eastAsiaTheme="minorEastAsia" w:hAnsi="Calibri" w:cs="Calibri"/>
          <w:lang w:val="en-US" w:eastAsia="zh-CN"/>
        </w:rPr>
        <w:t>RLF@src</w:t>
      </w:r>
      <w:proofErr w:type="spellEnd"/>
      <w:r w:rsidRPr="00D644BB">
        <w:rPr>
          <w:rFonts w:ascii="Calibri" w:eastAsiaTheme="minorEastAsia" w:hAnsi="Calibri" w:cs="Calibri"/>
          <w:lang w:val="en-US" w:eastAsia="zh-CN"/>
        </w:rPr>
        <w:t xml:space="preserve"> before/after successful RACH in a DASP HO procedure after a successful normal HO.</w:t>
      </w:r>
    </w:p>
    <w:p w14:paraId="065E2DC2" w14:textId="1E59D788" w:rsidR="00A80244" w:rsidRPr="00D644BB" w:rsidRDefault="000F5158" w:rsidP="005A28A1">
      <w:pPr>
        <w:pStyle w:val="a8"/>
        <w:numPr>
          <w:ilvl w:val="0"/>
          <w:numId w:val="13"/>
        </w:numPr>
        <w:spacing w:afterLines="50" w:after="120"/>
        <w:rPr>
          <w:rFonts w:ascii="Calibri" w:eastAsiaTheme="minorEastAsia" w:hAnsi="Calibri" w:cs="Calibri"/>
          <w:lang w:val="en-US" w:eastAsia="zh-CN"/>
        </w:rPr>
      </w:pPr>
      <w:r w:rsidRPr="00D644BB">
        <w:rPr>
          <w:rFonts w:ascii="Calibri" w:eastAsiaTheme="minorEastAsia" w:hAnsi="Calibri" w:cs="Calibri"/>
          <w:lang w:val="en-US" w:eastAsia="zh-CN"/>
        </w:rPr>
        <w:t xml:space="preserve">Case 11: successful DAPS HO without </w:t>
      </w:r>
      <w:proofErr w:type="spellStart"/>
      <w:r w:rsidRPr="00D644BB">
        <w:rPr>
          <w:rFonts w:ascii="Calibri" w:eastAsiaTheme="minorEastAsia" w:hAnsi="Calibri" w:cs="Calibri"/>
          <w:lang w:val="en-US" w:eastAsia="zh-CN"/>
        </w:rPr>
        <w:t>RLF@source</w:t>
      </w:r>
      <w:proofErr w:type="spellEnd"/>
    </w:p>
    <w:p w14:paraId="1E0C29AF" w14:textId="204B5F15" w:rsidR="006F5B3E" w:rsidRDefault="006F5B3E" w:rsidP="00D644BB">
      <w:pPr>
        <w:spacing w:afterLines="50" w:after="120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 xml:space="preserve">For case 9, since handover failure related information is sent to the source </w:t>
      </w:r>
      <w:proofErr w:type="spellStart"/>
      <w:r>
        <w:rPr>
          <w:rFonts w:ascii="Calibri" w:eastAsiaTheme="minorEastAsia" w:hAnsi="Calibri" w:cs="Calibri"/>
          <w:lang w:val="en-US" w:eastAsia="zh-CN"/>
        </w:rPr>
        <w:t>gNB</w:t>
      </w:r>
      <w:proofErr w:type="spellEnd"/>
      <w:r>
        <w:rPr>
          <w:rFonts w:ascii="Calibri" w:eastAsiaTheme="minorEastAsia" w:hAnsi="Calibri" w:cs="Calibri"/>
          <w:lang w:val="en-US" w:eastAsia="zh-CN"/>
        </w:rPr>
        <w:t xml:space="preserve">, even source RLF follows, this case seems like legacy RLF i.e. RLF occurs in the serving node. Thus, case 9 can be excluded. </w:t>
      </w:r>
    </w:p>
    <w:p w14:paraId="77AE4635" w14:textId="430373A0" w:rsidR="008D6BE2" w:rsidRDefault="006F5B3E" w:rsidP="00D644BB">
      <w:pPr>
        <w:spacing w:afterLines="50" w:after="120"/>
        <w:rPr>
          <w:rFonts w:ascii="Calibri" w:eastAsiaTheme="minorEastAsia" w:hAnsi="Calibri" w:cs="Calibri"/>
          <w:lang w:val="en-US" w:eastAsia="zh-CN"/>
        </w:rPr>
      </w:pPr>
      <w:r w:rsidRPr="006F5B3E">
        <w:rPr>
          <w:rFonts w:ascii="Calibri" w:eastAsiaTheme="minorEastAsia" w:hAnsi="Calibri" w:cs="Calibri"/>
          <w:lang w:val="en-US" w:eastAsia="zh-CN"/>
        </w:rPr>
        <w:t>For case 10,</w:t>
      </w:r>
      <w:r>
        <w:rPr>
          <w:rFonts w:ascii="Calibri" w:eastAsiaTheme="minorEastAsia" w:hAnsi="Calibri" w:cs="Calibri"/>
          <w:lang w:val="en-US" w:eastAsia="zh-CN"/>
        </w:rPr>
        <w:t xml:space="preserve"> it is</w:t>
      </w:r>
      <w:r w:rsidRPr="006F5B3E">
        <w:rPr>
          <w:rFonts w:ascii="Calibri" w:eastAsiaTheme="minorEastAsia" w:hAnsi="Calibri" w:cs="Calibri"/>
          <w:lang w:val="en-US" w:eastAsia="zh-CN"/>
        </w:rPr>
        <w:t xml:space="preserve"> similar as </w:t>
      </w:r>
      <w:proofErr w:type="spellStart"/>
      <w:r w:rsidRPr="006F5B3E">
        <w:rPr>
          <w:rFonts w:ascii="Calibri" w:eastAsiaTheme="minorEastAsia" w:hAnsi="Calibri" w:cs="Calibri"/>
          <w:lang w:val="en-US" w:eastAsia="zh-CN"/>
        </w:rPr>
        <w:t>RLF@src</w:t>
      </w:r>
      <w:proofErr w:type="spellEnd"/>
      <w:r w:rsidRPr="006F5B3E">
        <w:rPr>
          <w:rFonts w:ascii="Calibri" w:eastAsiaTheme="minorEastAsia" w:hAnsi="Calibri" w:cs="Calibri"/>
          <w:lang w:val="en-US" w:eastAsia="zh-CN"/>
        </w:rPr>
        <w:t xml:space="preserve"> before/after successful RACH in a DASP HO procedure</w:t>
      </w:r>
      <w:r>
        <w:rPr>
          <w:rFonts w:ascii="Calibri" w:eastAsiaTheme="minorEastAsia" w:hAnsi="Calibri" w:cs="Calibri"/>
          <w:lang w:val="en-US" w:eastAsia="zh-CN"/>
        </w:rPr>
        <w:t xml:space="preserve">, </w:t>
      </w:r>
      <w:r w:rsidR="00B56FF1">
        <w:rPr>
          <w:rFonts w:ascii="Calibri" w:eastAsiaTheme="minorEastAsia" w:hAnsi="Calibri" w:cs="Calibri"/>
          <w:lang w:val="en-US" w:eastAsia="zh-CN"/>
        </w:rPr>
        <w:t>we do not need to focus that</w:t>
      </w:r>
      <w:r w:rsidR="009F62C2">
        <w:rPr>
          <w:rFonts w:ascii="Calibri" w:eastAsiaTheme="minorEastAsia" w:hAnsi="Calibri" w:cs="Calibri"/>
          <w:lang w:val="en-US" w:eastAsia="zh-CN"/>
        </w:rPr>
        <w:t xml:space="preserve"> </w:t>
      </w:r>
      <w:proofErr w:type="spellStart"/>
      <w:r w:rsidR="009F62C2" w:rsidRPr="009F62C2">
        <w:rPr>
          <w:rFonts w:ascii="Calibri" w:eastAsiaTheme="minorEastAsia" w:hAnsi="Calibri" w:cs="Calibri"/>
          <w:lang w:val="en-US" w:eastAsia="zh-CN"/>
        </w:rPr>
        <w:t>RLF@src</w:t>
      </w:r>
      <w:proofErr w:type="spellEnd"/>
      <w:r>
        <w:rPr>
          <w:rFonts w:ascii="Calibri" w:eastAsiaTheme="minorEastAsia" w:hAnsi="Calibri" w:cs="Calibri"/>
          <w:lang w:val="en-US" w:eastAsia="zh-CN"/>
        </w:rPr>
        <w:t xml:space="preserve"> is </w:t>
      </w:r>
      <w:r w:rsidRPr="006F5B3E">
        <w:rPr>
          <w:rFonts w:ascii="Calibri" w:eastAsiaTheme="minorEastAsia" w:hAnsi="Calibri" w:cs="Calibri"/>
          <w:lang w:val="en-US" w:eastAsia="zh-CN"/>
        </w:rPr>
        <w:t>after a successful normal HO.</w:t>
      </w:r>
      <w:r w:rsidR="00B56FF1">
        <w:rPr>
          <w:rFonts w:ascii="Calibri" w:eastAsiaTheme="minorEastAsia" w:hAnsi="Calibri" w:cs="Calibri"/>
          <w:lang w:val="en-US" w:eastAsia="zh-CN"/>
        </w:rPr>
        <w:t xml:space="preserve"> Thus, </w:t>
      </w:r>
      <w:r w:rsidR="00715C30">
        <w:rPr>
          <w:rFonts w:ascii="Calibri" w:eastAsiaTheme="minorEastAsia" w:hAnsi="Calibri" w:cs="Calibri"/>
          <w:lang w:val="en-US" w:eastAsia="zh-CN"/>
        </w:rPr>
        <w:t xml:space="preserve">case 10 </w:t>
      </w:r>
      <w:r w:rsidR="001C0184">
        <w:rPr>
          <w:rFonts w:ascii="Calibri" w:eastAsiaTheme="minorEastAsia" w:hAnsi="Calibri" w:cs="Calibri"/>
          <w:lang w:val="en-US" w:eastAsia="zh-CN"/>
        </w:rPr>
        <w:t xml:space="preserve">can be excluded. </w:t>
      </w:r>
    </w:p>
    <w:p w14:paraId="62B474D3" w14:textId="61AC4DD2" w:rsidR="001C0184" w:rsidRDefault="001C0184" w:rsidP="00D644BB">
      <w:pPr>
        <w:spacing w:afterLines="50" w:after="120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 xml:space="preserve">For case 11, </w:t>
      </w:r>
      <w:r w:rsidR="00CE7FC2">
        <w:rPr>
          <w:rFonts w:ascii="Calibri" w:eastAsiaTheme="minorEastAsia" w:hAnsi="Calibri" w:cs="Calibri"/>
          <w:lang w:val="en-US" w:eastAsia="zh-CN"/>
        </w:rPr>
        <w:t>it can be considered in successful handover report, rather in RLF</w:t>
      </w:r>
      <w:r w:rsidR="004C3B07">
        <w:rPr>
          <w:rFonts w:ascii="Calibri" w:eastAsiaTheme="minorEastAsia" w:hAnsi="Calibri" w:cs="Calibri"/>
          <w:lang w:val="en-US" w:eastAsia="zh-CN"/>
        </w:rPr>
        <w:t xml:space="preserve"> r</w:t>
      </w:r>
      <w:r w:rsidR="00CE7FC2">
        <w:rPr>
          <w:rFonts w:ascii="Calibri" w:eastAsiaTheme="minorEastAsia" w:hAnsi="Calibri" w:cs="Calibri"/>
          <w:lang w:val="en-US" w:eastAsia="zh-CN"/>
        </w:rPr>
        <w:t xml:space="preserve">eport. </w:t>
      </w:r>
    </w:p>
    <w:p w14:paraId="49CE517A" w14:textId="01D90011" w:rsidR="00CE7FC2" w:rsidRPr="007F1012" w:rsidRDefault="00CE7FC2" w:rsidP="00E973B8">
      <w:pPr>
        <w:pStyle w:val="Observation"/>
        <w:ind w:left="1361" w:hanging="1361"/>
        <w:rPr>
          <w:rFonts w:ascii="Calibri" w:eastAsiaTheme="minorEastAsia" w:hAnsi="Calibri" w:cstheme="minorHAnsi"/>
        </w:rPr>
      </w:pPr>
      <w:bookmarkStart w:id="8" w:name="_Hlk70255283"/>
      <w:r w:rsidRPr="007F1012">
        <w:rPr>
          <w:rFonts w:ascii="Calibri" w:eastAsiaTheme="minorEastAsia" w:hAnsi="Calibri" w:cstheme="minorHAnsi"/>
        </w:rPr>
        <w:t xml:space="preserve">Observation </w:t>
      </w:r>
      <w:r>
        <w:rPr>
          <w:rFonts w:ascii="Calibri" w:eastAsiaTheme="minorEastAsia" w:hAnsi="Calibri" w:cstheme="minorHAnsi"/>
        </w:rPr>
        <w:t>2</w:t>
      </w:r>
      <w:bookmarkEnd w:id="8"/>
      <w:r w:rsidRPr="007F1012">
        <w:rPr>
          <w:rFonts w:ascii="Calibri" w:eastAsiaTheme="minorEastAsia" w:hAnsi="Calibri" w:cstheme="minorHAnsi"/>
        </w:rPr>
        <w:t>:</w:t>
      </w:r>
      <w:r w:rsidRPr="007F1012">
        <w:rPr>
          <w:rFonts w:ascii="Calibri" w:eastAsiaTheme="minorEastAsia" w:hAnsi="Calibri" w:cstheme="minorHAnsi"/>
        </w:rPr>
        <w:tab/>
      </w:r>
      <w:r w:rsidR="00846B2A">
        <w:rPr>
          <w:rFonts w:ascii="Calibri" w:eastAsiaTheme="minorEastAsia" w:hAnsi="Calibri" w:cstheme="minorHAnsi"/>
        </w:rPr>
        <w:t>C</w:t>
      </w:r>
      <w:r w:rsidR="0062146D">
        <w:rPr>
          <w:rFonts w:ascii="Calibri" w:eastAsiaTheme="minorEastAsia" w:hAnsi="Calibri" w:cstheme="minorHAnsi"/>
        </w:rPr>
        <w:t xml:space="preserve">ase 9, </w:t>
      </w:r>
      <w:r w:rsidR="00846B2A">
        <w:rPr>
          <w:rFonts w:ascii="Calibri" w:eastAsiaTheme="minorEastAsia" w:hAnsi="Calibri" w:cstheme="minorHAnsi"/>
        </w:rPr>
        <w:t>C</w:t>
      </w:r>
      <w:r w:rsidR="0062146D">
        <w:rPr>
          <w:rFonts w:ascii="Calibri" w:eastAsiaTheme="minorEastAsia" w:hAnsi="Calibri" w:cstheme="minorHAnsi"/>
        </w:rPr>
        <w:t xml:space="preserve">ase 10 or </w:t>
      </w:r>
      <w:r w:rsidR="00846B2A">
        <w:rPr>
          <w:rFonts w:ascii="Calibri" w:eastAsiaTheme="minorEastAsia" w:hAnsi="Calibri" w:cstheme="minorHAnsi"/>
        </w:rPr>
        <w:t>C</w:t>
      </w:r>
      <w:r w:rsidR="0062146D">
        <w:rPr>
          <w:rFonts w:ascii="Calibri" w:eastAsiaTheme="minorEastAsia" w:hAnsi="Calibri" w:cstheme="minorHAnsi"/>
        </w:rPr>
        <w:t>ase 11 should not be considered</w:t>
      </w:r>
      <w:r w:rsidR="00DA0E69">
        <w:rPr>
          <w:rFonts w:ascii="Calibri" w:eastAsiaTheme="minorEastAsia" w:hAnsi="Calibri" w:cstheme="minorHAnsi"/>
        </w:rPr>
        <w:t xml:space="preserve"> in RLF-Report</w:t>
      </w:r>
      <w:r w:rsidRPr="007F1012">
        <w:rPr>
          <w:rFonts w:ascii="Calibri" w:eastAsiaTheme="minorEastAsia" w:hAnsi="Calibri" w:cstheme="minorHAnsi"/>
        </w:rPr>
        <w:t>.</w:t>
      </w:r>
    </w:p>
    <w:p w14:paraId="46F10611" w14:textId="77777777" w:rsidR="00D26940" w:rsidRPr="00F20F2B" w:rsidRDefault="00D26940" w:rsidP="00D26940">
      <w:pPr>
        <w:spacing w:afterLines="50" w:after="120"/>
        <w:rPr>
          <w:rFonts w:ascii="Calibri" w:eastAsiaTheme="minorEastAsia" w:hAnsi="Calibri" w:cs="Calibri"/>
          <w:lang w:val="en-US" w:eastAsia="zh-CN"/>
        </w:rPr>
      </w:pPr>
      <w:r w:rsidRPr="00F20F2B">
        <w:rPr>
          <w:rFonts w:ascii="Calibri" w:eastAsiaTheme="minorEastAsia" w:hAnsi="Calibri" w:cs="Calibri"/>
          <w:lang w:val="en-US" w:eastAsia="zh-CN"/>
        </w:rPr>
        <w:t xml:space="preserve">For the </w:t>
      </w:r>
      <w:r>
        <w:rPr>
          <w:rFonts w:ascii="Calibri" w:eastAsiaTheme="minorEastAsia" w:hAnsi="Calibri" w:cs="Calibri"/>
          <w:lang w:val="en-US" w:eastAsia="zh-CN"/>
        </w:rPr>
        <w:t>C</w:t>
      </w:r>
      <w:r w:rsidRPr="00F20F2B">
        <w:rPr>
          <w:rFonts w:ascii="Calibri" w:eastAsiaTheme="minorEastAsia" w:hAnsi="Calibri" w:cs="Calibri"/>
          <w:lang w:val="en-US" w:eastAsia="zh-CN"/>
        </w:rPr>
        <w:t xml:space="preserve">ase </w:t>
      </w:r>
      <w:r>
        <w:rPr>
          <w:rFonts w:ascii="Calibri" w:eastAsiaTheme="minorEastAsia" w:hAnsi="Calibri" w:cs="Calibri"/>
          <w:lang w:val="en-US" w:eastAsia="zh-CN"/>
        </w:rPr>
        <w:t xml:space="preserve">3/8 </w:t>
      </w:r>
      <w:r w:rsidRPr="00F20F2B">
        <w:rPr>
          <w:rFonts w:ascii="Calibri" w:eastAsiaTheme="minorEastAsia" w:hAnsi="Calibri" w:cs="Calibri"/>
          <w:lang w:val="en-US" w:eastAsia="zh-CN"/>
        </w:rPr>
        <w:t xml:space="preserve">that source RLF occurs after successful DAPS HO, the state of source link, e.g. RLF or RLC retransmission times in the source link, should be included in </w:t>
      </w:r>
      <w:r>
        <w:rPr>
          <w:rFonts w:ascii="Calibri" w:eastAsiaTheme="minorEastAsia" w:hAnsi="Calibri" w:cs="Calibri"/>
          <w:lang w:val="en-US" w:eastAsia="zh-CN"/>
        </w:rPr>
        <w:t>the RLF Report</w:t>
      </w:r>
      <w:r w:rsidRPr="00F20F2B">
        <w:rPr>
          <w:rFonts w:ascii="Calibri" w:eastAsiaTheme="minorEastAsia" w:hAnsi="Calibri" w:cs="Calibri"/>
          <w:lang w:val="en-US" w:eastAsia="zh-CN"/>
        </w:rPr>
        <w:t>.</w:t>
      </w:r>
    </w:p>
    <w:p w14:paraId="01E88EF0" w14:textId="0F71BE0D" w:rsidR="00D26940" w:rsidRPr="00FE5FC1" w:rsidRDefault="00D26940" w:rsidP="00FE5FC1">
      <w:pPr>
        <w:pStyle w:val="Proposal"/>
        <w:tabs>
          <w:tab w:val="num" w:pos="1304"/>
        </w:tabs>
        <w:ind w:left="1304" w:hanging="1304"/>
        <w:jc w:val="left"/>
        <w:rPr>
          <w:rFonts w:ascii="Calibri" w:eastAsiaTheme="minorEastAsia" w:hAnsi="Calibri" w:cstheme="minorHAnsi"/>
          <w:lang w:val="en-US"/>
        </w:rPr>
      </w:pPr>
      <w:r w:rsidRPr="00F20F2B">
        <w:rPr>
          <w:rFonts w:ascii="Calibri" w:eastAsiaTheme="minorEastAsia" w:hAnsi="Calibri" w:cstheme="minorHAnsi"/>
          <w:lang w:val="en-US"/>
        </w:rPr>
        <w:t>Proposal 1:</w:t>
      </w:r>
      <w:r>
        <w:rPr>
          <w:rFonts w:ascii="Calibri" w:eastAsiaTheme="minorEastAsia" w:hAnsi="Calibri" w:cstheme="minorHAnsi"/>
          <w:lang w:val="en-US"/>
        </w:rPr>
        <w:tab/>
      </w:r>
      <w:r w:rsidRPr="00F20F2B">
        <w:rPr>
          <w:rFonts w:ascii="Calibri" w:eastAsiaTheme="minorEastAsia" w:hAnsi="Calibri" w:cstheme="minorHAnsi"/>
          <w:lang w:val="en-US"/>
        </w:rPr>
        <w:t xml:space="preserve">The state of source link after successful RACH should be included in </w:t>
      </w:r>
      <w:r>
        <w:rPr>
          <w:rFonts w:ascii="Calibri" w:eastAsiaTheme="minorEastAsia" w:hAnsi="Calibri" w:cstheme="minorHAnsi"/>
          <w:lang w:val="en-US"/>
        </w:rPr>
        <w:t>the RLF Report</w:t>
      </w:r>
      <w:r w:rsidR="00D1141F">
        <w:rPr>
          <w:rFonts w:ascii="Calibri" w:eastAsiaTheme="minorEastAsia" w:hAnsi="Calibri" w:cstheme="minorHAnsi"/>
          <w:lang w:val="en-US"/>
        </w:rPr>
        <w:t xml:space="preserve"> for case3/8</w:t>
      </w:r>
      <w:r w:rsidRPr="00F20F2B">
        <w:rPr>
          <w:rFonts w:ascii="Calibri" w:eastAsiaTheme="minorEastAsia" w:hAnsi="Calibri" w:cstheme="minorHAnsi"/>
          <w:lang w:val="en-US"/>
        </w:rPr>
        <w:t>.</w:t>
      </w:r>
    </w:p>
    <w:p w14:paraId="1B9C253E" w14:textId="174DD73B" w:rsidR="00046905" w:rsidRPr="00197BD0" w:rsidRDefault="00D1141F" w:rsidP="00E973B8">
      <w:pPr>
        <w:spacing w:afterLines="50" w:after="120"/>
        <w:rPr>
          <w:rFonts w:ascii="Calibri" w:eastAsiaTheme="minorEastAsia" w:hAnsi="Calibri"/>
          <w:lang w:val="en-US" w:eastAsia="zh-CN"/>
        </w:rPr>
      </w:pPr>
      <w:r>
        <w:rPr>
          <w:rFonts w:ascii="Calibri" w:eastAsiaTheme="minorEastAsia" w:hAnsi="Calibri"/>
          <w:lang w:val="en-US" w:eastAsia="zh-CN"/>
        </w:rPr>
        <w:t>On the other hand, a</w:t>
      </w:r>
      <w:r w:rsidR="003823BC" w:rsidRPr="00197BD0">
        <w:rPr>
          <w:rFonts w:ascii="Calibri" w:eastAsiaTheme="minorEastAsia" w:hAnsi="Calibri"/>
          <w:lang w:val="en-US" w:eastAsia="zh-CN"/>
        </w:rPr>
        <w:t xml:space="preserve">fter successfully accessing the target cell during DAPS handover, UE stops the timer T304 and transmits the </w:t>
      </w:r>
      <w:proofErr w:type="spellStart"/>
      <w:r w:rsidR="003823BC" w:rsidRPr="00197BD0">
        <w:rPr>
          <w:rFonts w:ascii="Calibri" w:eastAsiaTheme="minorEastAsia" w:hAnsi="Calibri"/>
          <w:i/>
          <w:iCs/>
          <w:lang w:val="en-US" w:eastAsia="zh-CN"/>
        </w:rPr>
        <w:t>RRCReconfigurationComplete</w:t>
      </w:r>
      <w:proofErr w:type="spellEnd"/>
      <w:r w:rsidR="003823BC" w:rsidRPr="00197BD0">
        <w:rPr>
          <w:rFonts w:ascii="Calibri" w:eastAsiaTheme="minorEastAsia" w:hAnsi="Calibri"/>
          <w:lang w:val="en-US" w:eastAsia="zh-CN"/>
        </w:rPr>
        <w:t xml:space="preserve"> to target cell. </w:t>
      </w:r>
      <w:r w:rsidR="00154CA6" w:rsidRPr="00197BD0">
        <w:rPr>
          <w:rFonts w:ascii="Calibri" w:eastAsiaTheme="minorEastAsia" w:hAnsi="Calibri"/>
          <w:lang w:val="en-US" w:eastAsia="zh-CN"/>
        </w:rPr>
        <w:t>T</w:t>
      </w:r>
      <w:r w:rsidR="003823BC" w:rsidRPr="00197BD0">
        <w:rPr>
          <w:rFonts w:ascii="Calibri" w:eastAsiaTheme="minorEastAsia" w:hAnsi="Calibri"/>
          <w:lang w:val="en-US" w:eastAsia="zh-CN"/>
        </w:rPr>
        <w:t>here are two states of source link when T304 stops upon successful random access</w:t>
      </w:r>
      <w:r w:rsidR="00D857D8" w:rsidRPr="00197BD0">
        <w:rPr>
          <w:rFonts w:ascii="Calibri" w:eastAsiaTheme="minorEastAsia" w:hAnsi="Calibri"/>
          <w:lang w:val="en-US" w:eastAsia="zh-CN"/>
        </w:rPr>
        <w:t xml:space="preserve">, i.e. </w:t>
      </w:r>
      <w:r w:rsidR="003823BC" w:rsidRPr="00197BD0">
        <w:rPr>
          <w:rFonts w:ascii="Calibri" w:eastAsiaTheme="minorEastAsia" w:hAnsi="Calibri"/>
          <w:lang w:val="en-US" w:eastAsia="zh-CN"/>
        </w:rPr>
        <w:t xml:space="preserve">source </w:t>
      </w:r>
      <w:r w:rsidR="002A65F3" w:rsidRPr="00197BD0">
        <w:rPr>
          <w:rFonts w:ascii="Calibri" w:eastAsiaTheme="minorEastAsia" w:hAnsi="Calibri"/>
          <w:lang w:val="en-US" w:eastAsia="zh-CN"/>
        </w:rPr>
        <w:t>link fails</w:t>
      </w:r>
      <w:r w:rsidR="003823BC" w:rsidRPr="00197BD0">
        <w:rPr>
          <w:rFonts w:ascii="Calibri" w:eastAsiaTheme="minorEastAsia" w:hAnsi="Calibri"/>
          <w:lang w:val="en-US" w:eastAsia="zh-CN"/>
        </w:rPr>
        <w:t xml:space="preserve"> when T304 is running</w:t>
      </w:r>
      <w:r w:rsidR="00D857D8" w:rsidRPr="00197BD0">
        <w:rPr>
          <w:rFonts w:ascii="Calibri" w:eastAsiaTheme="minorEastAsia" w:hAnsi="Calibri"/>
          <w:lang w:val="en-US" w:eastAsia="zh-CN"/>
        </w:rPr>
        <w:t xml:space="preserve"> </w:t>
      </w:r>
      <w:r w:rsidR="002A65F3" w:rsidRPr="00197BD0">
        <w:rPr>
          <w:rFonts w:ascii="Calibri" w:eastAsiaTheme="minorEastAsia" w:hAnsi="Calibri"/>
          <w:lang w:val="en-US" w:eastAsia="zh-CN"/>
        </w:rPr>
        <w:t xml:space="preserve">as illustrated in </w:t>
      </w:r>
      <w:r w:rsidR="0073739D">
        <w:rPr>
          <w:rFonts w:ascii="Calibri" w:eastAsiaTheme="minorEastAsia" w:hAnsi="Calibri"/>
          <w:lang w:val="en-US" w:eastAsia="zh-CN"/>
        </w:rPr>
        <w:t>C</w:t>
      </w:r>
      <w:r w:rsidR="0073739D" w:rsidRPr="00197BD0">
        <w:rPr>
          <w:rFonts w:ascii="Calibri" w:eastAsiaTheme="minorEastAsia" w:hAnsi="Calibri"/>
          <w:lang w:val="en-US" w:eastAsia="zh-CN"/>
        </w:rPr>
        <w:t xml:space="preserve">ase </w:t>
      </w:r>
      <w:r w:rsidR="00DA0439">
        <w:rPr>
          <w:rFonts w:ascii="Calibri" w:eastAsiaTheme="minorEastAsia" w:hAnsi="Calibri"/>
          <w:lang w:val="en-US" w:eastAsia="zh-CN"/>
        </w:rPr>
        <w:t>2</w:t>
      </w:r>
      <w:r w:rsidR="0073739D">
        <w:rPr>
          <w:rFonts w:ascii="Calibri" w:eastAsiaTheme="minorEastAsia" w:hAnsi="Calibri"/>
          <w:lang w:val="en-US" w:eastAsia="zh-CN"/>
        </w:rPr>
        <w:t xml:space="preserve"> or Case 7</w:t>
      </w:r>
      <w:r w:rsidR="002A65F3" w:rsidRPr="00197BD0">
        <w:rPr>
          <w:rFonts w:ascii="Calibri" w:eastAsiaTheme="minorEastAsia" w:hAnsi="Calibri"/>
          <w:lang w:val="en-US" w:eastAsia="zh-CN"/>
        </w:rPr>
        <w:t xml:space="preserve">, </w:t>
      </w:r>
      <w:r w:rsidR="00D857D8" w:rsidRPr="00197BD0">
        <w:rPr>
          <w:rFonts w:ascii="Calibri" w:eastAsiaTheme="minorEastAsia" w:hAnsi="Calibri"/>
          <w:lang w:val="en-US" w:eastAsia="zh-CN"/>
        </w:rPr>
        <w:t xml:space="preserve">or </w:t>
      </w:r>
      <w:r w:rsidR="003823BC" w:rsidRPr="00197BD0">
        <w:rPr>
          <w:rFonts w:ascii="Calibri" w:eastAsiaTheme="minorEastAsia" w:hAnsi="Calibri"/>
          <w:lang w:val="en-US" w:eastAsia="zh-CN"/>
        </w:rPr>
        <w:t xml:space="preserve">source link </w:t>
      </w:r>
      <w:r w:rsidR="002A65F3" w:rsidRPr="00197BD0">
        <w:rPr>
          <w:rFonts w:ascii="Calibri" w:eastAsiaTheme="minorEastAsia" w:hAnsi="Calibri"/>
          <w:lang w:val="en-US" w:eastAsia="zh-CN"/>
        </w:rPr>
        <w:t xml:space="preserve">is available </w:t>
      </w:r>
      <w:r w:rsidR="003823BC" w:rsidRPr="00197BD0">
        <w:rPr>
          <w:rFonts w:ascii="Calibri" w:eastAsiaTheme="minorEastAsia" w:hAnsi="Calibri"/>
          <w:lang w:val="en-US" w:eastAsia="zh-CN"/>
        </w:rPr>
        <w:t>when T304 stops</w:t>
      </w:r>
      <w:r w:rsidR="006B6144">
        <w:rPr>
          <w:rFonts w:ascii="Calibri" w:eastAsiaTheme="minorEastAsia" w:hAnsi="Calibri"/>
          <w:lang w:val="en-US" w:eastAsia="zh-CN"/>
        </w:rPr>
        <w:t xml:space="preserve"> </w:t>
      </w:r>
      <w:r w:rsidR="004E5FA3">
        <w:rPr>
          <w:rFonts w:ascii="Calibri" w:eastAsiaTheme="minorEastAsia" w:hAnsi="Calibri"/>
          <w:lang w:val="en-US" w:eastAsia="zh-CN"/>
        </w:rPr>
        <w:t xml:space="preserve">as illustrated </w:t>
      </w:r>
      <w:r w:rsidR="00236560">
        <w:rPr>
          <w:rFonts w:ascii="Calibri" w:eastAsiaTheme="minorEastAsia" w:hAnsi="Calibri"/>
          <w:lang w:val="en-US" w:eastAsia="zh-CN"/>
        </w:rPr>
        <w:t xml:space="preserve">in </w:t>
      </w:r>
      <w:r w:rsidR="0088277B">
        <w:rPr>
          <w:rFonts w:ascii="Calibri" w:eastAsiaTheme="minorEastAsia" w:hAnsi="Calibri"/>
          <w:lang w:val="en-US" w:eastAsia="zh-CN"/>
        </w:rPr>
        <w:t xml:space="preserve">Case </w:t>
      </w:r>
      <w:r w:rsidR="004E5FA3">
        <w:rPr>
          <w:rFonts w:ascii="Calibri" w:eastAsiaTheme="minorEastAsia" w:hAnsi="Calibri"/>
          <w:lang w:val="en-US" w:eastAsia="zh-CN"/>
        </w:rPr>
        <w:t>3/</w:t>
      </w:r>
      <w:r w:rsidR="0088277B">
        <w:rPr>
          <w:rFonts w:ascii="Calibri" w:eastAsiaTheme="minorEastAsia" w:hAnsi="Calibri"/>
          <w:lang w:val="en-US" w:eastAsia="zh-CN"/>
        </w:rPr>
        <w:t>4</w:t>
      </w:r>
      <w:r w:rsidR="004E5FA3">
        <w:rPr>
          <w:rFonts w:ascii="Calibri" w:eastAsiaTheme="minorEastAsia" w:hAnsi="Calibri"/>
          <w:lang w:val="en-US" w:eastAsia="zh-CN"/>
        </w:rPr>
        <w:t>/8</w:t>
      </w:r>
      <w:r w:rsidR="003823BC" w:rsidRPr="00197BD0">
        <w:rPr>
          <w:rFonts w:ascii="Calibri" w:eastAsiaTheme="minorEastAsia" w:hAnsi="Calibri"/>
          <w:lang w:val="en-US" w:eastAsia="zh-CN"/>
        </w:rPr>
        <w:t>.</w:t>
      </w:r>
      <w:r w:rsidR="00E32E93" w:rsidRPr="00197BD0">
        <w:rPr>
          <w:rFonts w:ascii="Calibri" w:eastAsiaTheme="minorEastAsia" w:hAnsi="Calibri" w:hint="eastAsia"/>
          <w:lang w:val="en-US" w:eastAsia="zh-CN"/>
        </w:rPr>
        <w:t xml:space="preserve"> </w:t>
      </w:r>
      <w:r w:rsidR="00046905" w:rsidRPr="00197BD0">
        <w:rPr>
          <w:rFonts w:ascii="Calibri" w:eastAsiaTheme="minorEastAsia" w:hAnsi="Calibri"/>
          <w:lang w:val="en-US" w:eastAsia="zh-CN"/>
        </w:rPr>
        <w:t xml:space="preserve">Therefore, UE </w:t>
      </w:r>
      <w:r w:rsidR="002A6A1C" w:rsidRPr="00197BD0">
        <w:rPr>
          <w:rFonts w:ascii="Calibri" w:eastAsiaTheme="minorEastAsia" w:hAnsi="Calibri"/>
          <w:lang w:val="en-US" w:eastAsia="zh-CN"/>
        </w:rPr>
        <w:t>can</w:t>
      </w:r>
      <w:r w:rsidR="00046905" w:rsidRPr="00197BD0">
        <w:rPr>
          <w:rFonts w:ascii="Calibri" w:eastAsiaTheme="minorEastAsia" w:hAnsi="Calibri"/>
          <w:lang w:val="en-US" w:eastAsia="zh-CN"/>
        </w:rPr>
        <w:t xml:space="preserve"> report </w:t>
      </w:r>
      <w:r w:rsidR="002A6A1C" w:rsidRPr="00197BD0">
        <w:rPr>
          <w:rFonts w:ascii="Calibri" w:eastAsiaTheme="minorEastAsia" w:hAnsi="Calibri"/>
          <w:lang w:val="en-US" w:eastAsia="zh-CN"/>
        </w:rPr>
        <w:t xml:space="preserve">the state of </w:t>
      </w:r>
      <w:r w:rsidR="00046905" w:rsidRPr="00197BD0">
        <w:rPr>
          <w:rFonts w:ascii="Calibri" w:eastAsiaTheme="minorEastAsia" w:hAnsi="Calibri"/>
          <w:lang w:val="en-US" w:eastAsia="zh-CN"/>
        </w:rPr>
        <w:t xml:space="preserve">source link </w:t>
      </w:r>
      <w:r w:rsidR="00662D09">
        <w:rPr>
          <w:rFonts w:ascii="Calibri" w:eastAsiaTheme="minorEastAsia" w:hAnsi="Calibri"/>
          <w:lang w:val="en-US" w:eastAsia="zh-CN"/>
        </w:rPr>
        <w:t xml:space="preserve">before </w:t>
      </w:r>
      <w:r w:rsidR="00662D09" w:rsidRPr="00197BD0">
        <w:rPr>
          <w:rFonts w:ascii="Calibri" w:eastAsiaTheme="minorEastAsia" w:hAnsi="Calibri"/>
          <w:lang w:val="en-US" w:eastAsia="zh-CN"/>
        </w:rPr>
        <w:t xml:space="preserve">UE successfully completes </w:t>
      </w:r>
      <w:r w:rsidR="00662D09">
        <w:rPr>
          <w:rFonts w:ascii="Calibri" w:eastAsiaTheme="minorEastAsia" w:hAnsi="Calibri"/>
          <w:lang w:val="en-US" w:eastAsia="zh-CN"/>
        </w:rPr>
        <w:t xml:space="preserve">RACH procedure in </w:t>
      </w:r>
      <w:r w:rsidR="00662D09" w:rsidRPr="00197BD0">
        <w:rPr>
          <w:rFonts w:ascii="Calibri" w:eastAsiaTheme="minorEastAsia" w:hAnsi="Calibri"/>
          <w:lang w:val="en-US" w:eastAsia="zh-CN"/>
        </w:rPr>
        <w:t>DAPS handover</w:t>
      </w:r>
      <w:r w:rsidR="00662D09" w:rsidRPr="00197BD0" w:rsidDel="00D1141F">
        <w:rPr>
          <w:rFonts w:ascii="Calibri" w:eastAsiaTheme="minorEastAsia" w:hAnsi="Calibri"/>
          <w:lang w:val="en-US" w:eastAsia="zh-CN"/>
        </w:rPr>
        <w:t xml:space="preserve"> </w:t>
      </w:r>
      <w:r w:rsidR="0034195D" w:rsidRPr="0034195D">
        <w:rPr>
          <w:rFonts w:ascii="Calibri" w:eastAsiaTheme="minorEastAsia" w:hAnsi="Calibri"/>
          <w:lang w:val="en-US" w:eastAsia="zh-CN"/>
        </w:rPr>
        <w:t>for Case 2/4/7</w:t>
      </w:r>
      <w:r w:rsidR="00046905" w:rsidRPr="00197BD0">
        <w:rPr>
          <w:rFonts w:ascii="Calibri" w:eastAsiaTheme="minorEastAsia" w:hAnsi="Calibri"/>
          <w:lang w:val="en-US" w:eastAsia="zh-CN"/>
        </w:rPr>
        <w:t>.</w:t>
      </w:r>
    </w:p>
    <w:p w14:paraId="4A53EEDF" w14:textId="626E30A9" w:rsidR="00046905" w:rsidRPr="00197BD0" w:rsidRDefault="002A6A1C" w:rsidP="00197BD0">
      <w:pPr>
        <w:pStyle w:val="Proposal"/>
        <w:tabs>
          <w:tab w:val="num" w:pos="1304"/>
        </w:tabs>
        <w:ind w:left="1304" w:hanging="1304"/>
        <w:jc w:val="left"/>
        <w:rPr>
          <w:rFonts w:ascii="Calibri" w:eastAsiaTheme="minorEastAsia" w:hAnsi="Calibri" w:cstheme="minorHAnsi"/>
          <w:lang w:val="en-US"/>
        </w:rPr>
      </w:pPr>
      <w:bookmarkStart w:id="9" w:name="_Hlk60929924"/>
      <w:r w:rsidRPr="00197BD0">
        <w:rPr>
          <w:rFonts w:ascii="Calibri" w:eastAsiaTheme="minorEastAsia" w:hAnsi="Calibri" w:cstheme="minorHAnsi"/>
          <w:lang w:val="en-US"/>
        </w:rPr>
        <w:t xml:space="preserve">Proposal </w:t>
      </w:r>
      <w:r w:rsidR="00743AF2">
        <w:rPr>
          <w:rFonts w:ascii="Calibri" w:eastAsiaTheme="minorEastAsia" w:hAnsi="Calibri" w:cstheme="minorHAnsi"/>
          <w:lang w:val="en-US"/>
        </w:rPr>
        <w:t>2</w:t>
      </w:r>
      <w:r w:rsidRPr="00197BD0">
        <w:rPr>
          <w:rFonts w:ascii="Calibri" w:eastAsiaTheme="minorEastAsia" w:hAnsi="Calibri" w:cstheme="minorHAnsi"/>
          <w:lang w:val="en-US"/>
        </w:rPr>
        <w:t>:</w:t>
      </w:r>
      <w:bookmarkEnd w:id="9"/>
      <w:r w:rsidR="00197BD0">
        <w:rPr>
          <w:rFonts w:ascii="Calibri" w:eastAsiaTheme="minorEastAsia" w:hAnsi="Calibri" w:cstheme="minorHAnsi"/>
          <w:lang w:val="en-US"/>
        </w:rPr>
        <w:tab/>
      </w:r>
      <w:r w:rsidR="00046905" w:rsidRPr="00197BD0">
        <w:rPr>
          <w:rFonts w:ascii="Calibri" w:eastAsiaTheme="minorEastAsia" w:hAnsi="Calibri" w:cstheme="minorHAnsi"/>
          <w:lang w:val="en-US"/>
        </w:rPr>
        <w:t>The state of source link</w:t>
      </w:r>
      <w:r w:rsidR="00662D09" w:rsidRPr="00662D09">
        <w:rPr>
          <w:rFonts w:ascii="Calibri" w:eastAsiaTheme="minorEastAsia" w:hAnsi="Calibri"/>
          <w:lang w:val="en-US"/>
        </w:rPr>
        <w:t xml:space="preserve"> </w:t>
      </w:r>
      <w:r w:rsidR="00662D09">
        <w:rPr>
          <w:rFonts w:ascii="Calibri" w:eastAsiaTheme="minorEastAsia" w:hAnsi="Calibri"/>
          <w:lang w:val="en-US"/>
        </w:rPr>
        <w:t xml:space="preserve">before </w:t>
      </w:r>
      <w:r w:rsidR="00662D09" w:rsidRPr="00197BD0">
        <w:rPr>
          <w:rFonts w:ascii="Calibri" w:eastAsiaTheme="minorEastAsia" w:hAnsi="Calibri"/>
          <w:lang w:val="en-US"/>
        </w:rPr>
        <w:t xml:space="preserve">UE successfully completes </w:t>
      </w:r>
      <w:r w:rsidR="00662D09">
        <w:rPr>
          <w:rFonts w:ascii="Calibri" w:eastAsiaTheme="minorEastAsia" w:hAnsi="Calibri"/>
          <w:lang w:val="en-US"/>
        </w:rPr>
        <w:t xml:space="preserve">RACH procedure in </w:t>
      </w:r>
      <w:r w:rsidR="00662D09" w:rsidRPr="00197BD0">
        <w:rPr>
          <w:rFonts w:ascii="Calibri" w:eastAsiaTheme="minorEastAsia" w:hAnsi="Calibri"/>
          <w:lang w:val="en-US"/>
        </w:rPr>
        <w:t>DAPS handover</w:t>
      </w:r>
      <w:r w:rsidR="00046905" w:rsidRPr="00197BD0">
        <w:rPr>
          <w:rFonts w:ascii="Calibri" w:eastAsiaTheme="minorEastAsia" w:hAnsi="Calibri" w:cstheme="minorHAnsi"/>
          <w:lang w:val="en-US"/>
        </w:rPr>
        <w:t xml:space="preserve"> </w:t>
      </w:r>
      <w:r w:rsidR="00CD00B7" w:rsidRPr="00197BD0">
        <w:rPr>
          <w:rFonts w:ascii="Calibri" w:eastAsiaTheme="minorEastAsia" w:hAnsi="Calibri" w:cstheme="minorHAnsi"/>
          <w:lang w:val="en-US"/>
        </w:rPr>
        <w:t>can</w:t>
      </w:r>
      <w:r w:rsidR="00046905" w:rsidRPr="00197BD0">
        <w:rPr>
          <w:rFonts w:ascii="Calibri" w:eastAsiaTheme="minorEastAsia" w:hAnsi="Calibri" w:cstheme="minorHAnsi"/>
          <w:lang w:val="en-US"/>
        </w:rPr>
        <w:t xml:space="preserve"> be reported for the </w:t>
      </w:r>
      <w:r w:rsidR="0007558B">
        <w:rPr>
          <w:rFonts w:ascii="Calibri" w:eastAsiaTheme="minorEastAsia" w:hAnsi="Calibri" w:cstheme="minorHAnsi"/>
          <w:lang w:val="en-US"/>
        </w:rPr>
        <w:t>C</w:t>
      </w:r>
      <w:r w:rsidR="00046905" w:rsidRPr="00197BD0">
        <w:rPr>
          <w:rFonts w:ascii="Calibri" w:eastAsiaTheme="minorEastAsia" w:hAnsi="Calibri" w:cstheme="minorHAnsi"/>
          <w:lang w:val="en-US"/>
        </w:rPr>
        <w:t>ase</w:t>
      </w:r>
      <w:r w:rsidR="0007558B">
        <w:rPr>
          <w:rFonts w:ascii="Calibri" w:eastAsiaTheme="minorEastAsia" w:hAnsi="Calibri" w:cstheme="minorHAnsi"/>
          <w:lang w:val="en-US"/>
        </w:rPr>
        <w:t xml:space="preserve"> 2</w:t>
      </w:r>
      <w:r w:rsidR="00CF79CB" w:rsidRPr="00CF79CB">
        <w:rPr>
          <w:rFonts w:ascii="Calibri" w:eastAsiaTheme="minorEastAsia" w:hAnsi="Calibri" w:cstheme="minorHAnsi"/>
          <w:lang w:val="en-US"/>
        </w:rPr>
        <w:t>/4/7</w:t>
      </w:r>
      <w:r w:rsidR="00046905" w:rsidRPr="00197BD0">
        <w:rPr>
          <w:rFonts w:ascii="Calibri" w:eastAsiaTheme="minorEastAsia" w:hAnsi="Calibri" w:cstheme="minorHAnsi"/>
          <w:lang w:val="en-US"/>
        </w:rPr>
        <w:t>.</w:t>
      </w:r>
    </w:p>
    <w:p w14:paraId="670E8CA1" w14:textId="384DB5E3" w:rsidR="0029391A" w:rsidRDefault="0029391A" w:rsidP="0029391A">
      <w:pPr>
        <w:rPr>
          <w:rFonts w:ascii="Calibri" w:eastAsiaTheme="minorEastAsia" w:hAnsi="Calibri"/>
          <w:lang w:val="en-US" w:eastAsia="zh-CN"/>
        </w:rPr>
      </w:pPr>
      <w:r w:rsidRPr="00197BD0">
        <w:rPr>
          <w:rFonts w:ascii="Calibri" w:eastAsiaTheme="minorEastAsia" w:hAnsi="Calibri"/>
          <w:lang w:val="en-US" w:eastAsia="zh-CN"/>
        </w:rPr>
        <w:t xml:space="preserve">Furthermore, </w:t>
      </w:r>
      <w:r w:rsidR="00550A02">
        <w:rPr>
          <w:rFonts w:ascii="Calibri" w:eastAsiaTheme="minorEastAsia" w:hAnsi="Calibri"/>
          <w:lang w:val="en-US" w:eastAsia="zh-CN"/>
        </w:rPr>
        <w:t>in RAN2#113bis-e meeting, it has agreed that “</w:t>
      </w:r>
      <w:r w:rsidR="00550A02" w:rsidRPr="00550A02">
        <w:rPr>
          <w:rFonts w:ascii="Calibri" w:eastAsiaTheme="minorEastAsia" w:hAnsi="Calibri"/>
          <w:lang w:val="en-US" w:eastAsia="zh-CN"/>
        </w:rPr>
        <w:t>RLF-cause of the RLF occurred in the source cell while performing a DAPS HO</w:t>
      </w:r>
      <w:r w:rsidR="00550A02">
        <w:rPr>
          <w:rFonts w:ascii="Calibri" w:eastAsiaTheme="minorEastAsia" w:hAnsi="Calibri"/>
          <w:lang w:val="en-US" w:eastAsia="zh-CN"/>
        </w:rPr>
        <w:t xml:space="preserve"> can be</w:t>
      </w:r>
      <w:r w:rsidR="00514477">
        <w:t xml:space="preserve"> </w:t>
      </w:r>
      <w:r w:rsidR="00514477">
        <w:rPr>
          <w:rFonts w:ascii="Calibri" w:eastAsiaTheme="minorEastAsia" w:hAnsi="Calibri"/>
          <w:lang w:eastAsia="zh-CN"/>
        </w:rPr>
        <w:t>included</w:t>
      </w:r>
      <w:r w:rsidR="00550A02" w:rsidRPr="00550A02">
        <w:rPr>
          <w:rFonts w:ascii="Calibri" w:eastAsiaTheme="minorEastAsia" w:hAnsi="Calibri"/>
          <w:lang w:val="en-US" w:eastAsia="zh-CN"/>
        </w:rPr>
        <w:t xml:space="preserve"> in the RLF report for DAPS HO</w:t>
      </w:r>
      <w:r w:rsidR="00550A02">
        <w:rPr>
          <w:rFonts w:ascii="Calibri" w:eastAsiaTheme="minorEastAsia" w:hAnsi="Calibri"/>
          <w:lang w:val="en-US" w:eastAsia="zh-CN"/>
        </w:rPr>
        <w:t xml:space="preserve"> ”</w:t>
      </w:r>
      <w:r w:rsidR="00514477">
        <w:rPr>
          <w:rFonts w:ascii="Calibri" w:eastAsiaTheme="minorEastAsia" w:hAnsi="Calibri"/>
          <w:lang w:val="en-US" w:eastAsia="zh-CN"/>
        </w:rPr>
        <w:t xml:space="preserve">, </w:t>
      </w:r>
      <w:r w:rsidR="004D50CA">
        <w:rPr>
          <w:rFonts w:ascii="Calibri" w:eastAsiaTheme="minorEastAsia" w:hAnsi="Calibri"/>
          <w:lang w:val="en-US" w:eastAsia="zh-CN"/>
        </w:rPr>
        <w:t>besides Case5/6</w:t>
      </w:r>
      <w:r w:rsidR="004E4628">
        <w:rPr>
          <w:rFonts w:ascii="Calibri" w:eastAsiaTheme="minorEastAsia" w:hAnsi="Calibri"/>
          <w:lang w:val="en-US" w:eastAsia="zh-CN"/>
        </w:rPr>
        <w:t>/7/8</w:t>
      </w:r>
      <w:r w:rsidR="004D50CA">
        <w:rPr>
          <w:rFonts w:ascii="Calibri" w:eastAsiaTheme="minorEastAsia" w:hAnsi="Calibri"/>
          <w:lang w:val="en-US" w:eastAsia="zh-CN"/>
        </w:rPr>
        <w:t xml:space="preserve"> that both RLF at the source </w:t>
      </w:r>
      <w:proofErr w:type="spellStart"/>
      <w:r w:rsidR="004D50CA">
        <w:rPr>
          <w:rFonts w:ascii="Calibri" w:eastAsiaTheme="minorEastAsia" w:hAnsi="Calibri"/>
          <w:lang w:val="en-US" w:eastAsia="zh-CN"/>
        </w:rPr>
        <w:t>gNB</w:t>
      </w:r>
      <w:proofErr w:type="spellEnd"/>
      <w:r w:rsidR="004D50CA">
        <w:rPr>
          <w:rFonts w:ascii="Calibri" w:eastAsiaTheme="minorEastAsia" w:hAnsi="Calibri"/>
          <w:lang w:val="en-US" w:eastAsia="zh-CN"/>
        </w:rPr>
        <w:t xml:space="preserve"> and HOF/RLF at the target </w:t>
      </w:r>
      <w:proofErr w:type="spellStart"/>
      <w:r w:rsidR="004D50CA">
        <w:rPr>
          <w:rFonts w:ascii="Calibri" w:eastAsiaTheme="minorEastAsia" w:hAnsi="Calibri"/>
          <w:lang w:val="en-US" w:eastAsia="zh-CN"/>
        </w:rPr>
        <w:t>gNB</w:t>
      </w:r>
      <w:proofErr w:type="spellEnd"/>
      <w:r w:rsidR="004D50CA">
        <w:rPr>
          <w:rFonts w:ascii="Calibri" w:eastAsiaTheme="minorEastAsia" w:hAnsi="Calibri"/>
          <w:lang w:val="en-US" w:eastAsia="zh-CN"/>
        </w:rPr>
        <w:t xml:space="preserve"> occur, </w:t>
      </w:r>
      <w:r w:rsidRPr="00197BD0">
        <w:rPr>
          <w:rFonts w:ascii="Calibri" w:eastAsiaTheme="minorEastAsia" w:hAnsi="Calibri"/>
          <w:lang w:val="en-US" w:eastAsia="zh-CN"/>
        </w:rPr>
        <w:t xml:space="preserve">for </w:t>
      </w:r>
      <w:r w:rsidR="00AC6E43">
        <w:rPr>
          <w:rFonts w:ascii="Calibri" w:eastAsiaTheme="minorEastAsia" w:hAnsi="Calibri"/>
          <w:lang w:val="en-US" w:eastAsia="zh-CN"/>
        </w:rPr>
        <w:t>C</w:t>
      </w:r>
      <w:r w:rsidR="00AC6E43" w:rsidRPr="00197BD0">
        <w:rPr>
          <w:rFonts w:ascii="Calibri" w:eastAsiaTheme="minorEastAsia" w:hAnsi="Calibri"/>
          <w:lang w:val="en-US" w:eastAsia="zh-CN"/>
        </w:rPr>
        <w:t>ase</w:t>
      </w:r>
      <w:r w:rsidR="00AC6E43">
        <w:rPr>
          <w:rFonts w:ascii="Calibri" w:eastAsiaTheme="minorEastAsia" w:hAnsi="Calibri"/>
          <w:lang w:val="en-US" w:eastAsia="zh-CN"/>
        </w:rPr>
        <w:t xml:space="preserve"> 2</w:t>
      </w:r>
      <w:r w:rsidRPr="00197BD0">
        <w:rPr>
          <w:rFonts w:ascii="Calibri" w:eastAsiaTheme="minorEastAsia" w:hAnsi="Calibri"/>
          <w:lang w:val="en-US" w:eastAsia="zh-CN"/>
        </w:rPr>
        <w:t xml:space="preserve"> that source link fails but DAPS handover to the target cell is successfully completed, the failure cause for the source cell can be reported, e.g.</w:t>
      </w:r>
      <w:r w:rsidRPr="00197BD0">
        <w:rPr>
          <w:rFonts w:ascii="Calibri" w:eastAsiaTheme="minorEastAsia" w:hAnsi="Calibri"/>
          <w:i/>
          <w:iCs/>
          <w:lang w:val="en-US" w:eastAsia="zh-CN"/>
        </w:rPr>
        <w:t xml:space="preserve"> </w:t>
      </w:r>
      <w:proofErr w:type="spellStart"/>
      <w:r w:rsidRPr="00197BD0">
        <w:rPr>
          <w:rFonts w:ascii="Calibri" w:eastAsiaTheme="minorEastAsia" w:hAnsi="Calibri"/>
          <w:i/>
          <w:iCs/>
          <w:lang w:val="en-US" w:eastAsia="zh-CN"/>
        </w:rPr>
        <w:t>rlf</w:t>
      </w:r>
      <w:proofErr w:type="spellEnd"/>
      <w:r w:rsidRPr="00197BD0">
        <w:rPr>
          <w:rFonts w:ascii="Calibri" w:eastAsiaTheme="minorEastAsia" w:hAnsi="Calibri"/>
          <w:i/>
          <w:iCs/>
          <w:lang w:val="en-US" w:eastAsia="zh-CN"/>
        </w:rPr>
        <w:t>-Cause</w:t>
      </w:r>
      <w:r w:rsidRPr="00197BD0">
        <w:rPr>
          <w:rFonts w:ascii="Calibri" w:eastAsiaTheme="minorEastAsia" w:hAnsi="Calibri"/>
          <w:lang w:val="en-US" w:eastAsia="zh-CN"/>
        </w:rPr>
        <w:t xml:space="preserve"> which can be set as t310-Expiry, </w:t>
      </w:r>
      <w:proofErr w:type="spellStart"/>
      <w:r w:rsidRPr="00197BD0">
        <w:rPr>
          <w:rFonts w:ascii="Calibri" w:eastAsiaTheme="minorEastAsia" w:hAnsi="Calibri"/>
          <w:i/>
          <w:iCs/>
          <w:lang w:val="en-US" w:eastAsia="zh-CN"/>
        </w:rPr>
        <w:t>randomAccessProblem</w:t>
      </w:r>
      <w:proofErr w:type="spellEnd"/>
      <w:r w:rsidRPr="00197BD0">
        <w:rPr>
          <w:rFonts w:ascii="Calibri" w:eastAsiaTheme="minorEastAsia" w:hAnsi="Calibri"/>
          <w:lang w:val="en-US" w:eastAsia="zh-CN"/>
        </w:rPr>
        <w:t xml:space="preserve">, </w:t>
      </w:r>
      <w:proofErr w:type="spellStart"/>
      <w:r w:rsidRPr="00197BD0">
        <w:rPr>
          <w:rFonts w:ascii="Calibri" w:eastAsiaTheme="minorEastAsia" w:hAnsi="Calibri"/>
          <w:i/>
          <w:iCs/>
          <w:lang w:val="en-US" w:eastAsia="zh-CN"/>
        </w:rPr>
        <w:t>rlc-MaxNumRetx</w:t>
      </w:r>
      <w:proofErr w:type="spellEnd"/>
      <w:r w:rsidRPr="00197BD0">
        <w:rPr>
          <w:rFonts w:ascii="Calibri" w:eastAsiaTheme="minorEastAsia" w:hAnsi="Calibri"/>
          <w:lang w:val="en-US" w:eastAsia="zh-CN"/>
        </w:rPr>
        <w:t xml:space="preserve">, </w:t>
      </w:r>
      <w:proofErr w:type="spellStart"/>
      <w:r w:rsidRPr="00197BD0">
        <w:rPr>
          <w:rFonts w:ascii="Calibri" w:eastAsiaTheme="minorEastAsia" w:hAnsi="Calibri"/>
          <w:lang w:val="en-US" w:eastAsia="zh-CN"/>
        </w:rPr>
        <w:t>beamFailureRecoveryFailure</w:t>
      </w:r>
      <w:proofErr w:type="spellEnd"/>
      <w:r w:rsidRPr="00197BD0">
        <w:rPr>
          <w:rFonts w:ascii="Calibri" w:eastAsiaTheme="minorEastAsia" w:hAnsi="Calibri"/>
          <w:lang w:val="en-US" w:eastAsia="zh-CN"/>
        </w:rPr>
        <w:t xml:space="preserve">, or BH RLF </w:t>
      </w:r>
      <w:proofErr w:type="spellStart"/>
      <w:r w:rsidRPr="00197BD0">
        <w:rPr>
          <w:rFonts w:ascii="Calibri" w:eastAsiaTheme="minorEastAsia" w:hAnsi="Calibri"/>
          <w:lang w:val="en-US" w:eastAsia="zh-CN"/>
        </w:rPr>
        <w:t>RecoveryFailure</w:t>
      </w:r>
      <w:proofErr w:type="spellEnd"/>
      <w:r w:rsidRPr="00197BD0">
        <w:rPr>
          <w:rFonts w:ascii="Calibri" w:eastAsiaTheme="minorEastAsia" w:hAnsi="Calibri"/>
          <w:lang w:val="en-US" w:eastAsia="zh-CN"/>
        </w:rPr>
        <w:t xml:space="preserve">. </w:t>
      </w:r>
    </w:p>
    <w:p w14:paraId="64AFE8AB" w14:textId="0503DBF0" w:rsidR="00D92BD0" w:rsidRPr="00E973B8" w:rsidRDefault="00D92BD0" w:rsidP="00E973B8">
      <w:pPr>
        <w:pStyle w:val="Observation"/>
        <w:ind w:left="1361" w:hanging="1361"/>
        <w:rPr>
          <w:rFonts w:ascii="Calibri" w:eastAsiaTheme="minorEastAsia" w:hAnsi="Calibri" w:cstheme="minorHAnsi"/>
        </w:rPr>
      </w:pPr>
      <w:r w:rsidRPr="00E973B8">
        <w:rPr>
          <w:rFonts w:ascii="Calibri" w:eastAsiaTheme="minorEastAsia" w:hAnsi="Calibri" w:cstheme="minorHAnsi"/>
        </w:rPr>
        <w:lastRenderedPageBreak/>
        <w:t xml:space="preserve">Observation </w:t>
      </w:r>
      <w:r w:rsidR="00E93351" w:rsidRPr="00E973B8">
        <w:rPr>
          <w:rFonts w:ascii="Calibri" w:eastAsiaTheme="minorEastAsia" w:hAnsi="Calibri" w:cstheme="minorHAnsi"/>
        </w:rPr>
        <w:t>3</w:t>
      </w:r>
      <w:r w:rsidRPr="00E973B8">
        <w:rPr>
          <w:rFonts w:ascii="Calibri" w:eastAsiaTheme="minorEastAsia" w:hAnsi="Calibri" w:cstheme="minorHAnsi"/>
        </w:rPr>
        <w:t>:</w:t>
      </w:r>
      <w:r w:rsidRPr="00E973B8">
        <w:rPr>
          <w:rFonts w:ascii="Calibri" w:eastAsiaTheme="minorEastAsia" w:hAnsi="Calibri" w:cstheme="minorHAnsi"/>
        </w:rPr>
        <w:tab/>
        <w:t xml:space="preserve">The </w:t>
      </w:r>
      <w:r w:rsidR="00837BE9" w:rsidRPr="00E973B8">
        <w:rPr>
          <w:rFonts w:ascii="Calibri" w:eastAsiaTheme="minorEastAsia" w:hAnsi="Calibri" w:cstheme="minorHAnsi"/>
        </w:rPr>
        <w:t>RLF-cause of the RLF occurred in the source cell</w:t>
      </w:r>
      <w:r w:rsidRPr="00E973B8">
        <w:rPr>
          <w:rFonts w:ascii="Calibri" w:eastAsiaTheme="minorEastAsia" w:hAnsi="Calibri" w:cstheme="minorHAnsi"/>
        </w:rPr>
        <w:t xml:space="preserve"> can be reported for the case that </w:t>
      </w:r>
      <w:r w:rsidR="0097326B" w:rsidRPr="00E973B8">
        <w:rPr>
          <w:rFonts w:ascii="Calibri" w:eastAsiaTheme="minorEastAsia" w:hAnsi="Calibri" w:cstheme="minorHAnsi"/>
        </w:rPr>
        <w:t xml:space="preserve">both RLF at the source </w:t>
      </w:r>
      <w:proofErr w:type="spellStart"/>
      <w:r w:rsidR="0097326B" w:rsidRPr="00E973B8">
        <w:rPr>
          <w:rFonts w:ascii="Calibri" w:eastAsiaTheme="minorEastAsia" w:hAnsi="Calibri" w:cstheme="minorHAnsi"/>
        </w:rPr>
        <w:t>gNB</w:t>
      </w:r>
      <w:proofErr w:type="spellEnd"/>
      <w:r w:rsidR="0097326B" w:rsidRPr="00E973B8">
        <w:rPr>
          <w:rFonts w:ascii="Calibri" w:eastAsiaTheme="minorEastAsia" w:hAnsi="Calibri" w:cstheme="minorHAnsi"/>
        </w:rPr>
        <w:t xml:space="preserve"> and HOF/RLF at the target </w:t>
      </w:r>
      <w:proofErr w:type="spellStart"/>
      <w:r w:rsidR="0097326B" w:rsidRPr="00E973B8">
        <w:rPr>
          <w:rFonts w:ascii="Calibri" w:eastAsiaTheme="minorEastAsia" w:hAnsi="Calibri" w:cstheme="minorHAnsi"/>
        </w:rPr>
        <w:t>gNB</w:t>
      </w:r>
      <w:proofErr w:type="spellEnd"/>
      <w:r w:rsidR="0097326B" w:rsidRPr="00E973B8">
        <w:rPr>
          <w:rFonts w:ascii="Calibri" w:eastAsiaTheme="minorEastAsia" w:hAnsi="Calibri" w:cstheme="minorHAnsi"/>
        </w:rPr>
        <w:t xml:space="preserve"> occur</w:t>
      </w:r>
      <w:r w:rsidRPr="00E973B8">
        <w:rPr>
          <w:rFonts w:ascii="Calibri" w:eastAsiaTheme="minorEastAsia" w:hAnsi="Calibri" w:cstheme="minorHAnsi"/>
        </w:rPr>
        <w:t>.</w:t>
      </w:r>
    </w:p>
    <w:p w14:paraId="3435FB45" w14:textId="18478DEC" w:rsidR="0029391A" w:rsidRPr="00197BD0" w:rsidRDefault="0029391A" w:rsidP="00197BD0">
      <w:pPr>
        <w:pStyle w:val="Proposal"/>
        <w:tabs>
          <w:tab w:val="num" w:pos="1304"/>
        </w:tabs>
        <w:ind w:left="1304" w:hanging="1304"/>
        <w:jc w:val="left"/>
        <w:rPr>
          <w:rFonts w:ascii="Calibri" w:eastAsiaTheme="minorEastAsia" w:hAnsi="Calibri" w:cstheme="minorHAnsi"/>
          <w:lang w:val="en-US"/>
        </w:rPr>
      </w:pPr>
      <w:bookmarkStart w:id="10" w:name="_Hlk70255251"/>
      <w:r w:rsidRPr="00197BD0">
        <w:rPr>
          <w:rFonts w:ascii="Calibri" w:eastAsiaTheme="minorEastAsia" w:hAnsi="Calibri" w:cstheme="minorHAnsi"/>
          <w:lang w:val="en-US"/>
        </w:rPr>
        <w:t xml:space="preserve">Proposal </w:t>
      </w:r>
      <w:r w:rsidR="00514477">
        <w:rPr>
          <w:rFonts w:ascii="Calibri" w:eastAsiaTheme="minorEastAsia" w:hAnsi="Calibri" w:cstheme="minorHAnsi"/>
          <w:lang w:val="en-US"/>
        </w:rPr>
        <w:t>3</w:t>
      </w:r>
      <w:r w:rsidRPr="00197BD0">
        <w:rPr>
          <w:rFonts w:ascii="Calibri" w:eastAsiaTheme="minorEastAsia" w:hAnsi="Calibri" w:cstheme="minorHAnsi"/>
          <w:lang w:val="en-US"/>
        </w:rPr>
        <w:t>:</w:t>
      </w:r>
      <w:r w:rsidR="00197BD0">
        <w:rPr>
          <w:rFonts w:ascii="Calibri" w:eastAsiaTheme="minorEastAsia" w:hAnsi="Calibri" w:cstheme="minorHAnsi"/>
          <w:lang w:val="en-US"/>
        </w:rPr>
        <w:tab/>
      </w:r>
      <w:r w:rsidRPr="00197BD0">
        <w:rPr>
          <w:rFonts w:ascii="Calibri" w:eastAsiaTheme="minorEastAsia" w:hAnsi="Calibri" w:cstheme="minorHAnsi"/>
          <w:lang w:val="en-US"/>
        </w:rPr>
        <w:t>The failure cause for the source cell can be reported for the case that source link fails but DAPS handover to the target cell is successfully completed.</w:t>
      </w:r>
    </w:p>
    <w:bookmarkEnd w:id="10"/>
    <w:p w14:paraId="587C5BF0" w14:textId="79171B77" w:rsidR="00803869" w:rsidRPr="00197BD0" w:rsidRDefault="00803869" w:rsidP="009F185F">
      <w:pPr>
        <w:rPr>
          <w:rFonts w:ascii="Calibri" w:eastAsiaTheme="minorEastAsia" w:hAnsi="Calibri"/>
          <w:lang w:val="en-US" w:eastAsia="zh-CN"/>
        </w:rPr>
      </w:pPr>
      <w:r w:rsidRPr="00197BD0">
        <w:rPr>
          <w:rFonts w:ascii="Calibri" w:eastAsiaTheme="minorEastAsia" w:hAnsi="Calibri"/>
          <w:lang w:val="en-US" w:eastAsia="zh-CN"/>
        </w:rPr>
        <w:t xml:space="preserve">In the existing </w:t>
      </w:r>
      <w:proofErr w:type="spellStart"/>
      <w:r w:rsidRPr="00197BD0">
        <w:rPr>
          <w:rFonts w:ascii="Calibri" w:eastAsiaTheme="minorEastAsia" w:hAnsi="Calibri"/>
          <w:lang w:val="en-US" w:eastAsia="zh-CN"/>
        </w:rPr>
        <w:t>XnAP</w:t>
      </w:r>
      <w:proofErr w:type="spellEnd"/>
      <w:r w:rsidRPr="00197BD0">
        <w:rPr>
          <w:rFonts w:ascii="Calibri" w:eastAsiaTheme="minorEastAsia" w:hAnsi="Calibri"/>
          <w:lang w:val="en-US" w:eastAsia="zh-CN"/>
        </w:rPr>
        <w:t xml:space="preserve"> FAILURE INDICATION </w:t>
      </w:r>
      <w:r w:rsidR="00BC6747" w:rsidRPr="00197BD0">
        <w:rPr>
          <w:rFonts w:ascii="Calibri" w:eastAsiaTheme="minorEastAsia" w:hAnsi="Calibri"/>
          <w:lang w:val="en-US" w:eastAsia="zh-CN"/>
        </w:rPr>
        <w:t xml:space="preserve">or </w:t>
      </w:r>
      <w:proofErr w:type="spellStart"/>
      <w:r w:rsidR="00BC6747" w:rsidRPr="00197BD0">
        <w:rPr>
          <w:rFonts w:ascii="Calibri" w:eastAsiaTheme="minorEastAsia" w:hAnsi="Calibri"/>
          <w:lang w:val="en-US" w:eastAsia="zh-CN"/>
        </w:rPr>
        <w:t>XnAP</w:t>
      </w:r>
      <w:proofErr w:type="spellEnd"/>
      <w:r w:rsidR="00BC6747" w:rsidRPr="00197BD0">
        <w:rPr>
          <w:rFonts w:ascii="Calibri" w:eastAsiaTheme="minorEastAsia" w:hAnsi="Calibri"/>
          <w:lang w:val="en-US" w:eastAsia="zh-CN"/>
        </w:rPr>
        <w:t xml:space="preserve"> HANDOVER </w:t>
      </w:r>
      <w:r w:rsidR="00663B5A" w:rsidRPr="00197BD0">
        <w:rPr>
          <w:rFonts w:ascii="Calibri" w:eastAsiaTheme="minorEastAsia" w:hAnsi="Calibri"/>
          <w:lang w:val="en-US" w:eastAsia="zh-CN"/>
        </w:rPr>
        <w:t>REPORT</w:t>
      </w:r>
      <w:r w:rsidR="00BC6747" w:rsidRPr="00197BD0">
        <w:rPr>
          <w:rFonts w:ascii="Calibri" w:eastAsiaTheme="minorEastAsia" w:hAnsi="Calibri"/>
          <w:lang w:val="en-US" w:eastAsia="zh-CN"/>
        </w:rPr>
        <w:t xml:space="preserve"> </w:t>
      </w:r>
      <w:r w:rsidRPr="00197BD0">
        <w:rPr>
          <w:rFonts w:ascii="Calibri" w:eastAsiaTheme="minorEastAsia" w:hAnsi="Calibri"/>
          <w:lang w:val="en-US" w:eastAsia="zh-CN"/>
        </w:rPr>
        <w:t xml:space="preserve">message, there is choice type of initiating condition: RRC Re-establishment and RRC Setup. For </w:t>
      </w:r>
      <w:r w:rsidR="00C613BE" w:rsidRPr="00197BD0">
        <w:rPr>
          <w:rFonts w:ascii="Calibri" w:eastAsiaTheme="minorEastAsia" w:hAnsi="Calibri"/>
          <w:lang w:val="en-US" w:eastAsia="zh-CN"/>
        </w:rPr>
        <w:t xml:space="preserve">the case that DAPS HO is successfully completed </w:t>
      </w:r>
      <w:r w:rsidR="00806F5B" w:rsidRPr="00197BD0">
        <w:rPr>
          <w:rFonts w:ascii="Calibri" w:eastAsiaTheme="minorEastAsia" w:hAnsi="Calibri"/>
          <w:lang w:val="en-US" w:eastAsia="zh-CN"/>
        </w:rPr>
        <w:t>with source RLF when T304 is running</w:t>
      </w:r>
      <w:r w:rsidRPr="00197BD0">
        <w:rPr>
          <w:rFonts w:ascii="Calibri" w:eastAsiaTheme="minorEastAsia" w:hAnsi="Calibri"/>
          <w:lang w:val="en-US" w:eastAsia="zh-CN"/>
        </w:rPr>
        <w:t xml:space="preserve">, there is no reestablishment happens, </w:t>
      </w:r>
      <w:r w:rsidR="001F3C72" w:rsidRPr="00197BD0">
        <w:rPr>
          <w:rFonts w:ascii="Calibri" w:eastAsiaTheme="minorEastAsia" w:hAnsi="Calibri"/>
          <w:lang w:val="en-US" w:eastAsia="zh-CN"/>
        </w:rPr>
        <w:t xml:space="preserve">thus </w:t>
      </w:r>
      <w:r w:rsidRPr="00197BD0">
        <w:rPr>
          <w:rFonts w:ascii="Calibri" w:eastAsiaTheme="minorEastAsia" w:hAnsi="Calibri"/>
          <w:lang w:val="en-US" w:eastAsia="zh-CN"/>
        </w:rPr>
        <w:t xml:space="preserve">the existing choice type may need to be extended to include DAPS </w:t>
      </w:r>
      <w:r w:rsidR="0018443C" w:rsidRPr="00197BD0">
        <w:rPr>
          <w:rFonts w:ascii="Calibri" w:eastAsiaTheme="minorEastAsia" w:hAnsi="Calibri"/>
          <w:lang w:val="en-US" w:eastAsia="zh-CN"/>
        </w:rPr>
        <w:t xml:space="preserve">HO </w:t>
      </w:r>
      <w:r w:rsidRPr="00197BD0">
        <w:rPr>
          <w:rFonts w:ascii="Calibri" w:eastAsiaTheme="minorEastAsia" w:hAnsi="Calibri"/>
          <w:lang w:val="en-US" w:eastAsia="zh-CN"/>
        </w:rPr>
        <w:t xml:space="preserve">case.  </w:t>
      </w:r>
    </w:p>
    <w:tbl>
      <w:tblPr>
        <w:tblW w:w="7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0"/>
        <w:gridCol w:w="2471"/>
      </w:tblGrid>
      <w:tr w:rsidR="00803869" w:rsidRPr="00305624" w14:paraId="1130E0CA" w14:textId="77777777" w:rsidTr="00787D68">
        <w:trPr>
          <w:jc w:val="center"/>
        </w:trPr>
        <w:tc>
          <w:tcPr>
            <w:tcW w:w="5340" w:type="dxa"/>
          </w:tcPr>
          <w:p w14:paraId="35DFF65B" w14:textId="77777777" w:rsidR="00803869" w:rsidRPr="00305624" w:rsidRDefault="00803869" w:rsidP="00787D6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05624">
              <w:rPr>
                <w:rFonts w:ascii="Times New Roman" w:hAnsi="Times New Roman"/>
                <w:lang w:eastAsia="ja-JP"/>
              </w:rPr>
              <w:t>Message Type</w:t>
            </w:r>
          </w:p>
        </w:tc>
        <w:tc>
          <w:tcPr>
            <w:tcW w:w="2471" w:type="dxa"/>
          </w:tcPr>
          <w:p w14:paraId="6BFAD7AC" w14:textId="77777777" w:rsidR="00803869" w:rsidRPr="00305624" w:rsidRDefault="00803869" w:rsidP="00787D6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05624">
              <w:rPr>
                <w:rFonts w:ascii="Times New Roman" w:hAnsi="Times New Roman"/>
                <w:lang w:eastAsia="ja-JP"/>
              </w:rPr>
              <w:t>M</w:t>
            </w:r>
          </w:p>
        </w:tc>
      </w:tr>
      <w:tr w:rsidR="00803869" w:rsidRPr="00305624" w14:paraId="6735CB7E" w14:textId="77777777" w:rsidTr="00787D68">
        <w:trPr>
          <w:jc w:val="center"/>
        </w:trPr>
        <w:tc>
          <w:tcPr>
            <w:tcW w:w="5340" w:type="dxa"/>
          </w:tcPr>
          <w:p w14:paraId="1B2C703D" w14:textId="77777777" w:rsidR="00803869" w:rsidRPr="00305624" w:rsidRDefault="00803869" w:rsidP="00787D6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05624">
              <w:rPr>
                <w:rFonts w:ascii="Times New Roman" w:hAnsi="Times New Roman"/>
                <w:highlight w:val="yellow"/>
                <w:lang w:eastAsia="zh-CN"/>
              </w:rPr>
              <w:t xml:space="preserve">CHOICE </w:t>
            </w:r>
            <w:r w:rsidRPr="00305624">
              <w:rPr>
                <w:rFonts w:ascii="Times New Roman" w:hAnsi="Times New Roman"/>
                <w:i/>
                <w:highlight w:val="yellow"/>
                <w:lang w:eastAsia="zh-CN"/>
              </w:rPr>
              <w:t>Initiating condition</w:t>
            </w:r>
          </w:p>
        </w:tc>
        <w:tc>
          <w:tcPr>
            <w:tcW w:w="2471" w:type="dxa"/>
          </w:tcPr>
          <w:p w14:paraId="12DA993F" w14:textId="77777777" w:rsidR="00803869" w:rsidRPr="00305624" w:rsidRDefault="00803869" w:rsidP="00787D6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05624">
              <w:rPr>
                <w:rFonts w:ascii="Times New Roman" w:hAnsi="Times New Roman"/>
                <w:lang w:eastAsia="zh-CN"/>
              </w:rPr>
              <w:t>M</w:t>
            </w:r>
          </w:p>
        </w:tc>
      </w:tr>
      <w:tr w:rsidR="00803869" w:rsidRPr="00305624" w14:paraId="14D5537D" w14:textId="77777777" w:rsidTr="00787D68">
        <w:trPr>
          <w:jc w:val="center"/>
        </w:trPr>
        <w:tc>
          <w:tcPr>
            <w:tcW w:w="5340" w:type="dxa"/>
          </w:tcPr>
          <w:p w14:paraId="15CC972A" w14:textId="77777777" w:rsidR="00803869" w:rsidRPr="00305624" w:rsidRDefault="00803869" w:rsidP="00787D68">
            <w:pPr>
              <w:pStyle w:val="TAL"/>
              <w:ind w:left="113"/>
              <w:rPr>
                <w:rFonts w:ascii="Times New Roman" w:hAnsi="Times New Roman"/>
                <w:lang w:eastAsia="zh-CN"/>
              </w:rPr>
            </w:pPr>
            <w:r w:rsidRPr="00D662F8">
              <w:rPr>
                <w:rFonts w:ascii="Times New Roman" w:hAnsi="Times New Roman"/>
                <w:bCs/>
                <w:highlight w:val="yellow"/>
                <w:lang w:eastAsia="zh-CN"/>
              </w:rPr>
              <w:t>&gt;</w:t>
            </w:r>
            <w:r w:rsidRPr="00D662F8">
              <w:rPr>
                <w:rFonts w:ascii="Times New Roman" w:hAnsi="Times New Roman"/>
                <w:i/>
                <w:iCs/>
                <w:highlight w:val="yellow"/>
                <w:lang w:eastAsia="ja-JP"/>
              </w:rPr>
              <w:t xml:space="preserve">RRC </w:t>
            </w:r>
            <w:proofErr w:type="spellStart"/>
            <w:r w:rsidRPr="00D662F8">
              <w:rPr>
                <w:rFonts w:ascii="Times New Roman" w:hAnsi="Times New Roman"/>
                <w:i/>
                <w:iCs/>
                <w:highlight w:val="yellow"/>
                <w:lang w:eastAsia="ja-JP"/>
              </w:rPr>
              <w:t>Reestab</w:t>
            </w:r>
            <w:proofErr w:type="spellEnd"/>
          </w:p>
        </w:tc>
        <w:tc>
          <w:tcPr>
            <w:tcW w:w="2471" w:type="dxa"/>
          </w:tcPr>
          <w:p w14:paraId="64CFD96F" w14:textId="77777777" w:rsidR="00803869" w:rsidRPr="00305624" w:rsidRDefault="00803869" w:rsidP="00787D68">
            <w:pPr>
              <w:pStyle w:val="TAL"/>
              <w:rPr>
                <w:rFonts w:ascii="Times New Roman" w:hAnsi="Times New Roman"/>
                <w:lang w:eastAsia="zh-CN"/>
              </w:rPr>
            </w:pPr>
          </w:p>
        </w:tc>
      </w:tr>
      <w:tr w:rsidR="00803869" w:rsidRPr="00305624" w14:paraId="299C57B5" w14:textId="77777777" w:rsidTr="00787D68">
        <w:trPr>
          <w:jc w:val="center"/>
        </w:trPr>
        <w:tc>
          <w:tcPr>
            <w:tcW w:w="5340" w:type="dxa"/>
          </w:tcPr>
          <w:p w14:paraId="56F0A5EB" w14:textId="77777777" w:rsidR="00803869" w:rsidRPr="00305624" w:rsidRDefault="00803869" w:rsidP="00787D68">
            <w:pPr>
              <w:pStyle w:val="TAL"/>
              <w:ind w:left="227"/>
              <w:rPr>
                <w:rFonts w:ascii="Times New Roman" w:hAnsi="Times New Roman"/>
                <w:lang w:eastAsia="ja-JP"/>
              </w:rPr>
            </w:pPr>
            <w:r w:rsidRPr="00D662F8">
              <w:rPr>
                <w:rFonts w:ascii="Times New Roman" w:hAnsi="Times New Roman"/>
                <w:bCs/>
                <w:lang w:eastAsia="ja-JP"/>
              </w:rPr>
              <w:t>&gt;&gt;</w:t>
            </w:r>
            <w:r w:rsidRPr="00D662F8">
              <w:rPr>
                <w:rFonts w:ascii="Times New Roman" w:hAnsi="Times New Roman"/>
                <w:lang w:eastAsia="ja-JP"/>
              </w:rPr>
              <w:t>Failure cell PCI</w:t>
            </w:r>
          </w:p>
        </w:tc>
        <w:tc>
          <w:tcPr>
            <w:tcW w:w="2471" w:type="dxa"/>
          </w:tcPr>
          <w:p w14:paraId="691A1B75" w14:textId="194A3FDC" w:rsidR="00803869" w:rsidRPr="00305624" w:rsidRDefault="00803869" w:rsidP="00787D6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05624">
              <w:rPr>
                <w:rFonts w:ascii="Times New Roman" w:hAnsi="Times New Roman"/>
                <w:lang w:eastAsia="ja-JP"/>
              </w:rPr>
              <w:t>C-</w:t>
            </w:r>
            <w:r w:rsidRPr="00305624">
              <w:rPr>
                <w:rFonts w:ascii="Times New Roman" w:hAnsi="Times New Roman"/>
              </w:rPr>
              <w:t xml:space="preserve"> </w:t>
            </w:r>
            <w:proofErr w:type="spellStart"/>
            <w:r w:rsidRPr="00305624">
              <w:rPr>
                <w:rFonts w:ascii="Times New Roman" w:hAnsi="Times New Roman"/>
              </w:rPr>
              <w:t>if</w:t>
            </w:r>
            <w:r w:rsidR="007E142F">
              <w:rPr>
                <w:rFonts w:ascii="Times New Roman" w:hAnsi="Times New Roman"/>
                <w:lang w:eastAsia="ja-JP"/>
              </w:rPr>
              <w:t>UE</w:t>
            </w:r>
            <w:r w:rsidRPr="00305624">
              <w:rPr>
                <w:rFonts w:ascii="Times New Roman" w:hAnsi="Times New Roman"/>
                <w:lang w:eastAsia="ja-JP"/>
              </w:rPr>
              <w:t>RLFReportContainer</w:t>
            </w:r>
            <w:r w:rsidRPr="00305624">
              <w:rPr>
                <w:rFonts w:ascii="Times New Roman" w:hAnsi="Times New Roman"/>
              </w:rPr>
              <w:t>Absent</w:t>
            </w:r>
            <w:proofErr w:type="spellEnd"/>
          </w:p>
        </w:tc>
      </w:tr>
      <w:tr w:rsidR="00803869" w:rsidRPr="00305624" w14:paraId="10EF5A37" w14:textId="77777777" w:rsidTr="00787D68">
        <w:trPr>
          <w:jc w:val="center"/>
        </w:trPr>
        <w:tc>
          <w:tcPr>
            <w:tcW w:w="5340" w:type="dxa"/>
          </w:tcPr>
          <w:p w14:paraId="6DDD8C6C" w14:textId="77777777" w:rsidR="00803869" w:rsidRPr="00305624" w:rsidRDefault="00803869" w:rsidP="00787D68">
            <w:pPr>
              <w:pStyle w:val="TAL"/>
              <w:ind w:left="227"/>
              <w:rPr>
                <w:rFonts w:ascii="Times New Roman" w:hAnsi="Times New Roman"/>
                <w:lang w:eastAsia="ja-JP"/>
              </w:rPr>
            </w:pPr>
            <w:r w:rsidRPr="00305624">
              <w:rPr>
                <w:rFonts w:ascii="Times New Roman" w:hAnsi="Times New Roman"/>
                <w:bCs/>
                <w:lang w:eastAsia="ja-JP"/>
              </w:rPr>
              <w:t>&gt;&gt;</w:t>
            </w:r>
            <w:r w:rsidRPr="00305624">
              <w:rPr>
                <w:rFonts w:ascii="Times New Roman" w:hAnsi="Times New Roman"/>
                <w:lang w:eastAsia="ja-JP"/>
              </w:rPr>
              <w:t>Re-establishment cell CGI</w:t>
            </w:r>
          </w:p>
        </w:tc>
        <w:tc>
          <w:tcPr>
            <w:tcW w:w="2471" w:type="dxa"/>
          </w:tcPr>
          <w:p w14:paraId="67610AFC" w14:textId="723C4A2F" w:rsidR="00803869" w:rsidRPr="00305624" w:rsidRDefault="00803869" w:rsidP="00787D6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305624">
              <w:rPr>
                <w:rFonts w:ascii="Times New Roman" w:hAnsi="Times New Roman"/>
                <w:lang w:eastAsia="ja-JP"/>
              </w:rPr>
              <w:t>C-</w:t>
            </w:r>
            <w:r w:rsidRPr="00305624">
              <w:rPr>
                <w:rFonts w:ascii="Times New Roman" w:hAnsi="Times New Roman"/>
              </w:rPr>
              <w:t xml:space="preserve"> </w:t>
            </w:r>
            <w:proofErr w:type="spellStart"/>
            <w:r w:rsidRPr="00305624">
              <w:rPr>
                <w:rFonts w:ascii="Times New Roman" w:hAnsi="Times New Roman"/>
              </w:rPr>
              <w:t>if</w:t>
            </w:r>
            <w:r w:rsidR="007E142F">
              <w:rPr>
                <w:rFonts w:ascii="Times New Roman" w:hAnsi="Times New Roman"/>
                <w:lang w:eastAsia="ja-JP"/>
              </w:rPr>
              <w:t>UE</w:t>
            </w:r>
            <w:r w:rsidRPr="00305624">
              <w:rPr>
                <w:rFonts w:ascii="Times New Roman" w:hAnsi="Times New Roman"/>
                <w:lang w:eastAsia="ja-JP"/>
              </w:rPr>
              <w:t>RLFReportContainer</w:t>
            </w:r>
            <w:r w:rsidRPr="00305624">
              <w:rPr>
                <w:rFonts w:ascii="Times New Roman" w:hAnsi="Times New Roman"/>
              </w:rPr>
              <w:t>Absent</w:t>
            </w:r>
            <w:proofErr w:type="spellEnd"/>
          </w:p>
        </w:tc>
      </w:tr>
      <w:tr w:rsidR="00803869" w:rsidRPr="00305624" w14:paraId="13AFF921" w14:textId="77777777" w:rsidTr="00787D68">
        <w:trPr>
          <w:jc w:val="center"/>
        </w:trPr>
        <w:tc>
          <w:tcPr>
            <w:tcW w:w="5340" w:type="dxa"/>
          </w:tcPr>
          <w:p w14:paraId="49649C56" w14:textId="77777777" w:rsidR="00803869" w:rsidRPr="00305624" w:rsidRDefault="00803869" w:rsidP="00787D68">
            <w:pPr>
              <w:pStyle w:val="TAL"/>
              <w:ind w:left="227"/>
              <w:rPr>
                <w:rFonts w:ascii="Times New Roman" w:hAnsi="Times New Roman"/>
                <w:lang w:eastAsia="ja-JP"/>
              </w:rPr>
            </w:pPr>
            <w:r w:rsidRPr="00305624">
              <w:rPr>
                <w:rFonts w:ascii="Times New Roman" w:hAnsi="Times New Roman"/>
                <w:bCs/>
                <w:lang w:eastAsia="ja-JP"/>
              </w:rPr>
              <w:t>&gt;&gt;</w:t>
            </w:r>
            <w:r w:rsidRPr="00305624">
              <w:rPr>
                <w:rFonts w:ascii="Times New Roman" w:hAnsi="Times New Roman"/>
                <w:lang w:eastAsia="ja-JP"/>
              </w:rPr>
              <w:t>C-RNTI</w:t>
            </w:r>
          </w:p>
        </w:tc>
        <w:tc>
          <w:tcPr>
            <w:tcW w:w="2471" w:type="dxa"/>
          </w:tcPr>
          <w:p w14:paraId="33CE7D76" w14:textId="54D71017" w:rsidR="00803869" w:rsidRPr="00305624" w:rsidRDefault="00803869" w:rsidP="00787D6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05624">
              <w:rPr>
                <w:rFonts w:ascii="Times New Roman" w:hAnsi="Times New Roman"/>
                <w:lang w:eastAsia="ja-JP"/>
              </w:rPr>
              <w:t>C-</w:t>
            </w:r>
            <w:r w:rsidRPr="00305624">
              <w:rPr>
                <w:rFonts w:ascii="Times New Roman" w:hAnsi="Times New Roman"/>
              </w:rPr>
              <w:t xml:space="preserve"> </w:t>
            </w:r>
            <w:proofErr w:type="spellStart"/>
            <w:r w:rsidRPr="00305624">
              <w:rPr>
                <w:rFonts w:ascii="Times New Roman" w:hAnsi="Times New Roman"/>
              </w:rPr>
              <w:t>if</w:t>
            </w:r>
            <w:r w:rsidR="007E142F">
              <w:rPr>
                <w:rFonts w:ascii="Times New Roman" w:hAnsi="Times New Roman"/>
                <w:lang w:eastAsia="ja-JP"/>
              </w:rPr>
              <w:t>UE</w:t>
            </w:r>
            <w:r w:rsidRPr="00305624">
              <w:rPr>
                <w:rFonts w:ascii="Times New Roman" w:hAnsi="Times New Roman"/>
                <w:lang w:eastAsia="ja-JP"/>
              </w:rPr>
              <w:t>RLFReportContainer</w:t>
            </w:r>
            <w:r w:rsidRPr="00305624">
              <w:rPr>
                <w:rFonts w:ascii="Times New Roman" w:hAnsi="Times New Roman"/>
              </w:rPr>
              <w:t>Absent</w:t>
            </w:r>
            <w:proofErr w:type="spellEnd"/>
          </w:p>
        </w:tc>
      </w:tr>
      <w:tr w:rsidR="00803869" w:rsidRPr="00305624" w14:paraId="28246036" w14:textId="77777777" w:rsidTr="00787D68">
        <w:trPr>
          <w:jc w:val="center"/>
        </w:trPr>
        <w:tc>
          <w:tcPr>
            <w:tcW w:w="5340" w:type="dxa"/>
          </w:tcPr>
          <w:p w14:paraId="60F5119F" w14:textId="77777777" w:rsidR="00803869" w:rsidRPr="00305624" w:rsidRDefault="00803869" w:rsidP="00787D68">
            <w:pPr>
              <w:pStyle w:val="TAL"/>
              <w:ind w:left="227"/>
              <w:rPr>
                <w:rFonts w:ascii="Times New Roman" w:hAnsi="Times New Roman"/>
                <w:lang w:eastAsia="ja-JP"/>
              </w:rPr>
            </w:pPr>
            <w:r w:rsidRPr="00305624">
              <w:rPr>
                <w:rFonts w:ascii="Times New Roman" w:hAnsi="Times New Roman"/>
                <w:bCs/>
                <w:lang w:eastAsia="ja-JP"/>
              </w:rPr>
              <w:t>&gt;&gt;</w:t>
            </w:r>
            <w:proofErr w:type="spellStart"/>
            <w:r w:rsidRPr="00305624">
              <w:rPr>
                <w:rFonts w:ascii="Times New Roman" w:hAnsi="Times New Roman"/>
                <w:lang w:eastAsia="ja-JP"/>
              </w:rPr>
              <w:t>ShortMAC</w:t>
            </w:r>
            <w:proofErr w:type="spellEnd"/>
            <w:r w:rsidRPr="00305624">
              <w:rPr>
                <w:rFonts w:ascii="Times New Roman" w:hAnsi="Times New Roman"/>
                <w:lang w:eastAsia="ja-JP"/>
              </w:rPr>
              <w:t>-I</w:t>
            </w:r>
          </w:p>
        </w:tc>
        <w:tc>
          <w:tcPr>
            <w:tcW w:w="2471" w:type="dxa"/>
          </w:tcPr>
          <w:p w14:paraId="34B1E82A" w14:textId="3196FD72" w:rsidR="00803869" w:rsidRPr="00305624" w:rsidRDefault="00803869" w:rsidP="00787D6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05624">
              <w:rPr>
                <w:rFonts w:ascii="Times New Roman" w:hAnsi="Times New Roman"/>
                <w:lang w:eastAsia="ja-JP"/>
              </w:rPr>
              <w:t>C-</w:t>
            </w:r>
            <w:r w:rsidRPr="00305624">
              <w:rPr>
                <w:rFonts w:ascii="Times New Roman" w:hAnsi="Times New Roman"/>
              </w:rPr>
              <w:t xml:space="preserve"> </w:t>
            </w:r>
            <w:proofErr w:type="spellStart"/>
            <w:r w:rsidRPr="00305624">
              <w:rPr>
                <w:rFonts w:ascii="Times New Roman" w:hAnsi="Times New Roman"/>
              </w:rPr>
              <w:t>if</w:t>
            </w:r>
            <w:r w:rsidR="007E142F">
              <w:rPr>
                <w:rFonts w:ascii="Times New Roman" w:hAnsi="Times New Roman"/>
                <w:lang w:eastAsia="ja-JP"/>
              </w:rPr>
              <w:t>UE</w:t>
            </w:r>
            <w:r w:rsidRPr="00305624">
              <w:rPr>
                <w:rFonts w:ascii="Times New Roman" w:hAnsi="Times New Roman"/>
                <w:lang w:eastAsia="ja-JP"/>
              </w:rPr>
              <w:t>RLFReportContainer</w:t>
            </w:r>
            <w:r w:rsidRPr="00305624">
              <w:rPr>
                <w:rFonts w:ascii="Times New Roman" w:hAnsi="Times New Roman"/>
              </w:rPr>
              <w:t>Absent</w:t>
            </w:r>
            <w:proofErr w:type="spellEnd"/>
          </w:p>
        </w:tc>
      </w:tr>
      <w:tr w:rsidR="00803869" w:rsidRPr="00305624" w14:paraId="74740236" w14:textId="77777777" w:rsidTr="00787D68">
        <w:trPr>
          <w:jc w:val="center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000" w14:textId="104D783B" w:rsidR="00803869" w:rsidRPr="00305624" w:rsidRDefault="00803869" w:rsidP="00787D68">
            <w:pPr>
              <w:pStyle w:val="TAL"/>
              <w:ind w:left="227"/>
              <w:rPr>
                <w:rFonts w:ascii="Times New Roman" w:hAnsi="Times New Roman"/>
                <w:lang w:eastAsia="ja-JP"/>
              </w:rPr>
            </w:pPr>
            <w:r w:rsidRPr="00305624">
              <w:rPr>
                <w:rFonts w:ascii="Times New Roman" w:hAnsi="Times New Roman"/>
                <w:bCs/>
                <w:lang w:eastAsia="ja-JP"/>
              </w:rPr>
              <w:t>&gt;&gt;</w:t>
            </w:r>
            <w:r w:rsidR="007E142F">
              <w:rPr>
                <w:rFonts w:ascii="Times New Roman" w:hAnsi="Times New Roman"/>
                <w:lang w:eastAsia="ja-JP"/>
              </w:rPr>
              <w:t>UE</w:t>
            </w:r>
            <w:r w:rsidRPr="00305624">
              <w:rPr>
                <w:rFonts w:ascii="Times New Roman" w:hAnsi="Times New Roman"/>
                <w:lang w:eastAsia="ja-JP"/>
              </w:rPr>
              <w:t xml:space="preserve"> RLF Report Container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8550" w14:textId="77777777" w:rsidR="00803869" w:rsidRPr="00305624" w:rsidRDefault="00803869" w:rsidP="00787D6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05624">
              <w:rPr>
                <w:rFonts w:ascii="Times New Roman" w:hAnsi="Times New Roman"/>
                <w:lang w:eastAsia="ja-JP"/>
              </w:rPr>
              <w:t>O</w:t>
            </w:r>
          </w:p>
        </w:tc>
      </w:tr>
      <w:tr w:rsidR="00803869" w:rsidRPr="00305624" w14:paraId="1814C4FE" w14:textId="77777777" w:rsidTr="00787D68">
        <w:trPr>
          <w:jc w:val="center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BBA5" w14:textId="77777777" w:rsidR="00803869" w:rsidRPr="00A20044" w:rsidRDefault="00803869" w:rsidP="00787D68">
            <w:pPr>
              <w:pStyle w:val="TAL"/>
              <w:ind w:left="113"/>
              <w:rPr>
                <w:rFonts w:ascii="Times New Roman" w:hAnsi="Times New Roman"/>
                <w:i/>
                <w:iCs/>
                <w:lang w:eastAsia="ja-JP"/>
              </w:rPr>
            </w:pPr>
            <w:r w:rsidRPr="00A20044">
              <w:rPr>
                <w:rFonts w:ascii="Times New Roman" w:hAnsi="Times New Roman"/>
                <w:bCs/>
                <w:i/>
                <w:iCs/>
                <w:highlight w:val="yellow"/>
                <w:lang w:eastAsia="zh-CN"/>
              </w:rPr>
              <w:t>&gt;</w:t>
            </w:r>
            <w:r w:rsidRPr="00A20044">
              <w:rPr>
                <w:rFonts w:ascii="Times New Roman" w:hAnsi="Times New Roman"/>
                <w:i/>
                <w:iCs/>
                <w:highlight w:val="yellow"/>
                <w:lang w:eastAsia="ja-JP"/>
              </w:rPr>
              <w:t xml:space="preserve"> RRC Setup</w:t>
            </w:r>
            <w:r w:rsidRPr="00A20044">
              <w:rPr>
                <w:rFonts w:ascii="Times New Roman" w:hAnsi="Times New Roman"/>
                <w:i/>
                <w:iCs/>
                <w:lang w:eastAsia="ja-JP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5D52" w14:textId="77777777" w:rsidR="00803869" w:rsidRPr="00305624" w:rsidRDefault="00803869" w:rsidP="00787D68">
            <w:pPr>
              <w:pStyle w:val="TAL"/>
              <w:rPr>
                <w:rFonts w:ascii="Times New Roman" w:hAnsi="Times New Roman"/>
                <w:lang w:eastAsia="ja-JP"/>
              </w:rPr>
            </w:pPr>
          </w:p>
        </w:tc>
      </w:tr>
      <w:tr w:rsidR="00803869" w:rsidRPr="00305624" w14:paraId="6B74E77B" w14:textId="77777777" w:rsidTr="00787D68">
        <w:trPr>
          <w:jc w:val="center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292" w14:textId="2B43324F" w:rsidR="00803869" w:rsidRPr="00305624" w:rsidRDefault="00803869" w:rsidP="00787D68">
            <w:pPr>
              <w:pStyle w:val="TAL"/>
              <w:ind w:left="227"/>
              <w:rPr>
                <w:rFonts w:ascii="Times New Roman" w:hAnsi="Times New Roman"/>
                <w:lang w:eastAsia="ja-JP"/>
              </w:rPr>
            </w:pPr>
            <w:r w:rsidRPr="00305624">
              <w:rPr>
                <w:rFonts w:ascii="Times New Roman" w:hAnsi="Times New Roman"/>
                <w:bCs/>
                <w:lang w:eastAsia="ja-JP"/>
              </w:rPr>
              <w:t>&gt;&gt;</w:t>
            </w:r>
            <w:r w:rsidR="007E142F">
              <w:rPr>
                <w:rFonts w:ascii="Times New Roman" w:hAnsi="Times New Roman"/>
                <w:lang w:eastAsia="ja-JP"/>
              </w:rPr>
              <w:t>UE</w:t>
            </w:r>
            <w:r w:rsidRPr="00305624">
              <w:rPr>
                <w:rFonts w:ascii="Times New Roman" w:hAnsi="Times New Roman"/>
                <w:lang w:eastAsia="ja-JP"/>
              </w:rPr>
              <w:t xml:space="preserve"> RLF Report Container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6421" w14:textId="77777777" w:rsidR="00803869" w:rsidRPr="00305624" w:rsidRDefault="00803869" w:rsidP="00787D6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05624">
              <w:rPr>
                <w:rFonts w:ascii="Times New Roman" w:hAnsi="Times New Roman"/>
                <w:lang w:eastAsia="ja-JP"/>
              </w:rPr>
              <w:t>O</w:t>
            </w:r>
          </w:p>
        </w:tc>
      </w:tr>
    </w:tbl>
    <w:p w14:paraId="7EE13AF0" w14:textId="77777777" w:rsidR="00803869" w:rsidRPr="00305624" w:rsidRDefault="00803869" w:rsidP="00803869">
      <w:pPr>
        <w:spacing w:after="0"/>
        <w:rPr>
          <w:rFonts w:eastAsiaTheme="minorEastAsia"/>
          <w:lang w:val="en-US" w:eastAsia="zh-CN"/>
        </w:rPr>
      </w:pPr>
    </w:p>
    <w:p w14:paraId="0BF47AF9" w14:textId="0B864984" w:rsidR="008C039C" w:rsidRPr="00197BD0" w:rsidRDefault="00EA385A" w:rsidP="00197BD0">
      <w:pPr>
        <w:pStyle w:val="Proposal"/>
        <w:tabs>
          <w:tab w:val="num" w:pos="1304"/>
        </w:tabs>
        <w:ind w:left="1304" w:hanging="1304"/>
        <w:jc w:val="left"/>
        <w:rPr>
          <w:rFonts w:ascii="Calibri" w:eastAsiaTheme="minorEastAsia" w:hAnsi="Calibri" w:cstheme="minorHAnsi"/>
          <w:lang w:val="en-US"/>
        </w:rPr>
      </w:pPr>
      <w:r w:rsidRPr="00197BD0">
        <w:rPr>
          <w:rFonts w:ascii="Calibri" w:eastAsiaTheme="minorEastAsia" w:hAnsi="Calibri" w:cstheme="minorHAnsi"/>
          <w:lang w:val="en-US"/>
        </w:rPr>
        <w:t xml:space="preserve">Proposal </w:t>
      </w:r>
      <w:r w:rsidR="00E96C57">
        <w:rPr>
          <w:rFonts w:ascii="Calibri" w:eastAsiaTheme="minorEastAsia" w:hAnsi="Calibri" w:cstheme="minorHAnsi"/>
          <w:lang w:val="en-US"/>
        </w:rPr>
        <w:t>4</w:t>
      </w:r>
      <w:r w:rsidRPr="00197BD0">
        <w:rPr>
          <w:rFonts w:ascii="Calibri" w:eastAsiaTheme="minorEastAsia" w:hAnsi="Calibri" w:cstheme="minorHAnsi"/>
          <w:lang w:val="en-US"/>
        </w:rPr>
        <w:t>:</w:t>
      </w:r>
      <w:r w:rsidR="00197BD0">
        <w:rPr>
          <w:rFonts w:ascii="Calibri" w:eastAsiaTheme="minorEastAsia" w:hAnsi="Calibri" w:cstheme="minorHAnsi"/>
          <w:lang w:val="en-US"/>
        </w:rPr>
        <w:tab/>
      </w:r>
      <w:proofErr w:type="spellStart"/>
      <w:r w:rsidR="00803869" w:rsidRPr="00197BD0">
        <w:rPr>
          <w:rFonts w:ascii="Calibri" w:eastAsiaTheme="minorEastAsia" w:hAnsi="Calibri" w:cstheme="minorHAnsi"/>
          <w:lang w:val="en-US"/>
        </w:rPr>
        <w:t>XnAP</w:t>
      </w:r>
      <w:proofErr w:type="spellEnd"/>
      <w:r w:rsidR="00803869" w:rsidRPr="00197BD0">
        <w:rPr>
          <w:rFonts w:ascii="Calibri" w:eastAsiaTheme="minorEastAsia" w:hAnsi="Calibri" w:cstheme="minorHAnsi"/>
          <w:lang w:val="en-US"/>
        </w:rPr>
        <w:t xml:space="preserve"> FAILURE INDICATION </w:t>
      </w:r>
      <w:r w:rsidRPr="00197BD0">
        <w:rPr>
          <w:rFonts w:ascii="Calibri" w:eastAsiaTheme="minorEastAsia" w:hAnsi="Calibri" w:cstheme="minorHAnsi"/>
          <w:lang w:val="en-US"/>
        </w:rPr>
        <w:t xml:space="preserve">or </w:t>
      </w:r>
      <w:proofErr w:type="spellStart"/>
      <w:r w:rsidRPr="00197BD0">
        <w:rPr>
          <w:rFonts w:ascii="Calibri" w:eastAsiaTheme="minorEastAsia" w:hAnsi="Calibri" w:cstheme="minorHAnsi"/>
          <w:lang w:val="en-US"/>
        </w:rPr>
        <w:t>XnAP</w:t>
      </w:r>
      <w:proofErr w:type="spellEnd"/>
      <w:r w:rsidRPr="00197BD0">
        <w:rPr>
          <w:rFonts w:ascii="Calibri" w:eastAsiaTheme="minorEastAsia" w:hAnsi="Calibri" w:cstheme="minorHAnsi"/>
          <w:lang w:val="en-US"/>
        </w:rPr>
        <w:t xml:space="preserve"> HANDOVER REPORT </w:t>
      </w:r>
      <w:r w:rsidR="00803869" w:rsidRPr="00197BD0">
        <w:rPr>
          <w:rFonts w:ascii="Calibri" w:eastAsiaTheme="minorEastAsia" w:hAnsi="Calibri" w:cstheme="minorHAnsi"/>
          <w:lang w:val="en-US"/>
        </w:rPr>
        <w:t>message needs to be extended to include DAPS handover, e.g. DAPS handover without RRC Reestablishment.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50FE760C" w14:textId="7279249A" w:rsidR="00803869" w:rsidRDefault="00803869" w:rsidP="005522B6">
      <w:pPr>
        <w:rPr>
          <w:rFonts w:ascii="Calibri" w:eastAsiaTheme="minorEastAsia" w:hAnsi="Calibri"/>
          <w:lang w:val="en-US" w:eastAsia="zh-CN"/>
        </w:rPr>
      </w:pPr>
      <w:r w:rsidRPr="00212245">
        <w:rPr>
          <w:rFonts w:ascii="Calibri" w:eastAsiaTheme="minorEastAsia" w:hAnsi="Calibri"/>
          <w:lang w:val="en-US" w:eastAsia="zh-CN"/>
        </w:rPr>
        <w:t xml:space="preserve">In this contribution, </w:t>
      </w:r>
      <w:r w:rsidR="00C36AFD" w:rsidRPr="00212245">
        <w:rPr>
          <w:rFonts w:ascii="Calibri" w:eastAsiaTheme="minorEastAsia" w:hAnsi="Calibri"/>
          <w:lang w:val="en-US" w:eastAsia="zh-CN"/>
        </w:rPr>
        <w:t>the further issue</w:t>
      </w:r>
      <w:r w:rsidR="00CF2DCC" w:rsidRPr="00212245">
        <w:rPr>
          <w:rFonts w:ascii="Calibri" w:eastAsiaTheme="minorEastAsia" w:hAnsi="Calibri"/>
          <w:lang w:val="en-US" w:eastAsia="zh-CN"/>
        </w:rPr>
        <w:t>s</w:t>
      </w:r>
      <w:r w:rsidRPr="00212245">
        <w:rPr>
          <w:rFonts w:ascii="Calibri" w:eastAsiaTheme="minorEastAsia" w:hAnsi="Calibri"/>
          <w:lang w:val="en-US" w:eastAsia="zh-CN"/>
        </w:rPr>
        <w:t xml:space="preserve"> for </w:t>
      </w:r>
      <w:r w:rsidR="00E310E8" w:rsidRPr="00212245">
        <w:rPr>
          <w:rFonts w:ascii="Calibri" w:eastAsiaTheme="minorEastAsia" w:hAnsi="Calibri"/>
          <w:lang w:val="en-US" w:eastAsia="zh-CN"/>
        </w:rPr>
        <w:t xml:space="preserve">MRO on </w:t>
      </w:r>
      <w:r w:rsidRPr="00212245">
        <w:rPr>
          <w:rFonts w:ascii="Calibri" w:eastAsiaTheme="minorEastAsia" w:hAnsi="Calibri"/>
          <w:lang w:val="en-US" w:eastAsia="zh-CN"/>
        </w:rPr>
        <w:t xml:space="preserve">DAPS handover are discussed. </w:t>
      </w:r>
      <w:r w:rsidR="00E310E8" w:rsidRPr="00212245">
        <w:rPr>
          <w:rFonts w:ascii="Calibri" w:eastAsiaTheme="minorEastAsia" w:hAnsi="Calibri"/>
          <w:lang w:val="en-US" w:eastAsia="zh-CN"/>
        </w:rPr>
        <w:t xml:space="preserve">We have the following </w:t>
      </w:r>
      <w:r w:rsidR="00953C4F" w:rsidRPr="00212245">
        <w:rPr>
          <w:rFonts w:ascii="Calibri" w:eastAsiaTheme="minorEastAsia" w:hAnsi="Calibri"/>
          <w:lang w:val="en-US" w:eastAsia="zh-CN"/>
        </w:rPr>
        <w:t xml:space="preserve">observations and </w:t>
      </w:r>
      <w:r w:rsidR="00E310E8" w:rsidRPr="00212245">
        <w:rPr>
          <w:rFonts w:ascii="Calibri" w:eastAsiaTheme="minorEastAsia" w:hAnsi="Calibri"/>
          <w:lang w:val="en-US" w:eastAsia="zh-CN"/>
        </w:rPr>
        <w:t>proposals</w:t>
      </w:r>
      <w:r w:rsidRPr="00212245">
        <w:rPr>
          <w:rFonts w:ascii="Calibri" w:eastAsiaTheme="minorEastAsia" w:hAnsi="Calibri"/>
          <w:lang w:val="en-US" w:eastAsia="zh-CN"/>
        </w:rPr>
        <w:t>:</w:t>
      </w:r>
    </w:p>
    <w:p w14:paraId="2DA37EA5" w14:textId="77777777" w:rsidR="00C20C9B" w:rsidRPr="007F1012" w:rsidRDefault="00C20C9B" w:rsidP="00E973B8">
      <w:pPr>
        <w:pStyle w:val="Observation"/>
        <w:ind w:left="1361" w:hanging="1361"/>
        <w:rPr>
          <w:rFonts w:ascii="Calibri" w:eastAsiaTheme="minorEastAsia" w:hAnsi="Calibri" w:cstheme="minorHAnsi"/>
        </w:rPr>
      </w:pPr>
      <w:r w:rsidRPr="007F1012">
        <w:rPr>
          <w:rFonts w:ascii="Calibri" w:eastAsiaTheme="minorEastAsia" w:hAnsi="Calibri" w:cstheme="minorHAnsi"/>
        </w:rPr>
        <w:t>Observation 1:</w:t>
      </w:r>
      <w:r w:rsidRPr="007F1012">
        <w:rPr>
          <w:rFonts w:ascii="Calibri" w:eastAsiaTheme="minorEastAsia" w:hAnsi="Calibri" w:cstheme="minorHAnsi"/>
        </w:rPr>
        <w:tab/>
        <w:t xml:space="preserve">Before receiving the </w:t>
      </w:r>
      <w:proofErr w:type="spellStart"/>
      <w:r w:rsidRPr="00E973B8">
        <w:rPr>
          <w:rFonts w:ascii="Calibri" w:eastAsiaTheme="minorEastAsia" w:hAnsi="Calibri" w:cstheme="minorHAnsi"/>
          <w:i/>
          <w:iCs/>
        </w:rPr>
        <w:t>RRCReconfiguration</w:t>
      </w:r>
      <w:proofErr w:type="spellEnd"/>
      <w:r w:rsidRPr="007F1012">
        <w:rPr>
          <w:rFonts w:ascii="Calibri" w:eastAsiaTheme="minorEastAsia" w:hAnsi="Calibri" w:cstheme="minorHAnsi"/>
        </w:rPr>
        <w:t xml:space="preserve"> message including source release indication</w:t>
      </w:r>
      <w:r>
        <w:rPr>
          <w:rFonts w:ascii="Calibri" w:eastAsiaTheme="minorEastAsia" w:hAnsi="Calibri" w:cstheme="minorHAnsi"/>
        </w:rPr>
        <w:t xml:space="preserve"> (Case 3) or</w:t>
      </w:r>
      <w:r w:rsidRPr="00E973B8">
        <w:rPr>
          <w:rFonts w:ascii="Calibri" w:eastAsiaTheme="minorEastAsia" w:hAnsi="Calibri" w:cstheme="minorHAnsi"/>
        </w:rPr>
        <w:t xml:space="preserve"> </w:t>
      </w:r>
      <w:r w:rsidRPr="005B457A">
        <w:rPr>
          <w:rFonts w:ascii="Calibri" w:eastAsiaTheme="minorEastAsia" w:hAnsi="Calibri" w:cstheme="minorHAnsi"/>
        </w:rPr>
        <w:t xml:space="preserve">HOF/RLF at the target </w:t>
      </w:r>
      <w:proofErr w:type="spellStart"/>
      <w:r w:rsidRPr="005B457A">
        <w:rPr>
          <w:rFonts w:ascii="Calibri" w:eastAsiaTheme="minorEastAsia" w:hAnsi="Calibri" w:cstheme="minorHAnsi"/>
        </w:rPr>
        <w:t>gNB</w:t>
      </w:r>
      <w:proofErr w:type="spellEnd"/>
      <w:r>
        <w:rPr>
          <w:rFonts w:ascii="Calibri" w:eastAsiaTheme="minorEastAsia" w:hAnsi="Calibri" w:cstheme="minorHAnsi"/>
        </w:rPr>
        <w:t xml:space="preserve"> (Case 8)</w:t>
      </w:r>
      <w:r w:rsidRPr="007F1012">
        <w:rPr>
          <w:rFonts w:ascii="Calibri" w:eastAsiaTheme="minorEastAsia" w:hAnsi="Calibri" w:cstheme="minorHAnsi"/>
        </w:rPr>
        <w:t xml:space="preserve">, the UE may declare RLF due to RLC failure at the source </w:t>
      </w:r>
      <w:proofErr w:type="spellStart"/>
      <w:r w:rsidRPr="007F1012">
        <w:rPr>
          <w:rFonts w:ascii="Calibri" w:eastAsiaTheme="minorEastAsia" w:hAnsi="Calibri" w:cstheme="minorHAnsi"/>
        </w:rPr>
        <w:t>gNB</w:t>
      </w:r>
      <w:proofErr w:type="spellEnd"/>
      <w:r w:rsidRPr="007F1012">
        <w:rPr>
          <w:rFonts w:ascii="Calibri" w:eastAsiaTheme="minorEastAsia" w:hAnsi="Calibri" w:cstheme="minorHAnsi"/>
        </w:rPr>
        <w:t xml:space="preserve"> after successful RACH towards the target cell. We should also take </w:t>
      </w:r>
      <w:proofErr w:type="gramStart"/>
      <w:r w:rsidRPr="007F1012">
        <w:rPr>
          <w:rFonts w:ascii="Calibri" w:eastAsiaTheme="minorEastAsia" w:hAnsi="Calibri" w:cstheme="minorHAnsi"/>
        </w:rPr>
        <w:t xml:space="preserve">this </w:t>
      </w:r>
      <w:r>
        <w:rPr>
          <w:rFonts w:ascii="Calibri" w:eastAsiaTheme="minorEastAsia" w:hAnsi="Calibri" w:cstheme="minorHAnsi"/>
        </w:rPr>
        <w:t xml:space="preserve">two </w:t>
      </w:r>
      <w:r w:rsidRPr="007F1012">
        <w:rPr>
          <w:rFonts w:ascii="Calibri" w:eastAsiaTheme="minorEastAsia" w:hAnsi="Calibri" w:cstheme="minorHAnsi"/>
        </w:rPr>
        <w:t>case</w:t>
      </w:r>
      <w:r>
        <w:rPr>
          <w:rFonts w:ascii="Calibri" w:eastAsiaTheme="minorEastAsia" w:hAnsi="Calibri" w:cstheme="minorHAnsi"/>
        </w:rPr>
        <w:t>s</w:t>
      </w:r>
      <w:proofErr w:type="gramEnd"/>
      <w:r w:rsidRPr="007F1012">
        <w:rPr>
          <w:rFonts w:ascii="Calibri" w:eastAsiaTheme="minorEastAsia" w:hAnsi="Calibri" w:cstheme="minorHAnsi"/>
        </w:rPr>
        <w:t xml:space="preserve"> into consideration for SON.</w:t>
      </w:r>
    </w:p>
    <w:p w14:paraId="1F28800A" w14:textId="0A0F365F" w:rsidR="00DA0E69" w:rsidRDefault="00DA0E69" w:rsidP="00E973B8">
      <w:pPr>
        <w:pStyle w:val="Observation"/>
        <w:ind w:left="1361" w:hanging="1361"/>
        <w:rPr>
          <w:rFonts w:ascii="Calibri" w:eastAsiaTheme="minorEastAsia" w:hAnsi="Calibri" w:cstheme="minorHAnsi"/>
        </w:rPr>
      </w:pPr>
      <w:r w:rsidRPr="007F1012">
        <w:rPr>
          <w:rFonts w:ascii="Calibri" w:eastAsiaTheme="minorEastAsia" w:hAnsi="Calibri" w:cstheme="minorHAnsi"/>
        </w:rPr>
        <w:t xml:space="preserve">Observation </w:t>
      </w:r>
      <w:r>
        <w:rPr>
          <w:rFonts w:ascii="Calibri" w:eastAsiaTheme="minorEastAsia" w:hAnsi="Calibri" w:cstheme="minorHAnsi"/>
        </w:rPr>
        <w:t>2</w:t>
      </w:r>
      <w:r w:rsidRPr="007F1012">
        <w:rPr>
          <w:rFonts w:ascii="Calibri" w:eastAsiaTheme="minorEastAsia" w:hAnsi="Calibri" w:cstheme="minorHAnsi"/>
        </w:rPr>
        <w:t>:</w:t>
      </w:r>
      <w:r w:rsidRPr="007F1012">
        <w:rPr>
          <w:rFonts w:ascii="Calibri" w:eastAsiaTheme="minorEastAsia" w:hAnsi="Calibri" w:cstheme="minorHAnsi"/>
        </w:rPr>
        <w:tab/>
      </w:r>
      <w:r>
        <w:rPr>
          <w:rFonts w:ascii="Calibri" w:eastAsiaTheme="minorEastAsia" w:hAnsi="Calibri" w:cstheme="minorHAnsi"/>
        </w:rPr>
        <w:t>Case 9, Case 10 or Case 11 should not be considered</w:t>
      </w:r>
      <w:r w:rsidR="00D42B02">
        <w:rPr>
          <w:rFonts w:ascii="Calibri" w:eastAsiaTheme="minorEastAsia" w:hAnsi="Calibri" w:cstheme="minorHAnsi"/>
        </w:rPr>
        <w:t xml:space="preserve"> in RLF-Report</w:t>
      </w:r>
      <w:r w:rsidRPr="007F1012">
        <w:rPr>
          <w:rFonts w:ascii="Calibri" w:eastAsiaTheme="minorEastAsia" w:hAnsi="Calibri" w:cstheme="minorHAnsi"/>
        </w:rPr>
        <w:t>.</w:t>
      </w:r>
    </w:p>
    <w:p w14:paraId="04A59E7A" w14:textId="750F31A6" w:rsidR="009A0FB0" w:rsidRPr="007F1012" w:rsidRDefault="009A0FB0" w:rsidP="00E973B8">
      <w:pPr>
        <w:pStyle w:val="Observation"/>
        <w:ind w:left="1361" w:hanging="1361"/>
        <w:rPr>
          <w:rFonts w:ascii="Calibri" w:eastAsiaTheme="minorEastAsia" w:hAnsi="Calibri" w:cstheme="minorHAnsi"/>
        </w:rPr>
      </w:pPr>
      <w:r w:rsidRPr="00B87937">
        <w:rPr>
          <w:rFonts w:ascii="Calibri" w:eastAsiaTheme="minorEastAsia" w:hAnsi="Calibri" w:cstheme="minorHAnsi"/>
        </w:rPr>
        <w:t>Observation 3:</w:t>
      </w:r>
      <w:r w:rsidRPr="00B87937">
        <w:rPr>
          <w:rFonts w:ascii="Calibri" w:eastAsiaTheme="minorEastAsia" w:hAnsi="Calibri" w:cstheme="minorHAnsi"/>
        </w:rPr>
        <w:tab/>
        <w:t xml:space="preserve">The </w:t>
      </w:r>
      <w:bookmarkStart w:id="11" w:name="_Hlk70261093"/>
      <w:r w:rsidRPr="00B87937">
        <w:rPr>
          <w:rFonts w:ascii="Calibri" w:eastAsiaTheme="minorEastAsia" w:hAnsi="Calibri" w:cstheme="minorHAnsi"/>
        </w:rPr>
        <w:t xml:space="preserve">RLF-cause of the RLF occurred in the source cell </w:t>
      </w:r>
      <w:bookmarkEnd w:id="11"/>
      <w:r w:rsidRPr="00B87937">
        <w:rPr>
          <w:rFonts w:ascii="Calibri" w:eastAsiaTheme="minorEastAsia" w:hAnsi="Calibri" w:cstheme="minorHAnsi"/>
        </w:rPr>
        <w:t xml:space="preserve">can be reported for the case that both RLF at the source </w:t>
      </w:r>
      <w:proofErr w:type="spellStart"/>
      <w:r w:rsidRPr="00B87937">
        <w:rPr>
          <w:rFonts w:ascii="Calibri" w:eastAsiaTheme="minorEastAsia" w:hAnsi="Calibri" w:cstheme="minorHAnsi"/>
        </w:rPr>
        <w:t>gNB</w:t>
      </w:r>
      <w:proofErr w:type="spellEnd"/>
      <w:r w:rsidRPr="00B87937">
        <w:rPr>
          <w:rFonts w:ascii="Calibri" w:eastAsiaTheme="minorEastAsia" w:hAnsi="Calibri" w:cstheme="minorHAnsi"/>
        </w:rPr>
        <w:t xml:space="preserve"> and HOF/RLF at the target </w:t>
      </w:r>
      <w:proofErr w:type="spellStart"/>
      <w:r w:rsidRPr="00B87937">
        <w:rPr>
          <w:rFonts w:ascii="Calibri" w:eastAsiaTheme="minorEastAsia" w:hAnsi="Calibri" w:cstheme="minorHAnsi"/>
        </w:rPr>
        <w:t>gNB</w:t>
      </w:r>
      <w:proofErr w:type="spellEnd"/>
      <w:r w:rsidRPr="00B87937">
        <w:rPr>
          <w:rFonts w:ascii="Calibri" w:eastAsiaTheme="minorEastAsia" w:hAnsi="Calibri" w:cstheme="minorHAnsi"/>
        </w:rPr>
        <w:t xml:space="preserve"> occur.</w:t>
      </w:r>
    </w:p>
    <w:p w14:paraId="1B208DE4" w14:textId="77777777" w:rsidR="00E93351" w:rsidRPr="00FE5FC1" w:rsidRDefault="00E93351" w:rsidP="00E93351">
      <w:pPr>
        <w:pStyle w:val="Proposal"/>
        <w:tabs>
          <w:tab w:val="num" w:pos="1304"/>
        </w:tabs>
        <w:ind w:left="1304" w:hanging="1304"/>
        <w:jc w:val="left"/>
        <w:rPr>
          <w:rFonts w:ascii="Calibri" w:eastAsiaTheme="minorEastAsia" w:hAnsi="Calibri" w:cstheme="minorHAnsi"/>
          <w:lang w:val="en-US"/>
        </w:rPr>
      </w:pPr>
      <w:r w:rsidRPr="00F20F2B">
        <w:rPr>
          <w:rFonts w:ascii="Calibri" w:eastAsiaTheme="minorEastAsia" w:hAnsi="Calibri" w:cstheme="minorHAnsi"/>
          <w:lang w:val="en-US"/>
        </w:rPr>
        <w:t>Proposal 1:</w:t>
      </w:r>
      <w:r>
        <w:rPr>
          <w:rFonts w:ascii="Calibri" w:eastAsiaTheme="minorEastAsia" w:hAnsi="Calibri" w:cstheme="minorHAnsi"/>
          <w:lang w:val="en-US"/>
        </w:rPr>
        <w:tab/>
      </w:r>
      <w:r w:rsidRPr="00F20F2B">
        <w:rPr>
          <w:rFonts w:ascii="Calibri" w:eastAsiaTheme="minorEastAsia" w:hAnsi="Calibri" w:cstheme="minorHAnsi"/>
          <w:lang w:val="en-US"/>
        </w:rPr>
        <w:t xml:space="preserve">The state of source link after successful RACH should be included in </w:t>
      </w:r>
      <w:r>
        <w:rPr>
          <w:rFonts w:ascii="Calibri" w:eastAsiaTheme="minorEastAsia" w:hAnsi="Calibri" w:cstheme="minorHAnsi"/>
          <w:lang w:val="en-US"/>
        </w:rPr>
        <w:t>the RLF Report for case3/8</w:t>
      </w:r>
      <w:r w:rsidRPr="00F20F2B">
        <w:rPr>
          <w:rFonts w:ascii="Calibri" w:eastAsiaTheme="minorEastAsia" w:hAnsi="Calibri" w:cstheme="minorHAnsi"/>
          <w:lang w:val="en-US"/>
        </w:rPr>
        <w:t>.</w:t>
      </w:r>
    </w:p>
    <w:p w14:paraId="7DFC72EC" w14:textId="1CA959A0" w:rsidR="00E93351" w:rsidRPr="00197BD0" w:rsidRDefault="00E93351" w:rsidP="00E93351">
      <w:pPr>
        <w:pStyle w:val="Proposal"/>
        <w:tabs>
          <w:tab w:val="num" w:pos="1304"/>
        </w:tabs>
        <w:ind w:left="1304" w:hanging="1304"/>
        <w:jc w:val="left"/>
        <w:rPr>
          <w:rFonts w:ascii="Calibri" w:eastAsiaTheme="minorEastAsia" w:hAnsi="Calibri" w:cstheme="minorHAnsi"/>
          <w:lang w:val="en-US"/>
        </w:rPr>
      </w:pPr>
      <w:r w:rsidRPr="00197BD0">
        <w:rPr>
          <w:rFonts w:ascii="Calibri" w:eastAsiaTheme="minorEastAsia" w:hAnsi="Calibri" w:cstheme="minorHAnsi"/>
          <w:lang w:val="en-US"/>
        </w:rPr>
        <w:t xml:space="preserve">Proposal </w:t>
      </w:r>
      <w:r>
        <w:rPr>
          <w:rFonts w:ascii="Calibri" w:eastAsiaTheme="minorEastAsia" w:hAnsi="Calibri" w:cstheme="minorHAnsi"/>
          <w:lang w:val="en-US"/>
        </w:rPr>
        <w:t>2</w:t>
      </w:r>
      <w:r w:rsidRPr="00197BD0">
        <w:rPr>
          <w:rFonts w:ascii="Calibri" w:eastAsiaTheme="minorEastAsia" w:hAnsi="Calibri" w:cstheme="minorHAnsi"/>
          <w:lang w:val="en-US"/>
        </w:rPr>
        <w:t>:</w:t>
      </w:r>
      <w:r>
        <w:rPr>
          <w:rFonts w:ascii="Calibri" w:eastAsiaTheme="minorEastAsia" w:hAnsi="Calibri" w:cstheme="minorHAnsi"/>
          <w:lang w:val="en-US"/>
        </w:rPr>
        <w:tab/>
      </w:r>
      <w:r w:rsidRPr="00197BD0">
        <w:rPr>
          <w:rFonts w:ascii="Calibri" w:eastAsiaTheme="minorEastAsia" w:hAnsi="Calibri" w:cstheme="minorHAnsi"/>
          <w:lang w:val="en-US"/>
        </w:rPr>
        <w:t>The state of source link</w:t>
      </w:r>
      <w:r w:rsidR="001C5A6E" w:rsidRPr="00662D09">
        <w:rPr>
          <w:rFonts w:ascii="Calibri" w:eastAsiaTheme="minorEastAsia" w:hAnsi="Calibri"/>
          <w:lang w:val="en-US"/>
        </w:rPr>
        <w:t xml:space="preserve"> </w:t>
      </w:r>
      <w:r w:rsidR="001C5A6E">
        <w:rPr>
          <w:rFonts w:ascii="Calibri" w:eastAsiaTheme="minorEastAsia" w:hAnsi="Calibri"/>
          <w:lang w:val="en-US"/>
        </w:rPr>
        <w:t xml:space="preserve">before </w:t>
      </w:r>
      <w:r w:rsidR="001C5A6E" w:rsidRPr="00197BD0">
        <w:rPr>
          <w:rFonts w:ascii="Calibri" w:eastAsiaTheme="minorEastAsia" w:hAnsi="Calibri"/>
          <w:lang w:val="en-US"/>
        </w:rPr>
        <w:t xml:space="preserve">UE successfully completes </w:t>
      </w:r>
      <w:r w:rsidR="001C5A6E">
        <w:rPr>
          <w:rFonts w:ascii="Calibri" w:eastAsiaTheme="minorEastAsia" w:hAnsi="Calibri"/>
          <w:lang w:val="en-US"/>
        </w:rPr>
        <w:t xml:space="preserve">RACH procedure in </w:t>
      </w:r>
      <w:r w:rsidR="001C5A6E" w:rsidRPr="00197BD0">
        <w:rPr>
          <w:rFonts w:ascii="Calibri" w:eastAsiaTheme="minorEastAsia" w:hAnsi="Calibri"/>
          <w:lang w:val="en-US"/>
        </w:rPr>
        <w:t>DAPS handover</w:t>
      </w:r>
      <w:r w:rsidR="001C5A6E" w:rsidRPr="00197BD0">
        <w:rPr>
          <w:rFonts w:ascii="Calibri" w:eastAsiaTheme="minorEastAsia" w:hAnsi="Calibri" w:cstheme="minorHAnsi"/>
          <w:lang w:val="en-US"/>
        </w:rPr>
        <w:t xml:space="preserve"> can be reported for the </w:t>
      </w:r>
      <w:r w:rsidR="001C5A6E">
        <w:rPr>
          <w:rFonts w:ascii="Calibri" w:eastAsiaTheme="minorEastAsia" w:hAnsi="Calibri" w:cstheme="minorHAnsi"/>
          <w:lang w:val="en-US"/>
        </w:rPr>
        <w:t>C</w:t>
      </w:r>
      <w:r w:rsidR="001C5A6E" w:rsidRPr="00197BD0">
        <w:rPr>
          <w:rFonts w:ascii="Calibri" w:eastAsiaTheme="minorEastAsia" w:hAnsi="Calibri" w:cstheme="minorHAnsi"/>
          <w:lang w:val="en-US"/>
        </w:rPr>
        <w:t>ase</w:t>
      </w:r>
      <w:r w:rsidR="001C5A6E">
        <w:rPr>
          <w:rFonts w:ascii="Calibri" w:eastAsiaTheme="minorEastAsia" w:hAnsi="Calibri" w:cstheme="minorHAnsi"/>
          <w:lang w:val="en-US"/>
        </w:rPr>
        <w:t xml:space="preserve"> 2</w:t>
      </w:r>
      <w:r w:rsidR="001C5A6E" w:rsidRPr="00CF79CB">
        <w:rPr>
          <w:rFonts w:ascii="Calibri" w:eastAsiaTheme="minorEastAsia" w:hAnsi="Calibri" w:cstheme="minorHAnsi"/>
          <w:lang w:val="en-US"/>
        </w:rPr>
        <w:t>/4/7</w:t>
      </w:r>
      <w:r w:rsidRPr="00197BD0">
        <w:rPr>
          <w:rFonts w:ascii="Calibri" w:eastAsiaTheme="minorEastAsia" w:hAnsi="Calibri" w:cstheme="minorHAnsi"/>
          <w:lang w:val="en-US"/>
        </w:rPr>
        <w:t>.</w:t>
      </w:r>
    </w:p>
    <w:p w14:paraId="18DE880B" w14:textId="77777777" w:rsidR="009A0FB0" w:rsidRPr="00197BD0" w:rsidRDefault="009A0FB0" w:rsidP="009A0FB0">
      <w:pPr>
        <w:pStyle w:val="Proposal"/>
        <w:tabs>
          <w:tab w:val="num" w:pos="1304"/>
        </w:tabs>
        <w:ind w:left="1304" w:hanging="1304"/>
        <w:jc w:val="left"/>
        <w:rPr>
          <w:rFonts w:ascii="Calibri" w:eastAsiaTheme="minorEastAsia" w:hAnsi="Calibri" w:cstheme="minorHAnsi"/>
          <w:lang w:val="en-US"/>
        </w:rPr>
      </w:pPr>
      <w:r w:rsidRPr="00197BD0">
        <w:rPr>
          <w:rFonts w:ascii="Calibri" w:eastAsiaTheme="minorEastAsia" w:hAnsi="Calibri" w:cstheme="minorHAnsi"/>
          <w:lang w:val="en-US"/>
        </w:rPr>
        <w:t xml:space="preserve">Proposal </w:t>
      </w:r>
      <w:r>
        <w:rPr>
          <w:rFonts w:ascii="Calibri" w:eastAsiaTheme="minorEastAsia" w:hAnsi="Calibri" w:cstheme="minorHAnsi"/>
          <w:lang w:val="en-US"/>
        </w:rPr>
        <w:t>3</w:t>
      </w:r>
      <w:r w:rsidRPr="00197BD0">
        <w:rPr>
          <w:rFonts w:ascii="Calibri" w:eastAsiaTheme="minorEastAsia" w:hAnsi="Calibri" w:cstheme="minorHAnsi"/>
          <w:lang w:val="en-US"/>
        </w:rPr>
        <w:t>:</w:t>
      </w:r>
      <w:r>
        <w:rPr>
          <w:rFonts w:ascii="Calibri" w:eastAsiaTheme="minorEastAsia" w:hAnsi="Calibri" w:cstheme="minorHAnsi"/>
          <w:lang w:val="en-US"/>
        </w:rPr>
        <w:tab/>
      </w:r>
      <w:r w:rsidRPr="00197BD0">
        <w:rPr>
          <w:rFonts w:ascii="Calibri" w:eastAsiaTheme="minorEastAsia" w:hAnsi="Calibri" w:cstheme="minorHAnsi"/>
          <w:lang w:val="en-US"/>
        </w:rPr>
        <w:t>The failure cause for the source cell can be reported for the case that source link fails but DAPS handover to the target cell is successfully completed.</w:t>
      </w:r>
    </w:p>
    <w:p w14:paraId="2C7E0C0D" w14:textId="62F09BF9" w:rsidR="001C5FDD" w:rsidRPr="00B87937" w:rsidRDefault="00EC0EF0" w:rsidP="004C11F9">
      <w:pPr>
        <w:pStyle w:val="Proposal"/>
        <w:tabs>
          <w:tab w:val="num" w:pos="1304"/>
        </w:tabs>
        <w:ind w:left="1304" w:hanging="1304"/>
        <w:jc w:val="left"/>
        <w:rPr>
          <w:rFonts w:ascii="Calibri" w:eastAsiaTheme="minorEastAsia" w:hAnsi="Calibri" w:cstheme="minorHAnsi"/>
          <w:lang w:val="en-US"/>
        </w:rPr>
      </w:pPr>
      <w:r w:rsidRPr="00197BD0">
        <w:rPr>
          <w:rFonts w:ascii="Calibri" w:eastAsiaTheme="minorEastAsia" w:hAnsi="Calibri" w:cstheme="minorHAnsi"/>
          <w:lang w:val="en-US"/>
        </w:rPr>
        <w:t xml:space="preserve">Proposal </w:t>
      </w:r>
      <w:r>
        <w:rPr>
          <w:rFonts w:ascii="Calibri" w:eastAsiaTheme="minorEastAsia" w:hAnsi="Calibri" w:cstheme="minorHAnsi"/>
          <w:lang w:val="en-US"/>
        </w:rPr>
        <w:t>4</w:t>
      </w:r>
      <w:r w:rsidRPr="00197BD0">
        <w:rPr>
          <w:rFonts w:ascii="Calibri" w:eastAsiaTheme="minorEastAsia" w:hAnsi="Calibri" w:cstheme="minorHAnsi"/>
          <w:lang w:val="en-US"/>
        </w:rPr>
        <w:t>:</w:t>
      </w:r>
      <w:r>
        <w:rPr>
          <w:rFonts w:ascii="Calibri" w:eastAsiaTheme="minorEastAsia" w:hAnsi="Calibri" w:cstheme="minorHAnsi"/>
          <w:lang w:val="en-US"/>
        </w:rPr>
        <w:tab/>
      </w:r>
      <w:proofErr w:type="spellStart"/>
      <w:r w:rsidRPr="00197BD0">
        <w:rPr>
          <w:rFonts w:ascii="Calibri" w:eastAsiaTheme="minorEastAsia" w:hAnsi="Calibri" w:cstheme="minorHAnsi"/>
          <w:lang w:val="en-US"/>
        </w:rPr>
        <w:t>XnAP</w:t>
      </w:r>
      <w:proofErr w:type="spellEnd"/>
      <w:r w:rsidRPr="00197BD0">
        <w:rPr>
          <w:rFonts w:ascii="Calibri" w:eastAsiaTheme="minorEastAsia" w:hAnsi="Calibri" w:cstheme="minorHAnsi"/>
          <w:lang w:val="en-US"/>
        </w:rPr>
        <w:t xml:space="preserve"> FAILURE INDICATION or </w:t>
      </w:r>
      <w:proofErr w:type="spellStart"/>
      <w:r w:rsidRPr="00197BD0">
        <w:rPr>
          <w:rFonts w:ascii="Calibri" w:eastAsiaTheme="minorEastAsia" w:hAnsi="Calibri" w:cstheme="minorHAnsi"/>
          <w:lang w:val="en-US"/>
        </w:rPr>
        <w:t>XnAP</w:t>
      </w:r>
      <w:proofErr w:type="spellEnd"/>
      <w:r w:rsidRPr="00197BD0">
        <w:rPr>
          <w:rFonts w:ascii="Calibri" w:eastAsiaTheme="minorEastAsia" w:hAnsi="Calibri" w:cstheme="minorHAnsi"/>
          <w:lang w:val="en-US"/>
        </w:rPr>
        <w:t xml:space="preserve"> HANDOVER REPORT message needs to be extended to include DAPS handover, e.g. DAPS handover without RRC Reestablishment.</w:t>
      </w:r>
    </w:p>
    <w:p w14:paraId="75C443E4" w14:textId="3724ECB7" w:rsidR="00803869" w:rsidRPr="00492D84" w:rsidRDefault="00803869" w:rsidP="00E973B8">
      <w:pPr>
        <w:spacing w:after="0"/>
        <w:rPr>
          <w:rFonts w:eastAsiaTheme="minorEastAsia"/>
          <w:lang w:val="en-US" w:eastAsia="zh-CN"/>
        </w:rPr>
      </w:pPr>
      <w:r w:rsidRPr="00492D84">
        <w:rPr>
          <w:rFonts w:ascii="Calibri" w:eastAsiaTheme="minorEastAsia" w:hAnsi="Calibri"/>
          <w:lang w:val="en-US" w:eastAsia="zh-CN"/>
        </w:rPr>
        <w:t>The text proposal for SON BL CR for 38.300 on MRO for DAPS handover is provided in [2].</w:t>
      </w:r>
      <w:r w:rsidR="00E973B8">
        <w:rPr>
          <w:rFonts w:ascii="Calibri" w:eastAsiaTheme="minorEastAsia" w:hAnsi="Calibri"/>
          <w:lang w:val="en-US" w:eastAsia="zh-CN"/>
        </w:rPr>
        <w:t xml:space="preserve"> </w:t>
      </w:r>
      <w:r w:rsidR="00E973B8" w:rsidRPr="00E973B8">
        <w:rPr>
          <w:rFonts w:ascii="Calibri" w:eastAsia="宋体" w:hAnsi="Calibri" w:cs="Calibri" w:hint="eastAsia"/>
          <w:lang w:val="en-US" w:eastAsia="zh-CN"/>
        </w:rPr>
        <w:t>A</w:t>
      </w:r>
      <w:r w:rsidR="00E973B8" w:rsidRPr="00E973B8">
        <w:rPr>
          <w:rFonts w:ascii="Calibri" w:eastAsia="宋体" w:hAnsi="Calibri" w:cs="Calibri"/>
          <w:lang w:val="en-US" w:eastAsia="zh-CN"/>
        </w:rPr>
        <w:t xml:space="preserve">n update of way forward on </w:t>
      </w:r>
      <w:r w:rsidR="00E973B8" w:rsidRPr="00E973B8">
        <w:rPr>
          <w:rFonts w:ascii="Calibri" w:eastAsia="宋体" w:hAnsi="Calibri" w:cs="Calibri"/>
          <w:lang w:eastAsia="zh-CN"/>
        </w:rPr>
        <w:t>scenarios for SON enhancements for CHO and DAPS HO is provided in [</w:t>
      </w:r>
      <w:r w:rsidR="0041431D">
        <w:rPr>
          <w:rFonts w:ascii="Calibri" w:eastAsia="宋体" w:hAnsi="Calibri" w:cs="Calibri"/>
          <w:lang w:eastAsia="zh-CN"/>
        </w:rPr>
        <w:t>3</w:t>
      </w:r>
      <w:r w:rsidR="00E973B8" w:rsidRPr="00E973B8">
        <w:rPr>
          <w:rFonts w:ascii="Calibri" w:eastAsia="宋体" w:hAnsi="Calibri" w:cs="Calibri"/>
          <w:lang w:eastAsia="zh-CN"/>
        </w:rPr>
        <w:t>].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52567EEE" w14:textId="3B648C92" w:rsidR="00AD1CE8" w:rsidRPr="00492D84" w:rsidRDefault="00AD1CE8" w:rsidP="00AD1CE8">
      <w:pPr>
        <w:rPr>
          <w:rFonts w:ascii="Calibri" w:eastAsiaTheme="minorEastAsia" w:hAnsi="Calibri"/>
          <w:lang w:val="en-US" w:eastAsia="zh-CN"/>
        </w:rPr>
      </w:pPr>
      <w:r w:rsidRPr="00492D84">
        <w:rPr>
          <w:rFonts w:ascii="Calibri" w:eastAsiaTheme="minorEastAsia" w:hAnsi="Calibri"/>
          <w:lang w:val="en-US" w:eastAsia="zh-CN"/>
        </w:rPr>
        <w:t xml:space="preserve">[1] </w:t>
      </w:r>
      <w:r w:rsidR="0021107E" w:rsidRPr="0021107E">
        <w:rPr>
          <w:rFonts w:ascii="Calibri" w:eastAsiaTheme="minorEastAsia" w:hAnsi="Calibri"/>
          <w:lang w:val="en-US" w:eastAsia="zh-CN"/>
        </w:rPr>
        <w:t>R3-211177, Way forward on</w:t>
      </w:r>
      <w:bookmarkStart w:id="12" w:name="OLE_LINK17"/>
      <w:bookmarkStart w:id="13" w:name="OLE_LINK18"/>
      <w:r w:rsidR="0021107E" w:rsidRPr="0021107E">
        <w:rPr>
          <w:rFonts w:ascii="Calibri" w:eastAsiaTheme="minorEastAsia" w:hAnsi="Calibri"/>
          <w:lang w:val="en-US" w:eastAsia="zh-CN"/>
        </w:rPr>
        <w:t xml:space="preserve"> Scenarios for SON enhancements for CHO and DAPS HO</w:t>
      </w:r>
      <w:bookmarkEnd w:id="12"/>
      <w:bookmarkEnd w:id="13"/>
      <w:r w:rsidR="0021107E" w:rsidRPr="0021107E">
        <w:rPr>
          <w:rFonts w:ascii="Calibri" w:eastAsiaTheme="minorEastAsia" w:hAnsi="Calibri"/>
          <w:lang w:val="en-US" w:eastAsia="zh-CN"/>
        </w:rPr>
        <w:t xml:space="preserve">. </w:t>
      </w:r>
      <w:bookmarkStart w:id="14" w:name="_Hlk70411794"/>
      <w:r w:rsidR="0021107E" w:rsidRPr="0021107E">
        <w:rPr>
          <w:rFonts w:ascii="Calibri" w:eastAsiaTheme="minorEastAsia" w:hAnsi="Calibri"/>
          <w:lang w:val="en-US" w:eastAsia="zh-CN"/>
        </w:rPr>
        <w:t>Lenovo, Motorola Mobility</w:t>
      </w:r>
      <w:bookmarkEnd w:id="14"/>
    </w:p>
    <w:p w14:paraId="5B504E1F" w14:textId="12BE397E" w:rsidR="00AD1CE8" w:rsidRDefault="00AD1CE8" w:rsidP="00AD1CE8">
      <w:pPr>
        <w:rPr>
          <w:rFonts w:ascii="Calibri" w:eastAsiaTheme="minorEastAsia" w:hAnsi="Calibri"/>
          <w:lang w:val="en-US" w:eastAsia="zh-CN"/>
        </w:rPr>
      </w:pPr>
      <w:r w:rsidRPr="00492D84">
        <w:rPr>
          <w:rFonts w:ascii="Calibri" w:eastAsiaTheme="minorEastAsia" w:hAnsi="Calibri"/>
          <w:lang w:val="en-US" w:eastAsia="zh-CN"/>
        </w:rPr>
        <w:t>[2] R3-2</w:t>
      </w:r>
      <w:r w:rsidR="008254D2" w:rsidRPr="00492D84">
        <w:rPr>
          <w:rFonts w:ascii="Calibri" w:eastAsiaTheme="minorEastAsia" w:hAnsi="Calibri"/>
          <w:lang w:val="en-US" w:eastAsia="zh-CN"/>
        </w:rPr>
        <w:t>1</w:t>
      </w:r>
      <w:r w:rsidR="00786998">
        <w:rPr>
          <w:rFonts w:ascii="Calibri" w:eastAsiaTheme="minorEastAsia" w:hAnsi="Calibri"/>
          <w:lang w:val="en-US" w:eastAsia="zh-CN"/>
        </w:rPr>
        <w:t>2161</w:t>
      </w:r>
      <w:r w:rsidR="00D67EFF" w:rsidRPr="00492D84">
        <w:rPr>
          <w:rFonts w:ascii="Calibri" w:eastAsiaTheme="minorEastAsia" w:hAnsi="Calibri"/>
          <w:lang w:val="en-US" w:eastAsia="zh-CN"/>
        </w:rPr>
        <w:t>,</w:t>
      </w:r>
      <w:r w:rsidR="007624CC">
        <w:rPr>
          <w:rFonts w:ascii="Calibri" w:eastAsiaTheme="minorEastAsia" w:hAnsi="Calibri"/>
          <w:lang w:val="en-US" w:eastAsia="zh-CN"/>
        </w:rPr>
        <w:t xml:space="preserve"> </w:t>
      </w:r>
      <w:r w:rsidR="007624CC" w:rsidRPr="007624CC">
        <w:rPr>
          <w:rFonts w:ascii="Calibri" w:eastAsiaTheme="minorEastAsia" w:hAnsi="Calibri"/>
          <w:lang w:val="en-US" w:eastAsia="zh-CN"/>
        </w:rPr>
        <w:t>(TP for SON BLCR for 38.300)</w:t>
      </w:r>
      <w:r w:rsidR="007624CC">
        <w:rPr>
          <w:rFonts w:ascii="Calibri" w:eastAsiaTheme="minorEastAsia" w:hAnsi="Calibri"/>
          <w:lang w:val="en-US" w:eastAsia="zh-CN"/>
        </w:rPr>
        <w:t xml:space="preserve">: </w:t>
      </w:r>
      <w:r w:rsidR="007624CC" w:rsidRPr="007624CC">
        <w:rPr>
          <w:rFonts w:ascii="Calibri" w:eastAsiaTheme="minorEastAsia" w:hAnsi="Calibri"/>
          <w:lang w:val="en-US" w:eastAsia="zh-CN"/>
        </w:rPr>
        <w:t>MRO for DAPS handover</w:t>
      </w:r>
      <w:r w:rsidRPr="00492D84">
        <w:rPr>
          <w:rFonts w:ascii="Calibri" w:eastAsiaTheme="minorEastAsia" w:hAnsi="Calibri"/>
          <w:lang w:val="en-US" w:eastAsia="zh-CN"/>
        </w:rPr>
        <w:t>. Lenovo, Motorola Mobility</w:t>
      </w:r>
      <w:r w:rsidR="00786998">
        <w:rPr>
          <w:rFonts w:ascii="Calibri" w:eastAsiaTheme="minorEastAsia" w:hAnsi="Calibri"/>
          <w:lang w:val="en-US" w:eastAsia="zh-CN"/>
        </w:rPr>
        <w:t>,</w:t>
      </w:r>
      <w:r w:rsidR="007624CC">
        <w:rPr>
          <w:rFonts w:ascii="Calibri" w:eastAsiaTheme="minorEastAsia" w:hAnsi="Calibri"/>
          <w:lang w:val="en-US" w:eastAsia="zh-CN"/>
        </w:rPr>
        <w:t xml:space="preserve"> </w:t>
      </w:r>
      <w:r w:rsidR="00786998">
        <w:rPr>
          <w:rFonts w:ascii="Calibri" w:eastAsiaTheme="minorEastAsia" w:hAnsi="Calibri"/>
          <w:lang w:val="en-US" w:eastAsia="zh-CN"/>
        </w:rPr>
        <w:t>ZTE</w:t>
      </w:r>
    </w:p>
    <w:p w14:paraId="32D1D70D" w14:textId="7B22F69C" w:rsidR="00E21434" w:rsidRDefault="00E973B8">
      <w:r w:rsidRPr="00E973B8">
        <w:rPr>
          <w:rFonts w:ascii="Calibri" w:eastAsia="宋体" w:hAnsi="Calibri" w:cs="Calibri" w:hint="eastAsia"/>
          <w:iCs/>
          <w:color w:val="000000"/>
          <w:lang w:val="en-US" w:eastAsia="zh-CN"/>
        </w:rPr>
        <w:lastRenderedPageBreak/>
        <w:t>[</w:t>
      </w:r>
      <w:r w:rsidR="0041431D">
        <w:rPr>
          <w:rFonts w:ascii="Calibri" w:eastAsia="宋体" w:hAnsi="Calibri" w:cs="Calibri"/>
          <w:iCs/>
          <w:color w:val="000000"/>
          <w:lang w:val="en-US" w:eastAsia="zh-CN"/>
        </w:rPr>
        <w:t>3</w:t>
      </w:r>
      <w:r w:rsidRPr="00E973B8">
        <w:rPr>
          <w:rFonts w:ascii="Calibri" w:eastAsia="宋体" w:hAnsi="Calibri" w:cs="Calibri"/>
          <w:iCs/>
          <w:color w:val="000000"/>
          <w:lang w:val="en-US" w:eastAsia="zh-CN"/>
        </w:rPr>
        <w:t>] R3-21</w:t>
      </w:r>
      <w:r w:rsidR="0075609B">
        <w:rPr>
          <w:rFonts w:ascii="Calibri" w:eastAsia="宋体" w:hAnsi="Calibri" w:cs="Calibri"/>
          <w:iCs/>
          <w:color w:val="000000"/>
          <w:lang w:val="en-US" w:eastAsia="zh-CN"/>
        </w:rPr>
        <w:t>2163</w:t>
      </w:r>
      <w:r w:rsidRPr="00E973B8">
        <w:rPr>
          <w:rFonts w:ascii="Calibri" w:eastAsia="宋体" w:hAnsi="Calibri" w:cs="Calibri"/>
          <w:iCs/>
          <w:color w:val="000000"/>
          <w:lang w:val="en-US" w:eastAsia="zh-CN"/>
        </w:rPr>
        <w:t xml:space="preserve">. Update of </w:t>
      </w:r>
      <w:r w:rsidRPr="00E973B8">
        <w:rPr>
          <w:rFonts w:ascii="Calibri" w:eastAsia="宋体" w:hAnsi="Calibri" w:cs="Calibri"/>
          <w:lang w:eastAsia="zh-CN"/>
        </w:rPr>
        <w:t>Way forward on Scenarios for SON enhancements for CHO and DAPS HO. Lenovo, Motorola Mobility</w:t>
      </w:r>
      <w:r>
        <w:rPr>
          <w:rFonts w:ascii="Calibri" w:eastAsia="宋体" w:hAnsi="Calibri" w:cs="Calibri"/>
          <w:lang w:eastAsia="zh-CN"/>
        </w:rPr>
        <w:t>.</w:t>
      </w:r>
    </w:p>
    <w:sectPr w:rsidR="00E21434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1C8AA" w14:textId="77777777" w:rsidR="00BE0F44" w:rsidRDefault="00BE0F44" w:rsidP="008C039C">
      <w:pPr>
        <w:spacing w:after="0"/>
      </w:pPr>
      <w:r>
        <w:separator/>
      </w:r>
    </w:p>
  </w:endnote>
  <w:endnote w:type="continuationSeparator" w:id="0">
    <w:p w14:paraId="6499A7BB" w14:textId="77777777" w:rsidR="00BE0F44" w:rsidRDefault="00BE0F44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0A6B5F" w14:textId="77777777" w:rsidR="00BE0F44" w:rsidRDefault="00BE0F44" w:rsidP="008C039C">
      <w:pPr>
        <w:spacing w:after="0"/>
      </w:pPr>
      <w:r>
        <w:separator/>
      </w:r>
    </w:p>
  </w:footnote>
  <w:footnote w:type="continuationSeparator" w:id="0">
    <w:p w14:paraId="210E4514" w14:textId="77777777" w:rsidR="00BE0F44" w:rsidRDefault="00BE0F44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15B8F"/>
    <w:multiLevelType w:val="hybridMultilevel"/>
    <w:tmpl w:val="8F540AF6"/>
    <w:lvl w:ilvl="0" w:tplc="FE8CE280"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8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0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5"/>
  </w:num>
  <w:num w:numId="4">
    <w:abstractNumId w:val="9"/>
  </w:num>
  <w:num w:numId="5">
    <w:abstractNumId w:val="11"/>
  </w:num>
  <w:num w:numId="6">
    <w:abstractNumId w:val="2"/>
  </w:num>
  <w:num w:numId="7">
    <w:abstractNumId w:val="4"/>
  </w:num>
  <w:num w:numId="8">
    <w:abstractNumId w:val="10"/>
  </w:num>
  <w:num w:numId="9">
    <w:abstractNumId w:val="6"/>
  </w:num>
  <w:num w:numId="10">
    <w:abstractNumId w:val="0"/>
  </w:num>
  <w:num w:numId="11">
    <w:abstractNumId w:val="8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46905"/>
    <w:rsid w:val="00050FC6"/>
    <w:rsid w:val="000702E7"/>
    <w:rsid w:val="0007558B"/>
    <w:rsid w:val="00075CC3"/>
    <w:rsid w:val="00087285"/>
    <w:rsid w:val="000978F6"/>
    <w:rsid w:val="000A389B"/>
    <w:rsid w:val="000C2424"/>
    <w:rsid w:val="000D0D0F"/>
    <w:rsid w:val="000D5F24"/>
    <w:rsid w:val="000F5158"/>
    <w:rsid w:val="000F5BA3"/>
    <w:rsid w:val="001012A0"/>
    <w:rsid w:val="00121056"/>
    <w:rsid w:val="00131238"/>
    <w:rsid w:val="00131A8B"/>
    <w:rsid w:val="00150E59"/>
    <w:rsid w:val="001531B7"/>
    <w:rsid w:val="00154CA6"/>
    <w:rsid w:val="00164FA8"/>
    <w:rsid w:val="001666E1"/>
    <w:rsid w:val="00170928"/>
    <w:rsid w:val="00181D53"/>
    <w:rsid w:val="0018443C"/>
    <w:rsid w:val="00186FEE"/>
    <w:rsid w:val="0018746B"/>
    <w:rsid w:val="00196BBA"/>
    <w:rsid w:val="00197BD0"/>
    <w:rsid w:val="001A57DB"/>
    <w:rsid w:val="001C0184"/>
    <w:rsid w:val="001C5A6E"/>
    <w:rsid w:val="001C5FDD"/>
    <w:rsid w:val="001D5398"/>
    <w:rsid w:val="001E27D8"/>
    <w:rsid w:val="001F0B51"/>
    <w:rsid w:val="001F1D3F"/>
    <w:rsid w:val="001F21E1"/>
    <w:rsid w:val="001F3C72"/>
    <w:rsid w:val="001F52E6"/>
    <w:rsid w:val="001F6C3F"/>
    <w:rsid w:val="00201111"/>
    <w:rsid w:val="00205F4F"/>
    <w:rsid w:val="0021107E"/>
    <w:rsid w:val="00212245"/>
    <w:rsid w:val="0021547A"/>
    <w:rsid w:val="0021690D"/>
    <w:rsid w:val="00220E16"/>
    <w:rsid w:val="00230F5F"/>
    <w:rsid w:val="00234DDB"/>
    <w:rsid w:val="00236560"/>
    <w:rsid w:val="00237218"/>
    <w:rsid w:val="00241040"/>
    <w:rsid w:val="00243447"/>
    <w:rsid w:val="00247386"/>
    <w:rsid w:val="00250A8D"/>
    <w:rsid w:val="00251375"/>
    <w:rsid w:val="002516D9"/>
    <w:rsid w:val="00263E5E"/>
    <w:rsid w:val="00287758"/>
    <w:rsid w:val="0029391A"/>
    <w:rsid w:val="0029469D"/>
    <w:rsid w:val="002A65F3"/>
    <w:rsid w:val="002A6A1C"/>
    <w:rsid w:val="002B41FF"/>
    <w:rsid w:val="002B6286"/>
    <w:rsid w:val="002C06CF"/>
    <w:rsid w:val="002C3F3D"/>
    <w:rsid w:val="002E1F02"/>
    <w:rsid w:val="002E3E5B"/>
    <w:rsid w:val="002F5B89"/>
    <w:rsid w:val="002F6E25"/>
    <w:rsid w:val="0030053D"/>
    <w:rsid w:val="00302433"/>
    <w:rsid w:val="00305624"/>
    <w:rsid w:val="00307326"/>
    <w:rsid w:val="00310A41"/>
    <w:rsid w:val="00315130"/>
    <w:rsid w:val="00325446"/>
    <w:rsid w:val="003279FF"/>
    <w:rsid w:val="0034031B"/>
    <w:rsid w:val="0034195D"/>
    <w:rsid w:val="00352B8A"/>
    <w:rsid w:val="00364C29"/>
    <w:rsid w:val="00366B8C"/>
    <w:rsid w:val="00366D94"/>
    <w:rsid w:val="00367404"/>
    <w:rsid w:val="003814EE"/>
    <w:rsid w:val="003823BC"/>
    <w:rsid w:val="00386CD9"/>
    <w:rsid w:val="003A647D"/>
    <w:rsid w:val="003A7127"/>
    <w:rsid w:val="003E1B87"/>
    <w:rsid w:val="003F76B0"/>
    <w:rsid w:val="00405871"/>
    <w:rsid w:val="00406ABC"/>
    <w:rsid w:val="0041130F"/>
    <w:rsid w:val="0041219B"/>
    <w:rsid w:val="00413D9E"/>
    <w:rsid w:val="0041431D"/>
    <w:rsid w:val="00414D98"/>
    <w:rsid w:val="00465E11"/>
    <w:rsid w:val="00473193"/>
    <w:rsid w:val="00473B54"/>
    <w:rsid w:val="004834A7"/>
    <w:rsid w:val="00492793"/>
    <w:rsid w:val="00492D84"/>
    <w:rsid w:val="00497CFA"/>
    <w:rsid w:val="00497FCE"/>
    <w:rsid w:val="004A2989"/>
    <w:rsid w:val="004A4780"/>
    <w:rsid w:val="004B7323"/>
    <w:rsid w:val="004C11F9"/>
    <w:rsid w:val="004C3B07"/>
    <w:rsid w:val="004C491E"/>
    <w:rsid w:val="004D3070"/>
    <w:rsid w:val="004D50CA"/>
    <w:rsid w:val="004E2BC7"/>
    <w:rsid w:val="004E4628"/>
    <w:rsid w:val="004E5FA3"/>
    <w:rsid w:val="004F4FE6"/>
    <w:rsid w:val="00514477"/>
    <w:rsid w:val="0052254C"/>
    <w:rsid w:val="00535F57"/>
    <w:rsid w:val="00550A02"/>
    <w:rsid w:val="00552180"/>
    <w:rsid w:val="005522B6"/>
    <w:rsid w:val="00552567"/>
    <w:rsid w:val="005545DC"/>
    <w:rsid w:val="005551E4"/>
    <w:rsid w:val="00575D5D"/>
    <w:rsid w:val="005859ED"/>
    <w:rsid w:val="005A28A1"/>
    <w:rsid w:val="005A2AB9"/>
    <w:rsid w:val="005B1C2F"/>
    <w:rsid w:val="005B32D1"/>
    <w:rsid w:val="005B36F6"/>
    <w:rsid w:val="005B457A"/>
    <w:rsid w:val="005B6F6B"/>
    <w:rsid w:val="005D0BF6"/>
    <w:rsid w:val="005D1F91"/>
    <w:rsid w:val="005D48CD"/>
    <w:rsid w:val="005D72F0"/>
    <w:rsid w:val="005E1467"/>
    <w:rsid w:val="005E6377"/>
    <w:rsid w:val="00602D93"/>
    <w:rsid w:val="006062AE"/>
    <w:rsid w:val="00612B5E"/>
    <w:rsid w:val="00617822"/>
    <w:rsid w:val="0062146D"/>
    <w:rsid w:val="00621737"/>
    <w:rsid w:val="00626E93"/>
    <w:rsid w:val="00636860"/>
    <w:rsid w:val="00642A74"/>
    <w:rsid w:val="00646613"/>
    <w:rsid w:val="0065151F"/>
    <w:rsid w:val="006536D6"/>
    <w:rsid w:val="00662D09"/>
    <w:rsid w:val="00663B5A"/>
    <w:rsid w:val="00663E89"/>
    <w:rsid w:val="00666BCB"/>
    <w:rsid w:val="00667BA4"/>
    <w:rsid w:val="00672712"/>
    <w:rsid w:val="006753CA"/>
    <w:rsid w:val="00675A99"/>
    <w:rsid w:val="0067620A"/>
    <w:rsid w:val="006864A6"/>
    <w:rsid w:val="00686E38"/>
    <w:rsid w:val="0069109E"/>
    <w:rsid w:val="006A5BF8"/>
    <w:rsid w:val="006B3D1C"/>
    <w:rsid w:val="006B6144"/>
    <w:rsid w:val="006C3407"/>
    <w:rsid w:val="006C56DA"/>
    <w:rsid w:val="006C6BA9"/>
    <w:rsid w:val="006D21C1"/>
    <w:rsid w:val="006E746E"/>
    <w:rsid w:val="006F5B3E"/>
    <w:rsid w:val="00700FBF"/>
    <w:rsid w:val="00710164"/>
    <w:rsid w:val="00715275"/>
    <w:rsid w:val="00715C30"/>
    <w:rsid w:val="0073448F"/>
    <w:rsid w:val="0073739D"/>
    <w:rsid w:val="00740569"/>
    <w:rsid w:val="00743AF2"/>
    <w:rsid w:val="007448D6"/>
    <w:rsid w:val="00750644"/>
    <w:rsid w:val="00751EC0"/>
    <w:rsid w:val="0075609B"/>
    <w:rsid w:val="00757799"/>
    <w:rsid w:val="007624CC"/>
    <w:rsid w:val="00782BF0"/>
    <w:rsid w:val="00786998"/>
    <w:rsid w:val="00787D68"/>
    <w:rsid w:val="00793F33"/>
    <w:rsid w:val="007A52F9"/>
    <w:rsid w:val="007B3C55"/>
    <w:rsid w:val="007B7BCE"/>
    <w:rsid w:val="007C4320"/>
    <w:rsid w:val="007C7934"/>
    <w:rsid w:val="007D1629"/>
    <w:rsid w:val="007E142F"/>
    <w:rsid w:val="007E7F3F"/>
    <w:rsid w:val="007F1012"/>
    <w:rsid w:val="007F48E6"/>
    <w:rsid w:val="008003F1"/>
    <w:rsid w:val="00802248"/>
    <w:rsid w:val="00803869"/>
    <w:rsid w:val="00805E32"/>
    <w:rsid w:val="00806F5B"/>
    <w:rsid w:val="00812832"/>
    <w:rsid w:val="00817631"/>
    <w:rsid w:val="00817993"/>
    <w:rsid w:val="008254D2"/>
    <w:rsid w:val="0083778E"/>
    <w:rsid w:val="00837BE9"/>
    <w:rsid w:val="00844465"/>
    <w:rsid w:val="00846B2A"/>
    <w:rsid w:val="00857693"/>
    <w:rsid w:val="00880E1A"/>
    <w:rsid w:val="0088277B"/>
    <w:rsid w:val="00892783"/>
    <w:rsid w:val="0089682D"/>
    <w:rsid w:val="008A0F68"/>
    <w:rsid w:val="008A6DC5"/>
    <w:rsid w:val="008B4A41"/>
    <w:rsid w:val="008C039C"/>
    <w:rsid w:val="008D054E"/>
    <w:rsid w:val="008D6BE2"/>
    <w:rsid w:val="008E6F6D"/>
    <w:rsid w:val="008F09E6"/>
    <w:rsid w:val="00903B9A"/>
    <w:rsid w:val="00905595"/>
    <w:rsid w:val="00906305"/>
    <w:rsid w:val="0090751E"/>
    <w:rsid w:val="009164B7"/>
    <w:rsid w:val="00922101"/>
    <w:rsid w:val="00925EB9"/>
    <w:rsid w:val="00927333"/>
    <w:rsid w:val="00930321"/>
    <w:rsid w:val="00933AC9"/>
    <w:rsid w:val="009360A7"/>
    <w:rsid w:val="0094170C"/>
    <w:rsid w:val="0095304B"/>
    <w:rsid w:val="00953C4F"/>
    <w:rsid w:val="00956BA4"/>
    <w:rsid w:val="009601F9"/>
    <w:rsid w:val="0097326B"/>
    <w:rsid w:val="00977D98"/>
    <w:rsid w:val="0099643A"/>
    <w:rsid w:val="009A0FB0"/>
    <w:rsid w:val="009B7CDE"/>
    <w:rsid w:val="009C0923"/>
    <w:rsid w:val="009D0F48"/>
    <w:rsid w:val="009E0DC2"/>
    <w:rsid w:val="009E4292"/>
    <w:rsid w:val="009E5C02"/>
    <w:rsid w:val="009F185F"/>
    <w:rsid w:val="009F62C2"/>
    <w:rsid w:val="00A16915"/>
    <w:rsid w:val="00A20044"/>
    <w:rsid w:val="00A2285E"/>
    <w:rsid w:val="00A25B3D"/>
    <w:rsid w:val="00A35671"/>
    <w:rsid w:val="00A35C33"/>
    <w:rsid w:val="00A45677"/>
    <w:rsid w:val="00A64036"/>
    <w:rsid w:val="00A671DE"/>
    <w:rsid w:val="00A67860"/>
    <w:rsid w:val="00A70A26"/>
    <w:rsid w:val="00A80244"/>
    <w:rsid w:val="00A81DF4"/>
    <w:rsid w:val="00A83B55"/>
    <w:rsid w:val="00A9349B"/>
    <w:rsid w:val="00AA077F"/>
    <w:rsid w:val="00AA16FA"/>
    <w:rsid w:val="00AC6786"/>
    <w:rsid w:val="00AC6E43"/>
    <w:rsid w:val="00AC762E"/>
    <w:rsid w:val="00AD1CE8"/>
    <w:rsid w:val="00AD4D33"/>
    <w:rsid w:val="00AD546A"/>
    <w:rsid w:val="00AF0AB5"/>
    <w:rsid w:val="00B0741B"/>
    <w:rsid w:val="00B07BC5"/>
    <w:rsid w:val="00B07C88"/>
    <w:rsid w:val="00B1339A"/>
    <w:rsid w:val="00B17AE0"/>
    <w:rsid w:val="00B202CF"/>
    <w:rsid w:val="00B26FB5"/>
    <w:rsid w:val="00B34464"/>
    <w:rsid w:val="00B4569C"/>
    <w:rsid w:val="00B56FF1"/>
    <w:rsid w:val="00B66700"/>
    <w:rsid w:val="00B6747D"/>
    <w:rsid w:val="00B743EF"/>
    <w:rsid w:val="00B767F6"/>
    <w:rsid w:val="00B87937"/>
    <w:rsid w:val="00BB1E27"/>
    <w:rsid w:val="00BB2422"/>
    <w:rsid w:val="00BB2579"/>
    <w:rsid w:val="00BC6747"/>
    <w:rsid w:val="00BD3BF3"/>
    <w:rsid w:val="00BE0F44"/>
    <w:rsid w:val="00BE29B4"/>
    <w:rsid w:val="00BE415C"/>
    <w:rsid w:val="00BE4832"/>
    <w:rsid w:val="00BF29A2"/>
    <w:rsid w:val="00BF423D"/>
    <w:rsid w:val="00C0365F"/>
    <w:rsid w:val="00C16B28"/>
    <w:rsid w:val="00C20C9B"/>
    <w:rsid w:val="00C2778A"/>
    <w:rsid w:val="00C35CBE"/>
    <w:rsid w:val="00C36AFD"/>
    <w:rsid w:val="00C4328E"/>
    <w:rsid w:val="00C43E57"/>
    <w:rsid w:val="00C44B55"/>
    <w:rsid w:val="00C44BEA"/>
    <w:rsid w:val="00C53C42"/>
    <w:rsid w:val="00C57CF6"/>
    <w:rsid w:val="00C613BE"/>
    <w:rsid w:val="00C62635"/>
    <w:rsid w:val="00C76312"/>
    <w:rsid w:val="00C8523C"/>
    <w:rsid w:val="00C92DA2"/>
    <w:rsid w:val="00CA050C"/>
    <w:rsid w:val="00CA3736"/>
    <w:rsid w:val="00CA3D29"/>
    <w:rsid w:val="00CC12FB"/>
    <w:rsid w:val="00CD00B7"/>
    <w:rsid w:val="00CE35B2"/>
    <w:rsid w:val="00CE4555"/>
    <w:rsid w:val="00CE7FC2"/>
    <w:rsid w:val="00CF2DCC"/>
    <w:rsid w:val="00CF5C26"/>
    <w:rsid w:val="00CF79CB"/>
    <w:rsid w:val="00D01799"/>
    <w:rsid w:val="00D10413"/>
    <w:rsid w:val="00D1141F"/>
    <w:rsid w:val="00D11492"/>
    <w:rsid w:val="00D16EF2"/>
    <w:rsid w:val="00D26940"/>
    <w:rsid w:val="00D339E3"/>
    <w:rsid w:val="00D36123"/>
    <w:rsid w:val="00D42B02"/>
    <w:rsid w:val="00D43824"/>
    <w:rsid w:val="00D47A5C"/>
    <w:rsid w:val="00D523D0"/>
    <w:rsid w:val="00D644BB"/>
    <w:rsid w:val="00D65D9F"/>
    <w:rsid w:val="00D662F8"/>
    <w:rsid w:val="00D67EFF"/>
    <w:rsid w:val="00D72FC8"/>
    <w:rsid w:val="00D7549D"/>
    <w:rsid w:val="00D856C6"/>
    <w:rsid w:val="00D857D8"/>
    <w:rsid w:val="00D92BD0"/>
    <w:rsid w:val="00D96E15"/>
    <w:rsid w:val="00DA0439"/>
    <w:rsid w:val="00DA0E69"/>
    <w:rsid w:val="00DA1D71"/>
    <w:rsid w:val="00DB18CC"/>
    <w:rsid w:val="00DC6DE6"/>
    <w:rsid w:val="00E0461D"/>
    <w:rsid w:val="00E21434"/>
    <w:rsid w:val="00E22DD3"/>
    <w:rsid w:val="00E310E8"/>
    <w:rsid w:val="00E32E93"/>
    <w:rsid w:val="00E42F49"/>
    <w:rsid w:val="00E44437"/>
    <w:rsid w:val="00E63F51"/>
    <w:rsid w:val="00E93351"/>
    <w:rsid w:val="00E93E27"/>
    <w:rsid w:val="00E96C57"/>
    <w:rsid w:val="00E973B8"/>
    <w:rsid w:val="00EA385A"/>
    <w:rsid w:val="00EA71A0"/>
    <w:rsid w:val="00EC0EF0"/>
    <w:rsid w:val="00EC77D8"/>
    <w:rsid w:val="00ED5656"/>
    <w:rsid w:val="00EE6263"/>
    <w:rsid w:val="00EF22C9"/>
    <w:rsid w:val="00F00B4C"/>
    <w:rsid w:val="00F01BCB"/>
    <w:rsid w:val="00F11024"/>
    <w:rsid w:val="00F16B1E"/>
    <w:rsid w:val="00F20F2B"/>
    <w:rsid w:val="00F21415"/>
    <w:rsid w:val="00F26427"/>
    <w:rsid w:val="00F27D11"/>
    <w:rsid w:val="00F36427"/>
    <w:rsid w:val="00F406CD"/>
    <w:rsid w:val="00F432BB"/>
    <w:rsid w:val="00F43CAF"/>
    <w:rsid w:val="00F463BC"/>
    <w:rsid w:val="00F5430C"/>
    <w:rsid w:val="00F56617"/>
    <w:rsid w:val="00F56D3E"/>
    <w:rsid w:val="00F57204"/>
    <w:rsid w:val="00F62E41"/>
    <w:rsid w:val="00F6531B"/>
    <w:rsid w:val="00F76CF0"/>
    <w:rsid w:val="00F87AA8"/>
    <w:rsid w:val="00FB6341"/>
    <w:rsid w:val="00FE2A09"/>
    <w:rsid w:val="00FE43BB"/>
    <w:rsid w:val="00FE523A"/>
    <w:rsid w:val="00FE5FC1"/>
    <w:rsid w:val="00FF1648"/>
    <w:rsid w:val="00FF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C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1398</Words>
  <Characters>7969</Characters>
  <Application>Microsoft Office Word</Application>
  <DocSecurity>0</DocSecurity>
  <Lines>66</Lines>
  <Paragraphs>18</Paragraphs>
  <ScaleCrop>false</ScaleCrop>
  <Company/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23</cp:revision>
  <dcterms:created xsi:type="dcterms:W3CDTF">2021-05-06T03:01:00Z</dcterms:created>
  <dcterms:modified xsi:type="dcterms:W3CDTF">2021-05-07T03:22:00Z</dcterms:modified>
</cp:coreProperties>
</file>