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5D010858" w:rsidR="000D5EC9" w:rsidRPr="007D3E81" w:rsidRDefault="00572539"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#111-e</w:t>
      </w:r>
      <w:bookmarkStart w:id="1" w:name="_GoBack"/>
      <w:bookmarkEnd w:id="1"/>
      <w:r w:rsidR="000D5EC9" w:rsidRPr="007D3E81">
        <w:rPr>
          <w:rFonts w:cs="Arial"/>
          <w:b/>
          <w:sz w:val="24"/>
          <w:szCs w:val="24"/>
        </w:rPr>
        <w:tab/>
      </w:r>
      <w:r w:rsidR="000C3F33" w:rsidRPr="000C3F33">
        <w:rPr>
          <w:b/>
          <w:i/>
          <w:noProof/>
          <w:sz w:val="28"/>
        </w:rPr>
        <w:t>R3-210584</w:t>
      </w:r>
    </w:p>
    <w:p w14:paraId="7A32BC28" w14:textId="7D6BFE07" w:rsidR="0037119B" w:rsidRDefault="00B86AC1" w:rsidP="0037119B">
      <w:pPr>
        <w:pStyle w:val="ac"/>
        <w:jc w:val="both"/>
        <w:rPr>
          <w:rFonts w:eastAsia="MS Mincho" w:cs="Arial"/>
          <w:bCs/>
          <w:i w:val="0"/>
          <w:noProof w:val="0"/>
          <w:sz w:val="24"/>
          <w:szCs w:val="24"/>
          <w:lang w:eastAsia="en-US"/>
        </w:rPr>
      </w:pPr>
      <w:r w:rsidRPr="00B86AC1">
        <w:rPr>
          <w:rFonts w:eastAsia="MS Mincho" w:cs="Arial"/>
          <w:bCs/>
          <w:i w:val="0"/>
          <w:noProof w:val="0"/>
          <w:sz w:val="24"/>
          <w:szCs w:val="24"/>
          <w:lang w:eastAsia="en-US"/>
        </w:rPr>
        <w:t>E-meeting, 25 Jan – 5 Feb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705E5029"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118D9" w:rsidRPr="004118D9">
        <w:rPr>
          <w:rFonts w:ascii="Arial" w:hAnsi="Arial"/>
          <w:sz w:val="24"/>
          <w:lang w:eastAsia="zh-CN"/>
        </w:rPr>
        <w:t xml:space="preserve">Introducing </w:t>
      </w:r>
      <w:proofErr w:type="spellStart"/>
      <w:r w:rsidR="004118D9" w:rsidRPr="004118D9">
        <w:rPr>
          <w:rFonts w:ascii="Arial" w:hAnsi="Arial"/>
          <w:sz w:val="24"/>
          <w:lang w:eastAsia="zh-CN"/>
        </w:rPr>
        <w:t>QoS</w:t>
      </w:r>
      <w:proofErr w:type="spellEnd"/>
      <w:r w:rsidR="004118D9" w:rsidRPr="004118D9">
        <w:rPr>
          <w:rFonts w:ascii="Arial" w:hAnsi="Arial"/>
          <w:sz w:val="24"/>
          <w:lang w:eastAsia="zh-CN"/>
        </w:rPr>
        <w:t xml:space="preserve"> parameters update at </w:t>
      </w:r>
      <w:proofErr w:type="spellStart"/>
      <w:r w:rsidR="004118D9" w:rsidRPr="004118D9">
        <w:rPr>
          <w:rFonts w:ascii="Arial" w:hAnsi="Arial"/>
          <w:sz w:val="24"/>
          <w:lang w:eastAsia="zh-CN"/>
        </w:rPr>
        <w:t>Xn</w:t>
      </w:r>
      <w:proofErr w:type="spellEnd"/>
      <w:r w:rsidR="004118D9" w:rsidRPr="004118D9">
        <w:rPr>
          <w:rFonts w:ascii="Arial" w:hAnsi="Arial"/>
          <w:sz w:val="24"/>
          <w:lang w:eastAsia="zh-CN"/>
        </w:rPr>
        <w:t xml:space="preserve"> handover</w:t>
      </w:r>
    </w:p>
    <w:p w14:paraId="6E0E787C" w14:textId="5C82EC9A"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6F0988" w:rsidRPr="006F0988">
        <w:rPr>
          <w:rStyle w:val="af8"/>
          <w:lang w:val="en-GB"/>
        </w:rPr>
        <w:t>Huawei, Ericsson, ZTE, CATT, Samsung</w:t>
      </w:r>
    </w:p>
    <w:p w14:paraId="3C312DC6" w14:textId="658D718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2F3383">
        <w:rPr>
          <w:rFonts w:ascii="Arial" w:hAnsi="Arial"/>
          <w:sz w:val="24"/>
          <w:lang w:eastAsia="zh-CN"/>
        </w:rPr>
        <w:t>3.5</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BA127B" w14:textId="44BB0DBE" w:rsidR="002D50E1" w:rsidRDefault="00B33AAE" w:rsidP="000A4C5A">
      <w:pPr>
        <w:rPr>
          <w:lang w:eastAsia="zh-CN"/>
        </w:rPr>
      </w:pPr>
      <w:r>
        <w:rPr>
          <w:lang w:eastAsia="zh-CN"/>
        </w:rPr>
        <w:t xml:space="preserve">Last </w:t>
      </w:r>
      <w:r w:rsidR="002D50E1">
        <w:rPr>
          <w:lang w:eastAsia="zh-CN"/>
        </w:rPr>
        <w:t xml:space="preserve">RAN3#110 meeting discussed the </w:t>
      </w:r>
      <w:proofErr w:type="spellStart"/>
      <w:r w:rsidR="00646536">
        <w:rPr>
          <w:lang w:eastAsia="zh-CN"/>
        </w:rPr>
        <w:t>QoS</w:t>
      </w:r>
      <w:proofErr w:type="spellEnd"/>
      <w:r w:rsidR="00646536">
        <w:rPr>
          <w:lang w:eastAsia="zh-CN"/>
        </w:rPr>
        <w:t xml:space="preserve"> parameters update during the </w:t>
      </w:r>
      <w:proofErr w:type="spellStart"/>
      <w:r w:rsidR="00646536">
        <w:rPr>
          <w:lang w:eastAsia="zh-CN"/>
        </w:rPr>
        <w:t>Xn</w:t>
      </w:r>
      <w:proofErr w:type="spellEnd"/>
      <w:r w:rsidR="00646536">
        <w:rPr>
          <w:lang w:eastAsia="zh-CN"/>
        </w:rPr>
        <w:t>-based handover</w:t>
      </w:r>
      <w:r w:rsidR="00DD1483">
        <w:rPr>
          <w:lang w:eastAsia="zh-CN"/>
        </w:rPr>
        <w:t xml:space="preserve"> in [1]</w:t>
      </w:r>
      <w:r w:rsidR="00646536">
        <w:rPr>
          <w:lang w:eastAsia="zh-CN"/>
        </w:rPr>
        <w:t xml:space="preserve">, with </w:t>
      </w:r>
      <w:r w:rsidR="00A9413E">
        <w:rPr>
          <w:lang w:eastAsia="zh-CN"/>
        </w:rPr>
        <w:t xml:space="preserve">the </w:t>
      </w:r>
      <w:r w:rsidR="00646536">
        <w:rPr>
          <w:lang w:eastAsia="zh-CN"/>
        </w:rPr>
        <w:t xml:space="preserve">following conclusion. </w:t>
      </w:r>
    </w:p>
    <w:p w14:paraId="13C03A58" w14:textId="470441C4" w:rsidR="00646536" w:rsidRPr="00671EBF" w:rsidRDefault="00646536" w:rsidP="00646536">
      <w:pPr>
        <w:pStyle w:val="af9"/>
        <w:numPr>
          <w:ilvl w:val="0"/>
          <w:numId w:val="38"/>
        </w:numPr>
        <w:rPr>
          <w:i/>
          <w:lang w:eastAsia="zh-CN"/>
        </w:rPr>
      </w:pPr>
      <w:r w:rsidRPr="00671EBF">
        <w:rPr>
          <w:i/>
          <w:lang w:eastAsia="zh-CN"/>
        </w:rPr>
        <w:t xml:space="preserve">There is no consensus to go for the package solution (i.e. including the response back from NG-RAN node to 5GC), or only to introduce CN PDB and related parameters in Path Switch </w:t>
      </w:r>
      <w:proofErr w:type="spellStart"/>
      <w:r w:rsidRPr="00671EBF">
        <w:rPr>
          <w:i/>
          <w:lang w:eastAsia="zh-CN"/>
        </w:rPr>
        <w:t>Req</w:t>
      </w:r>
      <w:proofErr w:type="spellEnd"/>
      <w:r w:rsidRPr="00671EBF">
        <w:rPr>
          <w:i/>
          <w:lang w:eastAsia="zh-CN"/>
        </w:rPr>
        <w:t xml:space="preserve"> Ack.</w:t>
      </w:r>
    </w:p>
    <w:p w14:paraId="48BDB479" w14:textId="29370950" w:rsidR="00E85BB4" w:rsidRDefault="000B162D" w:rsidP="000A4C5A">
      <w:pPr>
        <w:rPr>
          <w:lang w:eastAsia="zh-CN"/>
        </w:rPr>
      </w:pPr>
      <w:r>
        <w:rPr>
          <w:lang w:eastAsia="zh-CN"/>
        </w:rPr>
        <w:t xml:space="preserve">The </w:t>
      </w:r>
      <w:r w:rsidR="004C74A9">
        <w:rPr>
          <w:lang w:eastAsia="zh-CN"/>
        </w:rPr>
        <w:t>discussion wherein</w:t>
      </w:r>
      <w:r>
        <w:rPr>
          <w:lang w:eastAsia="zh-CN"/>
        </w:rPr>
        <w:t xml:space="preserve"> is based on the LS from SA2 </w:t>
      </w:r>
      <w:r w:rsidR="007705A2">
        <w:rPr>
          <w:lang w:eastAsia="zh-CN"/>
        </w:rPr>
        <w:t>with the following contents</w:t>
      </w:r>
      <w:r w:rsidR="004D152F">
        <w:rPr>
          <w:lang w:eastAsia="zh-CN"/>
        </w:rPr>
        <w:t xml:space="preserve"> in [2]</w:t>
      </w:r>
      <w:r w:rsidR="007705A2">
        <w:rPr>
          <w:lang w:eastAsia="zh-CN"/>
        </w:rPr>
        <w:t xml:space="preserve">. </w:t>
      </w:r>
    </w:p>
    <w:tbl>
      <w:tblPr>
        <w:tblStyle w:val="af4"/>
        <w:tblW w:w="0" w:type="auto"/>
        <w:tblLook w:val="04A0" w:firstRow="1" w:lastRow="0" w:firstColumn="1" w:lastColumn="0" w:noHBand="0" w:noVBand="1"/>
      </w:tblPr>
      <w:tblGrid>
        <w:gridCol w:w="9345"/>
      </w:tblGrid>
      <w:tr w:rsidR="00DE4B6E" w14:paraId="7082C989" w14:textId="77777777" w:rsidTr="00DE4B6E">
        <w:tc>
          <w:tcPr>
            <w:tcW w:w="9345" w:type="dxa"/>
          </w:tcPr>
          <w:p w14:paraId="647A7F42" w14:textId="77777777" w:rsidR="00DE4B6E" w:rsidRPr="00DE4B6E" w:rsidRDefault="00DE4B6E" w:rsidP="00DE4B6E">
            <w:pPr>
              <w:rPr>
                <w:rFonts w:ascii="Arial" w:eastAsia="宋体" w:hAnsi="Arial" w:cs="Arial"/>
                <w:i/>
                <w:sz w:val="16"/>
              </w:rPr>
            </w:pPr>
            <w:r w:rsidRPr="00DE4B6E">
              <w:rPr>
                <w:rFonts w:ascii="Arial" w:eastAsia="宋体" w:hAnsi="Arial" w:cs="Arial"/>
                <w:i/>
                <w:sz w:val="16"/>
              </w:rPr>
              <w:t xml:space="preserve">SA2 would like to thank RAN3 for the LS on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Parameters Update at </w:t>
            </w:r>
            <w:proofErr w:type="spellStart"/>
            <w:r w:rsidRPr="00DE4B6E">
              <w:rPr>
                <w:rFonts w:ascii="Arial" w:eastAsia="宋体" w:hAnsi="Arial" w:cs="Arial"/>
                <w:i/>
                <w:sz w:val="16"/>
              </w:rPr>
              <w:t>Xn</w:t>
            </w:r>
            <w:proofErr w:type="spellEnd"/>
            <w:r w:rsidRPr="00DE4B6E">
              <w:rPr>
                <w:rFonts w:ascii="Arial" w:eastAsia="宋体" w:hAnsi="Arial" w:cs="Arial"/>
                <w:i/>
                <w:sz w:val="16"/>
              </w:rPr>
              <w:t xml:space="preserve"> Handover in S2-2004809</w:t>
            </w:r>
            <w:r w:rsidRPr="00DE4B6E">
              <w:rPr>
                <w:rFonts w:ascii="Arial" w:eastAsia="宋体" w:hAnsi="Arial" w:cs="Arial" w:hint="eastAsia"/>
                <w:i/>
                <w:sz w:val="16"/>
              </w:rPr>
              <w:t>/</w:t>
            </w:r>
            <w:r w:rsidRPr="00DE4B6E">
              <w:rPr>
                <w:rFonts w:ascii="Arial" w:eastAsia="宋体" w:hAnsi="Arial" w:cs="Arial"/>
                <w:i/>
                <w:sz w:val="16"/>
              </w:rPr>
              <w:t>R3-204325. SA2 discussed the questions and agreed the following answers.</w:t>
            </w:r>
          </w:p>
          <w:p w14:paraId="6A925F62" w14:textId="77777777" w:rsidR="00DE4B6E" w:rsidRPr="00DE4B6E" w:rsidRDefault="00DE4B6E" w:rsidP="00DE4B6E">
            <w:pPr>
              <w:ind w:left="720"/>
              <w:rPr>
                <w:rFonts w:ascii="Arial" w:eastAsia="宋体" w:hAnsi="Arial" w:cs="Arial"/>
                <w:i/>
                <w:sz w:val="16"/>
              </w:rPr>
            </w:pPr>
            <w:r w:rsidRPr="00DE4B6E">
              <w:rPr>
                <w:rFonts w:ascii="Arial" w:eastAsia="宋体" w:hAnsi="Arial" w:cs="Arial"/>
                <w:b/>
                <w:i/>
                <w:sz w:val="16"/>
              </w:rPr>
              <w:t xml:space="preserve">Q1: </w:t>
            </w:r>
            <w:r w:rsidRPr="00DE4B6E">
              <w:rPr>
                <w:rFonts w:ascii="Arial" w:eastAsia="宋体" w:hAnsi="Arial" w:cs="Arial"/>
                <w:i/>
                <w:sz w:val="16"/>
              </w:rPr>
              <w:t>Whether only the CN PDB parameter can be updated in Path Switch Request Acknowledge message, or any other parameter can also be updated.</w:t>
            </w:r>
          </w:p>
          <w:p w14:paraId="2DBFA075" w14:textId="77777777" w:rsidR="00DE4B6E" w:rsidRPr="00DE4B6E" w:rsidRDefault="00DE4B6E" w:rsidP="00DE4B6E">
            <w:pPr>
              <w:rPr>
                <w:rFonts w:ascii="Arial" w:eastAsia="宋体" w:hAnsi="Arial" w:cs="Arial"/>
                <w:i/>
                <w:sz w:val="16"/>
              </w:rPr>
            </w:pPr>
            <w:r w:rsidRPr="00DE4B6E">
              <w:rPr>
                <w:rFonts w:ascii="Arial" w:eastAsia="宋体" w:hAnsi="Arial" w:cs="Arial"/>
                <w:b/>
                <w:i/>
                <w:sz w:val="16"/>
              </w:rPr>
              <w:t>SA2 answer:</w:t>
            </w:r>
            <w:r w:rsidRPr="00DE4B6E">
              <w:rPr>
                <w:rFonts w:ascii="Arial" w:eastAsia="宋体" w:hAnsi="Arial" w:cs="Arial"/>
                <w:i/>
                <w:sz w:val="16"/>
              </w:rPr>
              <w:t xml:space="preserve"> For existing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parameters, only CN PDB can be updated in Path Switch Request Acknowledge message in current SA2 specifications. Besides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parameters, SA2 discussed also that TSCAI for the accepted </w:t>
            </w:r>
            <w:proofErr w:type="spellStart"/>
            <w:r w:rsidRPr="00DE4B6E">
              <w:rPr>
                <w:rFonts w:ascii="Arial" w:eastAsia="宋体" w:hAnsi="Arial" w:cs="Arial"/>
                <w:i/>
                <w:sz w:val="16"/>
              </w:rPr>
              <w:t>QoS</w:t>
            </w:r>
            <w:proofErr w:type="spellEnd"/>
            <w:r w:rsidRPr="00DE4B6E">
              <w:rPr>
                <w:rFonts w:ascii="Arial" w:eastAsia="宋体" w:hAnsi="Arial" w:cs="Arial"/>
                <w:i/>
                <w:sz w:val="16"/>
              </w:rPr>
              <w:t xml:space="preserve"> Flows may also need to be updated during </w:t>
            </w:r>
            <w:proofErr w:type="spellStart"/>
            <w:r w:rsidRPr="00DE4B6E">
              <w:rPr>
                <w:rFonts w:ascii="Arial" w:eastAsia="宋体" w:hAnsi="Arial" w:cs="Arial"/>
                <w:i/>
                <w:sz w:val="16"/>
              </w:rPr>
              <w:t>Xn</w:t>
            </w:r>
            <w:proofErr w:type="spellEnd"/>
            <w:r w:rsidRPr="00DE4B6E">
              <w:rPr>
                <w:rFonts w:ascii="Arial" w:eastAsia="宋体" w:hAnsi="Arial" w:cs="Arial"/>
                <w:i/>
                <w:sz w:val="16"/>
              </w:rPr>
              <w:t xml:space="preserve"> HO since the </w:t>
            </w:r>
            <w:r w:rsidRPr="006138A6">
              <w:rPr>
                <w:rFonts w:ascii="Arial" w:eastAsia="宋体" w:hAnsi="Arial" w:cs="Arial"/>
                <w:i/>
                <w:sz w:val="16"/>
                <w:highlight w:val="yellow"/>
              </w:rPr>
              <w:t>Burst Arrival Time of TSCAI</w:t>
            </w:r>
            <w:r w:rsidRPr="00DE4B6E">
              <w:rPr>
                <w:rFonts w:ascii="Arial" w:eastAsia="宋体" w:hAnsi="Arial" w:cs="Arial"/>
                <w:i/>
                <w:sz w:val="16"/>
              </w:rPr>
              <w:t xml:space="preserve"> is calculated based on CN PDB. </w:t>
            </w:r>
          </w:p>
          <w:p w14:paraId="3BDCC04C" w14:textId="77777777" w:rsidR="00DE4B6E" w:rsidRPr="00DE4B6E" w:rsidRDefault="00DE4B6E" w:rsidP="00DE4B6E">
            <w:pPr>
              <w:ind w:left="720"/>
              <w:rPr>
                <w:rFonts w:ascii="Arial" w:eastAsia="宋体" w:hAnsi="Arial" w:cs="Arial"/>
                <w:i/>
                <w:sz w:val="16"/>
              </w:rPr>
            </w:pPr>
            <w:r w:rsidRPr="00DE4B6E">
              <w:rPr>
                <w:rFonts w:ascii="Arial" w:eastAsia="宋体" w:hAnsi="Arial" w:cs="Arial"/>
                <w:b/>
                <w:i/>
                <w:sz w:val="16"/>
              </w:rPr>
              <w:t xml:space="preserve">Q2: </w:t>
            </w:r>
            <w:r w:rsidRPr="00DE4B6E">
              <w:rPr>
                <w:rFonts w:ascii="Arial" w:eastAsia="宋体" w:hAnsi="Arial" w:cs="Arial"/>
                <w:i/>
                <w:sz w:val="16"/>
              </w:rPr>
              <w:t xml:space="preserve">The expected actions of the NG-RAN node upon receiving the updated parameters (e.g. CN PDB), given that the Path Switch Request Acknowledge message has no reply. </w:t>
            </w:r>
          </w:p>
          <w:p w14:paraId="45384005" w14:textId="77777777" w:rsidR="00DE4B6E" w:rsidRPr="00DE4B6E" w:rsidRDefault="00DE4B6E" w:rsidP="00DE4B6E">
            <w:pPr>
              <w:rPr>
                <w:rFonts w:ascii="Arial" w:eastAsia="宋体" w:hAnsi="Arial" w:cs="Arial"/>
                <w:i/>
                <w:sz w:val="16"/>
              </w:rPr>
            </w:pPr>
            <w:r w:rsidRPr="00DE4B6E">
              <w:rPr>
                <w:rFonts w:ascii="Arial" w:eastAsia="宋体" w:hAnsi="Arial" w:cs="Arial"/>
                <w:b/>
                <w:i/>
                <w:sz w:val="16"/>
              </w:rPr>
              <w:t>SA2 answer:</w:t>
            </w:r>
            <w:r w:rsidRPr="00DE4B6E">
              <w:rPr>
                <w:rFonts w:ascii="Arial" w:eastAsia="宋体" w:hAnsi="Arial" w:cs="Arial"/>
                <w:i/>
                <w:sz w:val="16"/>
              </w:rPr>
              <w:t xml:space="preserve"> SA2 assumes that </w:t>
            </w:r>
            <w:r w:rsidRPr="00DE4B6E">
              <w:rPr>
                <w:rFonts w:ascii="Arial" w:hAnsi="Arial" w:cs="Arial"/>
                <w:i/>
                <w:sz w:val="16"/>
                <w:lang w:eastAsia="zh-CN"/>
              </w:rPr>
              <w:t xml:space="preserve">NG-RAN supporting the updating in </w:t>
            </w:r>
            <w:r w:rsidRPr="00DE4B6E">
              <w:rPr>
                <w:rFonts w:ascii="Arial" w:eastAsia="宋体" w:hAnsi="Arial" w:cs="Arial"/>
                <w:i/>
                <w:sz w:val="16"/>
              </w:rPr>
              <w:t>Path Switch Request Acknowledge message</w:t>
            </w:r>
            <w:r w:rsidRPr="00DE4B6E">
              <w:rPr>
                <w:rFonts w:ascii="Arial" w:hAnsi="Arial" w:cs="Arial"/>
                <w:i/>
                <w:sz w:val="16"/>
                <w:lang w:eastAsia="zh-CN"/>
              </w:rPr>
              <w:t xml:space="preserve"> would store the received updated parameters (e.g. CN PDB) and apply the updated parameters to the </w:t>
            </w:r>
            <w:proofErr w:type="spellStart"/>
            <w:r w:rsidRPr="00DE4B6E">
              <w:rPr>
                <w:rFonts w:ascii="Arial" w:hAnsi="Arial" w:cs="Arial"/>
                <w:i/>
                <w:sz w:val="16"/>
                <w:lang w:eastAsia="zh-CN"/>
              </w:rPr>
              <w:t>QoS</w:t>
            </w:r>
            <w:proofErr w:type="spellEnd"/>
            <w:r w:rsidRPr="00DE4B6E">
              <w:rPr>
                <w:rFonts w:ascii="Arial" w:hAnsi="Arial" w:cs="Arial"/>
                <w:i/>
                <w:sz w:val="16"/>
                <w:lang w:eastAsia="zh-CN"/>
              </w:rPr>
              <w:t xml:space="preserve"> Flow</w:t>
            </w:r>
            <w:r w:rsidRPr="00DE4B6E">
              <w:rPr>
                <w:rFonts w:ascii="Arial" w:eastAsia="宋体" w:hAnsi="Arial" w:cs="Arial"/>
                <w:i/>
                <w:sz w:val="16"/>
              </w:rPr>
              <w:t>. If NG-RAN does not support it, it is an abnormal case and it shall be handled in the scope of RAN3.</w:t>
            </w:r>
          </w:p>
          <w:p w14:paraId="24FF483B" w14:textId="4D973D47" w:rsidR="00DE4B6E" w:rsidRPr="00DE4B6E" w:rsidRDefault="00DE4B6E" w:rsidP="00DE4B6E">
            <w:pPr>
              <w:rPr>
                <w:lang w:eastAsia="zh-CN"/>
              </w:rPr>
            </w:pPr>
            <w:r w:rsidRPr="00DE4B6E">
              <w:rPr>
                <w:rFonts w:ascii="Arial" w:eastAsia="宋体" w:hAnsi="Arial" w:cs="Arial"/>
                <w:i/>
                <w:sz w:val="16"/>
              </w:rPr>
              <w:t>SA2 has agreed updates to TS 23.501 and TS 23.502 based on the above answers and kindly asks RAN3 to give feedback, if any.</w:t>
            </w:r>
            <w:r w:rsidRPr="00DE4B6E" w:rsidDel="00387C8F">
              <w:rPr>
                <w:rFonts w:ascii="Arial" w:eastAsia="宋体" w:hAnsi="Arial" w:cs="Arial"/>
                <w:i/>
                <w:sz w:val="16"/>
              </w:rPr>
              <w:t xml:space="preserve"> </w:t>
            </w:r>
          </w:p>
        </w:tc>
      </w:tr>
    </w:tbl>
    <w:p w14:paraId="605E434E" w14:textId="77777777" w:rsidR="00DE4B6E" w:rsidRDefault="00DE4B6E" w:rsidP="000A4C5A">
      <w:pPr>
        <w:rPr>
          <w:lang w:eastAsia="zh-CN"/>
        </w:rPr>
      </w:pPr>
    </w:p>
    <w:p w14:paraId="49F38855" w14:textId="24B6ECC9"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 xml:space="preserve">we further discuss this issue and </w:t>
      </w:r>
      <w:r w:rsidR="00504904">
        <w:rPr>
          <w:lang w:eastAsia="zh-CN"/>
        </w:rPr>
        <w:t xml:space="preserve">try to </w:t>
      </w:r>
      <w:r w:rsidR="006413D6">
        <w:rPr>
          <w:lang w:eastAsia="zh-CN"/>
        </w:rPr>
        <w:t xml:space="preserve">propose the corresponding CR. </w:t>
      </w:r>
    </w:p>
    <w:p w14:paraId="6A6406EF" w14:textId="77777777"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16ED9E6" w14:textId="1D09D9E1" w:rsidR="00C70DBC" w:rsidRDefault="00C70DBC" w:rsidP="00C70DBC">
      <w:pPr>
        <w:pStyle w:val="21"/>
        <w:rPr>
          <w:rFonts w:eastAsia="宋体"/>
          <w:lang w:eastAsia="zh-CN"/>
        </w:rPr>
      </w:pPr>
      <w:r>
        <w:rPr>
          <w:rFonts w:eastAsia="宋体"/>
          <w:lang w:eastAsia="zh-CN"/>
        </w:rPr>
        <w:t xml:space="preserve">2.1 Issue 1: including the updated </w:t>
      </w:r>
      <w:proofErr w:type="spellStart"/>
      <w:r>
        <w:rPr>
          <w:rFonts w:eastAsia="宋体"/>
          <w:lang w:eastAsia="zh-CN"/>
        </w:rPr>
        <w:t>QoS</w:t>
      </w:r>
      <w:proofErr w:type="spellEnd"/>
      <w:r>
        <w:rPr>
          <w:rFonts w:eastAsia="宋体"/>
          <w:lang w:eastAsia="zh-CN"/>
        </w:rPr>
        <w:t xml:space="preserve"> parameters in the </w:t>
      </w:r>
      <w:r w:rsidR="005E706F">
        <w:rPr>
          <w:rFonts w:eastAsia="宋体"/>
          <w:lang w:eastAsia="zh-CN"/>
        </w:rPr>
        <w:t xml:space="preserve">Path </w:t>
      </w:r>
      <w:r w:rsidR="00C029A2">
        <w:rPr>
          <w:rFonts w:eastAsia="宋体"/>
          <w:lang w:eastAsia="zh-CN"/>
        </w:rPr>
        <w:t>S</w:t>
      </w:r>
      <w:r w:rsidR="005E706F">
        <w:rPr>
          <w:rFonts w:eastAsia="宋体"/>
          <w:lang w:eastAsia="zh-CN"/>
        </w:rPr>
        <w:t xml:space="preserve">witch </w:t>
      </w:r>
      <w:r w:rsidR="00C029A2">
        <w:rPr>
          <w:rFonts w:eastAsia="宋体"/>
          <w:lang w:eastAsia="zh-CN"/>
        </w:rPr>
        <w:t>R</w:t>
      </w:r>
      <w:r w:rsidR="005E706F">
        <w:rPr>
          <w:rFonts w:eastAsia="宋体"/>
          <w:lang w:eastAsia="zh-CN"/>
        </w:rPr>
        <w:t xml:space="preserve">equest </w:t>
      </w:r>
      <w:r w:rsidR="007E172A">
        <w:rPr>
          <w:rFonts w:eastAsia="宋体"/>
          <w:lang w:eastAsia="zh-CN"/>
        </w:rPr>
        <w:t xml:space="preserve">Acknowledge </w:t>
      </w:r>
      <w:r w:rsidR="005E706F">
        <w:rPr>
          <w:rFonts w:eastAsia="宋体"/>
          <w:lang w:eastAsia="zh-CN"/>
        </w:rPr>
        <w:t>message</w:t>
      </w:r>
    </w:p>
    <w:p w14:paraId="6F565CA7" w14:textId="2AB9CBD7" w:rsidR="001A39B7" w:rsidRPr="00CC0C13" w:rsidRDefault="005E706F" w:rsidP="005777E7">
      <w:pPr>
        <w:rPr>
          <w:rFonts w:eastAsiaTheme="minorEastAsia"/>
          <w:lang w:eastAsia="zh-CN"/>
        </w:rPr>
      </w:pPr>
      <w:r>
        <w:rPr>
          <w:rFonts w:eastAsiaTheme="minorEastAsia"/>
          <w:lang w:eastAsia="zh-CN"/>
        </w:rPr>
        <w:t xml:space="preserve">As discussed in [3], </w:t>
      </w:r>
      <w:r w:rsidR="00C029A2">
        <w:rPr>
          <w:rFonts w:eastAsiaTheme="minorEastAsia"/>
          <w:lang w:eastAsia="zh-CN"/>
        </w:rPr>
        <w:t xml:space="preserve">the following parameters should be </w:t>
      </w:r>
      <w:r w:rsidR="00CF0471">
        <w:rPr>
          <w:rFonts w:eastAsiaTheme="minorEastAsia"/>
          <w:lang w:eastAsia="zh-CN"/>
        </w:rPr>
        <w:t xml:space="preserve">updated </w:t>
      </w:r>
      <w:r w:rsidR="00C029A2">
        <w:rPr>
          <w:rFonts w:eastAsiaTheme="minorEastAsia"/>
          <w:lang w:eastAsia="zh-CN"/>
        </w:rPr>
        <w:t xml:space="preserve">in the </w:t>
      </w:r>
      <w:r w:rsidR="003601FA" w:rsidRPr="00CD5648">
        <w:rPr>
          <w:rFonts w:eastAsiaTheme="minorEastAsia"/>
          <w:i/>
          <w:lang w:eastAsia="zh-CN"/>
        </w:rPr>
        <w:t xml:space="preserve">path switch request </w:t>
      </w:r>
      <w:r w:rsidR="00AF3142" w:rsidRPr="00CD5648">
        <w:rPr>
          <w:rFonts w:eastAsiaTheme="minorEastAsia"/>
          <w:i/>
          <w:lang w:eastAsia="zh-CN"/>
        </w:rPr>
        <w:t>acknowledge</w:t>
      </w:r>
      <w:r w:rsidR="00AF3142">
        <w:rPr>
          <w:rFonts w:eastAsiaTheme="minorEastAsia"/>
          <w:lang w:eastAsia="zh-CN"/>
        </w:rPr>
        <w:t xml:space="preserve"> </w:t>
      </w:r>
      <w:r w:rsidR="00CE00D3">
        <w:rPr>
          <w:rFonts w:eastAsiaTheme="minorEastAsia"/>
          <w:lang w:eastAsia="zh-CN"/>
        </w:rPr>
        <w:t xml:space="preserve">message </w:t>
      </w:r>
      <w:r w:rsidR="003601FA">
        <w:rPr>
          <w:rFonts w:eastAsiaTheme="minorEastAsia"/>
          <w:lang w:eastAsia="zh-CN"/>
        </w:rPr>
        <w:t xml:space="preserve">based on the LS received in [1]. </w:t>
      </w:r>
    </w:p>
    <w:p w14:paraId="4FFE828C" w14:textId="4CC6AF8F" w:rsidR="004A5A4F" w:rsidRPr="00326C82" w:rsidRDefault="003601FA" w:rsidP="004A5A4F">
      <w:pPr>
        <w:pStyle w:val="af9"/>
        <w:numPr>
          <w:ilvl w:val="0"/>
          <w:numId w:val="37"/>
        </w:numPr>
        <w:rPr>
          <w:rFonts w:eastAsiaTheme="minorEastAsia"/>
          <w:i/>
          <w:lang w:eastAsia="zh-CN"/>
        </w:rPr>
      </w:pPr>
      <w:r w:rsidRPr="00326C82">
        <w:rPr>
          <w:i/>
          <w:lang w:eastAsia="zh-CN"/>
        </w:rPr>
        <w:t xml:space="preserve">Uplink </w:t>
      </w:r>
      <w:r w:rsidR="004A5A4F" w:rsidRPr="00326C82">
        <w:rPr>
          <w:i/>
          <w:lang w:eastAsia="zh-CN"/>
        </w:rPr>
        <w:t>CN PDB</w:t>
      </w:r>
      <w:r w:rsidRPr="00326C82">
        <w:rPr>
          <w:i/>
          <w:lang w:eastAsia="zh-CN"/>
        </w:rPr>
        <w:t>,</w:t>
      </w:r>
    </w:p>
    <w:p w14:paraId="1DA2B69B" w14:textId="44CD34E5" w:rsidR="003601FA" w:rsidRPr="00326C82" w:rsidRDefault="003601FA" w:rsidP="004A5A4F">
      <w:pPr>
        <w:pStyle w:val="af9"/>
        <w:numPr>
          <w:ilvl w:val="0"/>
          <w:numId w:val="37"/>
        </w:numPr>
        <w:rPr>
          <w:rFonts w:eastAsiaTheme="minorEastAsia"/>
          <w:i/>
          <w:lang w:eastAsia="zh-CN"/>
        </w:rPr>
      </w:pPr>
      <w:r w:rsidRPr="00326C82">
        <w:rPr>
          <w:i/>
          <w:lang w:eastAsia="zh-CN"/>
        </w:rPr>
        <w:t>Downlink CN PDB,</w:t>
      </w:r>
    </w:p>
    <w:p w14:paraId="76722119" w14:textId="2E7C6177" w:rsidR="007705A2" w:rsidRPr="00326C82" w:rsidRDefault="00E62E17" w:rsidP="004A5A4F">
      <w:pPr>
        <w:pStyle w:val="af9"/>
        <w:numPr>
          <w:ilvl w:val="0"/>
          <w:numId w:val="37"/>
        </w:numPr>
        <w:rPr>
          <w:rFonts w:eastAsiaTheme="minorEastAsia"/>
          <w:i/>
          <w:lang w:eastAsia="zh-CN"/>
        </w:rPr>
      </w:pPr>
      <w:r w:rsidRPr="00326C82">
        <w:rPr>
          <w:b/>
          <w:i/>
          <w:lang w:eastAsia="zh-CN"/>
        </w:rPr>
        <w:t>D</w:t>
      </w:r>
      <w:r w:rsidR="004A5A4F" w:rsidRPr="00326C82">
        <w:rPr>
          <w:b/>
          <w:i/>
          <w:lang w:eastAsia="zh-CN"/>
        </w:rPr>
        <w:t xml:space="preserve">ownlink </w:t>
      </w:r>
      <w:r w:rsidR="004A5A4F" w:rsidRPr="00326C82">
        <w:rPr>
          <w:i/>
          <w:lang w:eastAsia="zh-CN"/>
        </w:rPr>
        <w:t xml:space="preserve">TSCAI Burst Arrival Time based on the updated </w:t>
      </w:r>
      <w:r w:rsidR="00700479">
        <w:rPr>
          <w:i/>
          <w:lang w:eastAsia="zh-CN"/>
        </w:rPr>
        <w:t xml:space="preserve">downlink </w:t>
      </w:r>
      <w:r w:rsidR="004A5A4F" w:rsidRPr="00326C82">
        <w:rPr>
          <w:i/>
          <w:lang w:eastAsia="zh-CN"/>
        </w:rPr>
        <w:t>CN PDB</w:t>
      </w:r>
      <w:r w:rsidR="0015264D" w:rsidRPr="00326C82">
        <w:rPr>
          <w:i/>
          <w:lang w:eastAsia="zh-CN"/>
        </w:rPr>
        <w:t xml:space="preserve">. </w:t>
      </w:r>
    </w:p>
    <w:p w14:paraId="393833EA" w14:textId="5B6C393B" w:rsidR="00E30ACD" w:rsidRDefault="001364C6" w:rsidP="005777E7">
      <w:pPr>
        <w:rPr>
          <w:lang w:eastAsia="zh-CN"/>
        </w:rPr>
      </w:pPr>
      <w:r w:rsidRPr="00CC0C13">
        <w:rPr>
          <w:rFonts w:eastAsiaTheme="minorEastAsia"/>
          <w:lang w:eastAsia="zh-CN"/>
        </w:rPr>
        <w:t>This is beneficial for the target NG-RAN node for early handling of the URLLC and TSC packets.</w:t>
      </w:r>
      <w:r>
        <w:rPr>
          <w:rFonts w:eastAsiaTheme="minorEastAsia"/>
          <w:lang w:eastAsia="zh-CN"/>
        </w:rPr>
        <w:t xml:space="preserve"> </w:t>
      </w:r>
      <w:r w:rsidR="00B36533">
        <w:rPr>
          <w:lang w:eastAsia="zh-CN"/>
        </w:rPr>
        <w:t xml:space="preserve">Hence </w:t>
      </w:r>
      <w:r w:rsidR="003E60C6">
        <w:rPr>
          <w:lang w:eastAsia="zh-CN"/>
        </w:rPr>
        <w:t xml:space="preserve">it </w:t>
      </w:r>
      <w:r w:rsidR="00A276BE">
        <w:rPr>
          <w:lang w:eastAsia="zh-CN"/>
        </w:rPr>
        <w:t xml:space="preserve">comes with the following proposal. </w:t>
      </w:r>
      <w:r w:rsidR="00E30ACD" w:rsidRPr="00E30ACD">
        <w:rPr>
          <w:lang w:eastAsia="zh-CN"/>
        </w:rPr>
        <w:t xml:space="preserve"> </w:t>
      </w:r>
    </w:p>
    <w:p w14:paraId="63FCE32C" w14:textId="77777777" w:rsidR="000E51F8" w:rsidRPr="001A4F55" w:rsidRDefault="000E51F8" w:rsidP="005777E7">
      <w:pPr>
        <w:rPr>
          <w:lang w:eastAsia="zh-CN"/>
        </w:rPr>
      </w:pPr>
    </w:p>
    <w:p w14:paraId="771E1E1D" w14:textId="51E27870" w:rsidR="00BE36CB" w:rsidRDefault="00BE36CB" w:rsidP="00BE36CB">
      <w:pPr>
        <w:pStyle w:val="Proposal"/>
        <w:numPr>
          <w:ilvl w:val="0"/>
          <w:numId w:val="34"/>
        </w:numPr>
      </w:pPr>
      <w:r w:rsidRPr="006E6C31">
        <w:lastRenderedPageBreak/>
        <w:t xml:space="preserve">Add </w:t>
      </w:r>
      <w:r>
        <w:rPr>
          <w:rFonts w:eastAsia="Yu Mincho"/>
        </w:rPr>
        <w:t xml:space="preserve">the following in the </w:t>
      </w:r>
      <w:r w:rsidRPr="005777E7">
        <w:rPr>
          <w:rFonts w:eastAsia="Yu Mincho"/>
        </w:rPr>
        <w:t>PATH SWITCH REQUEST ACKNOWLEDGE message</w:t>
      </w:r>
      <w:r w:rsidRPr="006E6C31">
        <w:t xml:space="preserve"> in TS 38.4</w:t>
      </w:r>
      <w:r>
        <w:t>1</w:t>
      </w:r>
      <w:r w:rsidRPr="006E6C31">
        <w:t>3:</w:t>
      </w:r>
    </w:p>
    <w:p w14:paraId="215D3286" w14:textId="79A505F8" w:rsidR="00FA21D5" w:rsidRPr="00FA21D5" w:rsidRDefault="00FA21D5" w:rsidP="00FA21D5">
      <w:pPr>
        <w:pStyle w:val="Proposal"/>
        <w:numPr>
          <w:ilvl w:val="1"/>
          <w:numId w:val="34"/>
        </w:numPr>
      </w:pPr>
      <w:r>
        <w:rPr>
          <w:rFonts w:eastAsiaTheme="minorEastAsia" w:hint="eastAsia"/>
          <w:lang w:eastAsia="zh-CN"/>
        </w:rPr>
        <w:t>U</w:t>
      </w:r>
      <w:r>
        <w:rPr>
          <w:rFonts w:eastAsiaTheme="minorEastAsia"/>
          <w:lang w:eastAsia="zh-CN"/>
        </w:rPr>
        <w:t>plink CN PDB</w:t>
      </w:r>
    </w:p>
    <w:p w14:paraId="4AE2ED5C" w14:textId="42091F4B" w:rsidR="00FA21D5" w:rsidRPr="00FA21D5" w:rsidRDefault="00FA21D5" w:rsidP="00FA21D5">
      <w:pPr>
        <w:pStyle w:val="Proposal"/>
        <w:numPr>
          <w:ilvl w:val="1"/>
          <w:numId w:val="34"/>
        </w:numPr>
      </w:pPr>
      <w:r>
        <w:rPr>
          <w:rFonts w:eastAsiaTheme="minorEastAsia"/>
          <w:lang w:eastAsia="zh-CN"/>
        </w:rPr>
        <w:t xml:space="preserve">Downlink </w:t>
      </w:r>
      <w:bookmarkStart w:id="4" w:name="OLE_LINK38"/>
      <w:bookmarkStart w:id="5" w:name="OLE_LINK39"/>
      <w:r>
        <w:rPr>
          <w:rFonts w:eastAsiaTheme="minorEastAsia"/>
          <w:lang w:eastAsia="zh-CN"/>
        </w:rPr>
        <w:t>CN PDB</w:t>
      </w:r>
      <w:bookmarkEnd w:id="4"/>
      <w:bookmarkEnd w:id="5"/>
    </w:p>
    <w:p w14:paraId="73026360" w14:textId="06EB43F9" w:rsidR="00FA21D5" w:rsidRPr="006E6C31" w:rsidRDefault="00FA21D5" w:rsidP="00FA21D5">
      <w:pPr>
        <w:pStyle w:val="Proposal"/>
        <w:numPr>
          <w:ilvl w:val="1"/>
          <w:numId w:val="34"/>
        </w:numPr>
      </w:pPr>
      <w:r>
        <w:rPr>
          <w:rFonts w:eastAsiaTheme="minorEastAsia"/>
          <w:lang w:eastAsia="zh-CN"/>
        </w:rPr>
        <w:t>Downlink Burst Arrival Time</w:t>
      </w:r>
    </w:p>
    <w:p w14:paraId="7E8340FA" w14:textId="41C4003D" w:rsidR="005024AE" w:rsidRDefault="005024AE" w:rsidP="005024AE">
      <w:pPr>
        <w:pStyle w:val="21"/>
        <w:rPr>
          <w:rFonts w:eastAsia="宋体"/>
          <w:lang w:eastAsia="zh-CN"/>
        </w:rPr>
      </w:pPr>
      <w:r>
        <w:rPr>
          <w:rFonts w:eastAsia="宋体"/>
          <w:lang w:eastAsia="zh-CN"/>
        </w:rPr>
        <w:t xml:space="preserve">2.2 Issue 2: Notification to the CN when the updated </w:t>
      </w:r>
      <w:proofErr w:type="spellStart"/>
      <w:r>
        <w:rPr>
          <w:rFonts w:eastAsia="宋体"/>
          <w:lang w:eastAsia="zh-CN"/>
        </w:rPr>
        <w:t>QoS</w:t>
      </w:r>
      <w:proofErr w:type="spellEnd"/>
      <w:r>
        <w:rPr>
          <w:rFonts w:eastAsia="宋体"/>
          <w:lang w:eastAsia="zh-CN"/>
        </w:rPr>
        <w:t xml:space="preserve"> flow parameters </w:t>
      </w:r>
      <w:r w:rsidR="009449D8">
        <w:rPr>
          <w:rFonts w:eastAsia="宋体"/>
          <w:lang w:eastAsia="zh-CN"/>
        </w:rPr>
        <w:t>cannot be</w:t>
      </w:r>
      <w:r>
        <w:rPr>
          <w:rFonts w:eastAsia="宋体"/>
          <w:lang w:eastAsia="zh-CN"/>
        </w:rPr>
        <w:t xml:space="preserve"> successfully accepted </w:t>
      </w:r>
    </w:p>
    <w:p w14:paraId="52B38F9E" w14:textId="0F4CE608" w:rsidR="006E6C31" w:rsidRPr="007C3F6D" w:rsidRDefault="007C3F6D" w:rsidP="00237E27">
      <w:pPr>
        <w:pStyle w:val="Proposallist"/>
        <w:ind w:left="0" w:firstLine="0"/>
        <w:rPr>
          <w:rFonts w:eastAsiaTheme="minorEastAsia"/>
          <w:b w:val="0"/>
          <w:lang w:eastAsia="zh-CN"/>
        </w:rPr>
      </w:pPr>
      <w:r>
        <w:rPr>
          <w:rFonts w:eastAsiaTheme="minorEastAsia"/>
          <w:b w:val="0"/>
          <w:lang w:eastAsia="zh-CN"/>
        </w:rPr>
        <w:t>When the NG-RAN receive</w:t>
      </w:r>
      <w:r w:rsidR="00A6788D">
        <w:rPr>
          <w:rFonts w:eastAsiaTheme="minorEastAsia"/>
          <w:b w:val="0"/>
          <w:lang w:eastAsia="zh-CN"/>
        </w:rPr>
        <w:t>s</w:t>
      </w:r>
      <w:r>
        <w:rPr>
          <w:rFonts w:eastAsiaTheme="minorEastAsia"/>
          <w:b w:val="0"/>
          <w:lang w:eastAsia="zh-CN"/>
        </w:rPr>
        <w:t xml:space="preserve"> the updated </w:t>
      </w:r>
      <w:proofErr w:type="spellStart"/>
      <w:r>
        <w:rPr>
          <w:rFonts w:eastAsiaTheme="minorEastAsia"/>
          <w:b w:val="0"/>
          <w:lang w:eastAsia="zh-CN"/>
        </w:rPr>
        <w:t>QoS</w:t>
      </w:r>
      <w:proofErr w:type="spellEnd"/>
      <w:r>
        <w:rPr>
          <w:rFonts w:eastAsiaTheme="minorEastAsia"/>
          <w:b w:val="0"/>
          <w:lang w:eastAsia="zh-CN"/>
        </w:rPr>
        <w:t xml:space="preserve"> parameters in the </w:t>
      </w:r>
      <w:r w:rsidR="00002F81">
        <w:rPr>
          <w:rFonts w:eastAsiaTheme="minorEastAsia"/>
          <w:lang w:eastAsia="zh-CN"/>
        </w:rPr>
        <w:t>P</w:t>
      </w:r>
      <w:r w:rsidR="00002F81" w:rsidRPr="00CD5648">
        <w:rPr>
          <w:rFonts w:eastAsiaTheme="minorEastAsia"/>
          <w:lang w:eastAsia="zh-CN"/>
        </w:rPr>
        <w:t xml:space="preserve">ath </w:t>
      </w:r>
      <w:r w:rsidR="00002F81">
        <w:rPr>
          <w:rFonts w:eastAsiaTheme="minorEastAsia"/>
          <w:lang w:eastAsia="zh-CN"/>
        </w:rPr>
        <w:t>S</w:t>
      </w:r>
      <w:r w:rsidR="00A6788D" w:rsidRPr="00CD5648">
        <w:rPr>
          <w:rFonts w:eastAsiaTheme="minorEastAsia"/>
          <w:lang w:eastAsia="zh-CN"/>
        </w:rPr>
        <w:t>wi</w:t>
      </w:r>
      <w:r w:rsidR="00223190" w:rsidRPr="00CD5648">
        <w:rPr>
          <w:rFonts w:eastAsiaTheme="minorEastAsia"/>
          <w:lang w:eastAsia="zh-CN"/>
        </w:rPr>
        <w:t xml:space="preserve">tch </w:t>
      </w:r>
      <w:r w:rsidR="00002F81">
        <w:rPr>
          <w:rFonts w:eastAsiaTheme="minorEastAsia"/>
          <w:lang w:eastAsia="zh-CN"/>
        </w:rPr>
        <w:t>R</w:t>
      </w:r>
      <w:r w:rsidR="00223190" w:rsidRPr="00CD5648">
        <w:rPr>
          <w:rFonts w:eastAsiaTheme="minorEastAsia"/>
          <w:lang w:eastAsia="zh-CN"/>
        </w:rPr>
        <w:t xml:space="preserve">equest </w:t>
      </w:r>
      <w:r w:rsidR="00002F81">
        <w:rPr>
          <w:rFonts w:eastAsiaTheme="minorEastAsia"/>
          <w:lang w:eastAsia="zh-CN"/>
        </w:rPr>
        <w:t>A</w:t>
      </w:r>
      <w:r w:rsidR="00223190" w:rsidRPr="00CD5648">
        <w:rPr>
          <w:rFonts w:eastAsiaTheme="minorEastAsia"/>
          <w:lang w:eastAsia="zh-CN"/>
        </w:rPr>
        <w:t>cknowledge</w:t>
      </w:r>
      <w:r w:rsidR="00223190">
        <w:rPr>
          <w:rFonts w:eastAsiaTheme="minorEastAsia"/>
          <w:b w:val="0"/>
          <w:lang w:eastAsia="zh-CN"/>
        </w:rPr>
        <w:t xml:space="preserve"> message, </w:t>
      </w:r>
      <w:r w:rsidR="002D3A26">
        <w:rPr>
          <w:rFonts w:eastAsiaTheme="minorEastAsia"/>
          <w:b w:val="0"/>
          <w:lang w:eastAsia="zh-CN"/>
        </w:rPr>
        <w:t xml:space="preserve">it performs admission control, and should inform the CN in case these updated </w:t>
      </w:r>
      <w:proofErr w:type="spellStart"/>
      <w:r w:rsidR="002D3A26">
        <w:rPr>
          <w:rFonts w:eastAsiaTheme="minorEastAsia"/>
          <w:b w:val="0"/>
          <w:lang w:eastAsia="zh-CN"/>
        </w:rPr>
        <w:t>QoS</w:t>
      </w:r>
      <w:proofErr w:type="spellEnd"/>
      <w:r w:rsidR="002D3A26">
        <w:rPr>
          <w:rFonts w:eastAsiaTheme="minorEastAsia"/>
          <w:b w:val="0"/>
          <w:lang w:eastAsia="zh-CN"/>
        </w:rPr>
        <w:t xml:space="preserve"> parameters cannot be successfully accepted. </w:t>
      </w:r>
      <w:r w:rsidR="00C21EDE">
        <w:rPr>
          <w:rFonts w:eastAsiaTheme="minorEastAsia"/>
          <w:b w:val="0"/>
          <w:lang w:eastAsia="zh-CN"/>
        </w:rPr>
        <w:t xml:space="preserve">Otherwise, the CN may </w:t>
      </w:r>
      <w:r w:rsidR="005C5D47">
        <w:rPr>
          <w:rFonts w:eastAsiaTheme="minorEastAsia"/>
          <w:b w:val="0"/>
          <w:lang w:eastAsia="zh-CN"/>
        </w:rPr>
        <w:t xml:space="preserve">not be aware </w:t>
      </w:r>
      <w:r w:rsidR="0083033C">
        <w:rPr>
          <w:rFonts w:eastAsiaTheme="minorEastAsia"/>
          <w:b w:val="0"/>
          <w:lang w:eastAsia="zh-CN"/>
        </w:rPr>
        <w:t xml:space="preserve">of </w:t>
      </w:r>
      <w:r w:rsidR="005C5D47">
        <w:rPr>
          <w:rFonts w:eastAsiaTheme="minorEastAsia"/>
          <w:b w:val="0"/>
          <w:lang w:eastAsia="zh-CN"/>
        </w:rPr>
        <w:t xml:space="preserve">the results and falsely understand as the successful update. </w:t>
      </w:r>
    </w:p>
    <w:p w14:paraId="08A07659" w14:textId="77777777" w:rsidR="00845F76" w:rsidRDefault="00805CFF" w:rsidP="00237E27">
      <w:pPr>
        <w:pStyle w:val="Proposallist"/>
        <w:ind w:left="0" w:firstLine="0"/>
        <w:rPr>
          <w:rFonts w:eastAsiaTheme="minorEastAsia"/>
          <w:b w:val="0"/>
          <w:lang w:eastAsia="zh-CN"/>
        </w:rPr>
      </w:pPr>
      <w:r>
        <w:rPr>
          <w:rFonts w:eastAsiaTheme="minorEastAsia"/>
          <w:b w:val="0"/>
          <w:lang w:eastAsia="zh-CN"/>
        </w:rPr>
        <w:t xml:space="preserve">When this happens, the </w:t>
      </w:r>
      <w:r w:rsidR="0097280D">
        <w:rPr>
          <w:rFonts w:eastAsiaTheme="minorEastAsia"/>
          <w:b w:val="0"/>
          <w:lang w:eastAsia="zh-CN"/>
        </w:rPr>
        <w:t xml:space="preserve">NG-RAN should continue to use the old values </w:t>
      </w:r>
      <w:r w:rsidR="00312AEA">
        <w:rPr>
          <w:rFonts w:eastAsiaTheme="minorEastAsia"/>
          <w:b w:val="0"/>
          <w:lang w:eastAsia="zh-CN"/>
        </w:rPr>
        <w:t>received from the sour</w:t>
      </w:r>
      <w:r w:rsidR="000D1F90">
        <w:rPr>
          <w:rFonts w:eastAsiaTheme="minorEastAsia"/>
          <w:b w:val="0"/>
          <w:lang w:eastAsia="zh-CN"/>
        </w:rPr>
        <w:t>ce NG-RAN node, and regards this</w:t>
      </w:r>
      <w:r w:rsidR="00312AEA">
        <w:rPr>
          <w:rFonts w:eastAsiaTheme="minorEastAsia"/>
          <w:b w:val="0"/>
          <w:lang w:eastAsia="zh-CN"/>
        </w:rPr>
        <w:t xml:space="preserve"> </w:t>
      </w:r>
      <w:r w:rsidR="00CC1F84">
        <w:rPr>
          <w:rFonts w:eastAsiaTheme="minorEastAsia"/>
          <w:b w:val="0"/>
          <w:lang w:eastAsia="zh-CN"/>
        </w:rPr>
        <w:t xml:space="preserve">parameter update </w:t>
      </w:r>
      <w:r w:rsidR="00312AEA">
        <w:rPr>
          <w:rFonts w:eastAsiaTheme="minorEastAsia"/>
          <w:b w:val="0"/>
          <w:lang w:eastAsia="zh-CN"/>
        </w:rPr>
        <w:t>as a</w:t>
      </w:r>
      <w:r w:rsidR="0035797C">
        <w:rPr>
          <w:rFonts w:eastAsiaTheme="minorEastAsia"/>
          <w:b w:val="0"/>
          <w:lang w:eastAsia="zh-CN"/>
        </w:rPr>
        <w:t>n</w:t>
      </w:r>
      <w:r w:rsidR="00312AEA">
        <w:rPr>
          <w:rFonts w:eastAsiaTheme="minorEastAsia"/>
          <w:b w:val="0"/>
          <w:lang w:eastAsia="zh-CN"/>
        </w:rPr>
        <w:t xml:space="preserve"> </w:t>
      </w:r>
      <w:r w:rsidR="00890B1E" w:rsidRPr="00890B1E">
        <w:rPr>
          <w:rFonts w:eastAsiaTheme="minorEastAsia"/>
          <w:b w:val="0"/>
          <w:lang w:eastAsia="zh-CN"/>
        </w:rPr>
        <w:t>erroneous</w:t>
      </w:r>
      <w:r w:rsidR="00890B1E">
        <w:rPr>
          <w:rFonts w:eastAsiaTheme="minorEastAsia"/>
          <w:b w:val="0"/>
          <w:lang w:eastAsia="zh-CN"/>
        </w:rPr>
        <w:t xml:space="preserve"> </w:t>
      </w:r>
      <w:r w:rsidR="00C45B78">
        <w:rPr>
          <w:rFonts w:eastAsiaTheme="minorEastAsia"/>
          <w:b w:val="0"/>
          <w:lang w:eastAsia="zh-CN"/>
        </w:rPr>
        <w:t xml:space="preserve">parameter modification. </w:t>
      </w:r>
    </w:p>
    <w:p w14:paraId="598AE488" w14:textId="47ABFA48" w:rsidR="0041253E" w:rsidRDefault="000857FD" w:rsidP="00237E27">
      <w:pPr>
        <w:pStyle w:val="Proposallist"/>
        <w:ind w:left="0" w:firstLine="0"/>
        <w:rPr>
          <w:rFonts w:eastAsiaTheme="minorEastAsia"/>
          <w:b w:val="0"/>
          <w:lang w:eastAsia="zh-CN"/>
        </w:rPr>
      </w:pPr>
      <w:r>
        <w:rPr>
          <w:rFonts w:eastAsiaTheme="minorEastAsia"/>
          <w:b w:val="0"/>
          <w:lang w:eastAsia="zh-CN"/>
        </w:rPr>
        <w:t>Then, the NG-RAN node can use</w:t>
      </w:r>
      <w:r w:rsidR="008003FF">
        <w:rPr>
          <w:rFonts w:eastAsiaTheme="minorEastAsia"/>
          <w:b w:val="0"/>
          <w:lang w:eastAsia="zh-CN"/>
        </w:rPr>
        <w:t xml:space="preserve"> the </w:t>
      </w:r>
      <w:r w:rsidR="000626D1" w:rsidRPr="00CD5648">
        <w:rPr>
          <w:rFonts w:eastAsiaTheme="minorEastAsia"/>
          <w:lang w:eastAsia="zh-CN"/>
        </w:rPr>
        <w:t>PDU Session Resource Notify</w:t>
      </w:r>
      <w:r w:rsidR="000626D1">
        <w:rPr>
          <w:rFonts w:eastAsiaTheme="minorEastAsia"/>
          <w:b w:val="0"/>
          <w:lang w:eastAsia="zh-CN"/>
        </w:rPr>
        <w:t xml:space="preserve"> procedure to </w:t>
      </w:r>
      <w:r w:rsidR="007629D9">
        <w:rPr>
          <w:rFonts w:eastAsiaTheme="minorEastAsia"/>
          <w:b w:val="0"/>
          <w:lang w:eastAsia="zh-CN"/>
        </w:rPr>
        <w:t>feedback to</w:t>
      </w:r>
      <w:r w:rsidR="000626D1">
        <w:rPr>
          <w:rFonts w:eastAsiaTheme="minorEastAsia"/>
          <w:b w:val="0"/>
          <w:lang w:eastAsia="zh-CN"/>
        </w:rPr>
        <w:t xml:space="preserve"> the </w:t>
      </w:r>
      <w:r w:rsidR="0090320E">
        <w:rPr>
          <w:rFonts w:eastAsiaTheme="minorEastAsia"/>
          <w:b w:val="0"/>
          <w:lang w:eastAsia="zh-CN"/>
        </w:rPr>
        <w:t>CN</w:t>
      </w:r>
      <w:r w:rsidR="00002F81">
        <w:rPr>
          <w:rFonts w:eastAsiaTheme="minorEastAsia"/>
          <w:b w:val="0"/>
          <w:lang w:eastAsia="zh-CN"/>
        </w:rPr>
        <w:t xml:space="preserve"> given that there is no response message for the Path Switch Request Acknowledge message</w:t>
      </w:r>
      <w:r w:rsidR="0090320E">
        <w:rPr>
          <w:rFonts w:eastAsiaTheme="minorEastAsia"/>
          <w:b w:val="0"/>
          <w:lang w:eastAsia="zh-CN"/>
        </w:rPr>
        <w:t xml:space="preserve">. </w:t>
      </w:r>
      <w:r w:rsidR="00A373DF">
        <w:rPr>
          <w:rFonts w:eastAsiaTheme="minorEastAsia" w:hint="eastAsia"/>
          <w:b w:val="0"/>
          <w:lang w:eastAsia="zh-CN"/>
        </w:rPr>
        <w:t>N</w:t>
      </w:r>
      <w:r w:rsidR="0033774A">
        <w:rPr>
          <w:rFonts w:eastAsiaTheme="minorEastAsia"/>
          <w:b w:val="0"/>
          <w:lang w:eastAsia="zh-CN"/>
        </w:rPr>
        <w:t xml:space="preserve">ote that </w:t>
      </w:r>
      <w:r w:rsidR="00D139FF">
        <w:rPr>
          <w:rFonts w:eastAsiaTheme="minorEastAsia"/>
          <w:b w:val="0"/>
          <w:lang w:eastAsia="zh-CN"/>
        </w:rPr>
        <w:t xml:space="preserve">the </w:t>
      </w:r>
      <w:r w:rsidR="00DE4B30">
        <w:rPr>
          <w:rFonts w:eastAsiaTheme="minorEastAsia"/>
          <w:b w:val="0"/>
          <w:lang w:eastAsia="zh-CN"/>
        </w:rPr>
        <w:t>feedback</w:t>
      </w:r>
      <w:r w:rsidR="003D684B">
        <w:rPr>
          <w:rFonts w:eastAsiaTheme="minorEastAsia"/>
          <w:b w:val="0"/>
          <w:lang w:eastAsia="zh-CN"/>
        </w:rPr>
        <w:t xml:space="preserve"> to the CN </w:t>
      </w:r>
      <w:r w:rsidR="00D139FF">
        <w:rPr>
          <w:rFonts w:eastAsiaTheme="minorEastAsia"/>
          <w:b w:val="0"/>
          <w:lang w:eastAsia="zh-CN"/>
        </w:rPr>
        <w:t xml:space="preserve">here has nothing to with the </w:t>
      </w:r>
      <w:r w:rsidR="00445DFD">
        <w:rPr>
          <w:rFonts w:eastAsiaTheme="minorEastAsia"/>
          <w:b w:val="0"/>
          <w:lang w:eastAsia="zh-CN"/>
        </w:rPr>
        <w:t xml:space="preserve">Notification control or the </w:t>
      </w:r>
      <w:r w:rsidR="00D139FF">
        <w:rPr>
          <w:rFonts w:eastAsiaTheme="minorEastAsia"/>
          <w:b w:val="0"/>
          <w:lang w:eastAsia="zh-CN"/>
        </w:rPr>
        <w:t xml:space="preserve">Alternative </w:t>
      </w:r>
      <w:proofErr w:type="spellStart"/>
      <w:r w:rsidR="00D139FF">
        <w:rPr>
          <w:rFonts w:eastAsiaTheme="minorEastAsia"/>
          <w:b w:val="0"/>
          <w:lang w:eastAsia="zh-CN"/>
        </w:rPr>
        <w:t>QoS</w:t>
      </w:r>
      <w:proofErr w:type="spellEnd"/>
      <w:r w:rsidR="00D139FF">
        <w:rPr>
          <w:rFonts w:eastAsiaTheme="minorEastAsia"/>
          <w:b w:val="0"/>
          <w:lang w:eastAsia="zh-CN"/>
        </w:rPr>
        <w:t xml:space="preserve"> profile </w:t>
      </w:r>
      <w:r w:rsidR="00E64898">
        <w:rPr>
          <w:rFonts w:eastAsiaTheme="minorEastAsia"/>
          <w:b w:val="0"/>
          <w:lang w:eastAsia="zh-CN"/>
        </w:rPr>
        <w:t>concept</w:t>
      </w:r>
      <w:r w:rsidR="007F2392">
        <w:rPr>
          <w:rFonts w:eastAsiaTheme="minorEastAsia"/>
          <w:b w:val="0"/>
          <w:lang w:eastAsia="zh-CN"/>
        </w:rPr>
        <w:t xml:space="preserve">. </w:t>
      </w:r>
      <w:r w:rsidR="001B0882">
        <w:rPr>
          <w:rFonts w:eastAsiaTheme="minorEastAsia"/>
          <w:b w:val="0"/>
          <w:lang w:eastAsia="zh-CN"/>
        </w:rPr>
        <w:t xml:space="preserve">The main reason is that the notification control </w:t>
      </w:r>
      <w:r w:rsidR="00A76087">
        <w:rPr>
          <w:rFonts w:eastAsiaTheme="minorEastAsia"/>
          <w:b w:val="0"/>
          <w:lang w:eastAsia="zh-CN"/>
        </w:rPr>
        <w:t xml:space="preserve">is used based on the </w:t>
      </w:r>
      <w:r w:rsidR="00A76087" w:rsidRPr="00020F76">
        <w:rPr>
          <w:rFonts w:eastAsiaTheme="minorEastAsia"/>
          <w:b w:val="0"/>
          <w:i/>
          <w:lang w:eastAsia="zh-CN"/>
        </w:rPr>
        <w:t>GFBR</w:t>
      </w:r>
      <w:r w:rsidR="00A76087">
        <w:rPr>
          <w:rFonts w:eastAsiaTheme="minorEastAsia"/>
          <w:b w:val="0"/>
          <w:lang w:eastAsia="zh-CN"/>
        </w:rPr>
        <w:t xml:space="preserve">, </w:t>
      </w:r>
      <w:r w:rsidR="00A76087" w:rsidRPr="00020F76">
        <w:rPr>
          <w:rFonts w:eastAsiaTheme="minorEastAsia"/>
          <w:b w:val="0"/>
          <w:i/>
          <w:lang w:eastAsia="zh-CN"/>
        </w:rPr>
        <w:t>PDB</w:t>
      </w:r>
      <w:r w:rsidR="00A76087">
        <w:rPr>
          <w:rFonts w:eastAsiaTheme="minorEastAsia"/>
          <w:b w:val="0"/>
          <w:lang w:eastAsia="zh-CN"/>
        </w:rPr>
        <w:t xml:space="preserve"> or the </w:t>
      </w:r>
      <w:r w:rsidR="00A76087" w:rsidRPr="00020F76">
        <w:rPr>
          <w:rFonts w:eastAsiaTheme="minorEastAsia"/>
          <w:b w:val="0"/>
          <w:i/>
          <w:lang w:eastAsia="zh-CN"/>
        </w:rPr>
        <w:t>PER</w:t>
      </w:r>
      <w:r w:rsidR="00D53BFD">
        <w:rPr>
          <w:rFonts w:eastAsiaTheme="minorEastAsia"/>
          <w:b w:val="0"/>
          <w:i/>
          <w:lang w:eastAsia="zh-CN"/>
        </w:rPr>
        <w:t xml:space="preserve"> </w:t>
      </w:r>
      <w:r w:rsidR="00D53BFD" w:rsidRPr="00CD5648">
        <w:rPr>
          <w:rFonts w:eastAsiaTheme="minorEastAsia"/>
          <w:b w:val="0"/>
          <w:lang w:eastAsia="zh-CN"/>
        </w:rPr>
        <w:t>as specified in TS 23.501</w:t>
      </w:r>
      <w:r w:rsidR="00947B26">
        <w:rPr>
          <w:rFonts w:eastAsiaTheme="minorEastAsia"/>
          <w:b w:val="0"/>
          <w:lang w:eastAsia="zh-CN"/>
        </w:rPr>
        <w:t xml:space="preserve">, while here </w:t>
      </w:r>
      <w:r w:rsidR="005F4FC8">
        <w:rPr>
          <w:rFonts w:eastAsiaTheme="minorEastAsia"/>
          <w:b w:val="0"/>
          <w:lang w:eastAsia="zh-CN"/>
        </w:rPr>
        <w:t xml:space="preserve">only the CN-PDB and TSC DL </w:t>
      </w:r>
      <w:r w:rsidR="00E75502">
        <w:rPr>
          <w:rFonts w:eastAsiaTheme="minorEastAsia"/>
          <w:b w:val="0"/>
          <w:lang w:eastAsia="zh-CN"/>
        </w:rPr>
        <w:t>arrival</w:t>
      </w:r>
      <w:r w:rsidR="005F4FC8">
        <w:rPr>
          <w:rFonts w:eastAsiaTheme="minorEastAsia"/>
          <w:b w:val="0"/>
          <w:lang w:eastAsia="zh-CN"/>
        </w:rPr>
        <w:t xml:space="preserve"> time are updated</w:t>
      </w:r>
      <w:r w:rsidR="00020F76">
        <w:rPr>
          <w:rFonts w:eastAsiaTheme="minorEastAsia"/>
          <w:b w:val="0"/>
          <w:lang w:eastAsia="zh-CN"/>
        </w:rPr>
        <w:t xml:space="preserve"> during the </w:t>
      </w:r>
      <w:proofErr w:type="spellStart"/>
      <w:r w:rsidR="00020F76">
        <w:rPr>
          <w:rFonts w:eastAsiaTheme="minorEastAsia"/>
          <w:b w:val="0"/>
          <w:lang w:eastAsia="zh-CN"/>
        </w:rPr>
        <w:t>Xn</w:t>
      </w:r>
      <w:proofErr w:type="spellEnd"/>
      <w:r w:rsidR="00020F76">
        <w:rPr>
          <w:rFonts w:eastAsiaTheme="minorEastAsia"/>
          <w:b w:val="0"/>
          <w:lang w:eastAsia="zh-CN"/>
        </w:rPr>
        <w:t xml:space="preserve"> handover</w:t>
      </w:r>
      <w:r w:rsidR="005F4FC8">
        <w:rPr>
          <w:rFonts w:eastAsiaTheme="minorEastAsia"/>
          <w:b w:val="0"/>
          <w:lang w:eastAsia="zh-CN"/>
        </w:rPr>
        <w:t xml:space="preserve">. </w:t>
      </w:r>
      <w:r w:rsidR="00CB58A6">
        <w:rPr>
          <w:rFonts w:eastAsiaTheme="minorEastAsia"/>
          <w:b w:val="0"/>
          <w:lang w:eastAsia="zh-CN"/>
        </w:rPr>
        <w:t xml:space="preserve">Given the fact that SA2 currently has not taken the CN-PDB into account for </w:t>
      </w:r>
      <w:proofErr w:type="spellStart"/>
      <w:r w:rsidR="00CB58A6">
        <w:rPr>
          <w:rFonts w:eastAsiaTheme="minorEastAsia"/>
          <w:b w:val="0"/>
          <w:lang w:eastAsia="zh-CN"/>
        </w:rPr>
        <w:t>QoS</w:t>
      </w:r>
      <w:proofErr w:type="spellEnd"/>
      <w:r w:rsidR="00CB58A6">
        <w:rPr>
          <w:rFonts w:eastAsiaTheme="minorEastAsia"/>
          <w:b w:val="0"/>
          <w:lang w:eastAsia="zh-CN"/>
        </w:rPr>
        <w:t xml:space="preserve"> flow notification control, in RAN3, there is no need to involve </w:t>
      </w:r>
      <w:r w:rsidR="00E75502">
        <w:rPr>
          <w:rFonts w:eastAsiaTheme="minorEastAsia"/>
          <w:b w:val="0"/>
          <w:lang w:eastAsia="zh-CN"/>
        </w:rPr>
        <w:t xml:space="preserve">the above </w:t>
      </w:r>
      <w:r w:rsidR="00CB58A6">
        <w:rPr>
          <w:rFonts w:eastAsiaTheme="minorEastAsia"/>
          <w:b w:val="0"/>
          <w:lang w:eastAsia="zh-CN"/>
        </w:rPr>
        <w:t xml:space="preserve">two things. </w:t>
      </w:r>
    </w:p>
    <w:p w14:paraId="50F1890A" w14:textId="20FDC73D" w:rsidR="009466EB" w:rsidRDefault="00FA2510" w:rsidP="009466EB">
      <w:pPr>
        <w:pStyle w:val="Proposallist"/>
        <w:ind w:left="0" w:firstLine="0"/>
        <w:rPr>
          <w:rFonts w:eastAsiaTheme="minorEastAsia"/>
          <w:b w:val="0"/>
          <w:lang w:eastAsia="zh-CN"/>
        </w:rPr>
      </w:pPr>
      <w:r>
        <w:rPr>
          <w:rFonts w:eastAsiaTheme="minorEastAsia"/>
          <w:b w:val="0"/>
          <w:lang w:eastAsia="zh-CN"/>
        </w:rPr>
        <w:t xml:space="preserve">Hence the NG-RAN just performs admission control for these </w:t>
      </w:r>
      <w:proofErr w:type="spellStart"/>
      <w:r>
        <w:rPr>
          <w:rFonts w:eastAsiaTheme="minorEastAsia"/>
          <w:b w:val="0"/>
          <w:lang w:eastAsia="zh-CN"/>
        </w:rPr>
        <w:t>QoS</w:t>
      </w:r>
      <w:proofErr w:type="spellEnd"/>
      <w:r>
        <w:rPr>
          <w:rFonts w:eastAsiaTheme="minorEastAsia"/>
          <w:b w:val="0"/>
          <w:lang w:eastAsia="zh-CN"/>
        </w:rPr>
        <w:t xml:space="preserve"> </w:t>
      </w:r>
      <w:r w:rsidR="00A26201">
        <w:rPr>
          <w:rFonts w:eastAsiaTheme="minorEastAsia"/>
          <w:b w:val="0"/>
          <w:lang w:eastAsia="zh-CN"/>
        </w:rPr>
        <w:t xml:space="preserve">updated </w:t>
      </w:r>
      <w:r>
        <w:rPr>
          <w:rFonts w:eastAsiaTheme="minorEastAsia"/>
          <w:b w:val="0"/>
          <w:lang w:eastAsia="zh-CN"/>
        </w:rPr>
        <w:t xml:space="preserve">parameters and </w:t>
      </w:r>
      <w:r w:rsidR="00371E66">
        <w:rPr>
          <w:rFonts w:eastAsiaTheme="minorEastAsia"/>
          <w:b w:val="0"/>
          <w:lang w:eastAsia="zh-CN"/>
        </w:rPr>
        <w:t>feedback to</w:t>
      </w:r>
      <w:r>
        <w:rPr>
          <w:rFonts w:eastAsiaTheme="minorEastAsia"/>
          <w:b w:val="0"/>
          <w:lang w:eastAsia="zh-CN"/>
        </w:rPr>
        <w:t xml:space="preserve"> the CN if any unsuccessful outcome. </w:t>
      </w:r>
      <w:r w:rsidR="009466EB">
        <w:rPr>
          <w:rFonts w:eastAsiaTheme="minorEastAsia"/>
          <w:b w:val="0"/>
          <w:lang w:eastAsia="zh-CN"/>
        </w:rPr>
        <w:t xml:space="preserve">The following figure gives </w:t>
      </w:r>
      <w:r w:rsidR="004B4CFA">
        <w:rPr>
          <w:rFonts w:eastAsiaTheme="minorEastAsia"/>
          <w:b w:val="0"/>
          <w:lang w:eastAsia="zh-CN"/>
        </w:rPr>
        <w:t>an</w:t>
      </w:r>
      <w:r w:rsidR="009466EB">
        <w:rPr>
          <w:rFonts w:eastAsiaTheme="minorEastAsia"/>
          <w:b w:val="0"/>
          <w:lang w:eastAsia="zh-CN"/>
        </w:rPr>
        <w:t xml:space="preserve"> example of the proposed update, with the introduction of the new</w:t>
      </w:r>
      <w:r w:rsidR="009466EB" w:rsidRPr="00A373DF">
        <w:rPr>
          <w:rFonts w:eastAsiaTheme="minorEastAsia"/>
          <w:b w:val="0"/>
          <w:i/>
          <w:lang w:eastAsia="zh-CN"/>
        </w:rPr>
        <w:t xml:space="preserve"> </w:t>
      </w:r>
      <w:proofErr w:type="spellStart"/>
      <w:r w:rsidR="009466EB" w:rsidRPr="00A373DF">
        <w:rPr>
          <w:rFonts w:eastAsiaTheme="minorEastAsia"/>
          <w:b w:val="0"/>
          <w:i/>
          <w:lang w:eastAsia="zh-CN"/>
        </w:rPr>
        <w:t>QoS</w:t>
      </w:r>
      <w:proofErr w:type="spellEnd"/>
      <w:r w:rsidR="009466EB" w:rsidRPr="00A373DF">
        <w:rPr>
          <w:rFonts w:eastAsiaTheme="minorEastAsia"/>
          <w:b w:val="0"/>
          <w:i/>
          <w:lang w:eastAsia="zh-CN"/>
        </w:rPr>
        <w:t xml:space="preserve"> Flow Feedback List</w:t>
      </w:r>
      <w:r w:rsidR="009466EB">
        <w:rPr>
          <w:rFonts w:eastAsiaTheme="minorEastAsia"/>
          <w:b w:val="0"/>
          <w:lang w:eastAsia="zh-CN"/>
        </w:rPr>
        <w:t xml:space="preserve"> IE. </w:t>
      </w:r>
    </w:p>
    <w:p w14:paraId="23267435" w14:textId="2104706A" w:rsidR="009B2EC3" w:rsidRPr="009466EB" w:rsidRDefault="009B2EC3" w:rsidP="00237E27">
      <w:pPr>
        <w:pStyle w:val="Proposallist"/>
        <w:ind w:left="0" w:firstLine="0"/>
        <w:rPr>
          <w:rFonts w:eastAsiaTheme="minorEastAsia"/>
          <w:b w:val="0"/>
          <w:lang w:eastAsia="zh-CN"/>
        </w:rPr>
      </w:pPr>
    </w:p>
    <w:tbl>
      <w:tblPr>
        <w:tblStyle w:val="af4"/>
        <w:tblW w:w="0" w:type="auto"/>
        <w:tblLook w:val="04A0" w:firstRow="1" w:lastRow="0" w:firstColumn="1" w:lastColumn="0" w:noHBand="0" w:noVBand="1"/>
      </w:tblPr>
      <w:tblGrid>
        <w:gridCol w:w="9345"/>
      </w:tblGrid>
      <w:tr w:rsidR="005E6C03" w14:paraId="610EAB75" w14:textId="77777777" w:rsidTr="005E6C03">
        <w:tc>
          <w:tcPr>
            <w:tcW w:w="9345" w:type="dxa"/>
          </w:tcPr>
          <w:p w14:paraId="78D9CCCF" w14:textId="77777777" w:rsidR="005E6C03" w:rsidRPr="00241E07" w:rsidRDefault="005E6C03" w:rsidP="005E6C03">
            <w:pPr>
              <w:pStyle w:val="Proposallist"/>
              <w:ind w:left="0" w:firstLine="0"/>
              <w:rPr>
                <w:b w:val="0"/>
                <w:sz w:val="16"/>
              </w:rPr>
            </w:pPr>
          </w:p>
          <w:p w14:paraId="32279C88" w14:textId="77777777" w:rsidR="00241E07" w:rsidRPr="00241E07" w:rsidRDefault="00241E07" w:rsidP="00241E07">
            <w:pPr>
              <w:pStyle w:val="41"/>
              <w:outlineLvl w:val="3"/>
              <w:rPr>
                <w:sz w:val="21"/>
              </w:rPr>
            </w:pPr>
            <w:r w:rsidRPr="00241E07">
              <w:rPr>
                <w:sz w:val="21"/>
              </w:rPr>
              <w:t>9.3.4.5</w:t>
            </w:r>
            <w:r w:rsidRPr="00241E07">
              <w:rPr>
                <w:sz w:val="21"/>
              </w:rPr>
              <w:tab/>
              <w:t>PDU Session Resource Notify Transfer</w:t>
            </w:r>
          </w:p>
          <w:p w14:paraId="34ACD7A9" w14:textId="77777777" w:rsidR="00241E07" w:rsidRPr="00241E07" w:rsidRDefault="00241E07" w:rsidP="00241E07">
            <w:pPr>
              <w:rPr>
                <w:sz w:val="16"/>
              </w:rPr>
            </w:pPr>
            <w:r w:rsidRPr="00241E07">
              <w:rPr>
                <w:sz w:val="16"/>
              </w:rPr>
              <w:t>This IE is transparent to the AMF.</w:t>
            </w:r>
          </w:p>
          <w:tbl>
            <w:tblPr>
              <w:tblW w:w="8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15"/>
              <w:gridCol w:w="1931"/>
              <w:gridCol w:w="1360"/>
              <w:gridCol w:w="1228"/>
              <w:gridCol w:w="944"/>
              <w:gridCol w:w="944"/>
            </w:tblGrid>
            <w:tr w:rsidR="00241E07" w:rsidRPr="00241E07" w14:paraId="20D5D359" w14:textId="77777777" w:rsidTr="00241E07">
              <w:trPr>
                <w:trHeight w:val="413"/>
              </w:trPr>
              <w:tc>
                <w:tcPr>
                  <w:tcW w:w="1555" w:type="dxa"/>
                </w:tcPr>
                <w:p w14:paraId="65DA4875" w14:textId="77777777" w:rsidR="00241E07" w:rsidRPr="00241E07" w:rsidRDefault="00241E07" w:rsidP="00241E07">
                  <w:pPr>
                    <w:pStyle w:val="TAH"/>
                    <w:rPr>
                      <w:rFonts w:cs="Arial"/>
                      <w:sz w:val="15"/>
                      <w:lang w:eastAsia="ja-JP"/>
                    </w:rPr>
                  </w:pPr>
                  <w:r w:rsidRPr="00241E07">
                    <w:rPr>
                      <w:rFonts w:cs="Arial"/>
                      <w:sz w:val="15"/>
                      <w:lang w:eastAsia="ja-JP"/>
                    </w:rPr>
                    <w:t>IE/Group Name</w:t>
                  </w:r>
                </w:p>
              </w:tc>
              <w:tc>
                <w:tcPr>
                  <w:tcW w:w="915" w:type="dxa"/>
                </w:tcPr>
                <w:p w14:paraId="021A9716" w14:textId="77777777" w:rsidR="00241E07" w:rsidRPr="00241E07" w:rsidRDefault="00241E07" w:rsidP="00241E07">
                  <w:pPr>
                    <w:pStyle w:val="TAH"/>
                    <w:rPr>
                      <w:rFonts w:cs="Arial"/>
                      <w:sz w:val="15"/>
                      <w:lang w:eastAsia="ja-JP"/>
                    </w:rPr>
                  </w:pPr>
                  <w:r w:rsidRPr="00241E07">
                    <w:rPr>
                      <w:rFonts w:cs="Arial"/>
                      <w:sz w:val="15"/>
                      <w:lang w:eastAsia="ja-JP"/>
                    </w:rPr>
                    <w:t>Presence</w:t>
                  </w:r>
                </w:p>
              </w:tc>
              <w:tc>
                <w:tcPr>
                  <w:tcW w:w="1931" w:type="dxa"/>
                </w:tcPr>
                <w:p w14:paraId="5122CDA8" w14:textId="77777777" w:rsidR="00241E07" w:rsidRPr="00241E07" w:rsidRDefault="00241E07" w:rsidP="00241E07">
                  <w:pPr>
                    <w:pStyle w:val="TAH"/>
                    <w:rPr>
                      <w:rFonts w:cs="Arial"/>
                      <w:sz w:val="15"/>
                      <w:lang w:eastAsia="ja-JP"/>
                    </w:rPr>
                  </w:pPr>
                  <w:r w:rsidRPr="00241E07">
                    <w:rPr>
                      <w:rFonts w:cs="Arial"/>
                      <w:sz w:val="15"/>
                      <w:lang w:eastAsia="ja-JP"/>
                    </w:rPr>
                    <w:t>Range</w:t>
                  </w:r>
                </w:p>
              </w:tc>
              <w:tc>
                <w:tcPr>
                  <w:tcW w:w="1360" w:type="dxa"/>
                </w:tcPr>
                <w:p w14:paraId="3F387562" w14:textId="77777777" w:rsidR="00241E07" w:rsidRPr="00241E07" w:rsidRDefault="00241E07" w:rsidP="00241E07">
                  <w:pPr>
                    <w:pStyle w:val="TAH"/>
                    <w:rPr>
                      <w:rFonts w:cs="Arial"/>
                      <w:sz w:val="15"/>
                      <w:lang w:eastAsia="ja-JP"/>
                    </w:rPr>
                  </w:pPr>
                  <w:r w:rsidRPr="00241E07">
                    <w:rPr>
                      <w:rFonts w:cs="Arial"/>
                      <w:sz w:val="15"/>
                      <w:lang w:eastAsia="ja-JP"/>
                    </w:rPr>
                    <w:t>IE type and reference</w:t>
                  </w:r>
                </w:p>
              </w:tc>
              <w:tc>
                <w:tcPr>
                  <w:tcW w:w="1228" w:type="dxa"/>
                </w:tcPr>
                <w:p w14:paraId="73FC08CA" w14:textId="77777777" w:rsidR="00241E07" w:rsidRPr="00241E07" w:rsidRDefault="00241E07" w:rsidP="00241E07">
                  <w:pPr>
                    <w:pStyle w:val="TAH"/>
                    <w:rPr>
                      <w:rFonts w:cs="Arial"/>
                      <w:sz w:val="15"/>
                      <w:lang w:eastAsia="ja-JP"/>
                    </w:rPr>
                  </w:pPr>
                  <w:r w:rsidRPr="00241E07">
                    <w:rPr>
                      <w:rFonts w:cs="Arial"/>
                      <w:sz w:val="15"/>
                      <w:lang w:eastAsia="ja-JP"/>
                    </w:rPr>
                    <w:t>Semantics description</w:t>
                  </w:r>
                </w:p>
              </w:tc>
              <w:tc>
                <w:tcPr>
                  <w:tcW w:w="944" w:type="dxa"/>
                </w:tcPr>
                <w:p w14:paraId="26EA2592" w14:textId="77777777" w:rsidR="00241E07" w:rsidRPr="00241E07" w:rsidRDefault="00241E07" w:rsidP="00241E07">
                  <w:pPr>
                    <w:pStyle w:val="TAH"/>
                    <w:rPr>
                      <w:rFonts w:cs="Arial"/>
                      <w:sz w:val="15"/>
                      <w:lang w:eastAsia="ja-JP"/>
                    </w:rPr>
                  </w:pPr>
                  <w:r w:rsidRPr="00241E07">
                    <w:rPr>
                      <w:rFonts w:cs="Arial"/>
                      <w:sz w:val="15"/>
                      <w:lang w:eastAsia="ja-JP"/>
                    </w:rPr>
                    <w:t>Criticality</w:t>
                  </w:r>
                </w:p>
              </w:tc>
              <w:tc>
                <w:tcPr>
                  <w:tcW w:w="944" w:type="dxa"/>
                </w:tcPr>
                <w:p w14:paraId="7FB01300" w14:textId="77777777" w:rsidR="00241E07" w:rsidRPr="00241E07" w:rsidRDefault="00241E07" w:rsidP="00241E07">
                  <w:pPr>
                    <w:pStyle w:val="TAH"/>
                    <w:rPr>
                      <w:rFonts w:cs="Arial"/>
                      <w:sz w:val="15"/>
                      <w:lang w:eastAsia="ja-JP"/>
                    </w:rPr>
                  </w:pPr>
                  <w:r w:rsidRPr="00241E07">
                    <w:rPr>
                      <w:rFonts w:cs="Arial"/>
                      <w:sz w:val="15"/>
                      <w:lang w:eastAsia="ja-JP"/>
                    </w:rPr>
                    <w:t>Assigned Criticality</w:t>
                  </w:r>
                </w:p>
              </w:tc>
            </w:tr>
            <w:tr w:rsidR="00241E07" w:rsidRPr="00241E07" w14:paraId="1AAE858D" w14:textId="77777777" w:rsidTr="00241E07">
              <w:trPr>
                <w:trHeight w:val="421"/>
              </w:trPr>
              <w:tc>
                <w:tcPr>
                  <w:tcW w:w="1555" w:type="dxa"/>
                </w:tcPr>
                <w:p w14:paraId="4619C9FC" w14:textId="77777777" w:rsidR="00241E07" w:rsidRPr="00241E07" w:rsidRDefault="00241E07" w:rsidP="00241E07">
                  <w:pPr>
                    <w:pStyle w:val="TAL"/>
                    <w:rPr>
                      <w:bCs/>
                      <w:iCs/>
                      <w:sz w:val="15"/>
                      <w:lang w:eastAsia="ja-JP"/>
                    </w:rPr>
                  </w:pPr>
                  <w:proofErr w:type="spellStart"/>
                  <w:r w:rsidRPr="00241E07">
                    <w:rPr>
                      <w:b/>
                      <w:sz w:val="15"/>
                      <w:lang w:eastAsia="ja-JP"/>
                    </w:rPr>
                    <w:t>QoS</w:t>
                  </w:r>
                  <w:proofErr w:type="spellEnd"/>
                  <w:r w:rsidRPr="00241E07">
                    <w:rPr>
                      <w:b/>
                      <w:sz w:val="15"/>
                      <w:lang w:eastAsia="ja-JP"/>
                    </w:rPr>
                    <w:t xml:space="preserve"> Flow Notify List</w:t>
                  </w:r>
                </w:p>
              </w:tc>
              <w:tc>
                <w:tcPr>
                  <w:tcW w:w="915" w:type="dxa"/>
                </w:tcPr>
                <w:p w14:paraId="66669B6A" w14:textId="77777777" w:rsidR="00241E07" w:rsidRPr="00241E07" w:rsidRDefault="00241E07" w:rsidP="00241E07">
                  <w:pPr>
                    <w:pStyle w:val="TAL"/>
                    <w:rPr>
                      <w:sz w:val="15"/>
                      <w:lang w:eastAsia="ja-JP"/>
                    </w:rPr>
                  </w:pPr>
                </w:p>
              </w:tc>
              <w:tc>
                <w:tcPr>
                  <w:tcW w:w="1931" w:type="dxa"/>
                </w:tcPr>
                <w:p w14:paraId="09652DAB" w14:textId="77777777" w:rsidR="00241E07" w:rsidRPr="00241E07" w:rsidRDefault="00241E07" w:rsidP="00241E07">
                  <w:pPr>
                    <w:pStyle w:val="TAL"/>
                    <w:rPr>
                      <w:bCs/>
                      <w:i/>
                      <w:sz w:val="15"/>
                      <w:szCs w:val="18"/>
                      <w:lang w:eastAsia="ja-JP"/>
                    </w:rPr>
                  </w:pPr>
                  <w:r w:rsidRPr="00241E07">
                    <w:rPr>
                      <w:rFonts w:cs="Arial"/>
                      <w:i/>
                      <w:sz w:val="15"/>
                      <w:lang w:eastAsia="ja-JP"/>
                    </w:rPr>
                    <w:t>0..1</w:t>
                  </w:r>
                </w:p>
              </w:tc>
              <w:tc>
                <w:tcPr>
                  <w:tcW w:w="1360" w:type="dxa"/>
                </w:tcPr>
                <w:p w14:paraId="0995ABC7" w14:textId="77777777" w:rsidR="00241E07" w:rsidRPr="00241E07" w:rsidRDefault="00241E07" w:rsidP="00241E07">
                  <w:pPr>
                    <w:pStyle w:val="TAL"/>
                    <w:rPr>
                      <w:sz w:val="15"/>
                      <w:lang w:eastAsia="ja-JP"/>
                    </w:rPr>
                  </w:pPr>
                </w:p>
              </w:tc>
              <w:tc>
                <w:tcPr>
                  <w:tcW w:w="1228" w:type="dxa"/>
                </w:tcPr>
                <w:p w14:paraId="4DEB9CAD" w14:textId="77777777" w:rsidR="00241E07" w:rsidRPr="00241E07" w:rsidRDefault="00241E07" w:rsidP="00241E07">
                  <w:pPr>
                    <w:pStyle w:val="TAL"/>
                    <w:rPr>
                      <w:sz w:val="15"/>
                      <w:lang w:eastAsia="ja-JP"/>
                    </w:rPr>
                  </w:pPr>
                </w:p>
              </w:tc>
              <w:tc>
                <w:tcPr>
                  <w:tcW w:w="944" w:type="dxa"/>
                </w:tcPr>
                <w:p w14:paraId="62E67934" w14:textId="77777777" w:rsidR="00241E07" w:rsidRPr="00241E07" w:rsidRDefault="00241E07" w:rsidP="00241E07">
                  <w:pPr>
                    <w:pStyle w:val="TAL"/>
                    <w:jc w:val="center"/>
                    <w:rPr>
                      <w:sz w:val="15"/>
                      <w:lang w:eastAsia="ja-JP"/>
                    </w:rPr>
                  </w:pPr>
                  <w:r w:rsidRPr="00241E07">
                    <w:rPr>
                      <w:sz w:val="15"/>
                      <w:lang w:eastAsia="ja-JP"/>
                    </w:rPr>
                    <w:t>-</w:t>
                  </w:r>
                </w:p>
              </w:tc>
              <w:tc>
                <w:tcPr>
                  <w:tcW w:w="944" w:type="dxa"/>
                </w:tcPr>
                <w:p w14:paraId="3EC4B05C" w14:textId="77777777" w:rsidR="00241E07" w:rsidRPr="00241E07" w:rsidRDefault="00241E07" w:rsidP="00241E07">
                  <w:pPr>
                    <w:pStyle w:val="TAL"/>
                    <w:jc w:val="center"/>
                    <w:rPr>
                      <w:sz w:val="15"/>
                      <w:lang w:eastAsia="ja-JP"/>
                    </w:rPr>
                  </w:pPr>
                </w:p>
              </w:tc>
            </w:tr>
            <w:tr w:rsidR="00241E07" w:rsidRPr="00241E07" w14:paraId="66F8A48E" w14:textId="77777777" w:rsidTr="00241E07">
              <w:trPr>
                <w:trHeight w:val="413"/>
              </w:trPr>
              <w:tc>
                <w:tcPr>
                  <w:tcW w:w="1555" w:type="dxa"/>
                </w:tcPr>
                <w:p w14:paraId="34463AAE" w14:textId="77777777" w:rsidR="00241E07" w:rsidRPr="00241E07" w:rsidRDefault="00241E07" w:rsidP="00241E07">
                  <w:pPr>
                    <w:pStyle w:val="TAL"/>
                    <w:ind w:left="75"/>
                    <w:rPr>
                      <w:bCs/>
                      <w:iCs/>
                      <w:sz w:val="15"/>
                      <w:lang w:eastAsia="ja-JP"/>
                    </w:rPr>
                  </w:pPr>
                  <w:r w:rsidRPr="00241E07">
                    <w:rPr>
                      <w:b/>
                      <w:sz w:val="15"/>
                      <w:lang w:eastAsia="ja-JP"/>
                    </w:rPr>
                    <w:t>&gt;</w:t>
                  </w:r>
                  <w:proofErr w:type="spellStart"/>
                  <w:r w:rsidRPr="00241E07">
                    <w:rPr>
                      <w:b/>
                      <w:sz w:val="15"/>
                      <w:lang w:eastAsia="ja-JP"/>
                    </w:rPr>
                    <w:t>QoS</w:t>
                  </w:r>
                  <w:proofErr w:type="spellEnd"/>
                  <w:r w:rsidRPr="00241E07">
                    <w:rPr>
                      <w:b/>
                      <w:sz w:val="15"/>
                      <w:lang w:eastAsia="ja-JP"/>
                    </w:rPr>
                    <w:t xml:space="preserve"> Flow Notify Item</w:t>
                  </w:r>
                </w:p>
              </w:tc>
              <w:tc>
                <w:tcPr>
                  <w:tcW w:w="915" w:type="dxa"/>
                </w:tcPr>
                <w:p w14:paraId="0545F17E" w14:textId="77777777" w:rsidR="00241E07" w:rsidRPr="00241E07" w:rsidRDefault="00241E07" w:rsidP="00241E07">
                  <w:pPr>
                    <w:pStyle w:val="TAL"/>
                    <w:rPr>
                      <w:sz w:val="15"/>
                      <w:lang w:eastAsia="ja-JP"/>
                    </w:rPr>
                  </w:pPr>
                </w:p>
              </w:tc>
              <w:tc>
                <w:tcPr>
                  <w:tcW w:w="1931" w:type="dxa"/>
                </w:tcPr>
                <w:p w14:paraId="674E1ECD" w14:textId="77777777" w:rsidR="00241E07" w:rsidRPr="00241E07" w:rsidRDefault="00241E07" w:rsidP="00241E07">
                  <w:pPr>
                    <w:pStyle w:val="TAL"/>
                    <w:rPr>
                      <w:bCs/>
                      <w:i/>
                      <w:sz w:val="15"/>
                      <w:szCs w:val="18"/>
                      <w:lang w:eastAsia="ja-JP"/>
                    </w:rPr>
                  </w:pPr>
                  <w:r w:rsidRPr="00241E07">
                    <w:rPr>
                      <w:bCs/>
                      <w:i/>
                      <w:sz w:val="15"/>
                      <w:szCs w:val="18"/>
                      <w:lang w:eastAsia="ja-JP"/>
                    </w:rPr>
                    <w:t>1..&lt;</w:t>
                  </w:r>
                  <w:proofErr w:type="spellStart"/>
                  <w:r w:rsidRPr="00241E07">
                    <w:rPr>
                      <w:bCs/>
                      <w:i/>
                      <w:sz w:val="15"/>
                      <w:szCs w:val="18"/>
                      <w:lang w:eastAsia="ja-JP"/>
                    </w:rPr>
                    <w:t>maxnoofQoSFlows</w:t>
                  </w:r>
                  <w:proofErr w:type="spellEnd"/>
                  <w:r w:rsidRPr="00241E07">
                    <w:rPr>
                      <w:bCs/>
                      <w:i/>
                      <w:sz w:val="15"/>
                      <w:szCs w:val="18"/>
                      <w:lang w:eastAsia="ja-JP"/>
                    </w:rPr>
                    <w:t>&gt;</w:t>
                  </w:r>
                </w:p>
              </w:tc>
              <w:tc>
                <w:tcPr>
                  <w:tcW w:w="1360" w:type="dxa"/>
                </w:tcPr>
                <w:p w14:paraId="3B0088DF" w14:textId="77777777" w:rsidR="00241E07" w:rsidRPr="00241E07" w:rsidRDefault="00241E07" w:rsidP="00241E07">
                  <w:pPr>
                    <w:pStyle w:val="TAL"/>
                    <w:rPr>
                      <w:sz w:val="15"/>
                      <w:lang w:eastAsia="ja-JP"/>
                    </w:rPr>
                  </w:pPr>
                </w:p>
              </w:tc>
              <w:tc>
                <w:tcPr>
                  <w:tcW w:w="1228" w:type="dxa"/>
                </w:tcPr>
                <w:p w14:paraId="1E8FAA28" w14:textId="77777777" w:rsidR="00241E07" w:rsidRPr="00241E07" w:rsidRDefault="00241E07" w:rsidP="00241E07">
                  <w:pPr>
                    <w:pStyle w:val="TAL"/>
                    <w:rPr>
                      <w:sz w:val="15"/>
                      <w:lang w:eastAsia="ja-JP"/>
                    </w:rPr>
                  </w:pPr>
                </w:p>
              </w:tc>
              <w:tc>
                <w:tcPr>
                  <w:tcW w:w="944" w:type="dxa"/>
                </w:tcPr>
                <w:p w14:paraId="087F7D87" w14:textId="77777777" w:rsidR="00241E07" w:rsidRPr="00241E07" w:rsidRDefault="00241E07" w:rsidP="00241E07">
                  <w:pPr>
                    <w:pStyle w:val="TAL"/>
                    <w:jc w:val="center"/>
                    <w:rPr>
                      <w:sz w:val="15"/>
                      <w:lang w:eastAsia="ja-JP"/>
                    </w:rPr>
                  </w:pPr>
                  <w:r w:rsidRPr="00241E07">
                    <w:rPr>
                      <w:sz w:val="15"/>
                      <w:lang w:eastAsia="ja-JP"/>
                    </w:rPr>
                    <w:t>-</w:t>
                  </w:r>
                </w:p>
              </w:tc>
              <w:tc>
                <w:tcPr>
                  <w:tcW w:w="944" w:type="dxa"/>
                </w:tcPr>
                <w:p w14:paraId="1DFF51FA" w14:textId="77777777" w:rsidR="00241E07" w:rsidRPr="00241E07" w:rsidRDefault="00241E07" w:rsidP="00241E07">
                  <w:pPr>
                    <w:pStyle w:val="TAL"/>
                    <w:jc w:val="center"/>
                    <w:rPr>
                      <w:sz w:val="15"/>
                      <w:lang w:eastAsia="ja-JP"/>
                    </w:rPr>
                  </w:pPr>
                </w:p>
              </w:tc>
            </w:tr>
            <w:tr w:rsidR="00241E07" w:rsidRPr="00241E07" w14:paraId="14C3DD25" w14:textId="77777777" w:rsidTr="00241E07">
              <w:trPr>
                <w:trHeight w:val="421"/>
              </w:trPr>
              <w:tc>
                <w:tcPr>
                  <w:tcW w:w="1555" w:type="dxa"/>
                </w:tcPr>
                <w:p w14:paraId="6BCDD963" w14:textId="77777777" w:rsidR="00241E07" w:rsidRPr="00241E07" w:rsidRDefault="00241E07" w:rsidP="00241E07">
                  <w:pPr>
                    <w:pStyle w:val="TAL"/>
                    <w:ind w:left="165"/>
                    <w:rPr>
                      <w:bCs/>
                      <w:iCs/>
                      <w:sz w:val="15"/>
                      <w:lang w:eastAsia="ja-JP"/>
                    </w:rPr>
                  </w:pPr>
                  <w:r w:rsidRPr="00241E07">
                    <w:rPr>
                      <w:sz w:val="15"/>
                      <w:lang w:eastAsia="ja-JP"/>
                    </w:rPr>
                    <w:t>&gt;&gt;</w:t>
                  </w:r>
                  <w:proofErr w:type="spellStart"/>
                  <w:r w:rsidRPr="00241E07">
                    <w:rPr>
                      <w:sz w:val="15"/>
                      <w:lang w:eastAsia="ja-JP"/>
                    </w:rPr>
                    <w:t>QoS</w:t>
                  </w:r>
                  <w:proofErr w:type="spellEnd"/>
                  <w:r w:rsidRPr="00241E07">
                    <w:rPr>
                      <w:sz w:val="15"/>
                      <w:lang w:eastAsia="ja-JP"/>
                    </w:rPr>
                    <w:t xml:space="preserve"> Flow Identifier</w:t>
                  </w:r>
                </w:p>
              </w:tc>
              <w:tc>
                <w:tcPr>
                  <w:tcW w:w="915" w:type="dxa"/>
                </w:tcPr>
                <w:p w14:paraId="5319AA31" w14:textId="77777777" w:rsidR="00241E07" w:rsidRPr="00241E07" w:rsidRDefault="00241E07" w:rsidP="00241E07">
                  <w:pPr>
                    <w:pStyle w:val="TAL"/>
                    <w:rPr>
                      <w:sz w:val="15"/>
                      <w:lang w:eastAsia="ja-JP"/>
                    </w:rPr>
                  </w:pPr>
                  <w:r w:rsidRPr="00241E07">
                    <w:rPr>
                      <w:sz w:val="15"/>
                      <w:lang w:eastAsia="ja-JP"/>
                    </w:rPr>
                    <w:t>M</w:t>
                  </w:r>
                </w:p>
              </w:tc>
              <w:tc>
                <w:tcPr>
                  <w:tcW w:w="1931" w:type="dxa"/>
                </w:tcPr>
                <w:p w14:paraId="1AA30420" w14:textId="77777777" w:rsidR="00241E07" w:rsidRPr="00241E07" w:rsidRDefault="00241E07" w:rsidP="00241E07">
                  <w:pPr>
                    <w:pStyle w:val="TAL"/>
                    <w:rPr>
                      <w:bCs/>
                      <w:i/>
                      <w:sz w:val="15"/>
                      <w:szCs w:val="18"/>
                      <w:lang w:eastAsia="ja-JP"/>
                    </w:rPr>
                  </w:pPr>
                </w:p>
              </w:tc>
              <w:tc>
                <w:tcPr>
                  <w:tcW w:w="1360" w:type="dxa"/>
                </w:tcPr>
                <w:p w14:paraId="7AE20FCC" w14:textId="77777777" w:rsidR="00241E07" w:rsidRPr="00241E07" w:rsidRDefault="00241E07" w:rsidP="00241E07">
                  <w:pPr>
                    <w:pStyle w:val="TAL"/>
                    <w:rPr>
                      <w:sz w:val="15"/>
                      <w:lang w:eastAsia="ja-JP"/>
                    </w:rPr>
                  </w:pPr>
                  <w:r w:rsidRPr="00241E07">
                    <w:rPr>
                      <w:sz w:val="15"/>
                      <w:lang w:eastAsia="ja-JP"/>
                    </w:rPr>
                    <w:t>9.3.1.51</w:t>
                  </w:r>
                </w:p>
              </w:tc>
              <w:tc>
                <w:tcPr>
                  <w:tcW w:w="1228" w:type="dxa"/>
                </w:tcPr>
                <w:p w14:paraId="4D84EC96" w14:textId="77777777" w:rsidR="00241E07" w:rsidRPr="00241E07" w:rsidRDefault="00241E07" w:rsidP="00241E07">
                  <w:pPr>
                    <w:pStyle w:val="TAL"/>
                    <w:rPr>
                      <w:sz w:val="15"/>
                      <w:lang w:eastAsia="ja-JP"/>
                    </w:rPr>
                  </w:pPr>
                </w:p>
              </w:tc>
              <w:tc>
                <w:tcPr>
                  <w:tcW w:w="944" w:type="dxa"/>
                </w:tcPr>
                <w:p w14:paraId="7F750A7C" w14:textId="77777777" w:rsidR="00241E07" w:rsidRPr="00241E07" w:rsidRDefault="00241E07" w:rsidP="00241E07">
                  <w:pPr>
                    <w:pStyle w:val="TAL"/>
                    <w:jc w:val="center"/>
                    <w:rPr>
                      <w:sz w:val="15"/>
                      <w:lang w:eastAsia="ja-JP"/>
                    </w:rPr>
                  </w:pPr>
                  <w:r w:rsidRPr="00241E07">
                    <w:rPr>
                      <w:sz w:val="15"/>
                      <w:lang w:eastAsia="ja-JP"/>
                    </w:rPr>
                    <w:t>-</w:t>
                  </w:r>
                </w:p>
              </w:tc>
              <w:tc>
                <w:tcPr>
                  <w:tcW w:w="944" w:type="dxa"/>
                </w:tcPr>
                <w:p w14:paraId="482028A3" w14:textId="77777777" w:rsidR="00241E07" w:rsidRPr="00241E07" w:rsidRDefault="00241E07" w:rsidP="00241E07">
                  <w:pPr>
                    <w:pStyle w:val="TAL"/>
                    <w:jc w:val="center"/>
                    <w:rPr>
                      <w:sz w:val="15"/>
                      <w:lang w:eastAsia="ja-JP"/>
                    </w:rPr>
                  </w:pPr>
                </w:p>
              </w:tc>
            </w:tr>
            <w:tr w:rsidR="00241E07" w:rsidRPr="00241E07" w14:paraId="378D4851" w14:textId="77777777" w:rsidTr="00241E07">
              <w:trPr>
                <w:trHeight w:val="620"/>
              </w:trPr>
              <w:tc>
                <w:tcPr>
                  <w:tcW w:w="1555" w:type="dxa"/>
                </w:tcPr>
                <w:p w14:paraId="39078572" w14:textId="77777777" w:rsidR="00241E07" w:rsidRPr="00241E07" w:rsidRDefault="00241E07" w:rsidP="00241E07">
                  <w:pPr>
                    <w:pStyle w:val="TAL"/>
                    <w:ind w:left="165"/>
                    <w:rPr>
                      <w:bCs/>
                      <w:iCs/>
                      <w:sz w:val="15"/>
                      <w:lang w:eastAsia="ja-JP"/>
                    </w:rPr>
                  </w:pPr>
                  <w:r w:rsidRPr="00241E07">
                    <w:rPr>
                      <w:sz w:val="15"/>
                      <w:lang w:eastAsia="ja-JP"/>
                    </w:rPr>
                    <w:t>&gt;&gt;Notification Cause</w:t>
                  </w:r>
                </w:p>
              </w:tc>
              <w:tc>
                <w:tcPr>
                  <w:tcW w:w="915" w:type="dxa"/>
                </w:tcPr>
                <w:p w14:paraId="7097384F" w14:textId="77777777" w:rsidR="00241E07" w:rsidRPr="00241E07" w:rsidRDefault="00241E07" w:rsidP="00241E07">
                  <w:pPr>
                    <w:pStyle w:val="TAL"/>
                    <w:rPr>
                      <w:sz w:val="15"/>
                      <w:lang w:eastAsia="ja-JP"/>
                    </w:rPr>
                  </w:pPr>
                  <w:r w:rsidRPr="00241E07">
                    <w:rPr>
                      <w:sz w:val="15"/>
                      <w:lang w:eastAsia="ja-JP"/>
                    </w:rPr>
                    <w:t>M</w:t>
                  </w:r>
                </w:p>
              </w:tc>
              <w:tc>
                <w:tcPr>
                  <w:tcW w:w="1931" w:type="dxa"/>
                </w:tcPr>
                <w:p w14:paraId="74581CFE" w14:textId="77777777" w:rsidR="00241E07" w:rsidRPr="00241E07" w:rsidRDefault="00241E07" w:rsidP="00241E07">
                  <w:pPr>
                    <w:pStyle w:val="TAL"/>
                    <w:rPr>
                      <w:bCs/>
                      <w:i/>
                      <w:sz w:val="15"/>
                      <w:szCs w:val="18"/>
                      <w:lang w:eastAsia="ja-JP"/>
                    </w:rPr>
                  </w:pPr>
                </w:p>
              </w:tc>
              <w:tc>
                <w:tcPr>
                  <w:tcW w:w="1360" w:type="dxa"/>
                </w:tcPr>
                <w:p w14:paraId="735D247F" w14:textId="77777777" w:rsidR="00241E07" w:rsidRPr="00241E07" w:rsidRDefault="00241E07" w:rsidP="00241E07">
                  <w:pPr>
                    <w:pStyle w:val="TAL"/>
                    <w:rPr>
                      <w:sz w:val="15"/>
                      <w:lang w:eastAsia="ja-JP"/>
                    </w:rPr>
                  </w:pPr>
                  <w:r w:rsidRPr="00241E07">
                    <w:rPr>
                      <w:sz w:val="15"/>
                      <w:lang w:eastAsia="ja-JP"/>
                    </w:rPr>
                    <w:t>ENUMERATED (</w:t>
                  </w:r>
                  <w:proofErr w:type="spellStart"/>
                  <w:r w:rsidRPr="00241E07">
                    <w:rPr>
                      <w:sz w:val="15"/>
                      <w:lang w:eastAsia="ja-JP"/>
                    </w:rPr>
                    <w:t>fullfilled</w:t>
                  </w:r>
                  <w:proofErr w:type="spellEnd"/>
                  <w:r w:rsidRPr="00241E07">
                    <w:rPr>
                      <w:sz w:val="15"/>
                      <w:lang w:eastAsia="ja-JP"/>
                    </w:rPr>
                    <w:t>, not fulfilled, …)</w:t>
                  </w:r>
                </w:p>
              </w:tc>
              <w:tc>
                <w:tcPr>
                  <w:tcW w:w="1228" w:type="dxa"/>
                </w:tcPr>
                <w:p w14:paraId="574E0F73" w14:textId="77777777" w:rsidR="00241E07" w:rsidRPr="00241E07" w:rsidRDefault="00241E07" w:rsidP="00241E07">
                  <w:pPr>
                    <w:pStyle w:val="TAL"/>
                    <w:rPr>
                      <w:sz w:val="15"/>
                      <w:lang w:eastAsia="ja-JP"/>
                    </w:rPr>
                  </w:pPr>
                </w:p>
              </w:tc>
              <w:tc>
                <w:tcPr>
                  <w:tcW w:w="944" w:type="dxa"/>
                </w:tcPr>
                <w:p w14:paraId="68B39D98" w14:textId="77777777" w:rsidR="00241E07" w:rsidRPr="00241E07" w:rsidRDefault="00241E07" w:rsidP="00241E07">
                  <w:pPr>
                    <w:pStyle w:val="TAL"/>
                    <w:jc w:val="center"/>
                    <w:rPr>
                      <w:sz w:val="15"/>
                      <w:lang w:eastAsia="ja-JP"/>
                    </w:rPr>
                  </w:pPr>
                  <w:r w:rsidRPr="00241E07">
                    <w:rPr>
                      <w:sz w:val="15"/>
                      <w:lang w:eastAsia="ja-JP"/>
                    </w:rPr>
                    <w:t>-</w:t>
                  </w:r>
                </w:p>
              </w:tc>
              <w:tc>
                <w:tcPr>
                  <w:tcW w:w="944" w:type="dxa"/>
                </w:tcPr>
                <w:p w14:paraId="4DB1C2DC" w14:textId="77777777" w:rsidR="00241E07" w:rsidRPr="00241E07" w:rsidRDefault="00241E07" w:rsidP="00241E07">
                  <w:pPr>
                    <w:pStyle w:val="TAL"/>
                    <w:jc w:val="center"/>
                    <w:rPr>
                      <w:sz w:val="15"/>
                      <w:lang w:eastAsia="ja-JP"/>
                    </w:rPr>
                  </w:pPr>
                </w:p>
              </w:tc>
            </w:tr>
            <w:tr w:rsidR="00241E07" w:rsidRPr="00241E07" w14:paraId="403A5D06" w14:textId="77777777" w:rsidTr="00241E07">
              <w:trPr>
                <w:trHeight w:val="3111"/>
              </w:trPr>
              <w:tc>
                <w:tcPr>
                  <w:tcW w:w="1555" w:type="dxa"/>
                </w:tcPr>
                <w:p w14:paraId="421C0F76" w14:textId="77777777" w:rsidR="00241E07" w:rsidRPr="00241E07" w:rsidRDefault="00241E07" w:rsidP="00241E07">
                  <w:pPr>
                    <w:pStyle w:val="TAL"/>
                    <w:ind w:left="165"/>
                    <w:rPr>
                      <w:sz w:val="15"/>
                      <w:lang w:eastAsia="ja-JP"/>
                    </w:rPr>
                  </w:pPr>
                  <w:r w:rsidRPr="00241E07">
                    <w:rPr>
                      <w:sz w:val="15"/>
                      <w:lang w:eastAsia="ja-JP"/>
                    </w:rPr>
                    <w:t xml:space="preserve">&gt;&gt;Current </w:t>
                  </w:r>
                  <w:proofErr w:type="spellStart"/>
                  <w:r w:rsidRPr="00241E07">
                    <w:rPr>
                      <w:sz w:val="15"/>
                      <w:lang w:eastAsia="ja-JP"/>
                    </w:rPr>
                    <w:t>QoS</w:t>
                  </w:r>
                  <w:proofErr w:type="spellEnd"/>
                  <w:r w:rsidRPr="00241E07">
                    <w:rPr>
                      <w:sz w:val="15"/>
                      <w:lang w:eastAsia="ja-JP"/>
                    </w:rPr>
                    <w:t xml:space="preserve"> Parameters Set Index</w:t>
                  </w:r>
                </w:p>
              </w:tc>
              <w:tc>
                <w:tcPr>
                  <w:tcW w:w="915" w:type="dxa"/>
                </w:tcPr>
                <w:p w14:paraId="4989F902" w14:textId="77777777" w:rsidR="00241E07" w:rsidRPr="00241E07" w:rsidRDefault="00241E07" w:rsidP="00241E07">
                  <w:pPr>
                    <w:pStyle w:val="TAL"/>
                    <w:rPr>
                      <w:sz w:val="15"/>
                      <w:lang w:eastAsia="ja-JP"/>
                    </w:rPr>
                  </w:pPr>
                  <w:r w:rsidRPr="00241E07">
                    <w:rPr>
                      <w:sz w:val="15"/>
                      <w:lang w:eastAsia="ja-JP"/>
                    </w:rPr>
                    <w:t>O</w:t>
                  </w:r>
                </w:p>
              </w:tc>
              <w:tc>
                <w:tcPr>
                  <w:tcW w:w="1931" w:type="dxa"/>
                </w:tcPr>
                <w:p w14:paraId="4D22A515" w14:textId="77777777" w:rsidR="00241E07" w:rsidRPr="00241E07" w:rsidRDefault="00241E07" w:rsidP="00241E07">
                  <w:pPr>
                    <w:pStyle w:val="TAL"/>
                    <w:rPr>
                      <w:bCs/>
                      <w:i/>
                      <w:sz w:val="15"/>
                      <w:szCs w:val="18"/>
                      <w:lang w:eastAsia="ja-JP"/>
                    </w:rPr>
                  </w:pPr>
                </w:p>
              </w:tc>
              <w:tc>
                <w:tcPr>
                  <w:tcW w:w="1360" w:type="dxa"/>
                </w:tcPr>
                <w:p w14:paraId="4523EAEC" w14:textId="77777777" w:rsidR="00241E07" w:rsidRPr="00241E07" w:rsidRDefault="00241E07" w:rsidP="00241E07">
                  <w:pPr>
                    <w:pStyle w:val="TAL"/>
                    <w:rPr>
                      <w:sz w:val="15"/>
                      <w:lang w:eastAsia="ja-JP"/>
                    </w:rPr>
                  </w:pPr>
                  <w:r w:rsidRPr="00241E07">
                    <w:rPr>
                      <w:sz w:val="15"/>
                      <w:lang w:eastAsia="ja-JP"/>
                    </w:rPr>
                    <w:t xml:space="preserve">Alternative </w:t>
                  </w:r>
                  <w:proofErr w:type="spellStart"/>
                  <w:r w:rsidRPr="00241E07">
                    <w:rPr>
                      <w:sz w:val="15"/>
                      <w:lang w:eastAsia="ja-JP"/>
                    </w:rPr>
                    <w:t>QoS</w:t>
                  </w:r>
                  <w:proofErr w:type="spellEnd"/>
                  <w:r w:rsidRPr="00241E07">
                    <w:rPr>
                      <w:sz w:val="15"/>
                      <w:lang w:eastAsia="ja-JP"/>
                    </w:rPr>
                    <w:t xml:space="preserve"> Parameters Set Notify Index</w:t>
                  </w:r>
                </w:p>
                <w:p w14:paraId="0DF846D7" w14:textId="77777777" w:rsidR="00241E07" w:rsidRPr="00241E07" w:rsidRDefault="00241E07" w:rsidP="00241E07">
                  <w:pPr>
                    <w:pStyle w:val="TAL"/>
                    <w:rPr>
                      <w:sz w:val="15"/>
                      <w:lang w:eastAsia="ja-JP"/>
                    </w:rPr>
                  </w:pPr>
                  <w:r w:rsidRPr="00241E07">
                    <w:rPr>
                      <w:sz w:val="15"/>
                      <w:lang w:eastAsia="ja-JP"/>
                    </w:rPr>
                    <w:t>9.3.1.153</w:t>
                  </w:r>
                </w:p>
              </w:tc>
              <w:tc>
                <w:tcPr>
                  <w:tcW w:w="1228" w:type="dxa"/>
                </w:tcPr>
                <w:p w14:paraId="08C25730" w14:textId="77777777" w:rsidR="00241E07" w:rsidRPr="00241E07" w:rsidRDefault="00241E07" w:rsidP="00241E07">
                  <w:pPr>
                    <w:pStyle w:val="TAL"/>
                    <w:rPr>
                      <w:sz w:val="15"/>
                      <w:lang w:eastAsia="ja-JP"/>
                    </w:rPr>
                  </w:pPr>
                  <w:r w:rsidRPr="00241E07">
                    <w:rPr>
                      <w:sz w:val="15"/>
                      <w:lang w:eastAsia="ja-JP"/>
                    </w:rPr>
                    <w:t xml:space="preserve">Index to the currently fulfilled alternative </w:t>
                  </w:r>
                  <w:proofErr w:type="spellStart"/>
                  <w:r w:rsidRPr="00241E07">
                    <w:rPr>
                      <w:sz w:val="15"/>
                      <w:lang w:eastAsia="ja-JP"/>
                    </w:rPr>
                    <w:t>QoS</w:t>
                  </w:r>
                  <w:proofErr w:type="spellEnd"/>
                  <w:r w:rsidRPr="00241E07">
                    <w:rPr>
                      <w:sz w:val="15"/>
                      <w:lang w:eastAsia="ja-JP"/>
                    </w:rPr>
                    <w:t xml:space="preserve"> parameters set. Value 0 indicates that NG-RAN cannot even fulfil the lowest alternative parameters set.</w:t>
                  </w:r>
                </w:p>
              </w:tc>
              <w:tc>
                <w:tcPr>
                  <w:tcW w:w="944" w:type="dxa"/>
                </w:tcPr>
                <w:p w14:paraId="22977EF1" w14:textId="77777777" w:rsidR="00241E07" w:rsidRPr="00241E07" w:rsidRDefault="00241E07" w:rsidP="00241E07">
                  <w:pPr>
                    <w:pStyle w:val="TAC"/>
                    <w:rPr>
                      <w:sz w:val="15"/>
                      <w:lang w:eastAsia="ja-JP"/>
                    </w:rPr>
                  </w:pPr>
                  <w:r w:rsidRPr="00241E07">
                    <w:rPr>
                      <w:rFonts w:hint="eastAsia"/>
                      <w:sz w:val="15"/>
                      <w:lang w:eastAsia="ko-KR"/>
                    </w:rPr>
                    <w:t>YES</w:t>
                  </w:r>
                </w:p>
              </w:tc>
              <w:tc>
                <w:tcPr>
                  <w:tcW w:w="944" w:type="dxa"/>
                </w:tcPr>
                <w:p w14:paraId="28EDA75D" w14:textId="77777777" w:rsidR="00241E07" w:rsidRPr="00241E07" w:rsidRDefault="00241E07" w:rsidP="00241E07">
                  <w:pPr>
                    <w:pStyle w:val="TAC"/>
                    <w:rPr>
                      <w:sz w:val="15"/>
                      <w:lang w:eastAsia="ja-JP"/>
                    </w:rPr>
                  </w:pPr>
                  <w:r w:rsidRPr="00241E07">
                    <w:rPr>
                      <w:rFonts w:hint="eastAsia"/>
                      <w:sz w:val="15"/>
                      <w:lang w:eastAsia="ko-KR"/>
                    </w:rPr>
                    <w:t>Ignore</w:t>
                  </w:r>
                </w:p>
              </w:tc>
            </w:tr>
            <w:tr w:rsidR="00241E07" w:rsidRPr="00241E07" w14:paraId="3B53AD0C" w14:textId="77777777" w:rsidTr="00241E07">
              <w:trPr>
                <w:trHeight w:val="627"/>
              </w:trPr>
              <w:tc>
                <w:tcPr>
                  <w:tcW w:w="1555" w:type="dxa"/>
                </w:tcPr>
                <w:p w14:paraId="1A0F788A" w14:textId="77777777" w:rsidR="00241E07" w:rsidRPr="00241E07" w:rsidRDefault="00241E07" w:rsidP="00241E07">
                  <w:pPr>
                    <w:pStyle w:val="TAL"/>
                    <w:rPr>
                      <w:bCs/>
                      <w:iCs/>
                      <w:sz w:val="15"/>
                      <w:lang w:eastAsia="ja-JP"/>
                    </w:rPr>
                  </w:pPr>
                  <w:proofErr w:type="spellStart"/>
                  <w:r w:rsidRPr="00241E07">
                    <w:rPr>
                      <w:sz w:val="15"/>
                      <w:lang w:eastAsia="ja-JP"/>
                    </w:rPr>
                    <w:lastRenderedPageBreak/>
                    <w:t>QoS</w:t>
                  </w:r>
                  <w:proofErr w:type="spellEnd"/>
                  <w:r w:rsidRPr="00241E07">
                    <w:rPr>
                      <w:sz w:val="15"/>
                      <w:lang w:eastAsia="ja-JP"/>
                    </w:rPr>
                    <w:t xml:space="preserve"> Flow Released List </w:t>
                  </w:r>
                </w:p>
              </w:tc>
              <w:tc>
                <w:tcPr>
                  <w:tcW w:w="915" w:type="dxa"/>
                </w:tcPr>
                <w:p w14:paraId="5E8FF2F0" w14:textId="77777777" w:rsidR="00241E07" w:rsidRPr="00241E07" w:rsidRDefault="00241E07" w:rsidP="00241E07">
                  <w:pPr>
                    <w:pStyle w:val="TAL"/>
                    <w:rPr>
                      <w:sz w:val="15"/>
                      <w:lang w:eastAsia="ja-JP"/>
                    </w:rPr>
                  </w:pPr>
                  <w:r w:rsidRPr="00241E07">
                    <w:rPr>
                      <w:rFonts w:eastAsia="Batang"/>
                      <w:sz w:val="15"/>
                      <w:lang w:eastAsia="ja-JP"/>
                    </w:rPr>
                    <w:t>O</w:t>
                  </w:r>
                </w:p>
              </w:tc>
              <w:tc>
                <w:tcPr>
                  <w:tcW w:w="1931" w:type="dxa"/>
                </w:tcPr>
                <w:p w14:paraId="5367D2DA" w14:textId="77777777" w:rsidR="00241E07" w:rsidRPr="00241E07" w:rsidRDefault="00241E07" w:rsidP="00241E07">
                  <w:pPr>
                    <w:pStyle w:val="TAL"/>
                    <w:rPr>
                      <w:bCs/>
                      <w:i/>
                      <w:sz w:val="15"/>
                      <w:szCs w:val="18"/>
                      <w:lang w:eastAsia="ja-JP"/>
                    </w:rPr>
                  </w:pPr>
                </w:p>
              </w:tc>
              <w:tc>
                <w:tcPr>
                  <w:tcW w:w="1360" w:type="dxa"/>
                </w:tcPr>
                <w:p w14:paraId="5110E417" w14:textId="77777777" w:rsidR="00241E07" w:rsidRPr="00241E07" w:rsidRDefault="00241E07" w:rsidP="00241E07">
                  <w:pPr>
                    <w:pStyle w:val="TAL"/>
                    <w:rPr>
                      <w:sz w:val="15"/>
                      <w:lang w:eastAsia="ja-JP"/>
                    </w:rPr>
                  </w:pPr>
                  <w:proofErr w:type="spellStart"/>
                  <w:r w:rsidRPr="00241E07">
                    <w:rPr>
                      <w:sz w:val="15"/>
                      <w:lang w:eastAsia="ja-JP"/>
                    </w:rPr>
                    <w:t>QoS</w:t>
                  </w:r>
                  <w:proofErr w:type="spellEnd"/>
                  <w:r w:rsidRPr="00241E07">
                    <w:rPr>
                      <w:sz w:val="15"/>
                      <w:lang w:eastAsia="ja-JP"/>
                    </w:rPr>
                    <w:t xml:space="preserve"> Flow List with Cause</w:t>
                  </w:r>
                </w:p>
                <w:p w14:paraId="100B199B" w14:textId="77777777" w:rsidR="00241E07" w:rsidRPr="00241E07" w:rsidRDefault="00241E07" w:rsidP="00241E07">
                  <w:pPr>
                    <w:pStyle w:val="TAL"/>
                    <w:rPr>
                      <w:sz w:val="15"/>
                      <w:lang w:eastAsia="ja-JP"/>
                    </w:rPr>
                  </w:pPr>
                  <w:r w:rsidRPr="00241E07">
                    <w:rPr>
                      <w:sz w:val="15"/>
                      <w:lang w:eastAsia="ja-JP"/>
                    </w:rPr>
                    <w:t>9.3.1.13</w:t>
                  </w:r>
                </w:p>
              </w:tc>
              <w:tc>
                <w:tcPr>
                  <w:tcW w:w="1228" w:type="dxa"/>
                </w:tcPr>
                <w:p w14:paraId="14E1FB38" w14:textId="77777777" w:rsidR="00241E07" w:rsidRPr="00241E07" w:rsidRDefault="00241E07" w:rsidP="00241E07">
                  <w:pPr>
                    <w:pStyle w:val="TAL"/>
                    <w:rPr>
                      <w:sz w:val="15"/>
                      <w:lang w:eastAsia="ja-JP"/>
                    </w:rPr>
                  </w:pPr>
                </w:p>
              </w:tc>
              <w:tc>
                <w:tcPr>
                  <w:tcW w:w="944" w:type="dxa"/>
                </w:tcPr>
                <w:p w14:paraId="3C6F57C1" w14:textId="77777777" w:rsidR="00241E07" w:rsidRPr="00241E07" w:rsidRDefault="00241E07" w:rsidP="00241E07">
                  <w:pPr>
                    <w:pStyle w:val="TAL"/>
                    <w:jc w:val="center"/>
                    <w:rPr>
                      <w:sz w:val="15"/>
                      <w:lang w:eastAsia="ja-JP"/>
                    </w:rPr>
                  </w:pPr>
                  <w:r w:rsidRPr="00241E07">
                    <w:rPr>
                      <w:sz w:val="15"/>
                      <w:lang w:eastAsia="ja-JP"/>
                    </w:rPr>
                    <w:t>-</w:t>
                  </w:r>
                </w:p>
              </w:tc>
              <w:tc>
                <w:tcPr>
                  <w:tcW w:w="944" w:type="dxa"/>
                </w:tcPr>
                <w:p w14:paraId="16865ABC" w14:textId="77777777" w:rsidR="00241E07" w:rsidRPr="00241E07" w:rsidRDefault="00241E07" w:rsidP="00241E07">
                  <w:pPr>
                    <w:pStyle w:val="TAL"/>
                    <w:jc w:val="center"/>
                    <w:rPr>
                      <w:sz w:val="15"/>
                      <w:lang w:eastAsia="ja-JP"/>
                    </w:rPr>
                  </w:pPr>
                </w:p>
              </w:tc>
            </w:tr>
            <w:tr w:rsidR="00241E07" w:rsidRPr="00241E07" w14:paraId="0C88203B" w14:textId="77777777" w:rsidTr="00241E07">
              <w:trPr>
                <w:trHeight w:val="413"/>
              </w:trPr>
              <w:tc>
                <w:tcPr>
                  <w:tcW w:w="1555" w:type="dxa"/>
                </w:tcPr>
                <w:p w14:paraId="14227B88" w14:textId="77777777" w:rsidR="00241E07" w:rsidRPr="00241E07" w:rsidRDefault="00241E07" w:rsidP="00241E07">
                  <w:pPr>
                    <w:pStyle w:val="TAL"/>
                    <w:rPr>
                      <w:sz w:val="15"/>
                      <w:lang w:eastAsia="ja-JP"/>
                    </w:rPr>
                  </w:pPr>
                  <w:r w:rsidRPr="00241E07">
                    <w:rPr>
                      <w:rFonts w:eastAsia="MS Mincho"/>
                      <w:sz w:val="15"/>
                      <w:lang w:eastAsia="ja-JP"/>
                    </w:rPr>
                    <w:t>Secondary RAT Usage Information</w:t>
                  </w:r>
                </w:p>
              </w:tc>
              <w:tc>
                <w:tcPr>
                  <w:tcW w:w="915" w:type="dxa"/>
                </w:tcPr>
                <w:p w14:paraId="09E9BF8A" w14:textId="77777777" w:rsidR="00241E07" w:rsidRPr="00241E07" w:rsidRDefault="00241E07" w:rsidP="00241E07">
                  <w:pPr>
                    <w:pStyle w:val="TAL"/>
                    <w:rPr>
                      <w:rFonts w:eastAsia="Batang"/>
                      <w:sz w:val="15"/>
                      <w:lang w:eastAsia="ja-JP"/>
                    </w:rPr>
                  </w:pPr>
                  <w:r w:rsidRPr="00241E07">
                    <w:rPr>
                      <w:sz w:val="15"/>
                      <w:lang w:eastAsia="ja-JP"/>
                    </w:rPr>
                    <w:t>O</w:t>
                  </w:r>
                </w:p>
              </w:tc>
              <w:tc>
                <w:tcPr>
                  <w:tcW w:w="1931" w:type="dxa"/>
                </w:tcPr>
                <w:p w14:paraId="6765CE46" w14:textId="77777777" w:rsidR="00241E07" w:rsidRPr="00241E07" w:rsidRDefault="00241E07" w:rsidP="00241E07">
                  <w:pPr>
                    <w:pStyle w:val="TAL"/>
                    <w:rPr>
                      <w:bCs/>
                      <w:i/>
                      <w:sz w:val="15"/>
                      <w:szCs w:val="18"/>
                      <w:lang w:eastAsia="ja-JP"/>
                    </w:rPr>
                  </w:pPr>
                </w:p>
              </w:tc>
              <w:tc>
                <w:tcPr>
                  <w:tcW w:w="1360" w:type="dxa"/>
                </w:tcPr>
                <w:p w14:paraId="47A735A9" w14:textId="77777777" w:rsidR="00241E07" w:rsidRPr="00241E07" w:rsidRDefault="00241E07" w:rsidP="00241E07">
                  <w:pPr>
                    <w:pStyle w:val="TAL"/>
                    <w:rPr>
                      <w:sz w:val="15"/>
                      <w:lang w:eastAsia="ja-JP"/>
                    </w:rPr>
                  </w:pPr>
                  <w:r w:rsidRPr="00241E07">
                    <w:rPr>
                      <w:sz w:val="15"/>
                      <w:lang w:eastAsia="ja-JP"/>
                    </w:rPr>
                    <w:t>9.3.1.114</w:t>
                  </w:r>
                </w:p>
              </w:tc>
              <w:tc>
                <w:tcPr>
                  <w:tcW w:w="1228" w:type="dxa"/>
                </w:tcPr>
                <w:p w14:paraId="74C27340" w14:textId="77777777" w:rsidR="00241E07" w:rsidRPr="00241E07" w:rsidRDefault="00241E07" w:rsidP="00241E07">
                  <w:pPr>
                    <w:pStyle w:val="TAL"/>
                    <w:rPr>
                      <w:sz w:val="15"/>
                      <w:lang w:eastAsia="ja-JP"/>
                    </w:rPr>
                  </w:pPr>
                </w:p>
              </w:tc>
              <w:tc>
                <w:tcPr>
                  <w:tcW w:w="944" w:type="dxa"/>
                </w:tcPr>
                <w:p w14:paraId="62CC5CCD" w14:textId="77777777" w:rsidR="00241E07" w:rsidRPr="00241E07" w:rsidRDefault="00241E07" w:rsidP="00241E07">
                  <w:pPr>
                    <w:pStyle w:val="TAL"/>
                    <w:jc w:val="center"/>
                    <w:rPr>
                      <w:sz w:val="15"/>
                      <w:lang w:eastAsia="ja-JP"/>
                    </w:rPr>
                  </w:pPr>
                  <w:r w:rsidRPr="00241E07">
                    <w:rPr>
                      <w:sz w:val="15"/>
                      <w:lang w:eastAsia="ja-JP"/>
                    </w:rPr>
                    <w:t>YES</w:t>
                  </w:r>
                </w:p>
              </w:tc>
              <w:tc>
                <w:tcPr>
                  <w:tcW w:w="944" w:type="dxa"/>
                </w:tcPr>
                <w:p w14:paraId="55111CBB" w14:textId="77777777" w:rsidR="00241E07" w:rsidRPr="00241E07" w:rsidRDefault="00241E07" w:rsidP="00241E07">
                  <w:pPr>
                    <w:pStyle w:val="TAL"/>
                    <w:jc w:val="center"/>
                    <w:rPr>
                      <w:sz w:val="15"/>
                      <w:lang w:eastAsia="ja-JP"/>
                    </w:rPr>
                  </w:pPr>
                  <w:r w:rsidRPr="00241E07">
                    <w:rPr>
                      <w:sz w:val="15"/>
                      <w:lang w:eastAsia="ja-JP"/>
                    </w:rPr>
                    <w:t>ignore</w:t>
                  </w:r>
                </w:p>
              </w:tc>
            </w:tr>
            <w:tr w:rsidR="00C3349D" w:rsidRPr="00241E07" w14:paraId="26704AC2" w14:textId="77777777" w:rsidTr="00241E07">
              <w:trPr>
                <w:trHeight w:val="421"/>
              </w:trPr>
              <w:tc>
                <w:tcPr>
                  <w:tcW w:w="1555" w:type="dxa"/>
                </w:tcPr>
                <w:p w14:paraId="5D49394B" w14:textId="77777777" w:rsidR="00C3349D" w:rsidRPr="00241E07" w:rsidRDefault="00C3349D" w:rsidP="00C3349D">
                  <w:pPr>
                    <w:pStyle w:val="TAL"/>
                    <w:rPr>
                      <w:rFonts w:eastAsia="MS Mincho"/>
                      <w:sz w:val="15"/>
                      <w:highlight w:val="yellow"/>
                      <w:lang w:eastAsia="ja-JP"/>
                    </w:rPr>
                  </w:pPr>
                  <w:proofErr w:type="spellStart"/>
                  <w:r w:rsidRPr="00241E07">
                    <w:rPr>
                      <w:b/>
                      <w:sz w:val="15"/>
                      <w:highlight w:val="yellow"/>
                      <w:lang w:eastAsia="ja-JP"/>
                    </w:rPr>
                    <w:t>QoS</w:t>
                  </w:r>
                  <w:proofErr w:type="spellEnd"/>
                  <w:r w:rsidRPr="00241E07">
                    <w:rPr>
                      <w:b/>
                      <w:sz w:val="15"/>
                      <w:highlight w:val="yellow"/>
                      <w:lang w:eastAsia="ja-JP"/>
                    </w:rPr>
                    <w:t xml:space="preserve"> Flow Feedback List</w:t>
                  </w:r>
                </w:p>
              </w:tc>
              <w:tc>
                <w:tcPr>
                  <w:tcW w:w="915" w:type="dxa"/>
                </w:tcPr>
                <w:p w14:paraId="5D27E57C" w14:textId="77777777" w:rsidR="00C3349D" w:rsidRPr="00241E07" w:rsidRDefault="00C3349D" w:rsidP="00C3349D">
                  <w:pPr>
                    <w:pStyle w:val="TAL"/>
                    <w:rPr>
                      <w:sz w:val="15"/>
                      <w:highlight w:val="yellow"/>
                      <w:lang w:eastAsia="ja-JP"/>
                    </w:rPr>
                  </w:pPr>
                </w:p>
              </w:tc>
              <w:tc>
                <w:tcPr>
                  <w:tcW w:w="1931" w:type="dxa"/>
                </w:tcPr>
                <w:p w14:paraId="5E9BADD2" w14:textId="77777777" w:rsidR="00C3349D" w:rsidRPr="00241E07" w:rsidRDefault="00C3349D" w:rsidP="00C3349D">
                  <w:pPr>
                    <w:pStyle w:val="TAL"/>
                    <w:rPr>
                      <w:bCs/>
                      <w:i/>
                      <w:sz w:val="15"/>
                      <w:szCs w:val="18"/>
                      <w:highlight w:val="yellow"/>
                      <w:lang w:eastAsia="ja-JP"/>
                    </w:rPr>
                  </w:pPr>
                  <w:r w:rsidRPr="00241E07">
                    <w:rPr>
                      <w:rFonts w:cs="Arial"/>
                      <w:i/>
                      <w:sz w:val="15"/>
                      <w:highlight w:val="yellow"/>
                      <w:lang w:eastAsia="ja-JP"/>
                    </w:rPr>
                    <w:t>0..1</w:t>
                  </w:r>
                </w:p>
              </w:tc>
              <w:tc>
                <w:tcPr>
                  <w:tcW w:w="1360" w:type="dxa"/>
                </w:tcPr>
                <w:p w14:paraId="15684116" w14:textId="77777777" w:rsidR="00C3349D" w:rsidRPr="00241E07" w:rsidRDefault="00C3349D" w:rsidP="00C3349D">
                  <w:pPr>
                    <w:pStyle w:val="TAL"/>
                    <w:rPr>
                      <w:sz w:val="15"/>
                      <w:highlight w:val="yellow"/>
                      <w:lang w:eastAsia="ja-JP"/>
                    </w:rPr>
                  </w:pPr>
                </w:p>
              </w:tc>
              <w:tc>
                <w:tcPr>
                  <w:tcW w:w="1228" w:type="dxa"/>
                </w:tcPr>
                <w:p w14:paraId="5B959CC4" w14:textId="77777777" w:rsidR="00C3349D" w:rsidRPr="00241E07" w:rsidRDefault="00C3349D" w:rsidP="00C3349D">
                  <w:pPr>
                    <w:pStyle w:val="TAL"/>
                    <w:rPr>
                      <w:sz w:val="15"/>
                      <w:highlight w:val="yellow"/>
                      <w:lang w:eastAsia="ja-JP"/>
                    </w:rPr>
                  </w:pPr>
                </w:p>
              </w:tc>
              <w:tc>
                <w:tcPr>
                  <w:tcW w:w="944" w:type="dxa"/>
                </w:tcPr>
                <w:p w14:paraId="15ABF8C0" w14:textId="2BAD7BD7" w:rsidR="00C3349D" w:rsidRPr="00241E07" w:rsidRDefault="00C3349D" w:rsidP="00C3349D">
                  <w:pPr>
                    <w:pStyle w:val="TAL"/>
                    <w:jc w:val="center"/>
                    <w:rPr>
                      <w:sz w:val="15"/>
                      <w:highlight w:val="yellow"/>
                      <w:lang w:eastAsia="ja-JP"/>
                    </w:rPr>
                  </w:pPr>
                  <w:r w:rsidRPr="00241E07">
                    <w:rPr>
                      <w:rFonts w:hint="eastAsia"/>
                      <w:sz w:val="15"/>
                      <w:highlight w:val="yellow"/>
                      <w:lang w:eastAsia="ko-KR"/>
                    </w:rPr>
                    <w:t>YES</w:t>
                  </w:r>
                </w:p>
              </w:tc>
              <w:tc>
                <w:tcPr>
                  <w:tcW w:w="944" w:type="dxa"/>
                </w:tcPr>
                <w:p w14:paraId="0172A6A9" w14:textId="1A210693" w:rsidR="00C3349D" w:rsidRPr="00241E07" w:rsidRDefault="00C3349D" w:rsidP="00C3349D">
                  <w:pPr>
                    <w:pStyle w:val="TAL"/>
                    <w:jc w:val="center"/>
                    <w:rPr>
                      <w:sz w:val="15"/>
                      <w:highlight w:val="yellow"/>
                      <w:lang w:eastAsia="ja-JP"/>
                    </w:rPr>
                  </w:pPr>
                  <w:r w:rsidRPr="00241E07">
                    <w:rPr>
                      <w:sz w:val="15"/>
                      <w:highlight w:val="yellow"/>
                      <w:lang w:eastAsia="ko-KR"/>
                    </w:rPr>
                    <w:t>i</w:t>
                  </w:r>
                  <w:r w:rsidRPr="00241E07">
                    <w:rPr>
                      <w:rFonts w:hint="eastAsia"/>
                      <w:sz w:val="15"/>
                      <w:highlight w:val="yellow"/>
                      <w:lang w:eastAsia="ko-KR"/>
                    </w:rPr>
                    <w:t>gnore</w:t>
                  </w:r>
                </w:p>
              </w:tc>
            </w:tr>
            <w:tr w:rsidR="00C3349D" w:rsidRPr="00241E07" w14:paraId="34943438" w14:textId="77777777" w:rsidTr="00241E07">
              <w:trPr>
                <w:trHeight w:val="428"/>
              </w:trPr>
              <w:tc>
                <w:tcPr>
                  <w:tcW w:w="1555" w:type="dxa"/>
                </w:tcPr>
                <w:p w14:paraId="3CF0B225" w14:textId="77777777" w:rsidR="00C3349D" w:rsidRPr="00241E07" w:rsidRDefault="00C3349D" w:rsidP="00C3349D">
                  <w:pPr>
                    <w:pStyle w:val="TAL"/>
                    <w:ind w:left="75"/>
                    <w:rPr>
                      <w:b/>
                      <w:sz w:val="15"/>
                      <w:highlight w:val="yellow"/>
                      <w:lang w:eastAsia="ja-JP"/>
                    </w:rPr>
                  </w:pPr>
                  <w:r w:rsidRPr="00241E07">
                    <w:rPr>
                      <w:b/>
                      <w:sz w:val="15"/>
                      <w:highlight w:val="yellow"/>
                      <w:lang w:eastAsia="ja-JP"/>
                    </w:rPr>
                    <w:t>&gt;</w:t>
                  </w:r>
                  <w:proofErr w:type="spellStart"/>
                  <w:r w:rsidRPr="00241E07">
                    <w:rPr>
                      <w:b/>
                      <w:sz w:val="15"/>
                      <w:highlight w:val="yellow"/>
                      <w:lang w:eastAsia="ja-JP"/>
                    </w:rPr>
                    <w:t>QoS</w:t>
                  </w:r>
                  <w:proofErr w:type="spellEnd"/>
                  <w:r w:rsidRPr="00241E07">
                    <w:rPr>
                      <w:b/>
                      <w:sz w:val="15"/>
                      <w:highlight w:val="yellow"/>
                      <w:lang w:eastAsia="ja-JP"/>
                    </w:rPr>
                    <w:t xml:space="preserve"> Flow Feedback Item</w:t>
                  </w:r>
                </w:p>
              </w:tc>
              <w:tc>
                <w:tcPr>
                  <w:tcW w:w="915" w:type="dxa"/>
                </w:tcPr>
                <w:p w14:paraId="78EF0739" w14:textId="77777777" w:rsidR="00C3349D" w:rsidRPr="00241E07" w:rsidRDefault="00C3349D" w:rsidP="00C3349D">
                  <w:pPr>
                    <w:pStyle w:val="TAL"/>
                    <w:rPr>
                      <w:sz w:val="15"/>
                      <w:highlight w:val="yellow"/>
                      <w:lang w:eastAsia="ja-JP"/>
                    </w:rPr>
                  </w:pPr>
                </w:p>
              </w:tc>
              <w:tc>
                <w:tcPr>
                  <w:tcW w:w="1931" w:type="dxa"/>
                </w:tcPr>
                <w:p w14:paraId="04F50CB2" w14:textId="77777777" w:rsidR="00C3349D" w:rsidRPr="00241E07" w:rsidRDefault="00C3349D" w:rsidP="00C3349D">
                  <w:pPr>
                    <w:pStyle w:val="TAL"/>
                    <w:rPr>
                      <w:rFonts w:cs="Arial"/>
                      <w:i/>
                      <w:sz w:val="15"/>
                      <w:highlight w:val="yellow"/>
                      <w:lang w:eastAsia="ja-JP"/>
                    </w:rPr>
                  </w:pPr>
                  <w:r w:rsidRPr="00241E07">
                    <w:rPr>
                      <w:bCs/>
                      <w:i/>
                      <w:sz w:val="15"/>
                      <w:szCs w:val="18"/>
                      <w:highlight w:val="yellow"/>
                      <w:lang w:eastAsia="ja-JP"/>
                    </w:rPr>
                    <w:t>1..&lt;</w:t>
                  </w:r>
                  <w:proofErr w:type="spellStart"/>
                  <w:r w:rsidRPr="00241E07">
                    <w:rPr>
                      <w:bCs/>
                      <w:i/>
                      <w:sz w:val="15"/>
                      <w:szCs w:val="18"/>
                      <w:highlight w:val="yellow"/>
                      <w:lang w:eastAsia="ja-JP"/>
                    </w:rPr>
                    <w:t>maxnoofQoSFlows</w:t>
                  </w:r>
                  <w:proofErr w:type="spellEnd"/>
                  <w:r w:rsidRPr="00241E07">
                    <w:rPr>
                      <w:bCs/>
                      <w:i/>
                      <w:sz w:val="15"/>
                      <w:szCs w:val="18"/>
                      <w:highlight w:val="yellow"/>
                      <w:lang w:eastAsia="ja-JP"/>
                    </w:rPr>
                    <w:t>&gt;</w:t>
                  </w:r>
                </w:p>
              </w:tc>
              <w:tc>
                <w:tcPr>
                  <w:tcW w:w="1360" w:type="dxa"/>
                </w:tcPr>
                <w:p w14:paraId="47F4CD39" w14:textId="77777777" w:rsidR="00C3349D" w:rsidRPr="00241E07" w:rsidRDefault="00C3349D" w:rsidP="00C3349D">
                  <w:pPr>
                    <w:pStyle w:val="TAL"/>
                    <w:rPr>
                      <w:sz w:val="15"/>
                      <w:highlight w:val="yellow"/>
                      <w:lang w:eastAsia="ja-JP"/>
                    </w:rPr>
                  </w:pPr>
                </w:p>
              </w:tc>
              <w:tc>
                <w:tcPr>
                  <w:tcW w:w="1228" w:type="dxa"/>
                </w:tcPr>
                <w:p w14:paraId="1571E544" w14:textId="77777777" w:rsidR="00C3349D" w:rsidRPr="00241E07" w:rsidRDefault="00C3349D" w:rsidP="00C3349D">
                  <w:pPr>
                    <w:pStyle w:val="TAL"/>
                    <w:rPr>
                      <w:sz w:val="15"/>
                      <w:highlight w:val="yellow"/>
                      <w:lang w:eastAsia="ja-JP"/>
                    </w:rPr>
                  </w:pPr>
                </w:p>
              </w:tc>
              <w:tc>
                <w:tcPr>
                  <w:tcW w:w="944" w:type="dxa"/>
                </w:tcPr>
                <w:p w14:paraId="4D752836" w14:textId="77777777" w:rsidR="00C3349D" w:rsidRPr="00241E07" w:rsidRDefault="00C3349D" w:rsidP="00C3349D">
                  <w:pPr>
                    <w:pStyle w:val="TAL"/>
                    <w:jc w:val="center"/>
                    <w:rPr>
                      <w:sz w:val="15"/>
                      <w:highlight w:val="yellow"/>
                      <w:lang w:eastAsia="ja-JP"/>
                    </w:rPr>
                  </w:pPr>
                  <w:r w:rsidRPr="00241E07">
                    <w:rPr>
                      <w:sz w:val="15"/>
                      <w:highlight w:val="yellow"/>
                      <w:lang w:eastAsia="ja-JP"/>
                    </w:rPr>
                    <w:t>-</w:t>
                  </w:r>
                </w:p>
              </w:tc>
              <w:tc>
                <w:tcPr>
                  <w:tcW w:w="944" w:type="dxa"/>
                </w:tcPr>
                <w:p w14:paraId="22947689" w14:textId="77777777" w:rsidR="00C3349D" w:rsidRPr="00241E07" w:rsidRDefault="00C3349D" w:rsidP="00C3349D">
                  <w:pPr>
                    <w:pStyle w:val="TAL"/>
                    <w:jc w:val="center"/>
                    <w:rPr>
                      <w:sz w:val="15"/>
                      <w:highlight w:val="yellow"/>
                      <w:lang w:eastAsia="ja-JP"/>
                    </w:rPr>
                  </w:pPr>
                </w:p>
              </w:tc>
            </w:tr>
            <w:tr w:rsidR="00C3349D" w:rsidRPr="00241E07" w14:paraId="22524478" w14:textId="77777777" w:rsidTr="00241E07">
              <w:trPr>
                <w:trHeight w:val="413"/>
              </w:trPr>
              <w:tc>
                <w:tcPr>
                  <w:tcW w:w="1555" w:type="dxa"/>
                </w:tcPr>
                <w:p w14:paraId="34A42901" w14:textId="77777777" w:rsidR="00C3349D" w:rsidRPr="00241E07" w:rsidRDefault="00C3349D" w:rsidP="00C3349D">
                  <w:pPr>
                    <w:pStyle w:val="TAL"/>
                    <w:ind w:left="165"/>
                    <w:rPr>
                      <w:b/>
                      <w:sz w:val="15"/>
                      <w:highlight w:val="yellow"/>
                      <w:lang w:eastAsia="ja-JP"/>
                    </w:rPr>
                  </w:pPr>
                  <w:r w:rsidRPr="00241E07">
                    <w:rPr>
                      <w:sz w:val="15"/>
                      <w:highlight w:val="yellow"/>
                      <w:lang w:eastAsia="ja-JP"/>
                    </w:rPr>
                    <w:t>&gt;&gt;</w:t>
                  </w:r>
                  <w:proofErr w:type="spellStart"/>
                  <w:r w:rsidRPr="00241E07">
                    <w:rPr>
                      <w:sz w:val="15"/>
                      <w:highlight w:val="yellow"/>
                      <w:lang w:eastAsia="ja-JP"/>
                    </w:rPr>
                    <w:t>QoS</w:t>
                  </w:r>
                  <w:proofErr w:type="spellEnd"/>
                  <w:r w:rsidRPr="00241E07">
                    <w:rPr>
                      <w:sz w:val="15"/>
                      <w:highlight w:val="yellow"/>
                      <w:lang w:eastAsia="ja-JP"/>
                    </w:rPr>
                    <w:t xml:space="preserve"> Flow Identifier</w:t>
                  </w:r>
                </w:p>
              </w:tc>
              <w:tc>
                <w:tcPr>
                  <w:tcW w:w="915" w:type="dxa"/>
                </w:tcPr>
                <w:p w14:paraId="18C5CAFB" w14:textId="77777777" w:rsidR="00C3349D" w:rsidRPr="00241E07" w:rsidRDefault="00C3349D" w:rsidP="00C3349D">
                  <w:pPr>
                    <w:pStyle w:val="TAL"/>
                    <w:rPr>
                      <w:sz w:val="15"/>
                      <w:highlight w:val="yellow"/>
                      <w:lang w:eastAsia="ja-JP"/>
                    </w:rPr>
                  </w:pPr>
                  <w:r w:rsidRPr="00241E07">
                    <w:rPr>
                      <w:sz w:val="15"/>
                      <w:highlight w:val="yellow"/>
                      <w:lang w:eastAsia="ja-JP"/>
                    </w:rPr>
                    <w:t>M</w:t>
                  </w:r>
                </w:p>
              </w:tc>
              <w:tc>
                <w:tcPr>
                  <w:tcW w:w="1931" w:type="dxa"/>
                </w:tcPr>
                <w:p w14:paraId="7708BAD3" w14:textId="77777777" w:rsidR="00C3349D" w:rsidRPr="00241E07" w:rsidRDefault="00C3349D" w:rsidP="00C3349D">
                  <w:pPr>
                    <w:pStyle w:val="TAL"/>
                    <w:rPr>
                      <w:bCs/>
                      <w:i/>
                      <w:sz w:val="15"/>
                      <w:szCs w:val="18"/>
                      <w:highlight w:val="yellow"/>
                      <w:lang w:eastAsia="ja-JP"/>
                    </w:rPr>
                  </w:pPr>
                </w:p>
              </w:tc>
              <w:tc>
                <w:tcPr>
                  <w:tcW w:w="1360" w:type="dxa"/>
                </w:tcPr>
                <w:p w14:paraId="24F420F9" w14:textId="77777777" w:rsidR="00C3349D" w:rsidRPr="00241E07" w:rsidRDefault="00C3349D" w:rsidP="00C3349D">
                  <w:pPr>
                    <w:pStyle w:val="TAL"/>
                    <w:rPr>
                      <w:sz w:val="15"/>
                      <w:highlight w:val="yellow"/>
                      <w:lang w:eastAsia="ja-JP"/>
                    </w:rPr>
                  </w:pPr>
                  <w:r w:rsidRPr="00241E07">
                    <w:rPr>
                      <w:sz w:val="15"/>
                      <w:highlight w:val="yellow"/>
                      <w:lang w:eastAsia="ja-JP"/>
                    </w:rPr>
                    <w:t>9.3.1.51</w:t>
                  </w:r>
                </w:p>
              </w:tc>
              <w:tc>
                <w:tcPr>
                  <w:tcW w:w="1228" w:type="dxa"/>
                </w:tcPr>
                <w:p w14:paraId="44A1AEB9" w14:textId="77777777" w:rsidR="00C3349D" w:rsidRPr="00241E07" w:rsidRDefault="00C3349D" w:rsidP="00C3349D">
                  <w:pPr>
                    <w:pStyle w:val="TAL"/>
                    <w:rPr>
                      <w:sz w:val="15"/>
                      <w:highlight w:val="yellow"/>
                      <w:lang w:eastAsia="ja-JP"/>
                    </w:rPr>
                  </w:pPr>
                </w:p>
              </w:tc>
              <w:tc>
                <w:tcPr>
                  <w:tcW w:w="944" w:type="dxa"/>
                </w:tcPr>
                <w:p w14:paraId="09B8C6E0" w14:textId="77777777" w:rsidR="00C3349D" w:rsidRPr="00241E07" w:rsidRDefault="00C3349D" w:rsidP="00C3349D">
                  <w:pPr>
                    <w:pStyle w:val="TAL"/>
                    <w:jc w:val="center"/>
                    <w:rPr>
                      <w:sz w:val="15"/>
                      <w:highlight w:val="yellow"/>
                      <w:lang w:eastAsia="ja-JP"/>
                    </w:rPr>
                  </w:pPr>
                  <w:r w:rsidRPr="00241E07">
                    <w:rPr>
                      <w:sz w:val="15"/>
                      <w:highlight w:val="yellow"/>
                      <w:lang w:eastAsia="ja-JP"/>
                    </w:rPr>
                    <w:t>-</w:t>
                  </w:r>
                </w:p>
              </w:tc>
              <w:tc>
                <w:tcPr>
                  <w:tcW w:w="944" w:type="dxa"/>
                </w:tcPr>
                <w:p w14:paraId="10B246C9" w14:textId="77777777" w:rsidR="00C3349D" w:rsidRPr="00241E07" w:rsidRDefault="00C3349D" w:rsidP="00C3349D">
                  <w:pPr>
                    <w:pStyle w:val="TAL"/>
                    <w:jc w:val="center"/>
                    <w:rPr>
                      <w:sz w:val="15"/>
                      <w:highlight w:val="yellow"/>
                      <w:lang w:eastAsia="ja-JP"/>
                    </w:rPr>
                  </w:pPr>
                </w:p>
              </w:tc>
            </w:tr>
            <w:tr w:rsidR="00C3349D" w:rsidRPr="00241E07" w14:paraId="4933E719" w14:textId="77777777" w:rsidTr="00241E07">
              <w:trPr>
                <w:trHeight w:val="627"/>
              </w:trPr>
              <w:tc>
                <w:tcPr>
                  <w:tcW w:w="1555" w:type="dxa"/>
                </w:tcPr>
                <w:p w14:paraId="491972F4" w14:textId="77777777" w:rsidR="00C3349D" w:rsidRPr="00241E07" w:rsidRDefault="00C3349D" w:rsidP="00C3349D">
                  <w:pPr>
                    <w:pStyle w:val="TAL"/>
                    <w:ind w:left="165"/>
                    <w:rPr>
                      <w:sz w:val="15"/>
                      <w:highlight w:val="yellow"/>
                      <w:lang w:eastAsia="ja-JP"/>
                    </w:rPr>
                  </w:pPr>
                  <w:r w:rsidRPr="00241E07">
                    <w:rPr>
                      <w:sz w:val="15"/>
                      <w:highlight w:val="yellow"/>
                      <w:lang w:eastAsia="ja-JP"/>
                    </w:rPr>
                    <w:t>&gt;&gt;Feedback Cause</w:t>
                  </w:r>
                </w:p>
              </w:tc>
              <w:tc>
                <w:tcPr>
                  <w:tcW w:w="915" w:type="dxa"/>
                </w:tcPr>
                <w:p w14:paraId="705BDFCB" w14:textId="77777777" w:rsidR="00C3349D" w:rsidRPr="00241E07" w:rsidRDefault="00C3349D" w:rsidP="00C3349D">
                  <w:pPr>
                    <w:pStyle w:val="TAL"/>
                    <w:rPr>
                      <w:sz w:val="15"/>
                      <w:highlight w:val="yellow"/>
                      <w:lang w:eastAsia="ja-JP"/>
                    </w:rPr>
                  </w:pPr>
                  <w:r w:rsidRPr="00241E07">
                    <w:rPr>
                      <w:sz w:val="15"/>
                      <w:highlight w:val="yellow"/>
                      <w:lang w:eastAsia="ja-JP"/>
                    </w:rPr>
                    <w:t>O</w:t>
                  </w:r>
                </w:p>
              </w:tc>
              <w:tc>
                <w:tcPr>
                  <w:tcW w:w="1931" w:type="dxa"/>
                </w:tcPr>
                <w:p w14:paraId="0FA550D5" w14:textId="77777777" w:rsidR="00C3349D" w:rsidRPr="00241E07" w:rsidRDefault="00C3349D" w:rsidP="00C3349D">
                  <w:pPr>
                    <w:pStyle w:val="TAL"/>
                    <w:rPr>
                      <w:bCs/>
                      <w:i/>
                      <w:sz w:val="15"/>
                      <w:szCs w:val="18"/>
                      <w:highlight w:val="yellow"/>
                      <w:lang w:eastAsia="ja-JP"/>
                    </w:rPr>
                  </w:pPr>
                </w:p>
              </w:tc>
              <w:tc>
                <w:tcPr>
                  <w:tcW w:w="1360" w:type="dxa"/>
                </w:tcPr>
                <w:p w14:paraId="541AA603" w14:textId="2B6BCEA2" w:rsidR="00C3349D" w:rsidRPr="00241E07" w:rsidRDefault="00C3349D" w:rsidP="00C3349D">
                  <w:pPr>
                    <w:pStyle w:val="TAL"/>
                    <w:rPr>
                      <w:sz w:val="15"/>
                      <w:highlight w:val="yellow"/>
                      <w:lang w:eastAsia="ja-JP"/>
                    </w:rPr>
                  </w:pPr>
                  <w:r w:rsidRPr="00241E07">
                    <w:rPr>
                      <w:sz w:val="15"/>
                      <w:highlight w:val="yellow"/>
                      <w:lang w:eastAsia="ja-JP"/>
                    </w:rPr>
                    <w:t>ENUMERATED (</w:t>
                  </w:r>
                  <w:proofErr w:type="spellStart"/>
                  <w:r w:rsidR="002A0ED2" w:rsidRPr="00FB0F3C">
                    <w:rPr>
                      <w:sz w:val="15"/>
                      <w:highlight w:val="yellow"/>
                      <w:lang w:eastAsia="ja-JP"/>
                    </w:rPr>
                    <w:t>QoS</w:t>
                  </w:r>
                  <w:proofErr w:type="spellEnd"/>
                  <w:r w:rsidR="002A0ED2" w:rsidRPr="00FB0F3C">
                    <w:rPr>
                      <w:sz w:val="15"/>
                      <w:highlight w:val="yellow"/>
                      <w:lang w:eastAsia="ja-JP"/>
                    </w:rPr>
                    <w:t xml:space="preserve"> parameters not updated</w:t>
                  </w:r>
                  <w:r w:rsidRPr="00FB0F3C">
                    <w:rPr>
                      <w:sz w:val="15"/>
                      <w:highlight w:val="yellow"/>
                      <w:lang w:eastAsia="ja-JP"/>
                    </w:rPr>
                    <w:t>, …)</w:t>
                  </w:r>
                </w:p>
              </w:tc>
              <w:tc>
                <w:tcPr>
                  <w:tcW w:w="1228" w:type="dxa"/>
                </w:tcPr>
                <w:p w14:paraId="1D5FA87E" w14:textId="77777777" w:rsidR="00C3349D" w:rsidRPr="00241E07" w:rsidRDefault="00C3349D" w:rsidP="00C3349D">
                  <w:pPr>
                    <w:pStyle w:val="TAL"/>
                    <w:rPr>
                      <w:sz w:val="15"/>
                      <w:highlight w:val="yellow"/>
                      <w:lang w:eastAsia="ja-JP"/>
                    </w:rPr>
                  </w:pPr>
                </w:p>
              </w:tc>
              <w:tc>
                <w:tcPr>
                  <w:tcW w:w="944" w:type="dxa"/>
                </w:tcPr>
                <w:p w14:paraId="79CFB6B9" w14:textId="3974BF39" w:rsidR="00C3349D" w:rsidRPr="00241E07" w:rsidRDefault="00C3349D" w:rsidP="00C3349D">
                  <w:pPr>
                    <w:pStyle w:val="TAL"/>
                    <w:jc w:val="center"/>
                    <w:rPr>
                      <w:sz w:val="15"/>
                      <w:highlight w:val="yellow"/>
                      <w:lang w:eastAsia="ja-JP"/>
                    </w:rPr>
                  </w:pPr>
                  <w:r>
                    <w:rPr>
                      <w:sz w:val="15"/>
                      <w:highlight w:val="yellow"/>
                      <w:lang w:eastAsia="ko-KR"/>
                    </w:rPr>
                    <w:t>-</w:t>
                  </w:r>
                </w:p>
              </w:tc>
              <w:tc>
                <w:tcPr>
                  <w:tcW w:w="944" w:type="dxa"/>
                </w:tcPr>
                <w:p w14:paraId="30A1C5F4" w14:textId="6B2D3165" w:rsidR="00C3349D" w:rsidRPr="00241E07" w:rsidRDefault="00C3349D" w:rsidP="00C3349D">
                  <w:pPr>
                    <w:pStyle w:val="TAL"/>
                    <w:jc w:val="center"/>
                    <w:rPr>
                      <w:sz w:val="15"/>
                      <w:highlight w:val="yellow"/>
                      <w:lang w:eastAsia="ja-JP"/>
                    </w:rPr>
                  </w:pPr>
                </w:p>
              </w:tc>
            </w:tr>
          </w:tbl>
          <w:p w14:paraId="7A5D1C2C" w14:textId="77777777" w:rsidR="005E6C03" w:rsidRDefault="005E6C03" w:rsidP="005E6C03">
            <w:pPr>
              <w:pStyle w:val="Proposallist"/>
              <w:ind w:left="0" w:firstLine="0"/>
              <w:rPr>
                <w:b w:val="0"/>
              </w:rPr>
            </w:pPr>
          </w:p>
        </w:tc>
      </w:tr>
    </w:tbl>
    <w:p w14:paraId="67EA2DDC" w14:textId="77777777" w:rsidR="00970B42" w:rsidRDefault="00970B42" w:rsidP="00237E27">
      <w:pPr>
        <w:pStyle w:val="Proposallist"/>
        <w:ind w:left="0" w:firstLine="0"/>
        <w:rPr>
          <w:b w:val="0"/>
        </w:rPr>
      </w:pPr>
    </w:p>
    <w:p w14:paraId="4A08F8AC" w14:textId="3200CCAA" w:rsidR="00606981" w:rsidRDefault="00606981" w:rsidP="004D774F">
      <w:pPr>
        <w:pStyle w:val="Proposal"/>
        <w:numPr>
          <w:ilvl w:val="0"/>
          <w:numId w:val="34"/>
        </w:numPr>
      </w:pPr>
      <w:r>
        <w:rPr>
          <w:rFonts w:eastAsiaTheme="minorEastAsia" w:hint="eastAsia"/>
          <w:lang w:eastAsia="zh-CN"/>
        </w:rPr>
        <w:t>T</w:t>
      </w:r>
      <w:r>
        <w:rPr>
          <w:rFonts w:eastAsiaTheme="minorEastAsia"/>
          <w:lang w:eastAsia="zh-CN"/>
        </w:rPr>
        <w:t xml:space="preserve">he NG-RAN uses the </w:t>
      </w:r>
      <w:r w:rsidR="008766B5" w:rsidRPr="001D2E49">
        <w:t>PDU Session Resource Notify</w:t>
      </w:r>
      <w:r w:rsidR="008766B5">
        <w:t xml:space="preserve"> message to </w:t>
      </w:r>
      <w:r w:rsidR="00086A71">
        <w:t>feedback</w:t>
      </w:r>
      <w:r w:rsidR="008766B5">
        <w:t xml:space="preserve"> that the updated </w:t>
      </w:r>
      <w:proofErr w:type="spellStart"/>
      <w:r w:rsidR="008766B5">
        <w:t>QoS</w:t>
      </w:r>
      <w:proofErr w:type="spellEnd"/>
      <w:r w:rsidR="008766B5">
        <w:t xml:space="preserve"> parameters during the Path Switch Request procedure are not successfully accepted by the NG-RAN node</w:t>
      </w:r>
      <w:r w:rsidR="00455EB6">
        <w:t xml:space="preserve">. </w:t>
      </w:r>
    </w:p>
    <w:p w14:paraId="3FF3C463" w14:textId="77777777" w:rsidR="00606981" w:rsidRPr="00606981" w:rsidRDefault="00606981" w:rsidP="00237E27">
      <w:pPr>
        <w:pStyle w:val="Proposallist"/>
        <w:ind w:left="0" w:firstLine="0"/>
        <w:rPr>
          <w:b w:val="0"/>
        </w:rPr>
      </w:pPr>
    </w:p>
    <w:p w14:paraId="1245AB1C" w14:textId="77777777" w:rsidR="00326166" w:rsidRPr="007D3E81" w:rsidRDefault="006867F5"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786C9D6" w14:textId="77777777" w:rsidR="00B70C80" w:rsidRDefault="00B70C80" w:rsidP="00B70C80">
      <w:pPr>
        <w:pStyle w:val="Proposal"/>
        <w:numPr>
          <w:ilvl w:val="0"/>
          <w:numId w:val="39"/>
        </w:numPr>
      </w:pPr>
      <w:bookmarkStart w:id="9" w:name="_Toc423020280"/>
      <w:bookmarkEnd w:id="9"/>
      <w:r w:rsidRPr="006E6C31">
        <w:t xml:space="preserve">Add </w:t>
      </w:r>
      <w:r>
        <w:rPr>
          <w:rFonts w:eastAsia="Yu Mincho"/>
        </w:rPr>
        <w:t xml:space="preserve">the following in the </w:t>
      </w:r>
      <w:r w:rsidRPr="005777E7">
        <w:rPr>
          <w:rFonts w:eastAsia="Yu Mincho"/>
        </w:rPr>
        <w:t>PATH SWITCH REQUEST ACKNOWLEDGE message</w:t>
      </w:r>
      <w:r w:rsidRPr="006E6C31">
        <w:t xml:space="preserve"> in TS 38.4</w:t>
      </w:r>
      <w:r>
        <w:t>1</w:t>
      </w:r>
      <w:r w:rsidRPr="006E6C31">
        <w:t>3:</w:t>
      </w:r>
    </w:p>
    <w:p w14:paraId="78F9E03E" w14:textId="77777777" w:rsidR="00B70C80" w:rsidRPr="00FA21D5" w:rsidRDefault="00B70C80" w:rsidP="00B70C80">
      <w:pPr>
        <w:pStyle w:val="Proposal"/>
        <w:numPr>
          <w:ilvl w:val="1"/>
          <w:numId w:val="39"/>
        </w:numPr>
      </w:pPr>
      <w:r>
        <w:rPr>
          <w:rFonts w:eastAsiaTheme="minorEastAsia" w:hint="eastAsia"/>
          <w:lang w:eastAsia="zh-CN"/>
        </w:rPr>
        <w:t>U</w:t>
      </w:r>
      <w:r>
        <w:rPr>
          <w:rFonts w:eastAsiaTheme="minorEastAsia"/>
          <w:lang w:eastAsia="zh-CN"/>
        </w:rPr>
        <w:t>plink CN PDB</w:t>
      </w:r>
    </w:p>
    <w:p w14:paraId="251CB1FF" w14:textId="77777777" w:rsidR="00B70C80" w:rsidRPr="00FA21D5" w:rsidRDefault="00B70C80" w:rsidP="00B70C80">
      <w:pPr>
        <w:pStyle w:val="Proposal"/>
        <w:numPr>
          <w:ilvl w:val="1"/>
          <w:numId w:val="39"/>
        </w:numPr>
      </w:pPr>
      <w:r>
        <w:rPr>
          <w:rFonts w:eastAsiaTheme="minorEastAsia"/>
          <w:lang w:eastAsia="zh-CN"/>
        </w:rPr>
        <w:t>Downlink CN PDB</w:t>
      </w:r>
    </w:p>
    <w:p w14:paraId="58E546B2" w14:textId="77777777" w:rsidR="00B70C80" w:rsidRPr="006E6C31" w:rsidRDefault="00B70C80" w:rsidP="00B70C80">
      <w:pPr>
        <w:pStyle w:val="Proposal"/>
        <w:numPr>
          <w:ilvl w:val="1"/>
          <w:numId w:val="39"/>
        </w:numPr>
      </w:pPr>
      <w:r>
        <w:rPr>
          <w:rFonts w:eastAsiaTheme="minorEastAsia"/>
          <w:lang w:eastAsia="zh-CN"/>
        </w:rPr>
        <w:t>Downlink Burst Arrival Time</w:t>
      </w:r>
    </w:p>
    <w:p w14:paraId="6EED2DF8" w14:textId="77777777" w:rsidR="004D774F" w:rsidRDefault="004D774F" w:rsidP="004D774F">
      <w:pPr>
        <w:pStyle w:val="Proposal"/>
        <w:numPr>
          <w:ilvl w:val="0"/>
          <w:numId w:val="39"/>
        </w:numPr>
      </w:pPr>
      <w:r>
        <w:rPr>
          <w:rFonts w:eastAsiaTheme="minorEastAsia" w:hint="eastAsia"/>
          <w:lang w:eastAsia="zh-CN"/>
        </w:rPr>
        <w:t>T</w:t>
      </w:r>
      <w:r>
        <w:rPr>
          <w:rFonts w:eastAsiaTheme="minorEastAsia"/>
          <w:lang w:eastAsia="zh-CN"/>
        </w:rPr>
        <w:t xml:space="preserve">he NG-RAN uses the </w:t>
      </w:r>
      <w:r w:rsidRPr="001D2E49">
        <w:t>PDU Session Resource Notify</w:t>
      </w:r>
      <w:r>
        <w:t xml:space="preserve"> message to notify that the updated </w:t>
      </w:r>
      <w:proofErr w:type="spellStart"/>
      <w:r>
        <w:t>QoS</w:t>
      </w:r>
      <w:proofErr w:type="spellEnd"/>
      <w:r>
        <w:t xml:space="preserve"> parameters during the Path Switch Request procedure are not successfully accepted by the NG-RAN node. </w:t>
      </w:r>
    </w:p>
    <w:p w14:paraId="3F1EF864" w14:textId="77777777" w:rsidR="0001565F" w:rsidRPr="007D3E81" w:rsidRDefault="005456E5" w:rsidP="0013204A">
      <w:pPr>
        <w:pStyle w:val="10"/>
      </w:pPr>
      <w:r>
        <w:t xml:space="preserve">5. </w:t>
      </w:r>
      <w:r w:rsidR="0001565F" w:rsidRPr="007D3E81">
        <w:t>Reference</w:t>
      </w:r>
    </w:p>
    <w:bookmarkEnd w:id="0"/>
    <w:p w14:paraId="4BB404BB" w14:textId="73D16C2E" w:rsidR="00AF6BC6" w:rsidRDefault="00CF48EA" w:rsidP="00265CCB">
      <w:pPr>
        <w:numPr>
          <w:ilvl w:val="0"/>
          <w:numId w:val="9"/>
        </w:numPr>
        <w:rPr>
          <w:lang w:eastAsia="zh-CN"/>
        </w:rPr>
      </w:pPr>
      <w:r w:rsidRPr="00CF48EA">
        <w:rPr>
          <w:lang w:eastAsia="zh-CN"/>
        </w:rPr>
        <w:t>R3-206929</w:t>
      </w:r>
      <w:r w:rsidR="0044083A">
        <w:rPr>
          <w:lang w:eastAsia="zh-CN"/>
        </w:rPr>
        <w:t xml:space="preserve"> </w:t>
      </w:r>
      <w:r w:rsidR="00265CCB" w:rsidRPr="00265CCB">
        <w:rPr>
          <w:lang w:eastAsia="zh-CN"/>
        </w:rPr>
        <w:t>Summary of Offline Discussion on CB: # 75_QoSupdate_XnHO</w:t>
      </w:r>
      <w:r w:rsidR="00265CCB">
        <w:rPr>
          <w:lang w:eastAsia="zh-CN"/>
        </w:rPr>
        <w:t xml:space="preserve">, </w:t>
      </w:r>
      <w:r w:rsidR="00594F57">
        <w:t>Ericsson (moderator)</w:t>
      </w:r>
    </w:p>
    <w:p w14:paraId="7EB47A6C" w14:textId="0079417D" w:rsidR="00D45D64" w:rsidRPr="00D45D64" w:rsidRDefault="00D45D64" w:rsidP="00064E82">
      <w:pPr>
        <w:numPr>
          <w:ilvl w:val="0"/>
          <w:numId w:val="9"/>
        </w:numPr>
        <w:rPr>
          <w:lang w:eastAsia="zh-CN"/>
        </w:rPr>
      </w:pPr>
      <w:r>
        <w:rPr>
          <w:lang w:eastAsia="zh-CN"/>
        </w:rPr>
        <w:t xml:space="preserve">R3-206569 Reply LS to RAN3 for clarification of </w:t>
      </w:r>
      <w:proofErr w:type="spellStart"/>
      <w:r>
        <w:rPr>
          <w:lang w:eastAsia="zh-CN"/>
        </w:rPr>
        <w:t>QoS</w:t>
      </w:r>
      <w:proofErr w:type="spellEnd"/>
      <w:r>
        <w:rPr>
          <w:lang w:eastAsia="zh-CN"/>
        </w:rPr>
        <w:t xml:space="preserve"> Parameters Update at </w:t>
      </w:r>
      <w:proofErr w:type="spellStart"/>
      <w:r>
        <w:rPr>
          <w:lang w:eastAsia="zh-CN"/>
        </w:rPr>
        <w:t>Xn</w:t>
      </w:r>
      <w:proofErr w:type="spellEnd"/>
      <w:r>
        <w:rPr>
          <w:lang w:eastAsia="zh-CN"/>
        </w:rPr>
        <w:t xml:space="preserve"> Handover</w:t>
      </w:r>
      <w:r>
        <w:rPr>
          <w:rFonts w:asciiTheme="minorEastAsia" w:eastAsiaTheme="minorEastAsia" w:hAnsiTheme="minorEastAsia" w:hint="eastAsia"/>
          <w:lang w:eastAsia="zh-CN"/>
        </w:rPr>
        <w:t>，</w:t>
      </w:r>
      <w:r>
        <w:rPr>
          <w:rFonts w:eastAsiaTheme="minorEastAsia" w:hint="eastAsia"/>
          <w:lang w:eastAsia="zh-CN"/>
        </w:rPr>
        <w:t xml:space="preserve"> </w:t>
      </w:r>
      <w:r>
        <w:rPr>
          <w:lang w:eastAsia="zh-CN"/>
        </w:rPr>
        <w:t>SA WG2</w:t>
      </w:r>
    </w:p>
    <w:p w14:paraId="222BDC30" w14:textId="590AE6B0" w:rsidR="00AD3CF0" w:rsidRPr="00D84D02" w:rsidRDefault="00D84D02" w:rsidP="00D84D02">
      <w:pPr>
        <w:numPr>
          <w:ilvl w:val="0"/>
          <w:numId w:val="9"/>
        </w:numPr>
        <w:rPr>
          <w:lang w:eastAsia="zh-CN"/>
        </w:rPr>
      </w:pPr>
      <w:r w:rsidRPr="00D84D02">
        <w:rPr>
          <w:rFonts w:eastAsiaTheme="minorEastAsia"/>
          <w:lang w:eastAsia="zh-CN"/>
        </w:rPr>
        <w:t>S2-2007002</w:t>
      </w:r>
      <w:r>
        <w:rPr>
          <w:rFonts w:eastAsiaTheme="minorEastAsia"/>
          <w:lang w:eastAsia="zh-CN"/>
        </w:rPr>
        <w:t>,</w:t>
      </w:r>
      <w:r w:rsidRPr="00D84D02">
        <w:rPr>
          <w:rFonts w:eastAsiaTheme="minorEastAsia"/>
          <w:lang w:eastAsia="zh-CN"/>
        </w:rPr>
        <w:t xml:space="preserve"> TSCAI update during Handover </w:t>
      </w:r>
      <w:proofErr w:type="spellStart"/>
      <w:r w:rsidRPr="00D84D02">
        <w:rPr>
          <w:rFonts w:eastAsiaTheme="minorEastAsia"/>
          <w:lang w:eastAsia="zh-CN"/>
        </w:rPr>
        <w:t>procedure</w:t>
      </w:r>
      <w:r w:rsidR="00071638" w:rsidRPr="00071638">
        <w:rPr>
          <w:rFonts w:eastAsiaTheme="minorEastAsia"/>
          <w:lang w:eastAsia="zh-CN"/>
        </w:rPr>
        <w:t>Update</w:t>
      </w:r>
      <w:proofErr w:type="spellEnd"/>
      <w:r w:rsidR="00071638" w:rsidRPr="00071638">
        <w:rPr>
          <w:rFonts w:eastAsiaTheme="minorEastAsia"/>
          <w:lang w:eastAsia="zh-CN"/>
        </w:rPr>
        <w:t xml:space="preserve"> dynamic CN PDB to NG-RAN during </w:t>
      </w:r>
      <w:proofErr w:type="spellStart"/>
      <w:r w:rsidR="00071638" w:rsidRPr="00071638">
        <w:rPr>
          <w:rFonts w:eastAsiaTheme="minorEastAsia"/>
          <w:lang w:eastAsia="zh-CN"/>
        </w:rPr>
        <w:t>Xn</w:t>
      </w:r>
      <w:proofErr w:type="spellEnd"/>
      <w:r w:rsidR="00071638" w:rsidRPr="00071638">
        <w:rPr>
          <w:rFonts w:eastAsiaTheme="minorEastAsia"/>
          <w:lang w:eastAsia="zh-CN"/>
        </w:rPr>
        <w:t xml:space="preserve"> handover</w:t>
      </w:r>
      <w:r w:rsidR="00A95843">
        <w:rPr>
          <w:rFonts w:eastAsiaTheme="minorEastAsia"/>
          <w:lang w:eastAsia="zh-CN"/>
        </w:rPr>
        <w:t xml:space="preserve">, </w:t>
      </w:r>
      <w:r w:rsidRPr="00D84D02">
        <w:rPr>
          <w:rFonts w:eastAsiaTheme="minorEastAsia"/>
          <w:lang w:eastAsia="zh-CN"/>
        </w:rPr>
        <w:t xml:space="preserve">Huawei, </w:t>
      </w:r>
      <w:proofErr w:type="spellStart"/>
      <w:r w:rsidRPr="00D84D02">
        <w:rPr>
          <w:rFonts w:eastAsiaTheme="minorEastAsia"/>
          <w:lang w:eastAsia="zh-CN"/>
        </w:rPr>
        <w:t>HiSilicon</w:t>
      </w:r>
      <w:proofErr w:type="spellEnd"/>
      <w:r w:rsidRPr="00D84D02">
        <w:rPr>
          <w:rFonts w:eastAsiaTheme="minorEastAsia"/>
          <w:lang w:eastAsia="zh-CN"/>
        </w:rPr>
        <w:t>, Nokia, Nokia Shanghai Bell, Qualcomm Incorporated</w:t>
      </w:r>
    </w:p>
    <w:p w14:paraId="726AED4F" w14:textId="17F2763B" w:rsidR="00AE3A42" w:rsidRDefault="00D84D02" w:rsidP="00D84D02">
      <w:pPr>
        <w:numPr>
          <w:ilvl w:val="0"/>
          <w:numId w:val="9"/>
        </w:numPr>
        <w:rPr>
          <w:lang w:eastAsia="zh-CN"/>
        </w:rPr>
      </w:pPr>
      <w:r w:rsidRPr="00D84D02">
        <w:rPr>
          <w:lang w:eastAsia="zh-CN"/>
        </w:rPr>
        <w:t>S2-2008235</w:t>
      </w:r>
      <w:r>
        <w:rPr>
          <w:lang w:eastAsia="zh-CN"/>
        </w:rPr>
        <w:t xml:space="preserve">, </w:t>
      </w:r>
      <w:proofErr w:type="spellStart"/>
      <w:r w:rsidRPr="00D84D02">
        <w:rPr>
          <w:lang w:eastAsia="zh-CN"/>
        </w:rPr>
        <w:t>QoS</w:t>
      </w:r>
      <w:proofErr w:type="spellEnd"/>
      <w:r w:rsidRPr="00D84D02">
        <w:rPr>
          <w:lang w:eastAsia="zh-CN"/>
        </w:rPr>
        <w:t xml:space="preserve"> related parameters to be updated during Handover</w:t>
      </w:r>
      <w:r>
        <w:rPr>
          <w:lang w:eastAsia="zh-CN"/>
        </w:rPr>
        <w:t xml:space="preserve">, </w:t>
      </w:r>
      <w:r w:rsidRPr="00D84D02">
        <w:rPr>
          <w:lang w:eastAsia="zh-CN"/>
        </w:rPr>
        <w:t xml:space="preserve">Huawei, </w:t>
      </w:r>
      <w:proofErr w:type="spellStart"/>
      <w:r w:rsidRPr="00D84D02">
        <w:rPr>
          <w:lang w:eastAsia="zh-CN"/>
        </w:rPr>
        <w:t>HiSilicon</w:t>
      </w:r>
      <w:proofErr w:type="spellEnd"/>
      <w:r w:rsidRPr="00D84D02">
        <w:rPr>
          <w:lang w:eastAsia="zh-CN"/>
        </w:rPr>
        <w:t>, Nokia, Nokia Shanghai Bell, Qualcomm Incorporated</w:t>
      </w:r>
    </w:p>
    <w:p w14:paraId="3D0908C1" w14:textId="651C36EE" w:rsidR="004C79F6" w:rsidRDefault="00EC5B10" w:rsidP="001B7A1E">
      <w:pPr>
        <w:numPr>
          <w:ilvl w:val="0"/>
          <w:numId w:val="9"/>
        </w:numPr>
        <w:rPr>
          <w:lang w:eastAsia="zh-CN"/>
        </w:rPr>
      </w:pPr>
      <w:r w:rsidRPr="00EC5B10">
        <w:rPr>
          <w:rFonts w:eastAsiaTheme="minorEastAsia"/>
          <w:lang w:eastAsia="zh-CN"/>
        </w:rPr>
        <w:t>R3-210585</w:t>
      </w:r>
      <w:r w:rsidR="00DA268A">
        <w:rPr>
          <w:rFonts w:eastAsiaTheme="minorEastAsia"/>
          <w:lang w:eastAsia="zh-CN"/>
        </w:rPr>
        <w:t xml:space="preserve"> </w:t>
      </w:r>
      <w:r w:rsidR="00B55E16" w:rsidRPr="00AD47B9">
        <w:rPr>
          <w:noProof/>
        </w:rPr>
        <w:t>Introducing QoS parameters update at Xn handover</w:t>
      </w:r>
      <w:r w:rsidR="001B7A1E">
        <w:rPr>
          <w:noProof/>
        </w:rPr>
        <w:t xml:space="preserve">, </w:t>
      </w:r>
      <w:r w:rsidR="001B7A1E" w:rsidRPr="001B7A1E">
        <w:rPr>
          <w:noProof/>
        </w:rPr>
        <w:t>Huawei, Ericsson, ZTE, CATT, Samsung</w:t>
      </w:r>
    </w:p>
    <w:p w14:paraId="3DE46FDA" w14:textId="41DB6EEB" w:rsidR="00F46078" w:rsidRPr="007D3E81" w:rsidRDefault="00E505AC" w:rsidP="00F46078">
      <w:pPr>
        <w:pStyle w:val="10"/>
      </w:pPr>
      <w:r>
        <w:t>6</w:t>
      </w:r>
      <w:r w:rsidR="00F46078">
        <w:t xml:space="preserve">. </w:t>
      </w:r>
      <w:r w:rsidR="00F46078" w:rsidRPr="00E505AC">
        <w:rPr>
          <w:rFonts w:hint="eastAsia"/>
        </w:rPr>
        <w:t>Annex</w:t>
      </w:r>
    </w:p>
    <w:p w14:paraId="1CC59802" w14:textId="174C3F7C" w:rsidR="00383AE9" w:rsidRDefault="00630AC0" w:rsidP="00383AE9">
      <w:pPr>
        <w:rPr>
          <w:noProof/>
          <w:lang w:eastAsia="zh-CN"/>
        </w:rPr>
      </w:pPr>
      <w:r>
        <w:rPr>
          <w:lang w:eastAsia="zh-CN"/>
        </w:rPr>
        <w:t xml:space="preserve">The following excerpts the </w:t>
      </w:r>
      <w:bookmarkStart w:id="10" w:name="_Toc20204037"/>
      <w:bookmarkStart w:id="11" w:name="_Toc27894724"/>
      <w:bookmarkStart w:id="12" w:name="_Toc36191791"/>
      <w:bookmarkStart w:id="13" w:name="_Toc45192877"/>
      <w:bookmarkStart w:id="14" w:name="_Toc47592509"/>
      <w:bookmarkStart w:id="15" w:name="_Toc51834590"/>
      <w:bookmarkStart w:id="16" w:name="_Toc51835532"/>
      <w:r w:rsidRPr="00F85C46">
        <w:rPr>
          <w:i/>
        </w:rPr>
        <w:t>4.9.1.2.2</w:t>
      </w:r>
      <w:r w:rsidRPr="00F85C46">
        <w:rPr>
          <w:i/>
        </w:rPr>
        <w:tab/>
      </w:r>
      <w:proofErr w:type="spellStart"/>
      <w:r w:rsidRPr="00F85C46">
        <w:rPr>
          <w:i/>
        </w:rPr>
        <w:t>Xn</w:t>
      </w:r>
      <w:proofErr w:type="spellEnd"/>
      <w:r w:rsidRPr="00F85C46">
        <w:rPr>
          <w:i/>
        </w:rPr>
        <w:t xml:space="preserve"> based inter NG-RAN handover without User Plane function re-allocation</w:t>
      </w:r>
      <w:bookmarkEnd w:id="10"/>
      <w:bookmarkEnd w:id="11"/>
      <w:bookmarkEnd w:id="12"/>
      <w:bookmarkEnd w:id="13"/>
      <w:bookmarkEnd w:id="14"/>
      <w:bookmarkEnd w:id="15"/>
      <w:bookmarkEnd w:id="16"/>
      <w:r w:rsidRPr="00F85C46">
        <w:rPr>
          <w:i/>
        </w:rPr>
        <w:t xml:space="preserve"> </w:t>
      </w:r>
      <w:r>
        <w:t>in TS 23.502 for reference</w:t>
      </w:r>
      <w:r w:rsidR="00383AE9">
        <w:rPr>
          <w:lang w:eastAsia="zh-CN"/>
        </w:rPr>
        <w:t xml:space="preserve">. </w:t>
      </w:r>
    </w:p>
    <w:tbl>
      <w:tblPr>
        <w:tblStyle w:val="af4"/>
        <w:tblW w:w="0" w:type="auto"/>
        <w:tblLook w:val="04A0" w:firstRow="1" w:lastRow="0" w:firstColumn="1" w:lastColumn="0" w:noHBand="0" w:noVBand="1"/>
      </w:tblPr>
      <w:tblGrid>
        <w:gridCol w:w="9345"/>
      </w:tblGrid>
      <w:tr w:rsidR="00383AE9" w:rsidRPr="00933159" w14:paraId="14ABD53B" w14:textId="77777777" w:rsidTr="000177BD">
        <w:tc>
          <w:tcPr>
            <w:tcW w:w="9631" w:type="dxa"/>
          </w:tcPr>
          <w:p w14:paraId="636540AB" w14:textId="77777777" w:rsidR="00383AE9" w:rsidRPr="00933159" w:rsidRDefault="00383AE9" w:rsidP="000177BD">
            <w:pPr>
              <w:pStyle w:val="TH"/>
              <w:rPr>
                <w:sz w:val="16"/>
              </w:rPr>
            </w:pPr>
            <w:r w:rsidRPr="00140E21">
              <w:object w:dxaOrig="8745" w:dyaOrig="6660" w14:anchorId="61412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33pt" o:ole="">
                  <v:imagedata r:id="rId8" o:title=""/>
                </v:shape>
                <o:OLEObject Type="Embed" ProgID="Visio.Drawing.11" ShapeID="_x0000_i1025" DrawAspect="Content" ObjectID="_1672218879" r:id="rId9"/>
              </w:object>
            </w:r>
          </w:p>
          <w:p w14:paraId="3E6EC5F3" w14:textId="77777777" w:rsidR="00383AE9" w:rsidRPr="00933159" w:rsidRDefault="00383AE9" w:rsidP="000177BD">
            <w:pPr>
              <w:pStyle w:val="TF"/>
              <w:rPr>
                <w:sz w:val="16"/>
              </w:rPr>
            </w:pPr>
            <w:r w:rsidRPr="00933159">
              <w:rPr>
                <w:sz w:val="16"/>
              </w:rPr>
              <w:t>Figure 4.9.1.2.2-</w:t>
            </w:r>
            <w:r w:rsidRPr="00933159">
              <w:rPr>
                <w:noProof/>
                <w:sz w:val="16"/>
              </w:rPr>
              <w:t>1:</w:t>
            </w:r>
            <w:r w:rsidRPr="00933159">
              <w:rPr>
                <w:sz w:val="16"/>
              </w:rPr>
              <w:t xml:space="preserve"> </w:t>
            </w:r>
            <w:proofErr w:type="spellStart"/>
            <w:r w:rsidRPr="00933159">
              <w:rPr>
                <w:sz w:val="16"/>
              </w:rPr>
              <w:t>Xn</w:t>
            </w:r>
            <w:proofErr w:type="spellEnd"/>
            <w:r w:rsidRPr="00933159">
              <w:rPr>
                <w:sz w:val="16"/>
              </w:rPr>
              <w:t xml:space="preserve"> based inter NG-RAN handover without UPF re-allocation</w:t>
            </w:r>
          </w:p>
          <w:p w14:paraId="3AACCF59" w14:textId="77777777" w:rsidR="00383AE9" w:rsidRPr="00933159" w:rsidRDefault="00383AE9" w:rsidP="000177BD">
            <w:pPr>
              <w:rPr>
                <w:rFonts w:asciiTheme="minorEastAsia" w:eastAsiaTheme="minorEastAsia" w:hAnsiTheme="minorEastAsia"/>
                <w:sz w:val="16"/>
                <w:lang w:eastAsia="zh-CN"/>
              </w:rPr>
            </w:pPr>
            <w:r w:rsidRPr="00933159">
              <w:rPr>
                <w:rFonts w:asciiTheme="minorEastAsia" w:eastAsiaTheme="minorEastAsia" w:hAnsiTheme="minorEastAsia"/>
                <w:sz w:val="16"/>
                <w:lang w:eastAsia="zh-CN"/>
              </w:rPr>
              <w:t>…</w:t>
            </w:r>
          </w:p>
          <w:p w14:paraId="129B5B88" w14:textId="77777777" w:rsidR="00383AE9" w:rsidRPr="00933159" w:rsidRDefault="00383AE9" w:rsidP="000177BD">
            <w:pPr>
              <w:pStyle w:val="B1"/>
              <w:rPr>
                <w:sz w:val="16"/>
              </w:rPr>
            </w:pPr>
            <w:r w:rsidRPr="00933159">
              <w:rPr>
                <w:sz w:val="16"/>
              </w:rPr>
              <w:t>6.</w:t>
            </w:r>
            <w:r w:rsidRPr="00933159">
              <w:rPr>
                <w:sz w:val="16"/>
              </w:rPr>
              <w:tab/>
              <w:t xml:space="preserve">SMF to AMF: </w:t>
            </w:r>
            <w:proofErr w:type="spellStart"/>
            <w:r w:rsidRPr="00933159">
              <w:rPr>
                <w:sz w:val="16"/>
              </w:rPr>
              <w:t>Nsmf_PDUSession_UpdateSMContext</w:t>
            </w:r>
            <w:proofErr w:type="spellEnd"/>
            <w:r w:rsidRPr="00933159">
              <w:rPr>
                <w:sz w:val="16"/>
              </w:rPr>
              <w:t xml:space="preserve"> Response (N2 SM information)</w:t>
            </w:r>
          </w:p>
          <w:p w14:paraId="6D132DD8" w14:textId="77777777" w:rsidR="00383AE9" w:rsidRDefault="00383AE9" w:rsidP="000177BD">
            <w:pPr>
              <w:pStyle w:val="B1"/>
              <w:rPr>
                <w:sz w:val="16"/>
              </w:rPr>
            </w:pPr>
            <w:r w:rsidRPr="00BC2F2E">
              <w:rPr>
                <w:sz w:val="16"/>
              </w:rPr>
              <w:tab/>
              <w:t xml:space="preserve">The SMF sends an </w:t>
            </w:r>
            <w:proofErr w:type="spellStart"/>
            <w:r w:rsidRPr="00BC2F2E">
              <w:rPr>
                <w:sz w:val="16"/>
              </w:rPr>
              <w:t>Nsmf_PDUSession_UpdateSMContext</w:t>
            </w:r>
            <w:proofErr w:type="spellEnd"/>
            <w:r w:rsidRPr="00BC2F2E">
              <w:rPr>
                <w:sz w:val="16"/>
              </w:rPr>
              <w:t xml:space="preserve"> response (</w:t>
            </w:r>
            <w:r w:rsidRPr="00BC2F2E">
              <w:rPr>
                <w:sz w:val="16"/>
                <w:highlight w:val="yellow"/>
              </w:rPr>
              <w:t>N2 SM Information</w:t>
            </w:r>
            <w:r w:rsidRPr="00BC2F2E">
              <w:rPr>
                <w:sz w:val="16"/>
              </w:rPr>
              <w:t xml:space="preserve"> (CN Tunnel Info, </w:t>
            </w:r>
            <w:r w:rsidRPr="00497F5E">
              <w:rPr>
                <w:color w:val="000000" w:themeColor="text1"/>
                <w:sz w:val="16"/>
              </w:rPr>
              <w:t xml:space="preserve">updated CN PDB for the accepted </w:t>
            </w:r>
            <w:proofErr w:type="spellStart"/>
            <w:r w:rsidRPr="00497F5E">
              <w:rPr>
                <w:color w:val="000000" w:themeColor="text1"/>
                <w:sz w:val="16"/>
              </w:rPr>
              <w:t>QoS</w:t>
            </w:r>
            <w:proofErr w:type="spellEnd"/>
            <w:r w:rsidRPr="00497F5E">
              <w:rPr>
                <w:color w:val="000000" w:themeColor="text1"/>
                <w:sz w:val="16"/>
              </w:rPr>
              <w:t xml:space="preserve"> Flows, Updated TSCAIs for the accepted </w:t>
            </w:r>
            <w:proofErr w:type="spellStart"/>
            <w:r w:rsidRPr="00497F5E">
              <w:rPr>
                <w:color w:val="000000" w:themeColor="text1"/>
                <w:sz w:val="16"/>
              </w:rPr>
              <w:t>QoS</w:t>
            </w:r>
            <w:proofErr w:type="spellEnd"/>
            <w:r w:rsidRPr="00497F5E">
              <w:rPr>
                <w:color w:val="000000" w:themeColor="text1"/>
                <w:sz w:val="16"/>
              </w:rPr>
              <w:t xml:space="preserve"> Flows</w:t>
            </w:r>
            <w:r w:rsidRPr="00BC2F2E">
              <w:rPr>
                <w:sz w:val="16"/>
              </w:rPr>
              <w:t xml:space="preserve">)) to the AMF for PDU Sessions which have been switched successfully. The CN Tunnel Info of UPF send to AMF is used to setup N3 tunnel. If redundant transmission is performed for one or more </w:t>
            </w:r>
            <w:proofErr w:type="spellStart"/>
            <w:r w:rsidRPr="00BC2F2E">
              <w:rPr>
                <w:sz w:val="16"/>
              </w:rPr>
              <w:t>QoS</w:t>
            </w:r>
            <w:proofErr w:type="spellEnd"/>
            <w:r w:rsidRPr="00BC2F2E">
              <w:rPr>
                <w:sz w:val="16"/>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BC2F2E">
              <w:rPr>
                <w:sz w:val="16"/>
              </w:rPr>
              <w:t>Nsmf_PDUSession_UpdateSMContext</w:t>
            </w:r>
            <w:proofErr w:type="spellEnd"/>
            <w:r w:rsidRPr="00BC2F2E">
              <w:rPr>
                <w:sz w:val="16"/>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BC2F2E">
              <w:rPr>
                <w:sz w:val="16"/>
              </w:rPr>
              <w:t>QoS</w:t>
            </w:r>
            <w:proofErr w:type="spellEnd"/>
            <w:r w:rsidRPr="00BC2F2E">
              <w:rPr>
                <w:sz w:val="16"/>
              </w:rPr>
              <w:t xml:space="preserve"> Flow of Delay-critical resource type, </w:t>
            </w:r>
            <w:r w:rsidRPr="00BC2F2E">
              <w:rPr>
                <w:sz w:val="16"/>
                <w:highlight w:val="yellow"/>
              </w:rPr>
              <w:t>the dynamic CN PDB and TSCAI</w:t>
            </w:r>
            <w:r w:rsidRPr="00BC2F2E">
              <w:rPr>
                <w:sz w:val="16"/>
              </w:rPr>
              <w:t xml:space="preserve"> may be updated and sent to the Target NG-RAN by the SMF. The SMF may update the CN PDB and TSCAI in the response or using a separate PDU Session Modification procedure, based on local configuration.</w:t>
            </w:r>
          </w:p>
          <w:p w14:paraId="13D2B593" w14:textId="77777777" w:rsidR="00383AE9" w:rsidRPr="00933159" w:rsidRDefault="00383AE9" w:rsidP="000177BD">
            <w:pPr>
              <w:pStyle w:val="B1"/>
              <w:ind w:leftChars="300" w:left="600" w:firstLine="0"/>
              <w:rPr>
                <w:sz w:val="16"/>
              </w:rPr>
            </w:pPr>
            <w:bookmarkStart w:id="17" w:name="OLE_LINK29"/>
            <w:r w:rsidRPr="00933159">
              <w:rPr>
                <w:sz w:val="16"/>
              </w:rPr>
              <w:t xml:space="preserve">If the Source NG-RAN does not support Alternative </w:t>
            </w:r>
            <w:proofErr w:type="spellStart"/>
            <w:r w:rsidRPr="00933159">
              <w:rPr>
                <w:sz w:val="16"/>
              </w:rPr>
              <w:t>QoS</w:t>
            </w:r>
            <w:proofErr w:type="spellEnd"/>
            <w:r w:rsidRPr="00933159">
              <w:rPr>
                <w:sz w:val="16"/>
              </w:rPr>
              <w:t xml:space="preserve"> Profiles (see TS 23.501 [2]) and the Target NG-RAN supports them, the SMF sends the Alternative </w:t>
            </w:r>
            <w:proofErr w:type="spellStart"/>
            <w:r w:rsidRPr="00933159">
              <w:rPr>
                <w:sz w:val="16"/>
              </w:rPr>
              <w:t>QoS</w:t>
            </w:r>
            <w:proofErr w:type="spellEnd"/>
            <w:r w:rsidRPr="00933159">
              <w:rPr>
                <w:sz w:val="16"/>
              </w:rPr>
              <w:t xml:space="preserve"> Profiles to the Target NG-RAN on a per </w:t>
            </w:r>
            <w:proofErr w:type="spellStart"/>
            <w:r w:rsidRPr="00933159">
              <w:rPr>
                <w:sz w:val="16"/>
              </w:rPr>
              <w:t>QoS</w:t>
            </w:r>
            <w:proofErr w:type="spellEnd"/>
            <w:r w:rsidRPr="00933159">
              <w:rPr>
                <w:sz w:val="16"/>
              </w:rPr>
              <w:t xml:space="preserve"> Flow basis, if available.</w:t>
            </w:r>
          </w:p>
          <w:bookmarkEnd w:id="17"/>
          <w:p w14:paraId="158C96DB" w14:textId="77777777" w:rsidR="00383AE9" w:rsidRPr="00933159" w:rsidRDefault="00383AE9" w:rsidP="000177BD">
            <w:pPr>
              <w:pStyle w:val="NO"/>
              <w:rPr>
                <w:sz w:val="16"/>
                <w:lang w:eastAsia="zh-CN"/>
              </w:rPr>
            </w:pPr>
            <w:r w:rsidRPr="00933159">
              <w:rPr>
                <w:sz w:val="16"/>
              </w:rPr>
              <w:t>NOTE:</w:t>
            </w:r>
            <w:r w:rsidRPr="00933159">
              <w:rPr>
                <w:sz w:val="16"/>
              </w:rPr>
              <w:tab/>
              <w:t>Step 6 can occur any time after receipt of N4 Session Modification Response at the SMF.</w:t>
            </w:r>
          </w:p>
          <w:p w14:paraId="4D8409DA" w14:textId="77777777" w:rsidR="00383AE9" w:rsidRPr="00933159" w:rsidRDefault="00383AE9" w:rsidP="000177BD">
            <w:pPr>
              <w:pStyle w:val="B1"/>
              <w:rPr>
                <w:sz w:val="16"/>
              </w:rPr>
            </w:pPr>
            <w:r w:rsidRPr="00933159">
              <w:rPr>
                <w:sz w:val="16"/>
              </w:rPr>
              <w:t>7.</w:t>
            </w:r>
            <w:r w:rsidRPr="00933159">
              <w:rPr>
                <w:sz w:val="16"/>
              </w:rPr>
              <w:tab/>
              <w:t xml:space="preserve">AMF to NG-RAN: N2 Path Switch Request </w:t>
            </w:r>
            <w:proofErr w:type="spellStart"/>
            <w:r w:rsidRPr="00933159">
              <w:rPr>
                <w:sz w:val="16"/>
              </w:rPr>
              <w:t>Ack</w:t>
            </w:r>
            <w:proofErr w:type="spellEnd"/>
            <w:r w:rsidRPr="00933159">
              <w:rPr>
                <w:sz w:val="16"/>
              </w:rPr>
              <w:t xml:space="preserve"> (</w:t>
            </w:r>
            <w:r w:rsidRPr="00933159">
              <w:rPr>
                <w:sz w:val="16"/>
                <w:highlight w:val="yellow"/>
              </w:rPr>
              <w:t>N2 SM Information</w:t>
            </w:r>
            <w:r w:rsidRPr="00933159">
              <w:rPr>
                <w:sz w:val="16"/>
              </w:rPr>
              <w:t>, Failed PDU Sessions, UE Radio Capability ID).</w:t>
            </w:r>
          </w:p>
          <w:p w14:paraId="5D7AD62C" w14:textId="77777777" w:rsidR="00383AE9" w:rsidRPr="00BC2F2E" w:rsidRDefault="00383AE9" w:rsidP="000177BD">
            <w:pPr>
              <w:pStyle w:val="B1"/>
              <w:rPr>
                <w:sz w:val="16"/>
              </w:rPr>
            </w:pPr>
            <w:r w:rsidRPr="00933159">
              <w:rPr>
                <w:sz w:val="16"/>
              </w:rPr>
              <w:tab/>
            </w:r>
            <w:r w:rsidRPr="00BC2F2E">
              <w:rPr>
                <w:sz w:val="16"/>
              </w:rPr>
              <w:t xml:space="preserve">Once the </w:t>
            </w:r>
            <w:proofErr w:type="spellStart"/>
            <w:r w:rsidRPr="00BC2F2E">
              <w:rPr>
                <w:sz w:val="16"/>
              </w:rPr>
              <w:t>Nsmf_PDUSession_UpdateSMContext</w:t>
            </w:r>
            <w:proofErr w:type="spellEnd"/>
            <w:r w:rsidRPr="00BC2F2E">
              <w:rPr>
                <w:sz w:val="16"/>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BC2F2E">
              <w:rPr>
                <w:sz w:val="16"/>
              </w:rPr>
              <w:t>Ack</w:t>
            </w:r>
            <w:proofErr w:type="spellEnd"/>
            <w:r w:rsidRPr="00BC2F2E">
              <w:rPr>
                <w:sz w:val="16"/>
              </w:rPr>
              <w:t xml:space="preserve"> to the Target NG-RAN. If none of the requested PDU Sessions have been switched successfully, the AMF shall send an N2 Path Switch Request Failure message to the Target NG-RAN.</w:t>
            </w:r>
          </w:p>
          <w:p w14:paraId="4C7737FD" w14:textId="77777777" w:rsidR="00383AE9" w:rsidRPr="00933159" w:rsidRDefault="00383AE9" w:rsidP="000177BD">
            <w:pPr>
              <w:pStyle w:val="B1"/>
              <w:rPr>
                <w:sz w:val="16"/>
                <w:lang w:eastAsia="zh-CN"/>
              </w:rPr>
            </w:pPr>
            <w:r w:rsidRPr="00BC2F2E">
              <w:rPr>
                <w:sz w:val="16"/>
              </w:rPr>
              <w:tab/>
              <w:t xml:space="preserve">If the UE Radio Capability ID is included in the N2 Path Switch Request </w:t>
            </w:r>
            <w:proofErr w:type="spellStart"/>
            <w:r w:rsidRPr="00BC2F2E">
              <w:rPr>
                <w:sz w:val="16"/>
              </w:rPr>
              <w:t>Ack</w:t>
            </w:r>
            <w:proofErr w:type="spellEnd"/>
            <w:r w:rsidRPr="00BC2F2E">
              <w:rPr>
                <w:sz w:val="16"/>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tc>
      </w:tr>
    </w:tbl>
    <w:p w14:paraId="1F1FF6A0" w14:textId="77777777" w:rsidR="00383AE9" w:rsidRDefault="00383AE9" w:rsidP="00383AE9">
      <w:pPr>
        <w:rPr>
          <w:lang w:eastAsia="zh-CN"/>
        </w:rPr>
      </w:pPr>
    </w:p>
    <w:p w14:paraId="7A9EEC84" w14:textId="77777777" w:rsidR="00F46078" w:rsidRPr="00383AE9" w:rsidRDefault="00F46078" w:rsidP="00F46078">
      <w:pPr>
        <w:rPr>
          <w:lang w:eastAsia="zh-CN"/>
        </w:rPr>
      </w:pPr>
    </w:p>
    <w:sectPr w:rsidR="00F46078" w:rsidRPr="00383AE9" w:rsidSect="00275EAE">
      <w:footerReference w:type="default" r:id="rId10"/>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5201C" w14:textId="77777777" w:rsidR="00A71760" w:rsidRDefault="00A71760">
      <w:r>
        <w:separator/>
      </w:r>
    </w:p>
  </w:endnote>
  <w:endnote w:type="continuationSeparator" w:id="0">
    <w:p w14:paraId="2B8088D7" w14:textId="77777777" w:rsidR="00A71760" w:rsidRDefault="00A7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242FDE" w:rsidRDefault="00242FD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CD1E7" w14:textId="77777777" w:rsidR="00A71760" w:rsidRDefault="00A71760">
      <w:r>
        <w:separator/>
      </w:r>
    </w:p>
  </w:footnote>
  <w:footnote w:type="continuationSeparator" w:id="0">
    <w:p w14:paraId="5DC0C864" w14:textId="77777777" w:rsidR="00A71760" w:rsidRDefault="00A717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C9D7973"/>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5B1069"/>
    <w:multiLevelType w:val="hybridMultilevel"/>
    <w:tmpl w:val="04F2EFD0"/>
    <w:lvl w:ilvl="0" w:tplc="C2D04DC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A34518"/>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E20D4"/>
    <w:multiLevelType w:val="hybridMultilevel"/>
    <w:tmpl w:val="F5F8DC82"/>
    <w:lvl w:ilvl="0" w:tplc="DD7EB62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84787"/>
    <w:multiLevelType w:val="hybridMultilevel"/>
    <w:tmpl w:val="5B006E98"/>
    <w:lvl w:ilvl="0" w:tplc="A6A0CD62">
      <w:start w:val="1"/>
      <w:numFmt w:val="decim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24"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387D05"/>
    <w:multiLevelType w:val="hybridMultilevel"/>
    <w:tmpl w:val="7E202E84"/>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33"/>
  </w:num>
  <w:num w:numId="4">
    <w:abstractNumId w:val="29"/>
  </w:num>
  <w:num w:numId="5">
    <w:abstractNumId w:val="0"/>
  </w:num>
  <w:num w:numId="6">
    <w:abstractNumId w:val="4"/>
  </w:num>
  <w:num w:numId="7">
    <w:abstractNumId w:val="21"/>
  </w:num>
  <w:num w:numId="8">
    <w:abstractNumId w:val="25"/>
  </w:num>
  <w:num w:numId="9">
    <w:abstractNumId w:val="11"/>
  </w:num>
  <w:num w:numId="10">
    <w:abstractNumId w:val="19"/>
  </w:num>
  <w:num w:numId="11">
    <w:abstractNumId w:val="13"/>
  </w:num>
  <w:num w:numId="12">
    <w:abstractNumId w:val="32"/>
  </w:num>
  <w:num w:numId="13">
    <w:abstractNumId w:val="5"/>
  </w:num>
  <w:num w:numId="14">
    <w:abstractNumId w:val="6"/>
  </w:num>
  <w:num w:numId="15">
    <w:abstractNumId w:val="30"/>
  </w:num>
  <w:num w:numId="16">
    <w:abstractNumId w:val="23"/>
  </w:num>
  <w:num w:numId="17">
    <w:abstractNumId w:val="10"/>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8"/>
  </w:num>
  <w:num w:numId="27">
    <w:abstractNumId w:val="12"/>
  </w:num>
  <w:num w:numId="28">
    <w:abstractNumId w:val="16"/>
  </w:num>
  <w:num w:numId="29">
    <w:abstractNumId w:val="17"/>
  </w:num>
  <w:num w:numId="30">
    <w:abstractNumId w:val="8"/>
  </w:num>
  <w:num w:numId="31">
    <w:abstractNumId w:val="7"/>
  </w:num>
  <w:num w:numId="32">
    <w:abstractNumId w:val="26"/>
  </w:num>
  <w:num w:numId="33">
    <w:abstractNumId w:val="24"/>
  </w:num>
  <w:num w:numId="34">
    <w:abstractNumId w:val="15"/>
  </w:num>
  <w:num w:numId="35">
    <w:abstractNumId w:val="2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8"/>
  </w:num>
  <w:num w:numId="39">
    <w:abstractNumId w:val="9"/>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2F81"/>
    <w:rsid w:val="00003904"/>
    <w:rsid w:val="00003DF6"/>
    <w:rsid w:val="00003FCF"/>
    <w:rsid w:val="000044DA"/>
    <w:rsid w:val="0000613E"/>
    <w:rsid w:val="0000633F"/>
    <w:rsid w:val="000068C4"/>
    <w:rsid w:val="00006AA0"/>
    <w:rsid w:val="00006F67"/>
    <w:rsid w:val="000110CA"/>
    <w:rsid w:val="000113D6"/>
    <w:rsid w:val="000118F6"/>
    <w:rsid w:val="00011CB5"/>
    <w:rsid w:val="0001304B"/>
    <w:rsid w:val="000131FF"/>
    <w:rsid w:val="00013CB8"/>
    <w:rsid w:val="00015330"/>
    <w:rsid w:val="0001565F"/>
    <w:rsid w:val="00015B1B"/>
    <w:rsid w:val="000164D5"/>
    <w:rsid w:val="0001701A"/>
    <w:rsid w:val="00017C43"/>
    <w:rsid w:val="00017CBB"/>
    <w:rsid w:val="000205C0"/>
    <w:rsid w:val="00020663"/>
    <w:rsid w:val="00020BFF"/>
    <w:rsid w:val="00020F76"/>
    <w:rsid w:val="0002194E"/>
    <w:rsid w:val="00021FE3"/>
    <w:rsid w:val="000224E8"/>
    <w:rsid w:val="000224FD"/>
    <w:rsid w:val="00022E4A"/>
    <w:rsid w:val="0002307A"/>
    <w:rsid w:val="00023E5C"/>
    <w:rsid w:val="00025434"/>
    <w:rsid w:val="00026736"/>
    <w:rsid w:val="00026FB7"/>
    <w:rsid w:val="0002747B"/>
    <w:rsid w:val="00030CBB"/>
    <w:rsid w:val="00031567"/>
    <w:rsid w:val="0003175D"/>
    <w:rsid w:val="00032AB8"/>
    <w:rsid w:val="0003419C"/>
    <w:rsid w:val="000346B7"/>
    <w:rsid w:val="000347E7"/>
    <w:rsid w:val="000357E9"/>
    <w:rsid w:val="0003691A"/>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2EF"/>
    <w:rsid w:val="0005055D"/>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5247"/>
    <w:rsid w:val="00075288"/>
    <w:rsid w:val="00075416"/>
    <w:rsid w:val="000756DF"/>
    <w:rsid w:val="00075706"/>
    <w:rsid w:val="00075E71"/>
    <w:rsid w:val="00076527"/>
    <w:rsid w:val="00076E9F"/>
    <w:rsid w:val="000771AF"/>
    <w:rsid w:val="00077B8D"/>
    <w:rsid w:val="00081C37"/>
    <w:rsid w:val="00083024"/>
    <w:rsid w:val="000832CF"/>
    <w:rsid w:val="00083826"/>
    <w:rsid w:val="00083842"/>
    <w:rsid w:val="000843D9"/>
    <w:rsid w:val="00084F0C"/>
    <w:rsid w:val="00084F5E"/>
    <w:rsid w:val="000857FD"/>
    <w:rsid w:val="00085DF3"/>
    <w:rsid w:val="00086A71"/>
    <w:rsid w:val="00086B96"/>
    <w:rsid w:val="0008725F"/>
    <w:rsid w:val="00087B2D"/>
    <w:rsid w:val="0009117C"/>
    <w:rsid w:val="00091874"/>
    <w:rsid w:val="000918C5"/>
    <w:rsid w:val="00093E22"/>
    <w:rsid w:val="000945D5"/>
    <w:rsid w:val="00094829"/>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C5A"/>
    <w:rsid w:val="000A507D"/>
    <w:rsid w:val="000A689E"/>
    <w:rsid w:val="000A6A9C"/>
    <w:rsid w:val="000A6CBD"/>
    <w:rsid w:val="000A71A8"/>
    <w:rsid w:val="000A74AF"/>
    <w:rsid w:val="000B13E4"/>
    <w:rsid w:val="000B14DA"/>
    <w:rsid w:val="000B162D"/>
    <w:rsid w:val="000B1D27"/>
    <w:rsid w:val="000B3180"/>
    <w:rsid w:val="000B34D0"/>
    <w:rsid w:val="000B48A6"/>
    <w:rsid w:val="000B4B4A"/>
    <w:rsid w:val="000B5774"/>
    <w:rsid w:val="000B5F7E"/>
    <w:rsid w:val="000B7355"/>
    <w:rsid w:val="000B78CC"/>
    <w:rsid w:val="000C00E1"/>
    <w:rsid w:val="000C01DA"/>
    <w:rsid w:val="000C19B1"/>
    <w:rsid w:val="000C1EC8"/>
    <w:rsid w:val="000C3F33"/>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3B23"/>
    <w:rsid w:val="000D3F10"/>
    <w:rsid w:val="000D40CD"/>
    <w:rsid w:val="000D40F4"/>
    <w:rsid w:val="000D468C"/>
    <w:rsid w:val="000D4C54"/>
    <w:rsid w:val="000D5EC9"/>
    <w:rsid w:val="000D65B0"/>
    <w:rsid w:val="000D6C3C"/>
    <w:rsid w:val="000D771C"/>
    <w:rsid w:val="000E02F8"/>
    <w:rsid w:val="000E0583"/>
    <w:rsid w:val="000E13B9"/>
    <w:rsid w:val="000E13C9"/>
    <w:rsid w:val="000E301C"/>
    <w:rsid w:val="000E30FC"/>
    <w:rsid w:val="000E3370"/>
    <w:rsid w:val="000E33C3"/>
    <w:rsid w:val="000E3DE0"/>
    <w:rsid w:val="000E4329"/>
    <w:rsid w:val="000E4678"/>
    <w:rsid w:val="000E4835"/>
    <w:rsid w:val="000E51F8"/>
    <w:rsid w:val="000E5361"/>
    <w:rsid w:val="000E558F"/>
    <w:rsid w:val="000E5598"/>
    <w:rsid w:val="000E6ED2"/>
    <w:rsid w:val="000E6EF7"/>
    <w:rsid w:val="000E7C81"/>
    <w:rsid w:val="000E7D74"/>
    <w:rsid w:val="000F025B"/>
    <w:rsid w:val="000F1FC4"/>
    <w:rsid w:val="000F2828"/>
    <w:rsid w:val="000F446E"/>
    <w:rsid w:val="000F45B1"/>
    <w:rsid w:val="000F4D5B"/>
    <w:rsid w:val="000F5047"/>
    <w:rsid w:val="000F5127"/>
    <w:rsid w:val="000F652C"/>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53B5"/>
    <w:rsid w:val="00105F5E"/>
    <w:rsid w:val="0010634F"/>
    <w:rsid w:val="00107101"/>
    <w:rsid w:val="0010778F"/>
    <w:rsid w:val="0010796D"/>
    <w:rsid w:val="00107EFF"/>
    <w:rsid w:val="00107FF6"/>
    <w:rsid w:val="00110973"/>
    <w:rsid w:val="00110CE9"/>
    <w:rsid w:val="001119E6"/>
    <w:rsid w:val="00112C1D"/>
    <w:rsid w:val="001131B9"/>
    <w:rsid w:val="001133CF"/>
    <w:rsid w:val="00113571"/>
    <w:rsid w:val="0011376D"/>
    <w:rsid w:val="00114B82"/>
    <w:rsid w:val="00114EB0"/>
    <w:rsid w:val="00115EFD"/>
    <w:rsid w:val="001160C4"/>
    <w:rsid w:val="00116645"/>
    <w:rsid w:val="00117B42"/>
    <w:rsid w:val="00117E84"/>
    <w:rsid w:val="001217E5"/>
    <w:rsid w:val="00121CA2"/>
    <w:rsid w:val="0012227B"/>
    <w:rsid w:val="00122747"/>
    <w:rsid w:val="001227E7"/>
    <w:rsid w:val="001231D9"/>
    <w:rsid w:val="00123B73"/>
    <w:rsid w:val="00123EFC"/>
    <w:rsid w:val="001240DF"/>
    <w:rsid w:val="00125A22"/>
    <w:rsid w:val="00126164"/>
    <w:rsid w:val="00126539"/>
    <w:rsid w:val="00126BD7"/>
    <w:rsid w:val="00126BF7"/>
    <w:rsid w:val="001304B5"/>
    <w:rsid w:val="0013091C"/>
    <w:rsid w:val="00130B83"/>
    <w:rsid w:val="00130C8A"/>
    <w:rsid w:val="0013129E"/>
    <w:rsid w:val="001312D1"/>
    <w:rsid w:val="0013156C"/>
    <w:rsid w:val="00131814"/>
    <w:rsid w:val="00131EA5"/>
    <w:rsid w:val="0013204A"/>
    <w:rsid w:val="00132625"/>
    <w:rsid w:val="00132C82"/>
    <w:rsid w:val="001332B2"/>
    <w:rsid w:val="001345F8"/>
    <w:rsid w:val="001354AC"/>
    <w:rsid w:val="00135B09"/>
    <w:rsid w:val="00135FA8"/>
    <w:rsid w:val="001364C6"/>
    <w:rsid w:val="00137F38"/>
    <w:rsid w:val="00140232"/>
    <w:rsid w:val="001407B4"/>
    <w:rsid w:val="0014087A"/>
    <w:rsid w:val="00140BA1"/>
    <w:rsid w:val="0014123C"/>
    <w:rsid w:val="00141333"/>
    <w:rsid w:val="00141DD6"/>
    <w:rsid w:val="0014268E"/>
    <w:rsid w:val="00144A2A"/>
    <w:rsid w:val="00144AA6"/>
    <w:rsid w:val="001454FF"/>
    <w:rsid w:val="0014638D"/>
    <w:rsid w:val="001472A6"/>
    <w:rsid w:val="00147377"/>
    <w:rsid w:val="0015093A"/>
    <w:rsid w:val="00150C2D"/>
    <w:rsid w:val="00150FD5"/>
    <w:rsid w:val="00151EBD"/>
    <w:rsid w:val="00152608"/>
    <w:rsid w:val="0015264D"/>
    <w:rsid w:val="001533E8"/>
    <w:rsid w:val="0015370B"/>
    <w:rsid w:val="00153B12"/>
    <w:rsid w:val="001551A2"/>
    <w:rsid w:val="0015526C"/>
    <w:rsid w:val="0015536F"/>
    <w:rsid w:val="0015624E"/>
    <w:rsid w:val="00157372"/>
    <w:rsid w:val="0016004E"/>
    <w:rsid w:val="0016006A"/>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4EF7"/>
    <w:rsid w:val="00185A40"/>
    <w:rsid w:val="001860A0"/>
    <w:rsid w:val="0019021A"/>
    <w:rsid w:val="001911E7"/>
    <w:rsid w:val="0019227A"/>
    <w:rsid w:val="00192BD4"/>
    <w:rsid w:val="00193630"/>
    <w:rsid w:val="0019363A"/>
    <w:rsid w:val="00194C8E"/>
    <w:rsid w:val="00195650"/>
    <w:rsid w:val="0019578A"/>
    <w:rsid w:val="00196F9E"/>
    <w:rsid w:val="00197214"/>
    <w:rsid w:val="0019772C"/>
    <w:rsid w:val="001977C8"/>
    <w:rsid w:val="00197C7B"/>
    <w:rsid w:val="001A1B88"/>
    <w:rsid w:val="001A1F92"/>
    <w:rsid w:val="001A2382"/>
    <w:rsid w:val="001A248B"/>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E40"/>
    <w:rsid w:val="001B1B55"/>
    <w:rsid w:val="001B1D9D"/>
    <w:rsid w:val="001B1FB4"/>
    <w:rsid w:val="001B2547"/>
    <w:rsid w:val="001B2FCB"/>
    <w:rsid w:val="001B3D7B"/>
    <w:rsid w:val="001B415E"/>
    <w:rsid w:val="001B511A"/>
    <w:rsid w:val="001B521D"/>
    <w:rsid w:val="001B57B0"/>
    <w:rsid w:val="001B5B3A"/>
    <w:rsid w:val="001B5CA0"/>
    <w:rsid w:val="001B6380"/>
    <w:rsid w:val="001B6CDE"/>
    <w:rsid w:val="001B7A1E"/>
    <w:rsid w:val="001B7CA3"/>
    <w:rsid w:val="001B7E63"/>
    <w:rsid w:val="001C0152"/>
    <w:rsid w:val="001C022C"/>
    <w:rsid w:val="001C111C"/>
    <w:rsid w:val="001C1982"/>
    <w:rsid w:val="001C1A77"/>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9B1"/>
    <w:rsid w:val="001D4DF3"/>
    <w:rsid w:val="001D4F3B"/>
    <w:rsid w:val="001D4F65"/>
    <w:rsid w:val="001D4FA8"/>
    <w:rsid w:val="001D504E"/>
    <w:rsid w:val="001D54FA"/>
    <w:rsid w:val="001D5E48"/>
    <w:rsid w:val="001D6D01"/>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0B4B"/>
    <w:rsid w:val="002010F1"/>
    <w:rsid w:val="0020116F"/>
    <w:rsid w:val="0020138F"/>
    <w:rsid w:val="00201DB3"/>
    <w:rsid w:val="002023A8"/>
    <w:rsid w:val="002023FE"/>
    <w:rsid w:val="00203812"/>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B28"/>
    <w:rsid w:val="00223190"/>
    <w:rsid w:val="00223223"/>
    <w:rsid w:val="002232D0"/>
    <w:rsid w:val="00223971"/>
    <w:rsid w:val="0022418F"/>
    <w:rsid w:val="002247B8"/>
    <w:rsid w:val="0022499C"/>
    <w:rsid w:val="00224B6C"/>
    <w:rsid w:val="00225582"/>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BC1"/>
    <w:rsid w:val="00243EDB"/>
    <w:rsid w:val="00244332"/>
    <w:rsid w:val="002446E2"/>
    <w:rsid w:val="00244F2E"/>
    <w:rsid w:val="00245042"/>
    <w:rsid w:val="00245B23"/>
    <w:rsid w:val="002466D7"/>
    <w:rsid w:val="00246DBB"/>
    <w:rsid w:val="00246DD6"/>
    <w:rsid w:val="00246DE8"/>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4BB4"/>
    <w:rsid w:val="00265BE2"/>
    <w:rsid w:val="00265CCB"/>
    <w:rsid w:val="00266124"/>
    <w:rsid w:val="00266908"/>
    <w:rsid w:val="00267881"/>
    <w:rsid w:val="002705A9"/>
    <w:rsid w:val="00270A15"/>
    <w:rsid w:val="00270B8C"/>
    <w:rsid w:val="00270E95"/>
    <w:rsid w:val="002712E3"/>
    <w:rsid w:val="00271B79"/>
    <w:rsid w:val="002723F2"/>
    <w:rsid w:val="002725C1"/>
    <w:rsid w:val="00273821"/>
    <w:rsid w:val="00273FC1"/>
    <w:rsid w:val="00274E67"/>
    <w:rsid w:val="00274F45"/>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90637"/>
    <w:rsid w:val="00291845"/>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97308"/>
    <w:rsid w:val="002A013F"/>
    <w:rsid w:val="002A0ED2"/>
    <w:rsid w:val="002A1C30"/>
    <w:rsid w:val="002A1F09"/>
    <w:rsid w:val="002A3934"/>
    <w:rsid w:val="002A47DA"/>
    <w:rsid w:val="002A4A7D"/>
    <w:rsid w:val="002A5BA6"/>
    <w:rsid w:val="002A5C11"/>
    <w:rsid w:val="002A622D"/>
    <w:rsid w:val="002A6FBE"/>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A21"/>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50E1"/>
    <w:rsid w:val="002D5395"/>
    <w:rsid w:val="002D56AA"/>
    <w:rsid w:val="002D6432"/>
    <w:rsid w:val="002D721E"/>
    <w:rsid w:val="002D756C"/>
    <w:rsid w:val="002D7C4B"/>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A45"/>
    <w:rsid w:val="002E5AA2"/>
    <w:rsid w:val="002E5E1A"/>
    <w:rsid w:val="002E74B9"/>
    <w:rsid w:val="002E7DB1"/>
    <w:rsid w:val="002E7EB6"/>
    <w:rsid w:val="002F03BC"/>
    <w:rsid w:val="002F069E"/>
    <w:rsid w:val="002F1E63"/>
    <w:rsid w:val="002F26BE"/>
    <w:rsid w:val="002F3133"/>
    <w:rsid w:val="002F3383"/>
    <w:rsid w:val="002F36F9"/>
    <w:rsid w:val="002F4309"/>
    <w:rsid w:val="002F4657"/>
    <w:rsid w:val="002F51F8"/>
    <w:rsid w:val="002F55B2"/>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2AEA"/>
    <w:rsid w:val="0031413C"/>
    <w:rsid w:val="00314CAB"/>
    <w:rsid w:val="00315010"/>
    <w:rsid w:val="0031543D"/>
    <w:rsid w:val="00315F2F"/>
    <w:rsid w:val="00316AEC"/>
    <w:rsid w:val="00316D12"/>
    <w:rsid w:val="00316D4A"/>
    <w:rsid w:val="003205DA"/>
    <w:rsid w:val="00321073"/>
    <w:rsid w:val="003211BD"/>
    <w:rsid w:val="0032143F"/>
    <w:rsid w:val="00321BE9"/>
    <w:rsid w:val="00322BF9"/>
    <w:rsid w:val="0032381D"/>
    <w:rsid w:val="00323843"/>
    <w:rsid w:val="00324E7A"/>
    <w:rsid w:val="003256A4"/>
    <w:rsid w:val="00325769"/>
    <w:rsid w:val="00325B85"/>
    <w:rsid w:val="00325FC9"/>
    <w:rsid w:val="00326166"/>
    <w:rsid w:val="003261D6"/>
    <w:rsid w:val="00326C1A"/>
    <w:rsid w:val="00326C82"/>
    <w:rsid w:val="0032759A"/>
    <w:rsid w:val="003278C2"/>
    <w:rsid w:val="00327C4D"/>
    <w:rsid w:val="00327C80"/>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954"/>
    <w:rsid w:val="003371C6"/>
    <w:rsid w:val="003372C8"/>
    <w:rsid w:val="0033774A"/>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92C"/>
    <w:rsid w:val="00346A2D"/>
    <w:rsid w:val="00347361"/>
    <w:rsid w:val="0034795F"/>
    <w:rsid w:val="00347FB6"/>
    <w:rsid w:val="0035049D"/>
    <w:rsid w:val="0035052F"/>
    <w:rsid w:val="00350591"/>
    <w:rsid w:val="003507CC"/>
    <w:rsid w:val="00350B1A"/>
    <w:rsid w:val="003513D9"/>
    <w:rsid w:val="00351711"/>
    <w:rsid w:val="003518BC"/>
    <w:rsid w:val="00351B7B"/>
    <w:rsid w:val="00351BCD"/>
    <w:rsid w:val="003527B1"/>
    <w:rsid w:val="00352A6B"/>
    <w:rsid w:val="0035378A"/>
    <w:rsid w:val="00353A10"/>
    <w:rsid w:val="0035574B"/>
    <w:rsid w:val="00355891"/>
    <w:rsid w:val="00355E3A"/>
    <w:rsid w:val="00355E72"/>
    <w:rsid w:val="00355F97"/>
    <w:rsid w:val="003561A9"/>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FA1"/>
    <w:rsid w:val="00367757"/>
    <w:rsid w:val="0037004C"/>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3AE9"/>
    <w:rsid w:val="00383FA1"/>
    <w:rsid w:val="00384193"/>
    <w:rsid w:val="00384EED"/>
    <w:rsid w:val="003852F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2E9C"/>
    <w:rsid w:val="003A38B6"/>
    <w:rsid w:val="003A41E4"/>
    <w:rsid w:val="003A4DDD"/>
    <w:rsid w:val="003A4FE1"/>
    <w:rsid w:val="003A51F5"/>
    <w:rsid w:val="003A557A"/>
    <w:rsid w:val="003A55BB"/>
    <w:rsid w:val="003A6843"/>
    <w:rsid w:val="003A6D6C"/>
    <w:rsid w:val="003A7579"/>
    <w:rsid w:val="003A7595"/>
    <w:rsid w:val="003A766C"/>
    <w:rsid w:val="003A7EBB"/>
    <w:rsid w:val="003B0D53"/>
    <w:rsid w:val="003B1F25"/>
    <w:rsid w:val="003B23D1"/>
    <w:rsid w:val="003B3117"/>
    <w:rsid w:val="003B4ACE"/>
    <w:rsid w:val="003B5535"/>
    <w:rsid w:val="003B5800"/>
    <w:rsid w:val="003B7C7F"/>
    <w:rsid w:val="003C0145"/>
    <w:rsid w:val="003C1312"/>
    <w:rsid w:val="003C1656"/>
    <w:rsid w:val="003C2494"/>
    <w:rsid w:val="003C3310"/>
    <w:rsid w:val="003C41E3"/>
    <w:rsid w:val="003C4C53"/>
    <w:rsid w:val="003C5D71"/>
    <w:rsid w:val="003C6D51"/>
    <w:rsid w:val="003C6F50"/>
    <w:rsid w:val="003C7216"/>
    <w:rsid w:val="003D00F3"/>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84B"/>
    <w:rsid w:val="003D6F36"/>
    <w:rsid w:val="003D756D"/>
    <w:rsid w:val="003E0E02"/>
    <w:rsid w:val="003E0E80"/>
    <w:rsid w:val="003E1FF1"/>
    <w:rsid w:val="003E2447"/>
    <w:rsid w:val="003E312F"/>
    <w:rsid w:val="003E325A"/>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3D8A"/>
    <w:rsid w:val="00404196"/>
    <w:rsid w:val="00404588"/>
    <w:rsid w:val="004058F4"/>
    <w:rsid w:val="004066DB"/>
    <w:rsid w:val="00406862"/>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84C"/>
    <w:rsid w:val="00423630"/>
    <w:rsid w:val="00425B62"/>
    <w:rsid w:val="00425FD9"/>
    <w:rsid w:val="0042735E"/>
    <w:rsid w:val="00427EDF"/>
    <w:rsid w:val="00430329"/>
    <w:rsid w:val="00430B61"/>
    <w:rsid w:val="004326DC"/>
    <w:rsid w:val="00433AC7"/>
    <w:rsid w:val="00433E63"/>
    <w:rsid w:val="00433F59"/>
    <w:rsid w:val="004349D8"/>
    <w:rsid w:val="00434BE2"/>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7059"/>
    <w:rsid w:val="0045360D"/>
    <w:rsid w:val="00453767"/>
    <w:rsid w:val="00453897"/>
    <w:rsid w:val="00453914"/>
    <w:rsid w:val="00454B84"/>
    <w:rsid w:val="004555BE"/>
    <w:rsid w:val="004556C6"/>
    <w:rsid w:val="00455EB6"/>
    <w:rsid w:val="00455F90"/>
    <w:rsid w:val="0045636E"/>
    <w:rsid w:val="004567A8"/>
    <w:rsid w:val="00456830"/>
    <w:rsid w:val="00456EEC"/>
    <w:rsid w:val="00456EF9"/>
    <w:rsid w:val="00456FB2"/>
    <w:rsid w:val="00457E35"/>
    <w:rsid w:val="0046021A"/>
    <w:rsid w:val="0046049E"/>
    <w:rsid w:val="0046072B"/>
    <w:rsid w:val="004607BA"/>
    <w:rsid w:val="00460DFE"/>
    <w:rsid w:val="00462035"/>
    <w:rsid w:val="00462304"/>
    <w:rsid w:val="0046290F"/>
    <w:rsid w:val="0046296C"/>
    <w:rsid w:val="00462C51"/>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67AE8"/>
    <w:rsid w:val="0047197D"/>
    <w:rsid w:val="00471C06"/>
    <w:rsid w:val="004722D4"/>
    <w:rsid w:val="00472352"/>
    <w:rsid w:val="004736B9"/>
    <w:rsid w:val="00473B6E"/>
    <w:rsid w:val="00474197"/>
    <w:rsid w:val="0047550E"/>
    <w:rsid w:val="00475FA8"/>
    <w:rsid w:val="004761B3"/>
    <w:rsid w:val="004765EE"/>
    <w:rsid w:val="00476EDD"/>
    <w:rsid w:val="0047739E"/>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A6C"/>
    <w:rsid w:val="004960E5"/>
    <w:rsid w:val="004966F0"/>
    <w:rsid w:val="00496A9B"/>
    <w:rsid w:val="00497227"/>
    <w:rsid w:val="00497F5E"/>
    <w:rsid w:val="004A0378"/>
    <w:rsid w:val="004A057E"/>
    <w:rsid w:val="004A0765"/>
    <w:rsid w:val="004A082E"/>
    <w:rsid w:val="004A0EBA"/>
    <w:rsid w:val="004A1720"/>
    <w:rsid w:val="004A1824"/>
    <w:rsid w:val="004A2817"/>
    <w:rsid w:val="004A2EF8"/>
    <w:rsid w:val="004A35BF"/>
    <w:rsid w:val="004A3677"/>
    <w:rsid w:val="004A41EB"/>
    <w:rsid w:val="004A49E9"/>
    <w:rsid w:val="004A4BD2"/>
    <w:rsid w:val="004A58B2"/>
    <w:rsid w:val="004A5A4F"/>
    <w:rsid w:val="004A66C7"/>
    <w:rsid w:val="004A6D60"/>
    <w:rsid w:val="004A6E92"/>
    <w:rsid w:val="004A715A"/>
    <w:rsid w:val="004A724B"/>
    <w:rsid w:val="004A7C06"/>
    <w:rsid w:val="004A7E58"/>
    <w:rsid w:val="004B3D21"/>
    <w:rsid w:val="004B4AF6"/>
    <w:rsid w:val="004B4C38"/>
    <w:rsid w:val="004B4CFA"/>
    <w:rsid w:val="004B5426"/>
    <w:rsid w:val="004B5622"/>
    <w:rsid w:val="004B5ABC"/>
    <w:rsid w:val="004B73E3"/>
    <w:rsid w:val="004B7F77"/>
    <w:rsid w:val="004C14E9"/>
    <w:rsid w:val="004C1613"/>
    <w:rsid w:val="004C19F8"/>
    <w:rsid w:val="004C4FA4"/>
    <w:rsid w:val="004C5480"/>
    <w:rsid w:val="004C5649"/>
    <w:rsid w:val="004C65BC"/>
    <w:rsid w:val="004C702B"/>
    <w:rsid w:val="004C74A9"/>
    <w:rsid w:val="004C7705"/>
    <w:rsid w:val="004C770F"/>
    <w:rsid w:val="004C79F6"/>
    <w:rsid w:val="004C7B7B"/>
    <w:rsid w:val="004D0597"/>
    <w:rsid w:val="004D072A"/>
    <w:rsid w:val="004D152F"/>
    <w:rsid w:val="004D221A"/>
    <w:rsid w:val="004D244F"/>
    <w:rsid w:val="004D5070"/>
    <w:rsid w:val="004D5606"/>
    <w:rsid w:val="004D6157"/>
    <w:rsid w:val="004D64BA"/>
    <w:rsid w:val="004D679B"/>
    <w:rsid w:val="004D67D9"/>
    <w:rsid w:val="004D6CC3"/>
    <w:rsid w:val="004D774F"/>
    <w:rsid w:val="004D7AC4"/>
    <w:rsid w:val="004D7DB1"/>
    <w:rsid w:val="004D7E9D"/>
    <w:rsid w:val="004E118E"/>
    <w:rsid w:val="004E1739"/>
    <w:rsid w:val="004E198D"/>
    <w:rsid w:val="004E1D68"/>
    <w:rsid w:val="004E22D6"/>
    <w:rsid w:val="004E2A9F"/>
    <w:rsid w:val="004E3931"/>
    <w:rsid w:val="004E6592"/>
    <w:rsid w:val="004E6920"/>
    <w:rsid w:val="004E6C7B"/>
    <w:rsid w:val="004E7035"/>
    <w:rsid w:val="004E72FF"/>
    <w:rsid w:val="004E7388"/>
    <w:rsid w:val="004E79F8"/>
    <w:rsid w:val="004E7C8D"/>
    <w:rsid w:val="004E7D4D"/>
    <w:rsid w:val="004E7EAF"/>
    <w:rsid w:val="004E7FCC"/>
    <w:rsid w:val="004F0D89"/>
    <w:rsid w:val="004F2ABD"/>
    <w:rsid w:val="004F2B49"/>
    <w:rsid w:val="004F2C82"/>
    <w:rsid w:val="004F2D2F"/>
    <w:rsid w:val="004F30D4"/>
    <w:rsid w:val="004F3273"/>
    <w:rsid w:val="004F3427"/>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3887"/>
    <w:rsid w:val="00503992"/>
    <w:rsid w:val="00504904"/>
    <w:rsid w:val="00504ABB"/>
    <w:rsid w:val="00504E75"/>
    <w:rsid w:val="005050D1"/>
    <w:rsid w:val="005058E9"/>
    <w:rsid w:val="00506056"/>
    <w:rsid w:val="00506251"/>
    <w:rsid w:val="00506622"/>
    <w:rsid w:val="00506B95"/>
    <w:rsid w:val="00506CEC"/>
    <w:rsid w:val="005077AB"/>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A48"/>
    <w:rsid w:val="00523857"/>
    <w:rsid w:val="00523B56"/>
    <w:rsid w:val="00523D44"/>
    <w:rsid w:val="005242AC"/>
    <w:rsid w:val="0052443F"/>
    <w:rsid w:val="00524619"/>
    <w:rsid w:val="005266F6"/>
    <w:rsid w:val="00526805"/>
    <w:rsid w:val="00526910"/>
    <w:rsid w:val="0052736F"/>
    <w:rsid w:val="00527380"/>
    <w:rsid w:val="0052757D"/>
    <w:rsid w:val="0052770D"/>
    <w:rsid w:val="00527855"/>
    <w:rsid w:val="005304D0"/>
    <w:rsid w:val="00530D6B"/>
    <w:rsid w:val="00531843"/>
    <w:rsid w:val="00531C66"/>
    <w:rsid w:val="005325DA"/>
    <w:rsid w:val="00532F2B"/>
    <w:rsid w:val="005330EE"/>
    <w:rsid w:val="00533276"/>
    <w:rsid w:val="005338F1"/>
    <w:rsid w:val="005340A7"/>
    <w:rsid w:val="00534C7A"/>
    <w:rsid w:val="005350F4"/>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D0"/>
    <w:rsid w:val="00551346"/>
    <w:rsid w:val="00551C3E"/>
    <w:rsid w:val="00551DDD"/>
    <w:rsid w:val="00552353"/>
    <w:rsid w:val="005525F2"/>
    <w:rsid w:val="00552D60"/>
    <w:rsid w:val="005538F5"/>
    <w:rsid w:val="00553B54"/>
    <w:rsid w:val="00553B83"/>
    <w:rsid w:val="00554281"/>
    <w:rsid w:val="005546C7"/>
    <w:rsid w:val="00555282"/>
    <w:rsid w:val="0055539E"/>
    <w:rsid w:val="005554DB"/>
    <w:rsid w:val="00556CBA"/>
    <w:rsid w:val="00557C6C"/>
    <w:rsid w:val="005602B5"/>
    <w:rsid w:val="0056065D"/>
    <w:rsid w:val="00560966"/>
    <w:rsid w:val="005609B3"/>
    <w:rsid w:val="005609CE"/>
    <w:rsid w:val="0056141B"/>
    <w:rsid w:val="005618B0"/>
    <w:rsid w:val="0056310E"/>
    <w:rsid w:val="005634D7"/>
    <w:rsid w:val="00563943"/>
    <w:rsid w:val="00563DC9"/>
    <w:rsid w:val="005646BF"/>
    <w:rsid w:val="005650FA"/>
    <w:rsid w:val="00565798"/>
    <w:rsid w:val="00565C13"/>
    <w:rsid w:val="005661FB"/>
    <w:rsid w:val="00566805"/>
    <w:rsid w:val="00566E95"/>
    <w:rsid w:val="0056791E"/>
    <w:rsid w:val="00567EB3"/>
    <w:rsid w:val="00572539"/>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4"/>
    <w:rsid w:val="00575F46"/>
    <w:rsid w:val="0057676E"/>
    <w:rsid w:val="00576B52"/>
    <w:rsid w:val="00577754"/>
    <w:rsid w:val="005777E7"/>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76"/>
    <w:rsid w:val="005916CD"/>
    <w:rsid w:val="005936AE"/>
    <w:rsid w:val="005936AF"/>
    <w:rsid w:val="00594386"/>
    <w:rsid w:val="005944E5"/>
    <w:rsid w:val="00594D5B"/>
    <w:rsid w:val="00594F57"/>
    <w:rsid w:val="00595026"/>
    <w:rsid w:val="00595A45"/>
    <w:rsid w:val="0059611C"/>
    <w:rsid w:val="0059636D"/>
    <w:rsid w:val="00597733"/>
    <w:rsid w:val="00597A41"/>
    <w:rsid w:val="005A0448"/>
    <w:rsid w:val="005A0B7E"/>
    <w:rsid w:val="005A1349"/>
    <w:rsid w:val="005A15B6"/>
    <w:rsid w:val="005A1ACB"/>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5098"/>
    <w:rsid w:val="005B57AD"/>
    <w:rsid w:val="005B5B8A"/>
    <w:rsid w:val="005B662F"/>
    <w:rsid w:val="005B79EA"/>
    <w:rsid w:val="005C0B1C"/>
    <w:rsid w:val="005C1557"/>
    <w:rsid w:val="005C25B7"/>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BE"/>
    <w:rsid w:val="005D7CE1"/>
    <w:rsid w:val="005E0079"/>
    <w:rsid w:val="005E066C"/>
    <w:rsid w:val="005E078D"/>
    <w:rsid w:val="005E2053"/>
    <w:rsid w:val="005E2484"/>
    <w:rsid w:val="005E2C44"/>
    <w:rsid w:val="005E300B"/>
    <w:rsid w:val="005E3280"/>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3533"/>
    <w:rsid w:val="005F3F0B"/>
    <w:rsid w:val="005F462C"/>
    <w:rsid w:val="005F48CD"/>
    <w:rsid w:val="005F4FC8"/>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26EF"/>
    <w:rsid w:val="00612FF7"/>
    <w:rsid w:val="006134F1"/>
    <w:rsid w:val="006138A6"/>
    <w:rsid w:val="00613C34"/>
    <w:rsid w:val="00615149"/>
    <w:rsid w:val="00615C80"/>
    <w:rsid w:val="00615EEE"/>
    <w:rsid w:val="0061607D"/>
    <w:rsid w:val="006162BE"/>
    <w:rsid w:val="006209D5"/>
    <w:rsid w:val="00620B0F"/>
    <w:rsid w:val="006214DA"/>
    <w:rsid w:val="00621A44"/>
    <w:rsid w:val="00621D26"/>
    <w:rsid w:val="006228A1"/>
    <w:rsid w:val="00622936"/>
    <w:rsid w:val="00623FA7"/>
    <w:rsid w:val="00625883"/>
    <w:rsid w:val="00625940"/>
    <w:rsid w:val="00625CEF"/>
    <w:rsid w:val="00625D09"/>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76D7"/>
    <w:rsid w:val="00647E1E"/>
    <w:rsid w:val="00650C77"/>
    <w:rsid w:val="006520D7"/>
    <w:rsid w:val="0065289D"/>
    <w:rsid w:val="00652E41"/>
    <w:rsid w:val="0065394C"/>
    <w:rsid w:val="00653D47"/>
    <w:rsid w:val="0065407D"/>
    <w:rsid w:val="00654626"/>
    <w:rsid w:val="0065476F"/>
    <w:rsid w:val="00654A1C"/>
    <w:rsid w:val="00654B89"/>
    <w:rsid w:val="00656298"/>
    <w:rsid w:val="006562DD"/>
    <w:rsid w:val="00656373"/>
    <w:rsid w:val="0066041B"/>
    <w:rsid w:val="006606D6"/>
    <w:rsid w:val="00661C74"/>
    <w:rsid w:val="00661F1C"/>
    <w:rsid w:val="006631D6"/>
    <w:rsid w:val="006631D9"/>
    <w:rsid w:val="006645D7"/>
    <w:rsid w:val="00664C7E"/>
    <w:rsid w:val="00665436"/>
    <w:rsid w:val="0066605D"/>
    <w:rsid w:val="006660C6"/>
    <w:rsid w:val="00666395"/>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A7A"/>
    <w:rsid w:val="00673B4E"/>
    <w:rsid w:val="00673F38"/>
    <w:rsid w:val="006749BF"/>
    <w:rsid w:val="00674A87"/>
    <w:rsid w:val="0067518F"/>
    <w:rsid w:val="00675F73"/>
    <w:rsid w:val="006765FF"/>
    <w:rsid w:val="00676C9B"/>
    <w:rsid w:val="00680189"/>
    <w:rsid w:val="0068053A"/>
    <w:rsid w:val="00680FA6"/>
    <w:rsid w:val="00681497"/>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4D4"/>
    <w:rsid w:val="00695CBD"/>
    <w:rsid w:val="00696285"/>
    <w:rsid w:val="006968A4"/>
    <w:rsid w:val="006969AC"/>
    <w:rsid w:val="006A0F09"/>
    <w:rsid w:val="006A0FB8"/>
    <w:rsid w:val="006A1F20"/>
    <w:rsid w:val="006A26A4"/>
    <w:rsid w:val="006A443D"/>
    <w:rsid w:val="006A444F"/>
    <w:rsid w:val="006A4815"/>
    <w:rsid w:val="006A4BC4"/>
    <w:rsid w:val="006A5783"/>
    <w:rsid w:val="006A5AA4"/>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EF4"/>
    <w:rsid w:val="006B5246"/>
    <w:rsid w:val="006B612B"/>
    <w:rsid w:val="006B66CF"/>
    <w:rsid w:val="006B6D17"/>
    <w:rsid w:val="006B743A"/>
    <w:rsid w:val="006C072B"/>
    <w:rsid w:val="006C07E1"/>
    <w:rsid w:val="006C09F2"/>
    <w:rsid w:val="006C0BB4"/>
    <w:rsid w:val="006C0EE6"/>
    <w:rsid w:val="006C2B6D"/>
    <w:rsid w:val="006C2E19"/>
    <w:rsid w:val="006C366D"/>
    <w:rsid w:val="006C38CD"/>
    <w:rsid w:val="006C3E60"/>
    <w:rsid w:val="006C4A19"/>
    <w:rsid w:val="006C6445"/>
    <w:rsid w:val="006C6B73"/>
    <w:rsid w:val="006C73D1"/>
    <w:rsid w:val="006C76A0"/>
    <w:rsid w:val="006C7C93"/>
    <w:rsid w:val="006D0082"/>
    <w:rsid w:val="006D059C"/>
    <w:rsid w:val="006D0D08"/>
    <w:rsid w:val="006D1E5C"/>
    <w:rsid w:val="006D2857"/>
    <w:rsid w:val="006D37B3"/>
    <w:rsid w:val="006D3886"/>
    <w:rsid w:val="006D39AD"/>
    <w:rsid w:val="006D3ED9"/>
    <w:rsid w:val="006D5A57"/>
    <w:rsid w:val="006D610E"/>
    <w:rsid w:val="006D6B98"/>
    <w:rsid w:val="006D6FC7"/>
    <w:rsid w:val="006D7E3B"/>
    <w:rsid w:val="006E04C6"/>
    <w:rsid w:val="006E0B67"/>
    <w:rsid w:val="006E0CB0"/>
    <w:rsid w:val="006E0D26"/>
    <w:rsid w:val="006E0DB9"/>
    <w:rsid w:val="006E208E"/>
    <w:rsid w:val="006E21E4"/>
    <w:rsid w:val="006E3A1C"/>
    <w:rsid w:val="006E46B3"/>
    <w:rsid w:val="006E4ACE"/>
    <w:rsid w:val="006E5105"/>
    <w:rsid w:val="006E5306"/>
    <w:rsid w:val="006E59BA"/>
    <w:rsid w:val="006E62E4"/>
    <w:rsid w:val="006E6850"/>
    <w:rsid w:val="006E6C31"/>
    <w:rsid w:val="006E7F17"/>
    <w:rsid w:val="006F0988"/>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2276"/>
    <w:rsid w:val="00702820"/>
    <w:rsid w:val="0070283A"/>
    <w:rsid w:val="007031EF"/>
    <w:rsid w:val="00703478"/>
    <w:rsid w:val="00703CB7"/>
    <w:rsid w:val="00703F1B"/>
    <w:rsid w:val="00704705"/>
    <w:rsid w:val="00705FA1"/>
    <w:rsid w:val="007060C9"/>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5B5"/>
    <w:rsid w:val="00721BB2"/>
    <w:rsid w:val="0072295A"/>
    <w:rsid w:val="00722C3E"/>
    <w:rsid w:val="00722ECB"/>
    <w:rsid w:val="007237E8"/>
    <w:rsid w:val="00724851"/>
    <w:rsid w:val="00724AC5"/>
    <w:rsid w:val="00725A6D"/>
    <w:rsid w:val="00726119"/>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89F"/>
    <w:rsid w:val="007359D7"/>
    <w:rsid w:val="00735BB3"/>
    <w:rsid w:val="00735C36"/>
    <w:rsid w:val="007378BA"/>
    <w:rsid w:val="00737E37"/>
    <w:rsid w:val="00740348"/>
    <w:rsid w:val="00740C28"/>
    <w:rsid w:val="00741280"/>
    <w:rsid w:val="00742DEC"/>
    <w:rsid w:val="0074377F"/>
    <w:rsid w:val="00743814"/>
    <w:rsid w:val="0074441D"/>
    <w:rsid w:val="00744523"/>
    <w:rsid w:val="00744FEA"/>
    <w:rsid w:val="007464A1"/>
    <w:rsid w:val="00746768"/>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6B26"/>
    <w:rsid w:val="007575D5"/>
    <w:rsid w:val="007607E9"/>
    <w:rsid w:val="007610AD"/>
    <w:rsid w:val="00761AD4"/>
    <w:rsid w:val="007629D9"/>
    <w:rsid w:val="00762CDC"/>
    <w:rsid w:val="00762DF3"/>
    <w:rsid w:val="00763DD0"/>
    <w:rsid w:val="00764D85"/>
    <w:rsid w:val="007652AA"/>
    <w:rsid w:val="00765492"/>
    <w:rsid w:val="007659A7"/>
    <w:rsid w:val="00766154"/>
    <w:rsid w:val="00766659"/>
    <w:rsid w:val="007678AB"/>
    <w:rsid w:val="007678C0"/>
    <w:rsid w:val="00767F48"/>
    <w:rsid w:val="007700E9"/>
    <w:rsid w:val="00770233"/>
    <w:rsid w:val="007705A2"/>
    <w:rsid w:val="00770E66"/>
    <w:rsid w:val="0077101D"/>
    <w:rsid w:val="00771F94"/>
    <w:rsid w:val="00772171"/>
    <w:rsid w:val="00772EE9"/>
    <w:rsid w:val="00773AB2"/>
    <w:rsid w:val="00773E86"/>
    <w:rsid w:val="00774029"/>
    <w:rsid w:val="00774723"/>
    <w:rsid w:val="00774B66"/>
    <w:rsid w:val="00775151"/>
    <w:rsid w:val="007751E2"/>
    <w:rsid w:val="007755FD"/>
    <w:rsid w:val="00775B54"/>
    <w:rsid w:val="00775CC0"/>
    <w:rsid w:val="007764BF"/>
    <w:rsid w:val="00776B4A"/>
    <w:rsid w:val="00776D40"/>
    <w:rsid w:val="007771BB"/>
    <w:rsid w:val="007778F6"/>
    <w:rsid w:val="00780001"/>
    <w:rsid w:val="007804A1"/>
    <w:rsid w:val="007806CB"/>
    <w:rsid w:val="00780B3C"/>
    <w:rsid w:val="00780E4F"/>
    <w:rsid w:val="00781E7F"/>
    <w:rsid w:val="00781EF0"/>
    <w:rsid w:val="00782B50"/>
    <w:rsid w:val="00783003"/>
    <w:rsid w:val="007831B3"/>
    <w:rsid w:val="00783551"/>
    <w:rsid w:val="0078393F"/>
    <w:rsid w:val="0078412A"/>
    <w:rsid w:val="007847B4"/>
    <w:rsid w:val="007850EB"/>
    <w:rsid w:val="0078572C"/>
    <w:rsid w:val="00785739"/>
    <w:rsid w:val="007872AE"/>
    <w:rsid w:val="00790018"/>
    <w:rsid w:val="00791856"/>
    <w:rsid w:val="007922F8"/>
    <w:rsid w:val="00792BED"/>
    <w:rsid w:val="00792CD6"/>
    <w:rsid w:val="007931BA"/>
    <w:rsid w:val="0079442D"/>
    <w:rsid w:val="00794441"/>
    <w:rsid w:val="00794A7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46C4"/>
    <w:rsid w:val="007A4999"/>
    <w:rsid w:val="007A4CD1"/>
    <w:rsid w:val="007A5AC9"/>
    <w:rsid w:val="007A64D0"/>
    <w:rsid w:val="007A6AAD"/>
    <w:rsid w:val="007A741F"/>
    <w:rsid w:val="007A76A0"/>
    <w:rsid w:val="007A7FEA"/>
    <w:rsid w:val="007B0C3E"/>
    <w:rsid w:val="007B1B1D"/>
    <w:rsid w:val="007B446A"/>
    <w:rsid w:val="007B512A"/>
    <w:rsid w:val="007B5967"/>
    <w:rsid w:val="007B61A0"/>
    <w:rsid w:val="007B6720"/>
    <w:rsid w:val="007B6B62"/>
    <w:rsid w:val="007B744C"/>
    <w:rsid w:val="007B74F1"/>
    <w:rsid w:val="007C09EB"/>
    <w:rsid w:val="007C0A26"/>
    <w:rsid w:val="007C1493"/>
    <w:rsid w:val="007C1ABF"/>
    <w:rsid w:val="007C31E4"/>
    <w:rsid w:val="007C377C"/>
    <w:rsid w:val="007C3D26"/>
    <w:rsid w:val="007C3F6D"/>
    <w:rsid w:val="007C4F48"/>
    <w:rsid w:val="007C50C2"/>
    <w:rsid w:val="007C6B55"/>
    <w:rsid w:val="007C79D0"/>
    <w:rsid w:val="007D08EB"/>
    <w:rsid w:val="007D10FB"/>
    <w:rsid w:val="007D180C"/>
    <w:rsid w:val="007D1F62"/>
    <w:rsid w:val="007D3443"/>
    <w:rsid w:val="007D34A3"/>
    <w:rsid w:val="007D36E2"/>
    <w:rsid w:val="007D36F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ACB"/>
    <w:rsid w:val="007E3B8F"/>
    <w:rsid w:val="007E50D1"/>
    <w:rsid w:val="007E5D1B"/>
    <w:rsid w:val="007E6913"/>
    <w:rsid w:val="007E76C0"/>
    <w:rsid w:val="007E78FB"/>
    <w:rsid w:val="007E7FB5"/>
    <w:rsid w:val="007E7FB6"/>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6253"/>
    <w:rsid w:val="007F749D"/>
    <w:rsid w:val="007F750E"/>
    <w:rsid w:val="007F7A8D"/>
    <w:rsid w:val="007F7ACC"/>
    <w:rsid w:val="008003FF"/>
    <w:rsid w:val="0080094E"/>
    <w:rsid w:val="00801B02"/>
    <w:rsid w:val="00804A7D"/>
    <w:rsid w:val="00805A90"/>
    <w:rsid w:val="00805A97"/>
    <w:rsid w:val="00805B7C"/>
    <w:rsid w:val="00805CFF"/>
    <w:rsid w:val="00806342"/>
    <w:rsid w:val="00806BFC"/>
    <w:rsid w:val="00806E95"/>
    <w:rsid w:val="008070F4"/>
    <w:rsid w:val="00807B3D"/>
    <w:rsid w:val="00807E69"/>
    <w:rsid w:val="00810E7B"/>
    <w:rsid w:val="008116D8"/>
    <w:rsid w:val="008118AD"/>
    <w:rsid w:val="00811EB2"/>
    <w:rsid w:val="00814156"/>
    <w:rsid w:val="00822784"/>
    <w:rsid w:val="00822B0A"/>
    <w:rsid w:val="00822F59"/>
    <w:rsid w:val="0082326C"/>
    <w:rsid w:val="008236A1"/>
    <w:rsid w:val="0082432C"/>
    <w:rsid w:val="008249D0"/>
    <w:rsid w:val="00824B98"/>
    <w:rsid w:val="00826975"/>
    <w:rsid w:val="00826E07"/>
    <w:rsid w:val="00827178"/>
    <w:rsid w:val="0082770B"/>
    <w:rsid w:val="00827BE8"/>
    <w:rsid w:val="0083033C"/>
    <w:rsid w:val="0083056C"/>
    <w:rsid w:val="008316E1"/>
    <w:rsid w:val="00831E6F"/>
    <w:rsid w:val="0083245A"/>
    <w:rsid w:val="00832EE8"/>
    <w:rsid w:val="00833076"/>
    <w:rsid w:val="00833108"/>
    <w:rsid w:val="008341DD"/>
    <w:rsid w:val="00834CDE"/>
    <w:rsid w:val="00835204"/>
    <w:rsid w:val="0083568C"/>
    <w:rsid w:val="0083606D"/>
    <w:rsid w:val="00836974"/>
    <w:rsid w:val="00837EEB"/>
    <w:rsid w:val="008421C2"/>
    <w:rsid w:val="008421D3"/>
    <w:rsid w:val="00842589"/>
    <w:rsid w:val="00842F5B"/>
    <w:rsid w:val="008438A8"/>
    <w:rsid w:val="00843B67"/>
    <w:rsid w:val="0084422A"/>
    <w:rsid w:val="0084548F"/>
    <w:rsid w:val="00845F76"/>
    <w:rsid w:val="00847222"/>
    <w:rsid w:val="00847343"/>
    <w:rsid w:val="00847671"/>
    <w:rsid w:val="00850D47"/>
    <w:rsid w:val="00850DCF"/>
    <w:rsid w:val="0085115E"/>
    <w:rsid w:val="008519CD"/>
    <w:rsid w:val="00851FCE"/>
    <w:rsid w:val="00852035"/>
    <w:rsid w:val="008523D1"/>
    <w:rsid w:val="008525BE"/>
    <w:rsid w:val="00852909"/>
    <w:rsid w:val="008537FC"/>
    <w:rsid w:val="00854F3E"/>
    <w:rsid w:val="0085551C"/>
    <w:rsid w:val="00855967"/>
    <w:rsid w:val="00855B68"/>
    <w:rsid w:val="00855BF4"/>
    <w:rsid w:val="00856076"/>
    <w:rsid w:val="00856173"/>
    <w:rsid w:val="00856229"/>
    <w:rsid w:val="0085631C"/>
    <w:rsid w:val="0085641C"/>
    <w:rsid w:val="008570EC"/>
    <w:rsid w:val="0085740E"/>
    <w:rsid w:val="0086129D"/>
    <w:rsid w:val="008627DD"/>
    <w:rsid w:val="00862A4F"/>
    <w:rsid w:val="00863823"/>
    <w:rsid w:val="00866312"/>
    <w:rsid w:val="0086716C"/>
    <w:rsid w:val="008676FD"/>
    <w:rsid w:val="0086790E"/>
    <w:rsid w:val="00872C69"/>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747"/>
    <w:rsid w:val="008860B9"/>
    <w:rsid w:val="00886F18"/>
    <w:rsid w:val="00890899"/>
    <w:rsid w:val="00890994"/>
    <w:rsid w:val="00890B1E"/>
    <w:rsid w:val="00890C7C"/>
    <w:rsid w:val="00890F8C"/>
    <w:rsid w:val="008918C8"/>
    <w:rsid w:val="008922C2"/>
    <w:rsid w:val="00892701"/>
    <w:rsid w:val="008946B7"/>
    <w:rsid w:val="00894B8B"/>
    <w:rsid w:val="00895AE9"/>
    <w:rsid w:val="008977CB"/>
    <w:rsid w:val="00897872"/>
    <w:rsid w:val="00897D5D"/>
    <w:rsid w:val="00897DF2"/>
    <w:rsid w:val="008A02EF"/>
    <w:rsid w:val="008A0411"/>
    <w:rsid w:val="008A044A"/>
    <w:rsid w:val="008A07B6"/>
    <w:rsid w:val="008A097C"/>
    <w:rsid w:val="008A1398"/>
    <w:rsid w:val="008A19C4"/>
    <w:rsid w:val="008A2DD3"/>
    <w:rsid w:val="008A3E05"/>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229"/>
    <w:rsid w:val="008B60C0"/>
    <w:rsid w:val="008B6BBE"/>
    <w:rsid w:val="008B6F2F"/>
    <w:rsid w:val="008B6F41"/>
    <w:rsid w:val="008B751B"/>
    <w:rsid w:val="008B7CFF"/>
    <w:rsid w:val="008B7D80"/>
    <w:rsid w:val="008B7E58"/>
    <w:rsid w:val="008C0CFF"/>
    <w:rsid w:val="008C195A"/>
    <w:rsid w:val="008C1E98"/>
    <w:rsid w:val="008C20F6"/>
    <w:rsid w:val="008C2871"/>
    <w:rsid w:val="008C320D"/>
    <w:rsid w:val="008C4475"/>
    <w:rsid w:val="008C53F3"/>
    <w:rsid w:val="008C5857"/>
    <w:rsid w:val="008C5D0C"/>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6F4"/>
    <w:rsid w:val="009029D6"/>
    <w:rsid w:val="009031F0"/>
    <w:rsid w:val="0090320E"/>
    <w:rsid w:val="009035C5"/>
    <w:rsid w:val="00903697"/>
    <w:rsid w:val="00903D71"/>
    <w:rsid w:val="00904758"/>
    <w:rsid w:val="00904FDD"/>
    <w:rsid w:val="009051C8"/>
    <w:rsid w:val="00905409"/>
    <w:rsid w:val="00905879"/>
    <w:rsid w:val="00905B1B"/>
    <w:rsid w:val="009064C0"/>
    <w:rsid w:val="009065C3"/>
    <w:rsid w:val="0090710A"/>
    <w:rsid w:val="00907FD1"/>
    <w:rsid w:val="00910004"/>
    <w:rsid w:val="00910DC2"/>
    <w:rsid w:val="009118A8"/>
    <w:rsid w:val="009123FC"/>
    <w:rsid w:val="009137F2"/>
    <w:rsid w:val="0091601C"/>
    <w:rsid w:val="00916611"/>
    <w:rsid w:val="00917127"/>
    <w:rsid w:val="009173E2"/>
    <w:rsid w:val="009174F0"/>
    <w:rsid w:val="0091792E"/>
    <w:rsid w:val="00917D15"/>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382"/>
    <w:rsid w:val="00955911"/>
    <w:rsid w:val="00955C83"/>
    <w:rsid w:val="00955EC7"/>
    <w:rsid w:val="009568A6"/>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2B90"/>
    <w:rsid w:val="009834F3"/>
    <w:rsid w:val="00983665"/>
    <w:rsid w:val="00986C35"/>
    <w:rsid w:val="009879A6"/>
    <w:rsid w:val="00987F4F"/>
    <w:rsid w:val="00990A84"/>
    <w:rsid w:val="00991246"/>
    <w:rsid w:val="00991380"/>
    <w:rsid w:val="00991AA8"/>
    <w:rsid w:val="00992F7D"/>
    <w:rsid w:val="009930E6"/>
    <w:rsid w:val="009935B7"/>
    <w:rsid w:val="009935E7"/>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6FA1"/>
    <w:rsid w:val="009B70AA"/>
    <w:rsid w:val="009C13F3"/>
    <w:rsid w:val="009C1954"/>
    <w:rsid w:val="009C1DA6"/>
    <w:rsid w:val="009C3424"/>
    <w:rsid w:val="009C387A"/>
    <w:rsid w:val="009C3C1E"/>
    <w:rsid w:val="009C3F6D"/>
    <w:rsid w:val="009C4F53"/>
    <w:rsid w:val="009C4FD9"/>
    <w:rsid w:val="009C5457"/>
    <w:rsid w:val="009C5FA0"/>
    <w:rsid w:val="009C71FC"/>
    <w:rsid w:val="009D0574"/>
    <w:rsid w:val="009D0AC4"/>
    <w:rsid w:val="009D0F6B"/>
    <w:rsid w:val="009D119A"/>
    <w:rsid w:val="009D2F2D"/>
    <w:rsid w:val="009D3199"/>
    <w:rsid w:val="009D38A1"/>
    <w:rsid w:val="009D3C69"/>
    <w:rsid w:val="009D3F9B"/>
    <w:rsid w:val="009D4386"/>
    <w:rsid w:val="009D63F9"/>
    <w:rsid w:val="009D69DE"/>
    <w:rsid w:val="009D7893"/>
    <w:rsid w:val="009D7CDF"/>
    <w:rsid w:val="009E010B"/>
    <w:rsid w:val="009E0D45"/>
    <w:rsid w:val="009E0D75"/>
    <w:rsid w:val="009E15D3"/>
    <w:rsid w:val="009E1821"/>
    <w:rsid w:val="009E199D"/>
    <w:rsid w:val="009E2919"/>
    <w:rsid w:val="009E2A13"/>
    <w:rsid w:val="009E3264"/>
    <w:rsid w:val="009E40F2"/>
    <w:rsid w:val="009E46E1"/>
    <w:rsid w:val="009E5159"/>
    <w:rsid w:val="009E5207"/>
    <w:rsid w:val="009E5EBC"/>
    <w:rsid w:val="009E6BC6"/>
    <w:rsid w:val="009E6DC2"/>
    <w:rsid w:val="009E7377"/>
    <w:rsid w:val="009E783A"/>
    <w:rsid w:val="009E79AF"/>
    <w:rsid w:val="009F1177"/>
    <w:rsid w:val="009F156F"/>
    <w:rsid w:val="009F2DE1"/>
    <w:rsid w:val="009F3F1D"/>
    <w:rsid w:val="009F458D"/>
    <w:rsid w:val="009F4F99"/>
    <w:rsid w:val="009F5C3D"/>
    <w:rsid w:val="009F6450"/>
    <w:rsid w:val="009F6F15"/>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B5B"/>
    <w:rsid w:val="00A14D4E"/>
    <w:rsid w:val="00A14F20"/>
    <w:rsid w:val="00A154B0"/>
    <w:rsid w:val="00A16333"/>
    <w:rsid w:val="00A16A4C"/>
    <w:rsid w:val="00A16F7D"/>
    <w:rsid w:val="00A21B43"/>
    <w:rsid w:val="00A21FB9"/>
    <w:rsid w:val="00A226A7"/>
    <w:rsid w:val="00A22E52"/>
    <w:rsid w:val="00A241B7"/>
    <w:rsid w:val="00A243EE"/>
    <w:rsid w:val="00A24723"/>
    <w:rsid w:val="00A2614D"/>
    <w:rsid w:val="00A26201"/>
    <w:rsid w:val="00A2699F"/>
    <w:rsid w:val="00A26A1E"/>
    <w:rsid w:val="00A26DE2"/>
    <w:rsid w:val="00A2738E"/>
    <w:rsid w:val="00A276BE"/>
    <w:rsid w:val="00A276F1"/>
    <w:rsid w:val="00A2785C"/>
    <w:rsid w:val="00A30656"/>
    <w:rsid w:val="00A3088A"/>
    <w:rsid w:val="00A30CEA"/>
    <w:rsid w:val="00A30FA9"/>
    <w:rsid w:val="00A3180A"/>
    <w:rsid w:val="00A31AC6"/>
    <w:rsid w:val="00A321C2"/>
    <w:rsid w:val="00A3294D"/>
    <w:rsid w:val="00A33D68"/>
    <w:rsid w:val="00A344E8"/>
    <w:rsid w:val="00A34915"/>
    <w:rsid w:val="00A34934"/>
    <w:rsid w:val="00A3544F"/>
    <w:rsid w:val="00A359F6"/>
    <w:rsid w:val="00A36038"/>
    <w:rsid w:val="00A3697C"/>
    <w:rsid w:val="00A36EF0"/>
    <w:rsid w:val="00A373DF"/>
    <w:rsid w:val="00A376FA"/>
    <w:rsid w:val="00A37EF2"/>
    <w:rsid w:val="00A37FEB"/>
    <w:rsid w:val="00A402CF"/>
    <w:rsid w:val="00A402D5"/>
    <w:rsid w:val="00A40FC0"/>
    <w:rsid w:val="00A413AC"/>
    <w:rsid w:val="00A42BE2"/>
    <w:rsid w:val="00A42FED"/>
    <w:rsid w:val="00A440C4"/>
    <w:rsid w:val="00A4419F"/>
    <w:rsid w:val="00A4422C"/>
    <w:rsid w:val="00A44325"/>
    <w:rsid w:val="00A44685"/>
    <w:rsid w:val="00A45566"/>
    <w:rsid w:val="00A45996"/>
    <w:rsid w:val="00A46784"/>
    <w:rsid w:val="00A47D15"/>
    <w:rsid w:val="00A47E70"/>
    <w:rsid w:val="00A504FC"/>
    <w:rsid w:val="00A507A1"/>
    <w:rsid w:val="00A52225"/>
    <w:rsid w:val="00A5228B"/>
    <w:rsid w:val="00A542F2"/>
    <w:rsid w:val="00A55055"/>
    <w:rsid w:val="00A55128"/>
    <w:rsid w:val="00A55835"/>
    <w:rsid w:val="00A56300"/>
    <w:rsid w:val="00A570EF"/>
    <w:rsid w:val="00A60B0E"/>
    <w:rsid w:val="00A61591"/>
    <w:rsid w:val="00A617AC"/>
    <w:rsid w:val="00A61D78"/>
    <w:rsid w:val="00A62B37"/>
    <w:rsid w:val="00A632EB"/>
    <w:rsid w:val="00A638C7"/>
    <w:rsid w:val="00A63C43"/>
    <w:rsid w:val="00A63C72"/>
    <w:rsid w:val="00A64ACC"/>
    <w:rsid w:val="00A64C29"/>
    <w:rsid w:val="00A64F6B"/>
    <w:rsid w:val="00A65E20"/>
    <w:rsid w:val="00A66FBC"/>
    <w:rsid w:val="00A671CE"/>
    <w:rsid w:val="00A677DD"/>
    <w:rsid w:val="00A6788D"/>
    <w:rsid w:val="00A67BC4"/>
    <w:rsid w:val="00A67F13"/>
    <w:rsid w:val="00A7006B"/>
    <w:rsid w:val="00A70F5A"/>
    <w:rsid w:val="00A71760"/>
    <w:rsid w:val="00A71835"/>
    <w:rsid w:val="00A71FE2"/>
    <w:rsid w:val="00A7250A"/>
    <w:rsid w:val="00A725DB"/>
    <w:rsid w:val="00A7275F"/>
    <w:rsid w:val="00A72970"/>
    <w:rsid w:val="00A72DE1"/>
    <w:rsid w:val="00A730E8"/>
    <w:rsid w:val="00A73BFE"/>
    <w:rsid w:val="00A740DE"/>
    <w:rsid w:val="00A74782"/>
    <w:rsid w:val="00A74BA4"/>
    <w:rsid w:val="00A76087"/>
    <w:rsid w:val="00A7613D"/>
    <w:rsid w:val="00A766B8"/>
    <w:rsid w:val="00A76980"/>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A43"/>
    <w:rsid w:val="00AA4C5E"/>
    <w:rsid w:val="00AA4D1C"/>
    <w:rsid w:val="00AA5131"/>
    <w:rsid w:val="00AA6B1C"/>
    <w:rsid w:val="00AA73DA"/>
    <w:rsid w:val="00AA7740"/>
    <w:rsid w:val="00AA7DFA"/>
    <w:rsid w:val="00AB0539"/>
    <w:rsid w:val="00AB057B"/>
    <w:rsid w:val="00AB0CEA"/>
    <w:rsid w:val="00AB1A11"/>
    <w:rsid w:val="00AB1B71"/>
    <w:rsid w:val="00AB1CB5"/>
    <w:rsid w:val="00AB2179"/>
    <w:rsid w:val="00AB28F7"/>
    <w:rsid w:val="00AB2E34"/>
    <w:rsid w:val="00AB3525"/>
    <w:rsid w:val="00AB3629"/>
    <w:rsid w:val="00AB36D3"/>
    <w:rsid w:val="00AB37CE"/>
    <w:rsid w:val="00AB38C3"/>
    <w:rsid w:val="00AB3F1D"/>
    <w:rsid w:val="00AB4399"/>
    <w:rsid w:val="00AB4891"/>
    <w:rsid w:val="00AB4E46"/>
    <w:rsid w:val="00AB4EDE"/>
    <w:rsid w:val="00AB502E"/>
    <w:rsid w:val="00AB5EA8"/>
    <w:rsid w:val="00AB6D3C"/>
    <w:rsid w:val="00AB7302"/>
    <w:rsid w:val="00AC24D5"/>
    <w:rsid w:val="00AC2B26"/>
    <w:rsid w:val="00AC32AC"/>
    <w:rsid w:val="00AC4067"/>
    <w:rsid w:val="00AC6137"/>
    <w:rsid w:val="00AC6156"/>
    <w:rsid w:val="00AC6556"/>
    <w:rsid w:val="00AC6B7E"/>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82F"/>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142"/>
    <w:rsid w:val="00AF3473"/>
    <w:rsid w:val="00AF45CD"/>
    <w:rsid w:val="00AF49B9"/>
    <w:rsid w:val="00AF4A07"/>
    <w:rsid w:val="00AF4E18"/>
    <w:rsid w:val="00AF6392"/>
    <w:rsid w:val="00AF6BC6"/>
    <w:rsid w:val="00AF7466"/>
    <w:rsid w:val="00AF750E"/>
    <w:rsid w:val="00AF7515"/>
    <w:rsid w:val="00AF7E46"/>
    <w:rsid w:val="00B00341"/>
    <w:rsid w:val="00B00EC6"/>
    <w:rsid w:val="00B010E3"/>
    <w:rsid w:val="00B01B66"/>
    <w:rsid w:val="00B02201"/>
    <w:rsid w:val="00B02C9F"/>
    <w:rsid w:val="00B02E21"/>
    <w:rsid w:val="00B02E2C"/>
    <w:rsid w:val="00B039C5"/>
    <w:rsid w:val="00B039EC"/>
    <w:rsid w:val="00B04535"/>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279"/>
    <w:rsid w:val="00B21E5B"/>
    <w:rsid w:val="00B2333A"/>
    <w:rsid w:val="00B235F4"/>
    <w:rsid w:val="00B23FFF"/>
    <w:rsid w:val="00B25DBE"/>
    <w:rsid w:val="00B26195"/>
    <w:rsid w:val="00B26C1B"/>
    <w:rsid w:val="00B26E06"/>
    <w:rsid w:val="00B26F41"/>
    <w:rsid w:val="00B27C79"/>
    <w:rsid w:val="00B27EA8"/>
    <w:rsid w:val="00B27F94"/>
    <w:rsid w:val="00B30C1B"/>
    <w:rsid w:val="00B30D09"/>
    <w:rsid w:val="00B31A9C"/>
    <w:rsid w:val="00B31E2B"/>
    <w:rsid w:val="00B31ED2"/>
    <w:rsid w:val="00B32DF3"/>
    <w:rsid w:val="00B33089"/>
    <w:rsid w:val="00B330F7"/>
    <w:rsid w:val="00B3360C"/>
    <w:rsid w:val="00B33835"/>
    <w:rsid w:val="00B33AAE"/>
    <w:rsid w:val="00B34131"/>
    <w:rsid w:val="00B347E8"/>
    <w:rsid w:val="00B34909"/>
    <w:rsid w:val="00B34A43"/>
    <w:rsid w:val="00B34FB1"/>
    <w:rsid w:val="00B35337"/>
    <w:rsid w:val="00B35CC0"/>
    <w:rsid w:val="00B36533"/>
    <w:rsid w:val="00B368C3"/>
    <w:rsid w:val="00B370CF"/>
    <w:rsid w:val="00B37B6B"/>
    <w:rsid w:val="00B407A0"/>
    <w:rsid w:val="00B40BA4"/>
    <w:rsid w:val="00B41217"/>
    <w:rsid w:val="00B41500"/>
    <w:rsid w:val="00B42AD2"/>
    <w:rsid w:val="00B42D10"/>
    <w:rsid w:val="00B4374E"/>
    <w:rsid w:val="00B43A37"/>
    <w:rsid w:val="00B43D41"/>
    <w:rsid w:val="00B44282"/>
    <w:rsid w:val="00B443CB"/>
    <w:rsid w:val="00B44656"/>
    <w:rsid w:val="00B44BE7"/>
    <w:rsid w:val="00B44CFC"/>
    <w:rsid w:val="00B45A16"/>
    <w:rsid w:val="00B45E56"/>
    <w:rsid w:val="00B45F2D"/>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529A"/>
    <w:rsid w:val="00B75A4C"/>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6AC1"/>
    <w:rsid w:val="00B87873"/>
    <w:rsid w:val="00B87E30"/>
    <w:rsid w:val="00B90FD9"/>
    <w:rsid w:val="00B9130F"/>
    <w:rsid w:val="00B93D8B"/>
    <w:rsid w:val="00B952FD"/>
    <w:rsid w:val="00B954C9"/>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A56"/>
    <w:rsid w:val="00BA4B0C"/>
    <w:rsid w:val="00BA4F7C"/>
    <w:rsid w:val="00BA4FB5"/>
    <w:rsid w:val="00BA6D64"/>
    <w:rsid w:val="00BA7150"/>
    <w:rsid w:val="00BA73A1"/>
    <w:rsid w:val="00BA7986"/>
    <w:rsid w:val="00BB399B"/>
    <w:rsid w:val="00BB3A6D"/>
    <w:rsid w:val="00BB4158"/>
    <w:rsid w:val="00BB4CBA"/>
    <w:rsid w:val="00BB5613"/>
    <w:rsid w:val="00BB5640"/>
    <w:rsid w:val="00BB58A6"/>
    <w:rsid w:val="00BB6264"/>
    <w:rsid w:val="00BB6430"/>
    <w:rsid w:val="00BB6507"/>
    <w:rsid w:val="00BB673C"/>
    <w:rsid w:val="00BB6A53"/>
    <w:rsid w:val="00BB6B31"/>
    <w:rsid w:val="00BB790F"/>
    <w:rsid w:val="00BC15A4"/>
    <w:rsid w:val="00BC1BB0"/>
    <w:rsid w:val="00BC26F7"/>
    <w:rsid w:val="00BC2F2E"/>
    <w:rsid w:val="00BC35B5"/>
    <w:rsid w:val="00BC390E"/>
    <w:rsid w:val="00BC39FF"/>
    <w:rsid w:val="00BC4269"/>
    <w:rsid w:val="00BC4A47"/>
    <w:rsid w:val="00BC53B3"/>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560"/>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2ED"/>
    <w:rsid w:val="00C023F5"/>
    <w:rsid w:val="00C024FA"/>
    <w:rsid w:val="00C029A2"/>
    <w:rsid w:val="00C037A7"/>
    <w:rsid w:val="00C04139"/>
    <w:rsid w:val="00C042AF"/>
    <w:rsid w:val="00C0553A"/>
    <w:rsid w:val="00C06126"/>
    <w:rsid w:val="00C065EA"/>
    <w:rsid w:val="00C06C41"/>
    <w:rsid w:val="00C1003B"/>
    <w:rsid w:val="00C10EC7"/>
    <w:rsid w:val="00C11121"/>
    <w:rsid w:val="00C114AD"/>
    <w:rsid w:val="00C11712"/>
    <w:rsid w:val="00C118E0"/>
    <w:rsid w:val="00C12D8C"/>
    <w:rsid w:val="00C133D2"/>
    <w:rsid w:val="00C136A6"/>
    <w:rsid w:val="00C138D6"/>
    <w:rsid w:val="00C145CB"/>
    <w:rsid w:val="00C14B36"/>
    <w:rsid w:val="00C168C6"/>
    <w:rsid w:val="00C16A56"/>
    <w:rsid w:val="00C17D9F"/>
    <w:rsid w:val="00C20182"/>
    <w:rsid w:val="00C203BD"/>
    <w:rsid w:val="00C20D4F"/>
    <w:rsid w:val="00C20F4E"/>
    <w:rsid w:val="00C21652"/>
    <w:rsid w:val="00C217CD"/>
    <w:rsid w:val="00C21EDE"/>
    <w:rsid w:val="00C22D8C"/>
    <w:rsid w:val="00C23684"/>
    <w:rsid w:val="00C2412B"/>
    <w:rsid w:val="00C2448E"/>
    <w:rsid w:val="00C248ED"/>
    <w:rsid w:val="00C24E1D"/>
    <w:rsid w:val="00C277C8"/>
    <w:rsid w:val="00C27855"/>
    <w:rsid w:val="00C322F9"/>
    <w:rsid w:val="00C328FF"/>
    <w:rsid w:val="00C3349D"/>
    <w:rsid w:val="00C33600"/>
    <w:rsid w:val="00C344DF"/>
    <w:rsid w:val="00C367B1"/>
    <w:rsid w:val="00C36CDF"/>
    <w:rsid w:val="00C37A62"/>
    <w:rsid w:val="00C402BB"/>
    <w:rsid w:val="00C40A4E"/>
    <w:rsid w:val="00C40C67"/>
    <w:rsid w:val="00C42D5A"/>
    <w:rsid w:val="00C42D6F"/>
    <w:rsid w:val="00C4463F"/>
    <w:rsid w:val="00C4539D"/>
    <w:rsid w:val="00C45879"/>
    <w:rsid w:val="00C458AC"/>
    <w:rsid w:val="00C45B78"/>
    <w:rsid w:val="00C45E5C"/>
    <w:rsid w:val="00C460F5"/>
    <w:rsid w:val="00C46217"/>
    <w:rsid w:val="00C46427"/>
    <w:rsid w:val="00C467E3"/>
    <w:rsid w:val="00C4727C"/>
    <w:rsid w:val="00C47F2E"/>
    <w:rsid w:val="00C51144"/>
    <w:rsid w:val="00C5164E"/>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C41"/>
    <w:rsid w:val="00C6290F"/>
    <w:rsid w:val="00C63735"/>
    <w:rsid w:val="00C63C1A"/>
    <w:rsid w:val="00C64816"/>
    <w:rsid w:val="00C6570F"/>
    <w:rsid w:val="00C664A8"/>
    <w:rsid w:val="00C673DC"/>
    <w:rsid w:val="00C677F5"/>
    <w:rsid w:val="00C67B92"/>
    <w:rsid w:val="00C700D2"/>
    <w:rsid w:val="00C708BE"/>
    <w:rsid w:val="00C70BE3"/>
    <w:rsid w:val="00C70D9C"/>
    <w:rsid w:val="00C70DBC"/>
    <w:rsid w:val="00C716CA"/>
    <w:rsid w:val="00C73295"/>
    <w:rsid w:val="00C73C42"/>
    <w:rsid w:val="00C73F42"/>
    <w:rsid w:val="00C74182"/>
    <w:rsid w:val="00C74835"/>
    <w:rsid w:val="00C7493C"/>
    <w:rsid w:val="00C75B1B"/>
    <w:rsid w:val="00C76843"/>
    <w:rsid w:val="00C774D3"/>
    <w:rsid w:val="00C8027C"/>
    <w:rsid w:val="00C806E9"/>
    <w:rsid w:val="00C809B9"/>
    <w:rsid w:val="00C80DED"/>
    <w:rsid w:val="00C81291"/>
    <w:rsid w:val="00C81620"/>
    <w:rsid w:val="00C81EF8"/>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729E"/>
    <w:rsid w:val="00C974DB"/>
    <w:rsid w:val="00C9776F"/>
    <w:rsid w:val="00C9795A"/>
    <w:rsid w:val="00CA00E5"/>
    <w:rsid w:val="00CA032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AA5"/>
    <w:rsid w:val="00CA712B"/>
    <w:rsid w:val="00CA7256"/>
    <w:rsid w:val="00CA7606"/>
    <w:rsid w:val="00CA7E34"/>
    <w:rsid w:val="00CB0B15"/>
    <w:rsid w:val="00CB11E0"/>
    <w:rsid w:val="00CB3184"/>
    <w:rsid w:val="00CB33D7"/>
    <w:rsid w:val="00CB3714"/>
    <w:rsid w:val="00CB4A13"/>
    <w:rsid w:val="00CB4D9D"/>
    <w:rsid w:val="00CB4DE2"/>
    <w:rsid w:val="00CB4EE1"/>
    <w:rsid w:val="00CB5129"/>
    <w:rsid w:val="00CB58A6"/>
    <w:rsid w:val="00CB7476"/>
    <w:rsid w:val="00CB7530"/>
    <w:rsid w:val="00CC004A"/>
    <w:rsid w:val="00CC0AB9"/>
    <w:rsid w:val="00CC0C13"/>
    <w:rsid w:val="00CC0C3A"/>
    <w:rsid w:val="00CC0E1D"/>
    <w:rsid w:val="00CC0E96"/>
    <w:rsid w:val="00CC12C5"/>
    <w:rsid w:val="00CC18A5"/>
    <w:rsid w:val="00CC1B29"/>
    <w:rsid w:val="00CC1F84"/>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648"/>
    <w:rsid w:val="00CD5850"/>
    <w:rsid w:val="00CD69CD"/>
    <w:rsid w:val="00CD6ED2"/>
    <w:rsid w:val="00CD725F"/>
    <w:rsid w:val="00CE00D3"/>
    <w:rsid w:val="00CE0A18"/>
    <w:rsid w:val="00CE0EF6"/>
    <w:rsid w:val="00CE1A22"/>
    <w:rsid w:val="00CE22E2"/>
    <w:rsid w:val="00CE22E5"/>
    <w:rsid w:val="00CE2781"/>
    <w:rsid w:val="00CE33DA"/>
    <w:rsid w:val="00CE3BE7"/>
    <w:rsid w:val="00CE3C10"/>
    <w:rsid w:val="00CE4963"/>
    <w:rsid w:val="00CE56B3"/>
    <w:rsid w:val="00CE5D62"/>
    <w:rsid w:val="00CE6634"/>
    <w:rsid w:val="00CE6EDE"/>
    <w:rsid w:val="00CE7157"/>
    <w:rsid w:val="00CE7666"/>
    <w:rsid w:val="00CE7D7A"/>
    <w:rsid w:val="00CF0471"/>
    <w:rsid w:val="00CF051C"/>
    <w:rsid w:val="00CF0BD5"/>
    <w:rsid w:val="00CF1AC6"/>
    <w:rsid w:val="00CF2F4F"/>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3468"/>
    <w:rsid w:val="00D041D4"/>
    <w:rsid w:val="00D045B1"/>
    <w:rsid w:val="00D051A3"/>
    <w:rsid w:val="00D0592B"/>
    <w:rsid w:val="00D059D3"/>
    <w:rsid w:val="00D06929"/>
    <w:rsid w:val="00D102DB"/>
    <w:rsid w:val="00D10882"/>
    <w:rsid w:val="00D11013"/>
    <w:rsid w:val="00D1103F"/>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A32"/>
    <w:rsid w:val="00D2139A"/>
    <w:rsid w:val="00D21620"/>
    <w:rsid w:val="00D2165D"/>
    <w:rsid w:val="00D21F16"/>
    <w:rsid w:val="00D228DF"/>
    <w:rsid w:val="00D233A3"/>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B96"/>
    <w:rsid w:val="00D35960"/>
    <w:rsid w:val="00D35BDF"/>
    <w:rsid w:val="00D3686A"/>
    <w:rsid w:val="00D377E1"/>
    <w:rsid w:val="00D37814"/>
    <w:rsid w:val="00D40C3D"/>
    <w:rsid w:val="00D413F6"/>
    <w:rsid w:val="00D41622"/>
    <w:rsid w:val="00D41AC7"/>
    <w:rsid w:val="00D43547"/>
    <w:rsid w:val="00D44952"/>
    <w:rsid w:val="00D45D64"/>
    <w:rsid w:val="00D4621C"/>
    <w:rsid w:val="00D46B7C"/>
    <w:rsid w:val="00D47B5E"/>
    <w:rsid w:val="00D500FB"/>
    <w:rsid w:val="00D504D2"/>
    <w:rsid w:val="00D507C5"/>
    <w:rsid w:val="00D51593"/>
    <w:rsid w:val="00D51DA3"/>
    <w:rsid w:val="00D520EE"/>
    <w:rsid w:val="00D5234E"/>
    <w:rsid w:val="00D526ED"/>
    <w:rsid w:val="00D52DEF"/>
    <w:rsid w:val="00D52EAD"/>
    <w:rsid w:val="00D5372B"/>
    <w:rsid w:val="00D53BFD"/>
    <w:rsid w:val="00D54ABF"/>
    <w:rsid w:val="00D54EA5"/>
    <w:rsid w:val="00D55157"/>
    <w:rsid w:val="00D551E2"/>
    <w:rsid w:val="00D5575F"/>
    <w:rsid w:val="00D557F8"/>
    <w:rsid w:val="00D55854"/>
    <w:rsid w:val="00D56017"/>
    <w:rsid w:val="00D573AF"/>
    <w:rsid w:val="00D57F46"/>
    <w:rsid w:val="00D60117"/>
    <w:rsid w:val="00D60E2B"/>
    <w:rsid w:val="00D61CFF"/>
    <w:rsid w:val="00D61E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B2E"/>
    <w:rsid w:val="00D73528"/>
    <w:rsid w:val="00D74B6B"/>
    <w:rsid w:val="00D760A8"/>
    <w:rsid w:val="00D76CB8"/>
    <w:rsid w:val="00D77A26"/>
    <w:rsid w:val="00D77F6E"/>
    <w:rsid w:val="00D8069C"/>
    <w:rsid w:val="00D80C65"/>
    <w:rsid w:val="00D8289B"/>
    <w:rsid w:val="00D829D3"/>
    <w:rsid w:val="00D8378B"/>
    <w:rsid w:val="00D84119"/>
    <w:rsid w:val="00D8495E"/>
    <w:rsid w:val="00D84D02"/>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E69"/>
    <w:rsid w:val="00D92BD7"/>
    <w:rsid w:val="00D93A9A"/>
    <w:rsid w:val="00D9417C"/>
    <w:rsid w:val="00D949C7"/>
    <w:rsid w:val="00D94E69"/>
    <w:rsid w:val="00D952E4"/>
    <w:rsid w:val="00D95B22"/>
    <w:rsid w:val="00D95F78"/>
    <w:rsid w:val="00D96752"/>
    <w:rsid w:val="00D96966"/>
    <w:rsid w:val="00DA08E9"/>
    <w:rsid w:val="00DA1A30"/>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27D"/>
    <w:rsid w:val="00DB2997"/>
    <w:rsid w:val="00DB3762"/>
    <w:rsid w:val="00DB382B"/>
    <w:rsid w:val="00DB40B7"/>
    <w:rsid w:val="00DB4C51"/>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4005"/>
    <w:rsid w:val="00DC46B2"/>
    <w:rsid w:val="00DC57BD"/>
    <w:rsid w:val="00DC5DBD"/>
    <w:rsid w:val="00DC6655"/>
    <w:rsid w:val="00DC67AC"/>
    <w:rsid w:val="00DC6D5F"/>
    <w:rsid w:val="00DC7503"/>
    <w:rsid w:val="00DC7B6E"/>
    <w:rsid w:val="00DD090A"/>
    <w:rsid w:val="00DD0B00"/>
    <w:rsid w:val="00DD1483"/>
    <w:rsid w:val="00DD1B13"/>
    <w:rsid w:val="00DD2AE3"/>
    <w:rsid w:val="00DD328B"/>
    <w:rsid w:val="00DD350D"/>
    <w:rsid w:val="00DD3B19"/>
    <w:rsid w:val="00DD4216"/>
    <w:rsid w:val="00DD483E"/>
    <w:rsid w:val="00DD4F6E"/>
    <w:rsid w:val="00DD50DD"/>
    <w:rsid w:val="00DD5AE1"/>
    <w:rsid w:val="00DD6358"/>
    <w:rsid w:val="00DE0EFE"/>
    <w:rsid w:val="00DE1186"/>
    <w:rsid w:val="00DE151B"/>
    <w:rsid w:val="00DE1F2B"/>
    <w:rsid w:val="00DE274C"/>
    <w:rsid w:val="00DE2821"/>
    <w:rsid w:val="00DE287D"/>
    <w:rsid w:val="00DE2A8B"/>
    <w:rsid w:val="00DE3D7C"/>
    <w:rsid w:val="00DE4090"/>
    <w:rsid w:val="00DE4A17"/>
    <w:rsid w:val="00DE4B30"/>
    <w:rsid w:val="00DE4B6E"/>
    <w:rsid w:val="00DE4E33"/>
    <w:rsid w:val="00DE4E3B"/>
    <w:rsid w:val="00DE5003"/>
    <w:rsid w:val="00DE5240"/>
    <w:rsid w:val="00DE5EF8"/>
    <w:rsid w:val="00DE60A2"/>
    <w:rsid w:val="00DE7727"/>
    <w:rsid w:val="00DE7D8F"/>
    <w:rsid w:val="00DF0B86"/>
    <w:rsid w:val="00DF0E08"/>
    <w:rsid w:val="00DF1383"/>
    <w:rsid w:val="00DF2A1A"/>
    <w:rsid w:val="00DF32A3"/>
    <w:rsid w:val="00DF40CC"/>
    <w:rsid w:val="00DF4239"/>
    <w:rsid w:val="00DF55A4"/>
    <w:rsid w:val="00DF63C0"/>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9DC"/>
    <w:rsid w:val="00E11DF5"/>
    <w:rsid w:val="00E12F74"/>
    <w:rsid w:val="00E139CA"/>
    <w:rsid w:val="00E13E01"/>
    <w:rsid w:val="00E14642"/>
    <w:rsid w:val="00E154E3"/>
    <w:rsid w:val="00E15C46"/>
    <w:rsid w:val="00E161D4"/>
    <w:rsid w:val="00E16BCC"/>
    <w:rsid w:val="00E16F1D"/>
    <w:rsid w:val="00E174AD"/>
    <w:rsid w:val="00E20655"/>
    <w:rsid w:val="00E214EB"/>
    <w:rsid w:val="00E21CF3"/>
    <w:rsid w:val="00E22862"/>
    <w:rsid w:val="00E232BC"/>
    <w:rsid w:val="00E234D2"/>
    <w:rsid w:val="00E238D0"/>
    <w:rsid w:val="00E2624E"/>
    <w:rsid w:val="00E262D4"/>
    <w:rsid w:val="00E26F17"/>
    <w:rsid w:val="00E3001B"/>
    <w:rsid w:val="00E30ACD"/>
    <w:rsid w:val="00E30D80"/>
    <w:rsid w:val="00E30E74"/>
    <w:rsid w:val="00E3131F"/>
    <w:rsid w:val="00E317D2"/>
    <w:rsid w:val="00E319C5"/>
    <w:rsid w:val="00E31B55"/>
    <w:rsid w:val="00E31C76"/>
    <w:rsid w:val="00E324CC"/>
    <w:rsid w:val="00E34407"/>
    <w:rsid w:val="00E3467F"/>
    <w:rsid w:val="00E356A7"/>
    <w:rsid w:val="00E3633B"/>
    <w:rsid w:val="00E40682"/>
    <w:rsid w:val="00E413B8"/>
    <w:rsid w:val="00E416F7"/>
    <w:rsid w:val="00E41CD1"/>
    <w:rsid w:val="00E42701"/>
    <w:rsid w:val="00E42AC9"/>
    <w:rsid w:val="00E4440F"/>
    <w:rsid w:val="00E449E4"/>
    <w:rsid w:val="00E4505B"/>
    <w:rsid w:val="00E45248"/>
    <w:rsid w:val="00E454D5"/>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BB3"/>
    <w:rsid w:val="00E56227"/>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5502"/>
    <w:rsid w:val="00E7553B"/>
    <w:rsid w:val="00E75864"/>
    <w:rsid w:val="00E75F5B"/>
    <w:rsid w:val="00E76128"/>
    <w:rsid w:val="00E76400"/>
    <w:rsid w:val="00E76737"/>
    <w:rsid w:val="00E77027"/>
    <w:rsid w:val="00E7773E"/>
    <w:rsid w:val="00E778AE"/>
    <w:rsid w:val="00E80FB6"/>
    <w:rsid w:val="00E815FC"/>
    <w:rsid w:val="00E82653"/>
    <w:rsid w:val="00E82985"/>
    <w:rsid w:val="00E836AC"/>
    <w:rsid w:val="00E84310"/>
    <w:rsid w:val="00E849D4"/>
    <w:rsid w:val="00E84BB4"/>
    <w:rsid w:val="00E84EC9"/>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3F55"/>
    <w:rsid w:val="00E9713D"/>
    <w:rsid w:val="00E973A9"/>
    <w:rsid w:val="00E974DD"/>
    <w:rsid w:val="00EA1384"/>
    <w:rsid w:val="00EA13DE"/>
    <w:rsid w:val="00EA1663"/>
    <w:rsid w:val="00EA1FBE"/>
    <w:rsid w:val="00EA2010"/>
    <w:rsid w:val="00EA251F"/>
    <w:rsid w:val="00EA25EC"/>
    <w:rsid w:val="00EA32CC"/>
    <w:rsid w:val="00EA4489"/>
    <w:rsid w:val="00EA6667"/>
    <w:rsid w:val="00EA68EC"/>
    <w:rsid w:val="00EA6D06"/>
    <w:rsid w:val="00EA788E"/>
    <w:rsid w:val="00EA7ABF"/>
    <w:rsid w:val="00EB08DC"/>
    <w:rsid w:val="00EB2D97"/>
    <w:rsid w:val="00EB3BD5"/>
    <w:rsid w:val="00EB4128"/>
    <w:rsid w:val="00EB48D9"/>
    <w:rsid w:val="00EB4CC3"/>
    <w:rsid w:val="00EB52E7"/>
    <w:rsid w:val="00EB5621"/>
    <w:rsid w:val="00EB63D8"/>
    <w:rsid w:val="00EB72B2"/>
    <w:rsid w:val="00EB75DC"/>
    <w:rsid w:val="00EB7FA8"/>
    <w:rsid w:val="00EC0016"/>
    <w:rsid w:val="00EC0520"/>
    <w:rsid w:val="00EC0632"/>
    <w:rsid w:val="00EC1B5B"/>
    <w:rsid w:val="00EC2F31"/>
    <w:rsid w:val="00EC3290"/>
    <w:rsid w:val="00EC34CE"/>
    <w:rsid w:val="00EC355E"/>
    <w:rsid w:val="00EC3692"/>
    <w:rsid w:val="00EC3766"/>
    <w:rsid w:val="00EC4B91"/>
    <w:rsid w:val="00EC52D2"/>
    <w:rsid w:val="00EC5604"/>
    <w:rsid w:val="00EC586C"/>
    <w:rsid w:val="00EC5912"/>
    <w:rsid w:val="00EC5B10"/>
    <w:rsid w:val="00EC5E35"/>
    <w:rsid w:val="00EC7C1B"/>
    <w:rsid w:val="00ED00C2"/>
    <w:rsid w:val="00ED056A"/>
    <w:rsid w:val="00ED127B"/>
    <w:rsid w:val="00ED17A9"/>
    <w:rsid w:val="00ED1A07"/>
    <w:rsid w:val="00ED3774"/>
    <w:rsid w:val="00ED41AB"/>
    <w:rsid w:val="00ED58D4"/>
    <w:rsid w:val="00ED5D30"/>
    <w:rsid w:val="00ED5FD8"/>
    <w:rsid w:val="00ED6B54"/>
    <w:rsid w:val="00EE1449"/>
    <w:rsid w:val="00EE1EE6"/>
    <w:rsid w:val="00EE20EE"/>
    <w:rsid w:val="00EE21FF"/>
    <w:rsid w:val="00EE2E23"/>
    <w:rsid w:val="00EE39D6"/>
    <w:rsid w:val="00EE3A97"/>
    <w:rsid w:val="00EE3F82"/>
    <w:rsid w:val="00EE41BE"/>
    <w:rsid w:val="00EE41D1"/>
    <w:rsid w:val="00EE4A13"/>
    <w:rsid w:val="00EE4CB7"/>
    <w:rsid w:val="00EE4E08"/>
    <w:rsid w:val="00EE51EF"/>
    <w:rsid w:val="00EE5C23"/>
    <w:rsid w:val="00EE678D"/>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378D"/>
    <w:rsid w:val="00F04AE3"/>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3B82"/>
    <w:rsid w:val="00F2401C"/>
    <w:rsid w:val="00F2536F"/>
    <w:rsid w:val="00F254D3"/>
    <w:rsid w:val="00F25D98"/>
    <w:rsid w:val="00F25DF4"/>
    <w:rsid w:val="00F261D9"/>
    <w:rsid w:val="00F26F45"/>
    <w:rsid w:val="00F27933"/>
    <w:rsid w:val="00F300AE"/>
    <w:rsid w:val="00F300FB"/>
    <w:rsid w:val="00F30963"/>
    <w:rsid w:val="00F30AC8"/>
    <w:rsid w:val="00F31C90"/>
    <w:rsid w:val="00F32649"/>
    <w:rsid w:val="00F3287C"/>
    <w:rsid w:val="00F3300E"/>
    <w:rsid w:val="00F336B6"/>
    <w:rsid w:val="00F33791"/>
    <w:rsid w:val="00F33903"/>
    <w:rsid w:val="00F33F0D"/>
    <w:rsid w:val="00F340F4"/>
    <w:rsid w:val="00F34406"/>
    <w:rsid w:val="00F34408"/>
    <w:rsid w:val="00F3515F"/>
    <w:rsid w:val="00F35EE5"/>
    <w:rsid w:val="00F363DB"/>
    <w:rsid w:val="00F36A94"/>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EA6"/>
    <w:rsid w:val="00F550A2"/>
    <w:rsid w:val="00F563FF"/>
    <w:rsid w:val="00F56491"/>
    <w:rsid w:val="00F56718"/>
    <w:rsid w:val="00F56E19"/>
    <w:rsid w:val="00F57005"/>
    <w:rsid w:val="00F600FF"/>
    <w:rsid w:val="00F601F4"/>
    <w:rsid w:val="00F604B8"/>
    <w:rsid w:val="00F60BA7"/>
    <w:rsid w:val="00F61B0C"/>
    <w:rsid w:val="00F61E9F"/>
    <w:rsid w:val="00F62A2D"/>
    <w:rsid w:val="00F62C75"/>
    <w:rsid w:val="00F63694"/>
    <w:rsid w:val="00F63C33"/>
    <w:rsid w:val="00F646A7"/>
    <w:rsid w:val="00F64EDF"/>
    <w:rsid w:val="00F665DF"/>
    <w:rsid w:val="00F67233"/>
    <w:rsid w:val="00F67AA6"/>
    <w:rsid w:val="00F67F8E"/>
    <w:rsid w:val="00F70095"/>
    <w:rsid w:val="00F70A45"/>
    <w:rsid w:val="00F7148A"/>
    <w:rsid w:val="00F717A0"/>
    <w:rsid w:val="00F72697"/>
    <w:rsid w:val="00F72CEC"/>
    <w:rsid w:val="00F730E6"/>
    <w:rsid w:val="00F7386C"/>
    <w:rsid w:val="00F73D02"/>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9063E"/>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71C1"/>
    <w:rsid w:val="00FA793F"/>
    <w:rsid w:val="00FA7DC8"/>
    <w:rsid w:val="00FB075F"/>
    <w:rsid w:val="00FB0EC4"/>
    <w:rsid w:val="00FB0F3C"/>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A7"/>
    <w:rsid w:val="00FC64BC"/>
    <w:rsid w:val="00FC7619"/>
    <w:rsid w:val="00FC7ABA"/>
    <w:rsid w:val="00FD0378"/>
    <w:rsid w:val="00FD09D6"/>
    <w:rsid w:val="00FD102B"/>
    <w:rsid w:val="00FD2A85"/>
    <w:rsid w:val="00FD2CEB"/>
    <w:rsid w:val="00FD2EF1"/>
    <w:rsid w:val="00FD34A6"/>
    <w:rsid w:val="00FD3E6B"/>
    <w:rsid w:val="00FD41F9"/>
    <w:rsid w:val="00FD46A2"/>
    <w:rsid w:val="00FD4879"/>
    <w:rsid w:val="00FD52EB"/>
    <w:rsid w:val="00FD5A00"/>
    <w:rsid w:val="00FD6B22"/>
    <w:rsid w:val="00FD7DC2"/>
    <w:rsid w:val="00FE0378"/>
    <w:rsid w:val="00FE174A"/>
    <w:rsid w:val="00FE197B"/>
    <w:rsid w:val="00FE19F9"/>
    <w:rsid w:val="00FE2126"/>
    <w:rsid w:val="00FE24A3"/>
    <w:rsid w:val="00FE4220"/>
    <w:rsid w:val="00FE4872"/>
    <w:rsid w:val="00FE49B8"/>
    <w:rsid w:val="00FE536E"/>
    <w:rsid w:val="00FE55FE"/>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36"/>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5111111111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C4534-8DA9-4F39-9754-21AB366E7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81</cp:revision>
  <cp:lastPrinted>2009-04-22T07:01:00Z</cp:lastPrinted>
  <dcterms:created xsi:type="dcterms:W3CDTF">2020-12-15T10:22:00Z</dcterms:created>
  <dcterms:modified xsi:type="dcterms:W3CDTF">2021-01-15T04:28:00Z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(3)dM6WU7RaeWM/DZHY3aRA8xjST068oGvePrHRitMeuaH1JTnTnuIDF2xcnCUK+ptswpAThnEC
K21xHNqBLrPuIA0/IW67KAhVLxn2MADQnoryRdxjRZhaqBDoAwOoZt+9MYKalni8MO8Wg4sP
RwAYnLSZaqwQJNnAsWKbZf5hLPnoqONgBPsdCR5e2YFUXZIQ8wQwWJ5x9mAZbJRB/EjWgDSz
jNDvnjRQn6BVsVF5fY</vt:lpwstr>
  </property>
  <property fmtid="{D5CDD505-2E9C-101B-9397-08002B2CF9AE}" pid="17" name="_2015_ms_pID_7253431">
    <vt:lpwstr>F+cdYH2fcYmB5caSHy2Wg2XJRo9zjKVAMTQUWBNFNeVqjF/aO7oBj4
DJppLDcucBlF61OBTzXoeUIYeTQCnZ9MyfgGpCFEP1sk59pCkCWhPm+LKl0ZfSrKF/kDuJQL
sT8lR82gjIC51ty7mB8EBdmA7SfTlBFFH+R2xpvQqHavcrxw5swLAkdYNFi+tfJAQdK6XYsn
HW4pT9SLUataA3fMyuGt0PP1oJFNaRPlZBlZ</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