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065396" w14:textId="64F5573E" w:rsidR="00E90E49" w:rsidRPr="00993A41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993A41">
        <w:t>3GPP TSG-RAN WG</w:t>
      </w:r>
      <w:r w:rsidR="007C2E66">
        <w:rPr>
          <w:rFonts w:hint="eastAsia"/>
        </w:rPr>
        <w:t>3</w:t>
      </w:r>
      <w:r w:rsidRPr="00993A41">
        <w:t xml:space="preserve"> #</w:t>
      </w:r>
      <w:r w:rsidR="006D7429">
        <w:rPr>
          <w:rFonts w:cs="Arial"/>
          <w:szCs w:val="24"/>
        </w:rPr>
        <w:t>1</w:t>
      </w:r>
      <w:r w:rsidR="003B612B">
        <w:rPr>
          <w:rFonts w:cs="Arial" w:hint="eastAsia"/>
          <w:szCs w:val="24"/>
        </w:rPr>
        <w:t>11</w:t>
      </w:r>
      <w:r w:rsidR="00530441">
        <w:rPr>
          <w:rFonts w:cs="Arial" w:hint="eastAsia"/>
          <w:szCs w:val="24"/>
        </w:rPr>
        <w:t xml:space="preserve"> </w:t>
      </w:r>
      <w:r w:rsidR="00530441" w:rsidRPr="00B66203">
        <w:rPr>
          <w:sz w:val="22"/>
          <w:lang w:val="en-GB"/>
        </w:rPr>
        <w:t>electronic</w:t>
      </w:r>
      <w:r w:rsidRPr="00993A41">
        <w:tab/>
      </w:r>
      <w:r w:rsidR="007E6FD9">
        <w:rPr>
          <w:sz w:val="32"/>
          <w:szCs w:val="32"/>
        </w:rPr>
        <w:t>R</w:t>
      </w:r>
      <w:r w:rsidR="007E6FD9">
        <w:rPr>
          <w:rFonts w:hint="eastAsia"/>
          <w:sz w:val="32"/>
          <w:szCs w:val="32"/>
        </w:rPr>
        <w:t>3</w:t>
      </w:r>
      <w:r w:rsidR="00835AA4" w:rsidRPr="006414C8">
        <w:rPr>
          <w:sz w:val="32"/>
          <w:szCs w:val="32"/>
        </w:rPr>
        <w:t>-</w:t>
      </w:r>
      <w:r w:rsidR="00831FD9">
        <w:rPr>
          <w:sz w:val="32"/>
          <w:szCs w:val="32"/>
        </w:rPr>
        <w:t>2</w:t>
      </w:r>
      <w:r w:rsidR="00831FD9">
        <w:rPr>
          <w:rFonts w:hint="eastAsia"/>
          <w:sz w:val="32"/>
          <w:szCs w:val="32"/>
        </w:rPr>
        <w:t>10461</w:t>
      </w:r>
      <w:bookmarkStart w:id="0" w:name="_GoBack"/>
      <w:bookmarkEnd w:id="0"/>
    </w:p>
    <w:p w14:paraId="5CBA3632" w14:textId="3C838CE4" w:rsidR="00E90E49" w:rsidRPr="00993A41" w:rsidRDefault="00530441" w:rsidP="00357380">
      <w:pPr>
        <w:pStyle w:val="3GPPHeader"/>
      </w:pPr>
      <w:r w:rsidRPr="001D7F00">
        <w:t>Online,</w:t>
      </w:r>
      <w:r w:rsidR="003B612B" w:rsidRPr="003B612B">
        <w:t xml:space="preserve"> </w:t>
      </w:r>
      <w:r w:rsidR="003B612B" w:rsidRPr="00B90AE8">
        <w:t>25 January – 4 February 2021</w:t>
      </w:r>
    </w:p>
    <w:p w14:paraId="6EBDF780" w14:textId="4A7C9318" w:rsidR="00E90E49" w:rsidRPr="00993A41" w:rsidRDefault="00E90E49" w:rsidP="00311702">
      <w:pPr>
        <w:pStyle w:val="3GPPHeader"/>
        <w:rPr>
          <w:sz w:val="22"/>
        </w:rPr>
      </w:pPr>
      <w:r w:rsidRPr="00993A41">
        <w:rPr>
          <w:sz w:val="22"/>
        </w:rPr>
        <w:t>Agenda Item:</w:t>
      </w:r>
      <w:r w:rsidRPr="00993A41">
        <w:rPr>
          <w:sz w:val="22"/>
        </w:rPr>
        <w:tab/>
      </w:r>
      <w:r w:rsidR="00FC11A5">
        <w:rPr>
          <w:rFonts w:hint="eastAsia"/>
          <w:sz w:val="22"/>
        </w:rPr>
        <w:t>22</w:t>
      </w:r>
      <w:r w:rsidR="00FC11A5">
        <w:rPr>
          <w:sz w:val="22"/>
        </w:rPr>
        <w:t>.</w:t>
      </w:r>
      <w:r w:rsidR="00D5737D">
        <w:rPr>
          <w:rFonts w:hint="eastAsia"/>
          <w:sz w:val="22"/>
        </w:rPr>
        <w:t>2.</w:t>
      </w:r>
      <w:r w:rsidR="00FC11A5">
        <w:rPr>
          <w:rFonts w:hint="eastAsia"/>
          <w:sz w:val="22"/>
        </w:rPr>
        <w:t>4</w:t>
      </w:r>
    </w:p>
    <w:p w14:paraId="08CCD374" w14:textId="326F86C4" w:rsidR="00E90E49" w:rsidRPr="00993A41" w:rsidRDefault="003D3C45" w:rsidP="00F64C2B">
      <w:pPr>
        <w:pStyle w:val="3GPPHeader"/>
        <w:rPr>
          <w:sz w:val="22"/>
        </w:rPr>
      </w:pPr>
      <w:r w:rsidRPr="00993A41">
        <w:rPr>
          <w:sz w:val="22"/>
        </w:rPr>
        <w:t>Source:</w:t>
      </w:r>
      <w:r w:rsidR="00E90E49" w:rsidRPr="00993A41">
        <w:rPr>
          <w:sz w:val="22"/>
        </w:rPr>
        <w:tab/>
      </w:r>
      <w:r w:rsidR="005E653B">
        <w:rPr>
          <w:rFonts w:hint="eastAsia"/>
          <w:sz w:val="22"/>
        </w:rPr>
        <w:t>CATT</w:t>
      </w:r>
    </w:p>
    <w:p w14:paraId="34D8B6A0" w14:textId="570FCDD5" w:rsidR="00E90E49" w:rsidRPr="00993A41" w:rsidRDefault="003D3C45" w:rsidP="00311702">
      <w:pPr>
        <w:pStyle w:val="3GPPHeader"/>
        <w:rPr>
          <w:sz w:val="22"/>
        </w:rPr>
      </w:pPr>
      <w:r w:rsidRPr="00993A41">
        <w:rPr>
          <w:sz w:val="22"/>
        </w:rPr>
        <w:t>Title:</w:t>
      </w:r>
      <w:r w:rsidR="00E90E49" w:rsidRPr="00993A41">
        <w:rPr>
          <w:sz w:val="22"/>
        </w:rPr>
        <w:tab/>
      </w:r>
      <w:r w:rsidR="00352620">
        <w:rPr>
          <w:rFonts w:hint="eastAsia"/>
          <w:sz w:val="22"/>
        </w:rPr>
        <w:t xml:space="preserve">Further </w:t>
      </w:r>
      <w:r w:rsidR="00D47E64">
        <w:rPr>
          <w:rFonts w:hint="eastAsia"/>
          <w:sz w:val="22"/>
        </w:rPr>
        <w:t xml:space="preserve">Consideration on </w:t>
      </w:r>
      <w:r w:rsidR="003D6603">
        <w:rPr>
          <w:rFonts w:hint="eastAsia"/>
          <w:sz w:val="22"/>
        </w:rPr>
        <w:t xml:space="preserve">MBS </w:t>
      </w:r>
      <w:r w:rsidR="00064E3B" w:rsidRPr="00D7531F">
        <w:rPr>
          <w:rFonts w:hint="eastAsia"/>
          <w:sz w:val="22"/>
        </w:rPr>
        <w:t>context management</w:t>
      </w:r>
      <w:r w:rsidR="00D47E64" w:rsidRPr="00D7531F">
        <w:rPr>
          <w:rFonts w:hint="eastAsia"/>
          <w:sz w:val="22"/>
        </w:rPr>
        <w:t xml:space="preserve"> over F1 and E1</w:t>
      </w:r>
    </w:p>
    <w:p w14:paraId="312233AD" w14:textId="070D7C83" w:rsidR="00E90E49" w:rsidRPr="00EA5A48" w:rsidRDefault="00E90E49" w:rsidP="00EA5A48">
      <w:pPr>
        <w:pStyle w:val="3GPPHeader"/>
        <w:rPr>
          <w:sz w:val="22"/>
        </w:rPr>
      </w:pPr>
      <w:r w:rsidRPr="00993A41">
        <w:rPr>
          <w:sz w:val="22"/>
        </w:rPr>
        <w:t>Document for:</w:t>
      </w:r>
      <w:r w:rsidRPr="00993A41">
        <w:rPr>
          <w:sz w:val="22"/>
        </w:rPr>
        <w:tab/>
        <w:t>Discussion, Decision</w:t>
      </w:r>
    </w:p>
    <w:p w14:paraId="40944C31" w14:textId="4D1E75FD" w:rsidR="0008535A" w:rsidRPr="0008535A" w:rsidRDefault="00230D18" w:rsidP="0008535A">
      <w:pPr>
        <w:pStyle w:val="1"/>
      </w:pPr>
      <w:r>
        <w:t>1</w:t>
      </w:r>
      <w:r>
        <w:tab/>
      </w:r>
      <w:r w:rsidR="00E90E49" w:rsidRPr="00CE0424">
        <w:t>Introduction</w:t>
      </w:r>
    </w:p>
    <w:p w14:paraId="046F190C" w14:textId="2650150B" w:rsidR="003A5C19" w:rsidRPr="00866253" w:rsidRDefault="00C36FAD" w:rsidP="003A5C19">
      <w:pPr>
        <w:pStyle w:val="a8"/>
        <w:rPr>
          <w:rFonts w:cs="Arial"/>
          <w:sz w:val="20"/>
          <w:szCs w:val="20"/>
        </w:rPr>
      </w:pPr>
      <w:r w:rsidRPr="00866253">
        <w:rPr>
          <w:rFonts w:cs="Arial" w:hint="eastAsia"/>
          <w:sz w:val="20"/>
          <w:szCs w:val="20"/>
        </w:rPr>
        <w:t>In last RAN3 meeting, some agreements</w:t>
      </w:r>
      <w:r w:rsidR="0065453B">
        <w:rPr>
          <w:rFonts w:cs="Arial" w:hint="eastAsia"/>
          <w:sz w:val="20"/>
          <w:szCs w:val="20"/>
        </w:rPr>
        <w:t xml:space="preserve"> of MBS session resource over F1/E1</w:t>
      </w:r>
      <w:r w:rsidRPr="00866253">
        <w:rPr>
          <w:rFonts w:cs="Arial" w:hint="eastAsia"/>
          <w:sz w:val="20"/>
          <w:szCs w:val="20"/>
        </w:rPr>
        <w:t xml:space="preserve"> </w:t>
      </w:r>
      <w:proofErr w:type="gramStart"/>
      <w:r w:rsidRPr="00866253">
        <w:rPr>
          <w:rFonts w:cs="Arial"/>
          <w:sz w:val="20"/>
          <w:szCs w:val="20"/>
        </w:rPr>
        <w:t>has</w:t>
      </w:r>
      <w:proofErr w:type="gramEnd"/>
      <w:r w:rsidRPr="00866253">
        <w:rPr>
          <w:rFonts w:cs="Arial"/>
          <w:sz w:val="20"/>
          <w:szCs w:val="20"/>
        </w:rPr>
        <w:t xml:space="preserve"> been made</w:t>
      </w:r>
      <w:r w:rsidRPr="00866253">
        <w:rPr>
          <w:rFonts w:cs="Arial" w:hint="eastAsia"/>
          <w:sz w:val="20"/>
          <w:szCs w:val="20"/>
        </w:rPr>
        <w:t>:</w:t>
      </w:r>
    </w:p>
    <w:p w14:paraId="1BF176F8" w14:textId="77777777" w:rsidR="00866253" w:rsidRPr="00866253" w:rsidRDefault="00866253" w:rsidP="00866253">
      <w:pPr>
        <w:pStyle w:val="a8"/>
        <w:ind w:leftChars="100" w:left="210"/>
        <w:rPr>
          <w:rFonts w:cs="Arial"/>
          <w:color w:val="00B050"/>
          <w:sz w:val="20"/>
          <w:szCs w:val="20"/>
        </w:rPr>
      </w:pPr>
      <w:r w:rsidRPr="00866253">
        <w:rPr>
          <w:rFonts w:cs="Arial"/>
          <w:color w:val="00B050"/>
          <w:sz w:val="20"/>
          <w:szCs w:val="20"/>
        </w:rPr>
        <w:t>About Shared F1-U tunnel:</w:t>
      </w:r>
    </w:p>
    <w:p w14:paraId="196DB773" w14:textId="77777777" w:rsidR="00866253" w:rsidRPr="00866253" w:rsidRDefault="00866253" w:rsidP="00866253">
      <w:pPr>
        <w:pStyle w:val="a8"/>
        <w:ind w:leftChars="300" w:left="630"/>
        <w:rPr>
          <w:rFonts w:cs="Arial"/>
          <w:color w:val="00B050"/>
          <w:sz w:val="20"/>
          <w:szCs w:val="20"/>
        </w:rPr>
      </w:pPr>
      <w:r w:rsidRPr="009757DD">
        <w:rPr>
          <w:rFonts w:cs="Arial"/>
          <w:color w:val="00B050"/>
          <w:sz w:val="20"/>
          <w:szCs w:val="20"/>
        </w:rPr>
        <w:t>Use a shared F1-U tunnel for PTM transmission of an MBS radio bearer for an MBS Session within one cell.</w:t>
      </w:r>
    </w:p>
    <w:p w14:paraId="212388D3" w14:textId="77777777" w:rsidR="00866253" w:rsidRPr="00866253" w:rsidRDefault="00866253" w:rsidP="00866253">
      <w:pPr>
        <w:pStyle w:val="a8"/>
        <w:ind w:leftChars="300" w:left="630"/>
        <w:rPr>
          <w:rFonts w:cs="Arial"/>
          <w:color w:val="00B050"/>
          <w:sz w:val="20"/>
          <w:szCs w:val="20"/>
        </w:rPr>
      </w:pPr>
      <w:r w:rsidRPr="00866253">
        <w:rPr>
          <w:rFonts w:cs="Arial"/>
          <w:color w:val="00B050"/>
          <w:sz w:val="20"/>
          <w:szCs w:val="20"/>
        </w:rPr>
        <w:t>If multiple MBS radio bearers could be established for an MBS Session, a shared F1-U tunnel should be used for PTM transmission of these MBS radio bearers of the same MBS Session within one cell.</w:t>
      </w:r>
    </w:p>
    <w:p w14:paraId="6B44DC85" w14:textId="77777777" w:rsidR="00866253" w:rsidRPr="00866253" w:rsidRDefault="00866253" w:rsidP="00866253">
      <w:pPr>
        <w:pStyle w:val="a8"/>
        <w:ind w:leftChars="300" w:left="630"/>
        <w:rPr>
          <w:rFonts w:cs="Arial"/>
          <w:color w:val="00B050"/>
          <w:sz w:val="20"/>
          <w:szCs w:val="20"/>
        </w:rPr>
      </w:pPr>
      <w:r w:rsidRPr="009757DD">
        <w:rPr>
          <w:rFonts w:cs="Arial"/>
          <w:color w:val="00B050"/>
          <w:sz w:val="20"/>
          <w:szCs w:val="20"/>
          <w:highlight w:val="yellow"/>
        </w:rPr>
        <w:t>It is FFS whether a shared F1-U tunnel can be used for the same MBS Session established in multiple cells of the same DU.</w:t>
      </w:r>
    </w:p>
    <w:p w14:paraId="4BCCBA4D" w14:textId="77777777" w:rsidR="00866253" w:rsidRPr="00866253" w:rsidRDefault="00866253" w:rsidP="00866253">
      <w:pPr>
        <w:pStyle w:val="a8"/>
        <w:ind w:leftChars="300" w:left="630"/>
        <w:rPr>
          <w:rFonts w:cs="Arial"/>
          <w:color w:val="00B050"/>
          <w:sz w:val="20"/>
          <w:szCs w:val="20"/>
        </w:rPr>
      </w:pPr>
      <w:r w:rsidRPr="00866253">
        <w:rPr>
          <w:rFonts w:cs="Arial"/>
          <w:color w:val="00B050"/>
          <w:sz w:val="20"/>
          <w:szCs w:val="20"/>
        </w:rPr>
        <w:t>Use non-UE associated F1/E1 procedures to setup the shared F1-U tunnel.</w:t>
      </w:r>
    </w:p>
    <w:p w14:paraId="0813E9AD" w14:textId="77777777" w:rsidR="00866253" w:rsidRPr="00866253" w:rsidRDefault="00866253" w:rsidP="00866253">
      <w:pPr>
        <w:pStyle w:val="a8"/>
        <w:ind w:leftChars="100" w:left="210"/>
        <w:rPr>
          <w:rFonts w:cs="Arial"/>
          <w:color w:val="00B050"/>
          <w:sz w:val="20"/>
          <w:szCs w:val="20"/>
        </w:rPr>
      </w:pPr>
      <w:r w:rsidRPr="00866253">
        <w:rPr>
          <w:rFonts w:cs="Arial"/>
          <w:color w:val="00B050"/>
          <w:sz w:val="20"/>
          <w:szCs w:val="20"/>
        </w:rPr>
        <w:t>About F1-U transport establishment</w:t>
      </w:r>
    </w:p>
    <w:p w14:paraId="7EF8532E" w14:textId="77777777" w:rsidR="00866253" w:rsidRPr="00866253" w:rsidRDefault="00866253" w:rsidP="00866253">
      <w:pPr>
        <w:pStyle w:val="a8"/>
        <w:ind w:leftChars="300" w:left="630"/>
        <w:rPr>
          <w:rFonts w:cs="Arial"/>
          <w:color w:val="00B050"/>
          <w:sz w:val="20"/>
          <w:szCs w:val="20"/>
        </w:rPr>
      </w:pPr>
      <w:r w:rsidRPr="009757DD">
        <w:rPr>
          <w:rFonts w:cs="Arial"/>
          <w:color w:val="00B050"/>
          <w:sz w:val="20"/>
          <w:szCs w:val="20"/>
        </w:rPr>
        <w:t xml:space="preserve">Support the method that </w:t>
      </w:r>
      <w:proofErr w:type="spellStart"/>
      <w:r w:rsidRPr="009757DD">
        <w:rPr>
          <w:rFonts w:cs="Arial"/>
          <w:color w:val="00B050"/>
          <w:sz w:val="20"/>
          <w:szCs w:val="20"/>
        </w:rPr>
        <w:t>gNB</w:t>
      </w:r>
      <w:proofErr w:type="spellEnd"/>
      <w:r w:rsidRPr="009757DD">
        <w:rPr>
          <w:rFonts w:cs="Arial"/>
          <w:color w:val="00B050"/>
          <w:sz w:val="20"/>
          <w:szCs w:val="20"/>
        </w:rPr>
        <w:t xml:space="preserve">-DU assigns the DL F1-U GTP-U tunnel </w:t>
      </w:r>
      <w:proofErr w:type="gramStart"/>
      <w:r w:rsidRPr="009757DD">
        <w:rPr>
          <w:rFonts w:cs="Arial"/>
          <w:color w:val="00B050"/>
          <w:sz w:val="20"/>
          <w:szCs w:val="20"/>
        </w:rPr>
        <w:t>info,</w:t>
      </w:r>
      <w:proofErr w:type="gramEnd"/>
      <w:r w:rsidRPr="009757DD">
        <w:rPr>
          <w:rFonts w:cs="Arial"/>
          <w:color w:val="00B050"/>
          <w:sz w:val="20"/>
          <w:szCs w:val="20"/>
        </w:rPr>
        <w:t xml:space="preserve"> provides it to </w:t>
      </w:r>
      <w:proofErr w:type="spellStart"/>
      <w:r w:rsidRPr="009757DD">
        <w:rPr>
          <w:rFonts w:cs="Arial"/>
          <w:color w:val="00B050"/>
          <w:sz w:val="20"/>
          <w:szCs w:val="20"/>
        </w:rPr>
        <w:t>gNB</w:t>
      </w:r>
      <w:proofErr w:type="spellEnd"/>
      <w:r w:rsidRPr="009757DD">
        <w:rPr>
          <w:rFonts w:cs="Arial"/>
          <w:color w:val="00B050"/>
          <w:sz w:val="20"/>
          <w:szCs w:val="20"/>
        </w:rPr>
        <w:t xml:space="preserve">-CU-CP and then </w:t>
      </w:r>
      <w:proofErr w:type="spellStart"/>
      <w:r w:rsidRPr="009757DD">
        <w:rPr>
          <w:rFonts w:cs="Arial"/>
          <w:color w:val="00B050"/>
          <w:sz w:val="20"/>
          <w:szCs w:val="20"/>
        </w:rPr>
        <w:t>gNB</w:t>
      </w:r>
      <w:proofErr w:type="spellEnd"/>
      <w:r w:rsidRPr="009757DD">
        <w:rPr>
          <w:rFonts w:cs="Arial"/>
          <w:color w:val="00B050"/>
          <w:sz w:val="20"/>
          <w:szCs w:val="20"/>
        </w:rPr>
        <w:t xml:space="preserve">-CU-CP forwards it to </w:t>
      </w:r>
      <w:proofErr w:type="spellStart"/>
      <w:r w:rsidRPr="009757DD">
        <w:rPr>
          <w:rFonts w:cs="Arial"/>
          <w:color w:val="00B050"/>
          <w:sz w:val="20"/>
          <w:szCs w:val="20"/>
        </w:rPr>
        <w:t>gNB</w:t>
      </w:r>
      <w:proofErr w:type="spellEnd"/>
      <w:r w:rsidRPr="009757DD">
        <w:rPr>
          <w:rFonts w:cs="Arial"/>
          <w:color w:val="00B050"/>
          <w:sz w:val="20"/>
          <w:szCs w:val="20"/>
        </w:rPr>
        <w:t>-CU-UP.</w:t>
      </w:r>
    </w:p>
    <w:p w14:paraId="179C1AE7" w14:textId="77777777" w:rsidR="00866253" w:rsidRPr="00866253" w:rsidRDefault="00866253" w:rsidP="00866253">
      <w:pPr>
        <w:pStyle w:val="a8"/>
        <w:ind w:leftChars="300" w:left="630"/>
        <w:rPr>
          <w:rFonts w:cs="Arial"/>
          <w:color w:val="00B050"/>
          <w:sz w:val="20"/>
          <w:szCs w:val="20"/>
        </w:rPr>
      </w:pPr>
      <w:r w:rsidRPr="00866253">
        <w:rPr>
          <w:rFonts w:cs="Arial"/>
          <w:color w:val="00B050"/>
          <w:sz w:val="20"/>
          <w:szCs w:val="20"/>
        </w:rPr>
        <w:t xml:space="preserve"> </w:t>
      </w:r>
      <w:r w:rsidRPr="009757DD">
        <w:rPr>
          <w:rFonts w:cs="Arial"/>
          <w:color w:val="00B050"/>
          <w:sz w:val="20"/>
          <w:szCs w:val="20"/>
          <w:highlight w:val="yellow"/>
        </w:rPr>
        <w:t>FFS if IP multicast method is supported or not.</w:t>
      </w:r>
    </w:p>
    <w:p w14:paraId="5AC0C7E3" w14:textId="77777777" w:rsidR="00866253" w:rsidRPr="00866253" w:rsidRDefault="00866253" w:rsidP="00866253">
      <w:pPr>
        <w:pStyle w:val="a8"/>
        <w:ind w:leftChars="100" w:left="210"/>
        <w:rPr>
          <w:rFonts w:cs="Arial"/>
          <w:color w:val="00B050"/>
          <w:sz w:val="20"/>
          <w:szCs w:val="20"/>
        </w:rPr>
      </w:pPr>
      <w:r w:rsidRPr="00866253">
        <w:rPr>
          <w:rFonts w:cs="Arial"/>
          <w:color w:val="00B050"/>
          <w:sz w:val="20"/>
          <w:szCs w:val="20"/>
        </w:rPr>
        <w:t>About MBS Context</w:t>
      </w:r>
    </w:p>
    <w:p w14:paraId="30C1439B" w14:textId="77777777" w:rsidR="00866253" w:rsidRPr="009757DD" w:rsidRDefault="00866253" w:rsidP="00866253">
      <w:pPr>
        <w:pStyle w:val="a8"/>
        <w:ind w:leftChars="300" w:left="630"/>
        <w:rPr>
          <w:rFonts w:cs="Arial"/>
          <w:color w:val="00B050"/>
          <w:sz w:val="20"/>
          <w:szCs w:val="20"/>
        </w:rPr>
      </w:pPr>
      <w:r w:rsidRPr="009757DD">
        <w:rPr>
          <w:rFonts w:cs="Arial"/>
          <w:color w:val="00B050"/>
          <w:sz w:val="20"/>
          <w:szCs w:val="20"/>
        </w:rPr>
        <w:t xml:space="preserve">Provide the MBS Session id, </w:t>
      </w:r>
      <w:proofErr w:type="spellStart"/>
      <w:r w:rsidRPr="009757DD">
        <w:rPr>
          <w:rFonts w:cs="Arial"/>
          <w:color w:val="00B050"/>
          <w:sz w:val="20"/>
          <w:szCs w:val="20"/>
        </w:rPr>
        <w:t>Qos</w:t>
      </w:r>
      <w:proofErr w:type="spellEnd"/>
      <w:r w:rsidRPr="009757DD">
        <w:rPr>
          <w:rFonts w:cs="Arial"/>
          <w:color w:val="00B050"/>
          <w:sz w:val="20"/>
          <w:szCs w:val="20"/>
        </w:rPr>
        <w:t xml:space="preserve"> profile from </w:t>
      </w:r>
      <w:proofErr w:type="spellStart"/>
      <w:r w:rsidRPr="009757DD">
        <w:rPr>
          <w:rFonts w:cs="Arial"/>
          <w:color w:val="00B050"/>
          <w:sz w:val="20"/>
          <w:szCs w:val="20"/>
        </w:rPr>
        <w:t>gNB</w:t>
      </w:r>
      <w:proofErr w:type="spellEnd"/>
      <w:r w:rsidRPr="009757DD">
        <w:rPr>
          <w:rFonts w:cs="Arial"/>
          <w:color w:val="00B050"/>
          <w:sz w:val="20"/>
          <w:szCs w:val="20"/>
        </w:rPr>
        <w:t xml:space="preserve">-CU to </w:t>
      </w:r>
      <w:proofErr w:type="spellStart"/>
      <w:r w:rsidRPr="009757DD">
        <w:rPr>
          <w:rFonts w:cs="Arial"/>
          <w:color w:val="00B050"/>
          <w:sz w:val="20"/>
          <w:szCs w:val="20"/>
        </w:rPr>
        <w:t>gNB</w:t>
      </w:r>
      <w:proofErr w:type="spellEnd"/>
      <w:r w:rsidRPr="009757DD">
        <w:rPr>
          <w:rFonts w:cs="Arial"/>
          <w:color w:val="00B050"/>
          <w:sz w:val="20"/>
          <w:szCs w:val="20"/>
        </w:rPr>
        <w:t>-DU.</w:t>
      </w:r>
    </w:p>
    <w:p w14:paraId="014B599E" w14:textId="77777777" w:rsidR="00866253" w:rsidRPr="00866253" w:rsidRDefault="00866253" w:rsidP="00866253">
      <w:pPr>
        <w:pStyle w:val="a8"/>
        <w:ind w:leftChars="300" w:left="630"/>
        <w:rPr>
          <w:rFonts w:cs="Arial"/>
          <w:color w:val="00B050"/>
          <w:sz w:val="20"/>
          <w:szCs w:val="20"/>
        </w:rPr>
      </w:pPr>
      <w:r w:rsidRPr="009757DD">
        <w:rPr>
          <w:rFonts w:cs="Arial"/>
          <w:color w:val="00B050"/>
          <w:sz w:val="20"/>
          <w:szCs w:val="20"/>
        </w:rPr>
        <w:t xml:space="preserve">Provide the MBS Session id, </w:t>
      </w:r>
      <w:proofErr w:type="spellStart"/>
      <w:r w:rsidRPr="009757DD">
        <w:rPr>
          <w:rFonts w:cs="Arial"/>
          <w:color w:val="00B050"/>
          <w:sz w:val="20"/>
          <w:szCs w:val="20"/>
        </w:rPr>
        <w:t>Qos</w:t>
      </w:r>
      <w:proofErr w:type="spellEnd"/>
      <w:r w:rsidRPr="009757DD">
        <w:rPr>
          <w:rFonts w:cs="Arial"/>
          <w:color w:val="00B050"/>
          <w:sz w:val="20"/>
          <w:szCs w:val="20"/>
        </w:rPr>
        <w:t xml:space="preserve"> profile from </w:t>
      </w:r>
      <w:proofErr w:type="spellStart"/>
      <w:r w:rsidRPr="009757DD">
        <w:rPr>
          <w:rFonts w:cs="Arial"/>
          <w:color w:val="00B050"/>
          <w:sz w:val="20"/>
          <w:szCs w:val="20"/>
        </w:rPr>
        <w:t>gNB</w:t>
      </w:r>
      <w:proofErr w:type="spellEnd"/>
      <w:r w:rsidRPr="009757DD">
        <w:rPr>
          <w:rFonts w:cs="Arial"/>
          <w:color w:val="00B050"/>
          <w:sz w:val="20"/>
          <w:szCs w:val="20"/>
        </w:rPr>
        <w:t xml:space="preserve">-CU-CP to </w:t>
      </w:r>
      <w:proofErr w:type="spellStart"/>
      <w:r w:rsidRPr="009757DD">
        <w:rPr>
          <w:rFonts w:cs="Arial"/>
          <w:color w:val="00B050"/>
          <w:sz w:val="20"/>
          <w:szCs w:val="20"/>
        </w:rPr>
        <w:t>gNB</w:t>
      </w:r>
      <w:proofErr w:type="spellEnd"/>
      <w:r w:rsidRPr="009757DD">
        <w:rPr>
          <w:rFonts w:cs="Arial"/>
          <w:color w:val="00B050"/>
          <w:sz w:val="20"/>
          <w:szCs w:val="20"/>
        </w:rPr>
        <w:t>-CU-UP.</w:t>
      </w:r>
    </w:p>
    <w:p w14:paraId="42B9C0BD" w14:textId="77777777" w:rsidR="00866253" w:rsidRPr="00866253" w:rsidRDefault="00866253" w:rsidP="00866253">
      <w:pPr>
        <w:pStyle w:val="a8"/>
        <w:ind w:leftChars="300" w:left="630"/>
        <w:rPr>
          <w:rFonts w:cs="Arial"/>
          <w:color w:val="00B050"/>
          <w:sz w:val="20"/>
          <w:szCs w:val="20"/>
        </w:rPr>
      </w:pPr>
      <w:r w:rsidRPr="00866253">
        <w:rPr>
          <w:rFonts w:cs="Arial"/>
          <w:color w:val="00B050"/>
          <w:sz w:val="20"/>
          <w:szCs w:val="20"/>
        </w:rPr>
        <w:t>About MBS Bearer management</w:t>
      </w:r>
    </w:p>
    <w:p w14:paraId="6B23F14B" w14:textId="77777777" w:rsidR="00866253" w:rsidRPr="00866253" w:rsidRDefault="00866253" w:rsidP="00866253">
      <w:pPr>
        <w:pStyle w:val="a8"/>
        <w:ind w:leftChars="300" w:left="630"/>
        <w:rPr>
          <w:rFonts w:cs="Arial"/>
          <w:color w:val="00B050"/>
          <w:sz w:val="20"/>
          <w:szCs w:val="20"/>
        </w:rPr>
      </w:pPr>
      <w:r w:rsidRPr="00866253">
        <w:rPr>
          <w:rFonts w:cs="Arial"/>
          <w:color w:val="00B050"/>
          <w:sz w:val="20"/>
          <w:szCs w:val="20"/>
        </w:rPr>
        <w:t>WA: MBS Bearer management procedure waiting for SA2/RAN2 progress.</w:t>
      </w:r>
    </w:p>
    <w:p w14:paraId="5CECBF5C" w14:textId="77777777" w:rsidR="00866253" w:rsidRPr="00866253" w:rsidRDefault="00866253" w:rsidP="00866253">
      <w:pPr>
        <w:pStyle w:val="a8"/>
        <w:ind w:leftChars="100" w:left="210"/>
        <w:rPr>
          <w:rFonts w:cs="Arial"/>
          <w:color w:val="00B050"/>
          <w:sz w:val="20"/>
          <w:szCs w:val="20"/>
        </w:rPr>
      </w:pPr>
      <w:r w:rsidRPr="00866253">
        <w:rPr>
          <w:rFonts w:cs="Arial"/>
          <w:color w:val="00B050"/>
          <w:sz w:val="20"/>
          <w:szCs w:val="20"/>
        </w:rPr>
        <w:t>About G-RNTI</w:t>
      </w:r>
    </w:p>
    <w:p w14:paraId="1A67D20A" w14:textId="4149B4AD" w:rsidR="00866253" w:rsidRPr="00866253" w:rsidRDefault="00866253" w:rsidP="00866253">
      <w:pPr>
        <w:pStyle w:val="a8"/>
        <w:ind w:leftChars="300" w:left="630"/>
        <w:rPr>
          <w:rFonts w:cs="Arial"/>
          <w:color w:val="00B050"/>
          <w:sz w:val="20"/>
          <w:szCs w:val="20"/>
        </w:rPr>
      </w:pPr>
      <w:r w:rsidRPr="009757DD">
        <w:rPr>
          <w:rFonts w:cs="Arial"/>
          <w:color w:val="00B050"/>
          <w:sz w:val="20"/>
          <w:szCs w:val="20"/>
          <w:highlight w:val="yellow"/>
        </w:rPr>
        <w:t xml:space="preserve">WA: </w:t>
      </w:r>
      <w:proofErr w:type="spellStart"/>
      <w:r w:rsidRPr="009757DD">
        <w:rPr>
          <w:rFonts w:cs="Arial"/>
          <w:color w:val="00B050"/>
          <w:sz w:val="20"/>
          <w:szCs w:val="20"/>
          <w:highlight w:val="yellow"/>
        </w:rPr>
        <w:t>gNB</w:t>
      </w:r>
      <w:proofErr w:type="spellEnd"/>
      <w:r w:rsidRPr="009757DD">
        <w:rPr>
          <w:rFonts w:cs="Arial"/>
          <w:color w:val="00B050"/>
          <w:sz w:val="20"/>
          <w:szCs w:val="20"/>
          <w:highlight w:val="yellow"/>
        </w:rPr>
        <w:t xml:space="preserve"> DU </w:t>
      </w:r>
      <w:proofErr w:type="spellStart"/>
      <w:r w:rsidRPr="009757DD">
        <w:rPr>
          <w:rFonts w:cs="Arial"/>
          <w:color w:val="00B050"/>
          <w:sz w:val="20"/>
          <w:szCs w:val="20"/>
          <w:highlight w:val="yellow"/>
        </w:rPr>
        <w:t>assignes</w:t>
      </w:r>
      <w:proofErr w:type="spellEnd"/>
      <w:r w:rsidRPr="009757DD">
        <w:rPr>
          <w:rFonts w:cs="Arial"/>
          <w:color w:val="00B050"/>
          <w:sz w:val="20"/>
          <w:szCs w:val="20"/>
          <w:highlight w:val="yellow"/>
        </w:rPr>
        <w:t xml:space="preserve"> the G</w:t>
      </w:r>
      <w:r w:rsidRPr="009757DD">
        <w:rPr>
          <w:rFonts w:cs="Arial" w:hint="eastAsia"/>
          <w:color w:val="00B050"/>
          <w:sz w:val="20"/>
          <w:szCs w:val="20"/>
          <w:highlight w:val="yellow"/>
        </w:rPr>
        <w:t>-</w:t>
      </w:r>
      <w:r w:rsidRPr="009757DD">
        <w:rPr>
          <w:rFonts w:cs="Arial"/>
          <w:color w:val="00B050"/>
          <w:sz w:val="20"/>
          <w:szCs w:val="20"/>
          <w:highlight w:val="yellow"/>
        </w:rPr>
        <w:t>RNTI, pending to RAN2 confirmation.</w:t>
      </w:r>
    </w:p>
    <w:p w14:paraId="76A56946" w14:textId="0B4D3479" w:rsidR="00FB0742" w:rsidRPr="00866253" w:rsidRDefault="003A5C19" w:rsidP="003A5C19">
      <w:pPr>
        <w:pStyle w:val="a8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In</w:t>
      </w:r>
      <w:r>
        <w:rPr>
          <w:rFonts w:cs="Arial" w:hint="eastAsia"/>
          <w:sz w:val="20"/>
          <w:szCs w:val="20"/>
        </w:rPr>
        <w:t xml:space="preserve"> this</w:t>
      </w:r>
      <w:r w:rsidRPr="00866253">
        <w:rPr>
          <w:rFonts w:cs="Arial" w:hint="eastAsia"/>
          <w:sz w:val="20"/>
          <w:szCs w:val="20"/>
        </w:rPr>
        <w:t xml:space="preserve"> contribution, we provide some</w:t>
      </w:r>
      <w:r w:rsidR="00C36FAD" w:rsidRPr="00866253">
        <w:rPr>
          <w:rFonts w:cs="Arial" w:hint="eastAsia"/>
          <w:sz w:val="20"/>
          <w:szCs w:val="20"/>
        </w:rPr>
        <w:t xml:space="preserve"> analysis and proposals on </w:t>
      </w:r>
      <w:r w:rsidR="000F1BCA">
        <w:rPr>
          <w:rFonts w:cs="Arial" w:hint="eastAsia"/>
          <w:sz w:val="20"/>
          <w:szCs w:val="20"/>
        </w:rPr>
        <w:t xml:space="preserve">some FFSs of </w:t>
      </w:r>
      <w:r w:rsidR="00C36FAD" w:rsidRPr="00866253">
        <w:rPr>
          <w:rFonts w:cs="Arial" w:hint="eastAsia"/>
          <w:sz w:val="20"/>
          <w:szCs w:val="20"/>
        </w:rPr>
        <w:t>MBS context management over F1 and E1</w:t>
      </w:r>
      <w:r w:rsidRPr="00866253">
        <w:rPr>
          <w:rFonts w:cs="Arial" w:hint="eastAsia"/>
          <w:sz w:val="20"/>
          <w:szCs w:val="20"/>
        </w:rPr>
        <w:t xml:space="preserve"> interface.</w:t>
      </w:r>
    </w:p>
    <w:p w14:paraId="506B277F" w14:textId="61DBDA82" w:rsidR="00B409E0" w:rsidRDefault="00230D18" w:rsidP="001D6D9E">
      <w:pPr>
        <w:pStyle w:val="1"/>
      </w:pPr>
      <w:bookmarkStart w:id="1" w:name="_Ref178064866"/>
      <w:r>
        <w:t>2</w:t>
      </w:r>
      <w:r>
        <w:tab/>
      </w:r>
      <w:bookmarkEnd w:id="1"/>
      <w:r w:rsidR="00517536">
        <w:t>Discussion</w:t>
      </w:r>
    </w:p>
    <w:p w14:paraId="154EC910" w14:textId="71570DE5" w:rsidR="00866253" w:rsidRPr="00524849" w:rsidRDefault="001B6D03" w:rsidP="001B6D03">
      <w:pPr>
        <w:pStyle w:val="a8"/>
        <w:rPr>
          <w:rFonts w:cs="Arial"/>
          <w:b/>
          <w:sz w:val="20"/>
          <w:szCs w:val="20"/>
          <w:u w:val="single"/>
          <w:lang w:val="en-GB"/>
        </w:rPr>
      </w:pPr>
      <w:r w:rsidRPr="00524849">
        <w:rPr>
          <w:rFonts w:cs="Arial" w:hint="eastAsia"/>
          <w:b/>
          <w:sz w:val="20"/>
          <w:szCs w:val="20"/>
          <w:u w:val="single"/>
          <w:lang w:val="en-GB"/>
        </w:rPr>
        <w:t>Issue 1</w:t>
      </w:r>
      <w:r w:rsidR="00573E85">
        <w:rPr>
          <w:rFonts w:cs="Arial" w:hint="eastAsia"/>
          <w:b/>
          <w:sz w:val="20"/>
          <w:szCs w:val="20"/>
          <w:u w:val="single"/>
          <w:lang w:val="en-GB"/>
        </w:rPr>
        <w:t xml:space="preserve">: </w:t>
      </w:r>
      <w:r w:rsidR="00524849" w:rsidRPr="00524849">
        <w:rPr>
          <w:rFonts w:cs="Arial"/>
          <w:b/>
          <w:sz w:val="20"/>
          <w:szCs w:val="20"/>
          <w:u w:val="single"/>
          <w:lang w:val="en-GB"/>
        </w:rPr>
        <w:t>whether a shared F1-U tunnel can be used for the same MBS Session established in multiple cells of the same DU.</w:t>
      </w:r>
    </w:p>
    <w:p w14:paraId="3A946F7F" w14:textId="77777777" w:rsidR="006A7E68" w:rsidRDefault="005A32F7" w:rsidP="001B6D03">
      <w:pPr>
        <w:pStyle w:val="a8"/>
        <w:rPr>
          <w:rFonts w:cs="Arial"/>
          <w:sz w:val="20"/>
          <w:szCs w:val="20"/>
        </w:rPr>
      </w:pPr>
      <w:r w:rsidRPr="005A32F7">
        <w:rPr>
          <w:rFonts w:cs="Arial"/>
          <w:sz w:val="20"/>
          <w:szCs w:val="20"/>
        </w:rPr>
        <w:t>According to the conclusion of RAN2, the function of SDAP is to map multiple flows of an MBS session f</w:t>
      </w:r>
      <w:r>
        <w:rPr>
          <w:rFonts w:cs="Arial"/>
          <w:sz w:val="20"/>
          <w:szCs w:val="20"/>
        </w:rPr>
        <w:t>rom 5GC to different PTM</w:t>
      </w:r>
      <w:r>
        <w:rPr>
          <w:rFonts w:cs="Arial" w:hint="eastAsia"/>
          <w:sz w:val="20"/>
          <w:szCs w:val="20"/>
        </w:rPr>
        <w:t xml:space="preserve"> bear</w:t>
      </w:r>
      <w:r w:rsidRPr="005A32F7">
        <w:rPr>
          <w:rFonts w:cs="Arial"/>
          <w:sz w:val="20"/>
          <w:szCs w:val="20"/>
        </w:rPr>
        <w:t xml:space="preserve">s, </w:t>
      </w:r>
      <w:proofErr w:type="spellStart"/>
      <w:r>
        <w:rPr>
          <w:rFonts w:cs="Arial" w:hint="eastAsia"/>
          <w:sz w:val="20"/>
          <w:szCs w:val="20"/>
        </w:rPr>
        <w:t>i.e</w:t>
      </w:r>
      <w:proofErr w:type="gramStart"/>
      <w:r>
        <w:rPr>
          <w:rFonts w:cs="Arial" w:hint="eastAsia"/>
          <w:sz w:val="20"/>
          <w:szCs w:val="20"/>
        </w:rPr>
        <w:t>,</w:t>
      </w:r>
      <w:r w:rsidRPr="005A32F7">
        <w:rPr>
          <w:rFonts w:cs="Arial"/>
          <w:sz w:val="20"/>
          <w:szCs w:val="20"/>
        </w:rPr>
        <w:t>MRB</w:t>
      </w:r>
      <w:proofErr w:type="spellEnd"/>
      <w:proofErr w:type="gramEnd"/>
      <w:r w:rsidRPr="005A32F7">
        <w:rPr>
          <w:rFonts w:cs="Arial"/>
          <w:sz w:val="20"/>
          <w:szCs w:val="20"/>
        </w:rPr>
        <w:t>. Accordingl</w:t>
      </w:r>
      <w:r>
        <w:rPr>
          <w:rFonts w:cs="Arial"/>
          <w:sz w:val="20"/>
          <w:szCs w:val="20"/>
        </w:rPr>
        <w:t>y, the entity of</w:t>
      </w:r>
      <w:r>
        <w:rPr>
          <w:rFonts w:cs="Arial" w:hint="eastAsia"/>
          <w:sz w:val="20"/>
          <w:szCs w:val="20"/>
        </w:rPr>
        <w:t xml:space="preserve"> </w:t>
      </w:r>
      <w:r w:rsidRPr="005A32F7">
        <w:rPr>
          <w:rFonts w:cs="Arial"/>
          <w:sz w:val="20"/>
          <w:szCs w:val="20"/>
        </w:rPr>
        <w:t xml:space="preserve">SDAP </w:t>
      </w:r>
      <w:r>
        <w:rPr>
          <w:rFonts w:cs="Arial" w:hint="eastAsia"/>
          <w:sz w:val="20"/>
          <w:szCs w:val="20"/>
        </w:rPr>
        <w:t>is</w:t>
      </w:r>
      <w:r>
        <w:rPr>
          <w:rFonts w:cs="Arial"/>
          <w:sz w:val="20"/>
          <w:szCs w:val="20"/>
        </w:rPr>
        <w:t xml:space="preserve"> located i</w:t>
      </w:r>
      <w:r w:rsidRPr="005A32F7">
        <w:rPr>
          <w:rFonts w:cs="Arial"/>
          <w:sz w:val="20"/>
          <w:szCs w:val="20"/>
        </w:rPr>
        <w:t xml:space="preserve">n the </w:t>
      </w:r>
      <w:proofErr w:type="spellStart"/>
      <w:r>
        <w:rPr>
          <w:rFonts w:cs="Arial"/>
          <w:sz w:val="20"/>
          <w:szCs w:val="20"/>
        </w:rPr>
        <w:t>g</w:t>
      </w:r>
      <w:r>
        <w:rPr>
          <w:rFonts w:cs="Arial" w:hint="eastAsia"/>
          <w:sz w:val="20"/>
          <w:szCs w:val="20"/>
        </w:rPr>
        <w:t>NB</w:t>
      </w:r>
      <w:proofErr w:type="spellEnd"/>
      <w:r>
        <w:rPr>
          <w:rFonts w:cs="Arial" w:hint="eastAsia"/>
          <w:sz w:val="20"/>
          <w:szCs w:val="20"/>
        </w:rPr>
        <w:t>-</w:t>
      </w:r>
      <w:r w:rsidRPr="005A32F7">
        <w:rPr>
          <w:rFonts w:cs="Arial"/>
          <w:sz w:val="20"/>
          <w:szCs w:val="20"/>
        </w:rPr>
        <w:t>CU</w:t>
      </w:r>
      <w:r>
        <w:rPr>
          <w:rFonts w:cs="Arial" w:hint="eastAsia"/>
          <w:sz w:val="20"/>
          <w:szCs w:val="20"/>
        </w:rPr>
        <w:t>.</w:t>
      </w:r>
      <w:r>
        <w:rPr>
          <w:rFonts w:cs="Arial"/>
          <w:sz w:val="20"/>
          <w:szCs w:val="20"/>
        </w:rPr>
        <w:t xml:space="preserve"> </w:t>
      </w:r>
      <w:r>
        <w:rPr>
          <w:rFonts w:cs="Arial" w:hint="eastAsia"/>
          <w:sz w:val="20"/>
          <w:szCs w:val="20"/>
        </w:rPr>
        <w:t>W</w:t>
      </w:r>
      <w:r>
        <w:rPr>
          <w:rFonts w:cs="Arial"/>
          <w:sz w:val="20"/>
          <w:szCs w:val="20"/>
        </w:rPr>
        <w:t>hile</w:t>
      </w:r>
      <w:r w:rsidRPr="005A32F7">
        <w:rPr>
          <w:rFonts w:cs="Arial"/>
          <w:sz w:val="20"/>
          <w:szCs w:val="20"/>
        </w:rPr>
        <w:t xml:space="preserve"> </w:t>
      </w:r>
      <w:r>
        <w:rPr>
          <w:rFonts w:cs="Arial" w:hint="eastAsia"/>
          <w:sz w:val="20"/>
          <w:szCs w:val="20"/>
        </w:rPr>
        <w:t>only</w:t>
      </w:r>
      <w:r>
        <w:rPr>
          <w:rFonts w:cs="Arial"/>
          <w:sz w:val="20"/>
          <w:szCs w:val="20"/>
        </w:rPr>
        <w:t xml:space="preserve"> </w:t>
      </w:r>
      <w:r w:rsidRPr="005A32F7">
        <w:rPr>
          <w:rFonts w:cs="Arial"/>
          <w:sz w:val="20"/>
          <w:szCs w:val="20"/>
        </w:rPr>
        <w:t>MRB data stream</w:t>
      </w:r>
      <w:r>
        <w:rPr>
          <w:rFonts w:cs="Arial" w:hint="eastAsia"/>
          <w:sz w:val="20"/>
          <w:szCs w:val="20"/>
        </w:rPr>
        <w:t xml:space="preserve">, </w:t>
      </w:r>
      <w:r>
        <w:rPr>
          <w:rFonts w:cs="Arial"/>
          <w:sz w:val="20"/>
          <w:szCs w:val="20"/>
        </w:rPr>
        <w:t xml:space="preserve">instead of </w:t>
      </w:r>
      <w:r w:rsidRPr="005A32F7">
        <w:rPr>
          <w:rFonts w:cs="Arial"/>
          <w:sz w:val="20"/>
          <w:szCs w:val="20"/>
        </w:rPr>
        <w:t>MBS session data stream</w:t>
      </w:r>
      <w:r>
        <w:rPr>
          <w:rFonts w:cs="Arial" w:hint="eastAsia"/>
          <w:sz w:val="20"/>
          <w:szCs w:val="20"/>
        </w:rPr>
        <w:t>, can</w:t>
      </w:r>
      <w:r w:rsidRPr="005A32F7">
        <w:rPr>
          <w:rFonts w:cs="Arial"/>
          <w:sz w:val="20"/>
          <w:szCs w:val="20"/>
        </w:rPr>
        <w:t xml:space="preserve"> be seen </w:t>
      </w:r>
      <w:r>
        <w:rPr>
          <w:rFonts w:cs="Arial"/>
          <w:sz w:val="20"/>
          <w:szCs w:val="20"/>
        </w:rPr>
        <w:t>over the F1 interface</w:t>
      </w:r>
      <w:r>
        <w:rPr>
          <w:rFonts w:cs="Arial" w:hint="eastAsia"/>
          <w:sz w:val="20"/>
          <w:szCs w:val="20"/>
        </w:rPr>
        <w:t>, i</w:t>
      </w:r>
      <w:r w:rsidRPr="005A32F7">
        <w:rPr>
          <w:rFonts w:cs="Arial"/>
          <w:sz w:val="20"/>
          <w:szCs w:val="20"/>
        </w:rPr>
        <w:t xml:space="preserve">n other words, </w:t>
      </w:r>
      <w:proofErr w:type="spellStart"/>
      <w:r>
        <w:rPr>
          <w:rFonts w:cs="Arial" w:hint="eastAsia"/>
          <w:sz w:val="20"/>
          <w:szCs w:val="20"/>
        </w:rPr>
        <w:t>gNB</w:t>
      </w:r>
      <w:proofErr w:type="spellEnd"/>
      <w:r>
        <w:rPr>
          <w:rFonts w:cs="Arial" w:hint="eastAsia"/>
          <w:sz w:val="20"/>
          <w:szCs w:val="20"/>
        </w:rPr>
        <w:t>-</w:t>
      </w:r>
      <w:r>
        <w:rPr>
          <w:rFonts w:cs="Arial"/>
          <w:sz w:val="20"/>
          <w:szCs w:val="20"/>
        </w:rPr>
        <w:t>DU can only</w:t>
      </w:r>
      <w:r>
        <w:rPr>
          <w:rFonts w:cs="Arial" w:hint="eastAsia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distinguish each MRB data stream</w:t>
      </w:r>
      <w:r>
        <w:rPr>
          <w:rFonts w:cs="Arial" w:hint="eastAsia"/>
          <w:sz w:val="20"/>
          <w:szCs w:val="20"/>
        </w:rPr>
        <w:t xml:space="preserve">, and </w:t>
      </w:r>
      <w:r>
        <w:rPr>
          <w:rFonts w:cs="Arial"/>
          <w:sz w:val="20"/>
          <w:szCs w:val="20"/>
        </w:rPr>
        <w:t xml:space="preserve">without </w:t>
      </w:r>
      <w:r>
        <w:rPr>
          <w:rFonts w:cs="Arial" w:hint="eastAsia"/>
          <w:sz w:val="20"/>
          <w:szCs w:val="20"/>
        </w:rPr>
        <w:t>identification</w:t>
      </w:r>
      <w:r w:rsidRPr="005A32F7">
        <w:rPr>
          <w:rFonts w:cs="Arial"/>
          <w:sz w:val="20"/>
          <w:szCs w:val="20"/>
        </w:rPr>
        <w:t xml:space="preserve"> of flow</w:t>
      </w:r>
      <w:r>
        <w:rPr>
          <w:rFonts w:cs="Arial" w:hint="eastAsia"/>
          <w:sz w:val="20"/>
          <w:szCs w:val="20"/>
        </w:rPr>
        <w:t xml:space="preserve"> data stream</w:t>
      </w:r>
      <w:r w:rsidRPr="005A32F7">
        <w:rPr>
          <w:rFonts w:cs="Arial"/>
          <w:sz w:val="20"/>
          <w:szCs w:val="20"/>
        </w:rPr>
        <w:t>.</w:t>
      </w:r>
    </w:p>
    <w:p w14:paraId="3EB4F17F" w14:textId="15F614A5" w:rsidR="001B6D03" w:rsidRPr="005A32F7" w:rsidRDefault="005A32F7" w:rsidP="001B6D03">
      <w:pPr>
        <w:pStyle w:val="a8"/>
        <w:rPr>
          <w:rFonts w:cs="Arial"/>
          <w:sz w:val="20"/>
          <w:szCs w:val="20"/>
        </w:rPr>
      </w:pPr>
      <w:r>
        <w:rPr>
          <w:rFonts w:cs="Arial" w:hint="eastAsia"/>
          <w:sz w:val="20"/>
          <w:szCs w:val="20"/>
        </w:rPr>
        <w:t>Therefore, in case of multiple MRBs</w:t>
      </w:r>
      <w:r w:rsidR="00524849" w:rsidRPr="005A32F7">
        <w:rPr>
          <w:rFonts w:cs="Arial" w:hint="eastAsia"/>
          <w:sz w:val="20"/>
          <w:szCs w:val="20"/>
        </w:rPr>
        <w:t xml:space="preserve"> for a MBS session, shared F1-U tunnel should be established per MRB.</w:t>
      </w:r>
    </w:p>
    <w:p w14:paraId="0800609F" w14:textId="77777777" w:rsidR="00524849" w:rsidRPr="005A32F7" w:rsidRDefault="00524849" w:rsidP="001B6D03">
      <w:pPr>
        <w:pStyle w:val="a8"/>
        <w:rPr>
          <w:rFonts w:cs="Arial"/>
          <w:sz w:val="20"/>
          <w:szCs w:val="20"/>
        </w:rPr>
      </w:pPr>
    </w:p>
    <w:p w14:paraId="4FE6989E" w14:textId="74558573" w:rsidR="001B6D03" w:rsidRDefault="001B6D03" w:rsidP="001B6D03">
      <w:pPr>
        <w:pStyle w:val="a8"/>
        <w:rPr>
          <w:rFonts w:cs="Arial"/>
          <w:b/>
          <w:sz w:val="20"/>
          <w:szCs w:val="20"/>
          <w:lang w:val="en-GB"/>
        </w:rPr>
      </w:pPr>
      <w:r>
        <w:rPr>
          <w:rFonts w:cs="Arial" w:hint="eastAsia"/>
          <w:b/>
          <w:sz w:val="20"/>
          <w:szCs w:val="20"/>
          <w:lang w:val="en-GB"/>
        </w:rPr>
        <w:lastRenderedPageBreak/>
        <w:t>Proposal 1</w:t>
      </w:r>
      <w:r>
        <w:rPr>
          <w:rFonts w:cs="Arial" w:hint="eastAsia"/>
          <w:b/>
          <w:sz w:val="20"/>
          <w:szCs w:val="20"/>
          <w:lang w:val="en-GB"/>
        </w:rPr>
        <w:t>：</w:t>
      </w:r>
      <w:r w:rsidR="005A32F7">
        <w:rPr>
          <w:rFonts w:cs="Arial" w:hint="eastAsia"/>
          <w:b/>
          <w:sz w:val="20"/>
          <w:szCs w:val="20"/>
          <w:lang w:val="en-GB"/>
        </w:rPr>
        <w:t>I</w:t>
      </w:r>
      <w:r w:rsidRPr="001B6D03">
        <w:rPr>
          <w:rFonts w:cs="Arial" w:hint="eastAsia"/>
          <w:b/>
          <w:sz w:val="20"/>
          <w:szCs w:val="20"/>
          <w:lang w:val="en-GB"/>
        </w:rPr>
        <w:t>n case of multiple MRBS for a MBS session, shared F1-U tunnel should be established per MRB.</w:t>
      </w:r>
    </w:p>
    <w:p w14:paraId="2273C9EF" w14:textId="76D44FF8" w:rsidR="000F4934" w:rsidRPr="00524849" w:rsidRDefault="000F4934" w:rsidP="000F4934">
      <w:pPr>
        <w:pStyle w:val="a8"/>
        <w:rPr>
          <w:rFonts w:cs="Arial"/>
          <w:b/>
          <w:sz w:val="20"/>
          <w:szCs w:val="20"/>
          <w:u w:val="single"/>
          <w:lang w:val="en-GB"/>
        </w:rPr>
      </w:pPr>
      <w:r w:rsidRPr="00524849">
        <w:rPr>
          <w:rFonts w:cs="Arial" w:hint="eastAsia"/>
          <w:b/>
          <w:sz w:val="20"/>
          <w:szCs w:val="20"/>
          <w:u w:val="single"/>
          <w:lang w:val="en-GB"/>
        </w:rPr>
        <w:t>Issue</w:t>
      </w:r>
      <w:r>
        <w:rPr>
          <w:rFonts w:cs="Arial" w:hint="eastAsia"/>
          <w:b/>
          <w:sz w:val="20"/>
          <w:szCs w:val="20"/>
          <w:u w:val="single"/>
          <w:lang w:val="en-GB"/>
        </w:rPr>
        <w:t xml:space="preserve"> 2</w:t>
      </w:r>
      <w:r w:rsidR="00573E85">
        <w:rPr>
          <w:rFonts w:cs="Arial" w:hint="eastAsia"/>
          <w:b/>
          <w:sz w:val="20"/>
          <w:szCs w:val="20"/>
          <w:u w:val="single"/>
          <w:lang w:val="en-GB"/>
        </w:rPr>
        <w:t xml:space="preserve">: </w:t>
      </w:r>
      <w:r w:rsidRPr="00524849">
        <w:rPr>
          <w:rFonts w:cs="Arial"/>
          <w:b/>
          <w:sz w:val="20"/>
          <w:szCs w:val="20"/>
          <w:u w:val="single"/>
          <w:lang w:val="en-GB"/>
        </w:rPr>
        <w:t xml:space="preserve">whether </w:t>
      </w:r>
      <w:r w:rsidRPr="000F4934">
        <w:rPr>
          <w:rFonts w:cs="Arial"/>
          <w:b/>
          <w:sz w:val="20"/>
          <w:szCs w:val="20"/>
          <w:u w:val="single"/>
          <w:lang w:val="en-GB"/>
        </w:rPr>
        <w:t>IP multicast method is supported or not</w:t>
      </w:r>
      <w:r w:rsidRPr="000F4934">
        <w:rPr>
          <w:rFonts w:cs="Arial" w:hint="eastAsia"/>
          <w:b/>
          <w:sz w:val="20"/>
          <w:szCs w:val="20"/>
          <w:u w:val="single"/>
          <w:lang w:val="en-GB"/>
        </w:rPr>
        <w:t xml:space="preserve"> over F1-U</w:t>
      </w:r>
      <w:r w:rsidRPr="00524849">
        <w:rPr>
          <w:rFonts w:cs="Arial"/>
          <w:b/>
          <w:sz w:val="20"/>
          <w:szCs w:val="20"/>
          <w:u w:val="single"/>
          <w:lang w:val="en-GB"/>
        </w:rPr>
        <w:t>.</w:t>
      </w:r>
    </w:p>
    <w:p w14:paraId="023CE0D3" w14:textId="3A106592" w:rsidR="001B6D03" w:rsidRPr="006A7E68" w:rsidRDefault="006A7E68" w:rsidP="001B6D03">
      <w:pPr>
        <w:pStyle w:val="a8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For</w:t>
      </w:r>
      <w:r>
        <w:rPr>
          <w:rFonts w:cs="Arial" w:hint="eastAsia"/>
          <w:sz w:val="20"/>
          <w:szCs w:val="20"/>
        </w:rPr>
        <w:t xml:space="preserve"> MBS transmission, </w:t>
      </w:r>
      <w:r w:rsidRPr="006A7E68">
        <w:rPr>
          <w:rFonts w:cs="Arial"/>
          <w:sz w:val="20"/>
          <w:szCs w:val="20"/>
        </w:rPr>
        <w:t>there may be two transport modes</w:t>
      </w:r>
      <w:r w:rsidRPr="003517B3">
        <w:rPr>
          <w:rFonts w:cs="Arial" w:hint="eastAsia"/>
          <w:sz w:val="20"/>
          <w:szCs w:val="20"/>
        </w:rPr>
        <w:t xml:space="preserve"> over</w:t>
      </w:r>
      <w:r>
        <w:rPr>
          <w:rFonts w:cs="Arial" w:hint="eastAsia"/>
          <w:sz w:val="20"/>
          <w:szCs w:val="20"/>
        </w:rPr>
        <w:t xml:space="preserve"> </w:t>
      </w:r>
      <w:r w:rsidRPr="006A7E68">
        <w:rPr>
          <w:rFonts w:cs="Arial"/>
          <w:sz w:val="20"/>
          <w:szCs w:val="20"/>
        </w:rPr>
        <w:t>NG interface,</w:t>
      </w:r>
      <w:r>
        <w:rPr>
          <w:rFonts w:cs="Arial" w:hint="eastAsia"/>
          <w:sz w:val="20"/>
          <w:szCs w:val="20"/>
        </w:rPr>
        <w:t xml:space="preserve"> </w:t>
      </w:r>
      <w:r w:rsidRPr="006A7E68">
        <w:rPr>
          <w:rFonts w:cs="Arial"/>
          <w:sz w:val="20"/>
          <w:szCs w:val="20"/>
        </w:rPr>
        <w:t>one is IP multicast</w:t>
      </w:r>
      <w:r>
        <w:rPr>
          <w:rFonts w:cs="Arial" w:hint="eastAsia"/>
          <w:sz w:val="20"/>
          <w:szCs w:val="20"/>
        </w:rPr>
        <w:t xml:space="preserve"> method</w:t>
      </w:r>
      <w:r w:rsidRPr="006A7E68">
        <w:rPr>
          <w:rFonts w:cs="Arial"/>
          <w:sz w:val="20"/>
          <w:szCs w:val="20"/>
        </w:rPr>
        <w:t xml:space="preserve">, the other is PTP </w:t>
      </w:r>
      <w:r>
        <w:rPr>
          <w:rFonts w:cs="Arial"/>
          <w:sz w:val="20"/>
          <w:szCs w:val="20"/>
        </w:rPr>
        <w:t>transport</w:t>
      </w:r>
      <w:r>
        <w:rPr>
          <w:rFonts w:cs="Arial" w:hint="eastAsia"/>
          <w:sz w:val="20"/>
          <w:szCs w:val="20"/>
        </w:rPr>
        <w:t xml:space="preserve"> method</w:t>
      </w:r>
      <w:r w:rsidRPr="006A7E68">
        <w:rPr>
          <w:rFonts w:cs="Arial"/>
          <w:sz w:val="20"/>
          <w:szCs w:val="20"/>
        </w:rPr>
        <w:t>. Considering t</w:t>
      </w:r>
      <w:r>
        <w:rPr>
          <w:rFonts w:cs="Arial"/>
          <w:sz w:val="20"/>
          <w:szCs w:val="20"/>
        </w:rPr>
        <w:t xml:space="preserve">hat </w:t>
      </w:r>
      <w:r>
        <w:rPr>
          <w:rFonts w:cs="Arial" w:hint="eastAsia"/>
          <w:sz w:val="20"/>
          <w:szCs w:val="20"/>
        </w:rPr>
        <w:t xml:space="preserve">for </w:t>
      </w:r>
      <w:r w:rsidRPr="006A7E68">
        <w:rPr>
          <w:rFonts w:cs="Arial"/>
          <w:sz w:val="20"/>
          <w:szCs w:val="20"/>
        </w:rPr>
        <w:t xml:space="preserve">NG interface, each MBS session is one-to-one </w:t>
      </w:r>
      <w:r>
        <w:rPr>
          <w:rFonts w:cs="Arial" w:hint="eastAsia"/>
          <w:sz w:val="20"/>
          <w:szCs w:val="20"/>
        </w:rPr>
        <w:t>association with</w:t>
      </w:r>
      <w:r w:rsidRPr="006A7E68">
        <w:rPr>
          <w:rFonts w:cs="Arial"/>
          <w:sz w:val="20"/>
          <w:szCs w:val="20"/>
        </w:rPr>
        <w:t xml:space="preserve"> IP multicast </w:t>
      </w:r>
      <w:r>
        <w:rPr>
          <w:rFonts w:cs="Arial" w:hint="eastAsia"/>
          <w:sz w:val="20"/>
          <w:szCs w:val="20"/>
        </w:rPr>
        <w:t>address</w:t>
      </w:r>
      <w:r w:rsidRPr="006A7E68">
        <w:rPr>
          <w:rFonts w:cs="Arial"/>
          <w:sz w:val="20"/>
          <w:szCs w:val="20"/>
        </w:rPr>
        <w:t xml:space="preserve">, it is a reasonable to adopt IP multicast </w:t>
      </w:r>
      <w:r>
        <w:rPr>
          <w:rFonts w:cs="Arial"/>
          <w:sz w:val="20"/>
          <w:szCs w:val="20"/>
        </w:rPr>
        <w:t>transport</w:t>
      </w:r>
      <w:r>
        <w:rPr>
          <w:rFonts w:cs="Arial" w:hint="eastAsia"/>
          <w:sz w:val="20"/>
          <w:szCs w:val="20"/>
        </w:rPr>
        <w:t xml:space="preserve"> method</w:t>
      </w:r>
      <w:r w:rsidRPr="006A7E68">
        <w:rPr>
          <w:rFonts w:cs="Arial"/>
          <w:sz w:val="20"/>
          <w:szCs w:val="20"/>
        </w:rPr>
        <w:t xml:space="preserve"> to save </w:t>
      </w:r>
      <w:r>
        <w:rPr>
          <w:rFonts w:cs="Arial" w:hint="eastAsia"/>
          <w:sz w:val="20"/>
          <w:szCs w:val="20"/>
        </w:rPr>
        <w:t>backhaul</w:t>
      </w:r>
      <w:r w:rsidRPr="006A7E68">
        <w:rPr>
          <w:rFonts w:cs="Arial"/>
          <w:sz w:val="20"/>
          <w:szCs w:val="20"/>
        </w:rPr>
        <w:t xml:space="preserve"> bandwidth. However, for F1 interface, the data stream transmitted is </w:t>
      </w:r>
      <w:r>
        <w:rPr>
          <w:rFonts w:cs="Arial"/>
          <w:sz w:val="20"/>
          <w:szCs w:val="20"/>
        </w:rPr>
        <w:t>per</w:t>
      </w:r>
      <w:r>
        <w:rPr>
          <w:rFonts w:cs="Arial" w:hint="eastAsia"/>
          <w:sz w:val="20"/>
          <w:szCs w:val="20"/>
        </w:rPr>
        <w:t xml:space="preserve"> </w:t>
      </w:r>
      <w:r w:rsidRPr="006A7E68">
        <w:rPr>
          <w:rFonts w:cs="Arial"/>
          <w:sz w:val="20"/>
          <w:szCs w:val="20"/>
        </w:rPr>
        <w:t>MRB. Theoretically, the mapping rela</w:t>
      </w:r>
      <w:r>
        <w:rPr>
          <w:rFonts w:cs="Arial"/>
          <w:sz w:val="20"/>
          <w:szCs w:val="20"/>
        </w:rPr>
        <w:t>tionship between flow and MRB in</w:t>
      </w:r>
      <w:r w:rsidRPr="006A7E68">
        <w:rPr>
          <w:rFonts w:cs="Arial"/>
          <w:sz w:val="20"/>
          <w:szCs w:val="20"/>
        </w:rPr>
        <w:t xml:space="preserve"> different DU is allowed to be different. Therefore, using IP multicast </w:t>
      </w:r>
      <w:r>
        <w:rPr>
          <w:rFonts w:cs="Arial"/>
          <w:sz w:val="20"/>
          <w:szCs w:val="20"/>
        </w:rPr>
        <w:t>transport</w:t>
      </w:r>
      <w:r>
        <w:rPr>
          <w:rFonts w:cs="Arial" w:hint="eastAsia"/>
          <w:sz w:val="20"/>
          <w:szCs w:val="20"/>
        </w:rPr>
        <w:t xml:space="preserve"> method</w:t>
      </w:r>
      <w:r w:rsidRPr="006A7E68">
        <w:rPr>
          <w:rFonts w:cs="Arial"/>
          <w:sz w:val="20"/>
          <w:szCs w:val="20"/>
        </w:rPr>
        <w:t xml:space="preserve"> to transmit different MRB </w:t>
      </w:r>
      <w:r>
        <w:rPr>
          <w:rFonts w:cs="Arial"/>
          <w:sz w:val="20"/>
          <w:szCs w:val="20"/>
        </w:rPr>
        <w:t>data</w:t>
      </w:r>
      <w:r>
        <w:rPr>
          <w:rFonts w:cs="Arial" w:hint="eastAsia"/>
          <w:sz w:val="20"/>
          <w:szCs w:val="20"/>
        </w:rPr>
        <w:t xml:space="preserve"> </w:t>
      </w:r>
      <w:r w:rsidRPr="006A7E68">
        <w:rPr>
          <w:rFonts w:cs="Arial"/>
          <w:sz w:val="20"/>
          <w:szCs w:val="20"/>
        </w:rPr>
        <w:t xml:space="preserve">streams will not achieve the purpose of saving bandwidth, that is, IP multicast </w:t>
      </w:r>
      <w:r>
        <w:rPr>
          <w:rFonts w:cs="Arial" w:hint="eastAsia"/>
          <w:sz w:val="20"/>
          <w:szCs w:val="20"/>
        </w:rPr>
        <w:t xml:space="preserve">address </w:t>
      </w:r>
      <w:r w:rsidR="003517B3">
        <w:rPr>
          <w:rFonts w:cs="Arial" w:hint="eastAsia"/>
          <w:sz w:val="20"/>
          <w:szCs w:val="20"/>
        </w:rPr>
        <w:t>may be different</w:t>
      </w:r>
      <w:r>
        <w:rPr>
          <w:rFonts w:cs="Arial" w:hint="eastAsia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towards</w:t>
      </w:r>
      <w:r>
        <w:rPr>
          <w:rFonts w:cs="Arial" w:hint="eastAsia"/>
          <w:sz w:val="20"/>
          <w:szCs w:val="20"/>
        </w:rPr>
        <w:t xml:space="preserve"> </w:t>
      </w:r>
      <w:r w:rsidRPr="006A7E68">
        <w:rPr>
          <w:rFonts w:cs="Arial"/>
          <w:sz w:val="20"/>
          <w:szCs w:val="20"/>
        </w:rPr>
        <w:t xml:space="preserve">each </w:t>
      </w:r>
      <w:proofErr w:type="spellStart"/>
      <w:r>
        <w:rPr>
          <w:rFonts w:cs="Arial"/>
          <w:sz w:val="20"/>
          <w:szCs w:val="20"/>
        </w:rPr>
        <w:t>g</w:t>
      </w:r>
      <w:r>
        <w:rPr>
          <w:rFonts w:cs="Arial" w:hint="eastAsia"/>
          <w:sz w:val="20"/>
          <w:szCs w:val="20"/>
        </w:rPr>
        <w:t>NB</w:t>
      </w:r>
      <w:proofErr w:type="spellEnd"/>
      <w:r>
        <w:rPr>
          <w:rFonts w:cs="Arial" w:hint="eastAsia"/>
          <w:sz w:val="20"/>
          <w:szCs w:val="20"/>
        </w:rPr>
        <w:t>-</w:t>
      </w:r>
      <w:r>
        <w:rPr>
          <w:rFonts w:cs="Arial"/>
          <w:sz w:val="20"/>
          <w:szCs w:val="20"/>
        </w:rPr>
        <w:t>DU</w:t>
      </w:r>
      <w:r>
        <w:rPr>
          <w:rFonts w:cs="Arial" w:hint="eastAsia"/>
          <w:sz w:val="20"/>
          <w:szCs w:val="20"/>
        </w:rPr>
        <w:t>.</w:t>
      </w:r>
    </w:p>
    <w:p w14:paraId="57562108" w14:textId="2CF6BD62" w:rsidR="001B6D03" w:rsidRPr="006A7E68" w:rsidRDefault="006A7E68" w:rsidP="001B6D03">
      <w:pPr>
        <w:pStyle w:val="a8"/>
        <w:rPr>
          <w:rFonts w:cs="Arial"/>
          <w:sz w:val="20"/>
          <w:szCs w:val="20"/>
        </w:rPr>
      </w:pPr>
      <w:r>
        <w:rPr>
          <w:rFonts w:cs="Arial" w:hint="eastAsia"/>
          <w:sz w:val="20"/>
          <w:szCs w:val="20"/>
        </w:rPr>
        <w:t>Therefore, s</w:t>
      </w:r>
      <w:r w:rsidRPr="006A7E68">
        <w:rPr>
          <w:rFonts w:cs="Arial" w:hint="eastAsia"/>
          <w:sz w:val="20"/>
          <w:szCs w:val="20"/>
        </w:rPr>
        <w:t>upport for IP Multicast Method is not required for shared F1-U tunnel</w:t>
      </w:r>
      <w:r w:rsidR="002B0B20">
        <w:rPr>
          <w:rFonts w:cs="Arial" w:hint="eastAsia"/>
          <w:sz w:val="20"/>
          <w:szCs w:val="20"/>
        </w:rPr>
        <w:t>.</w:t>
      </w:r>
    </w:p>
    <w:p w14:paraId="7489A53D" w14:textId="0B258CBA" w:rsidR="001B6D03" w:rsidRDefault="001B6D03" w:rsidP="001B6D03">
      <w:pPr>
        <w:pStyle w:val="a8"/>
        <w:rPr>
          <w:rFonts w:cs="Arial"/>
          <w:b/>
          <w:sz w:val="20"/>
          <w:szCs w:val="20"/>
          <w:lang w:val="en-GB"/>
        </w:rPr>
      </w:pPr>
      <w:r>
        <w:rPr>
          <w:rFonts w:cs="Arial" w:hint="eastAsia"/>
          <w:b/>
          <w:sz w:val="20"/>
          <w:szCs w:val="20"/>
          <w:lang w:val="en-GB"/>
        </w:rPr>
        <w:t>Proposal 2</w:t>
      </w:r>
      <w:r>
        <w:rPr>
          <w:rFonts w:cs="Arial" w:hint="eastAsia"/>
          <w:b/>
          <w:sz w:val="20"/>
          <w:szCs w:val="20"/>
          <w:lang w:val="en-GB"/>
        </w:rPr>
        <w:t>：</w:t>
      </w:r>
      <w:r w:rsidRPr="001B6D03">
        <w:rPr>
          <w:rFonts w:cs="Arial" w:hint="eastAsia"/>
          <w:b/>
          <w:sz w:val="20"/>
          <w:szCs w:val="20"/>
          <w:lang w:val="en-GB"/>
        </w:rPr>
        <w:t>Support for IP Multicast Method is not required for shared F1-U tunnel.</w:t>
      </w:r>
    </w:p>
    <w:p w14:paraId="4623964C" w14:textId="696A6B99" w:rsidR="001B6D03" w:rsidRPr="00660FE7" w:rsidRDefault="00660FE7" w:rsidP="001B6D03">
      <w:pPr>
        <w:pStyle w:val="a8"/>
        <w:rPr>
          <w:rFonts w:cs="Arial"/>
          <w:b/>
          <w:sz w:val="20"/>
          <w:szCs w:val="20"/>
          <w:u w:val="single"/>
          <w:lang w:val="en-GB"/>
        </w:rPr>
      </w:pPr>
      <w:r w:rsidRPr="00660FE7">
        <w:rPr>
          <w:rFonts w:cs="Arial" w:hint="eastAsia"/>
          <w:b/>
          <w:sz w:val="20"/>
          <w:szCs w:val="20"/>
          <w:u w:val="single"/>
          <w:lang w:val="en-GB"/>
        </w:rPr>
        <w:t>Issue 3</w:t>
      </w:r>
      <w:r w:rsidR="00573E85">
        <w:rPr>
          <w:rFonts w:cs="Arial" w:hint="eastAsia"/>
          <w:b/>
          <w:sz w:val="20"/>
          <w:szCs w:val="20"/>
          <w:u w:val="single"/>
          <w:lang w:val="en-GB"/>
        </w:rPr>
        <w:t xml:space="preserve">: </w:t>
      </w:r>
      <w:r>
        <w:rPr>
          <w:rFonts w:cs="Arial" w:hint="eastAsia"/>
          <w:b/>
          <w:sz w:val="20"/>
          <w:szCs w:val="20"/>
          <w:u w:val="single"/>
          <w:lang w:val="en-GB"/>
        </w:rPr>
        <w:t xml:space="preserve">whether </w:t>
      </w:r>
      <w:r w:rsidRPr="00660FE7">
        <w:rPr>
          <w:rFonts w:cs="Arial" w:hint="eastAsia"/>
          <w:b/>
          <w:sz w:val="20"/>
          <w:szCs w:val="20"/>
          <w:u w:val="single"/>
          <w:lang w:val="en-GB"/>
        </w:rPr>
        <w:t xml:space="preserve">G-RNTI can be allocated by </w:t>
      </w:r>
      <w:proofErr w:type="spellStart"/>
      <w:r w:rsidRPr="00660FE7">
        <w:rPr>
          <w:rFonts w:cs="Arial" w:hint="eastAsia"/>
          <w:b/>
          <w:sz w:val="20"/>
          <w:szCs w:val="20"/>
          <w:u w:val="single"/>
          <w:lang w:val="en-GB"/>
        </w:rPr>
        <w:t>gNB</w:t>
      </w:r>
      <w:proofErr w:type="spellEnd"/>
      <w:r w:rsidRPr="00660FE7">
        <w:rPr>
          <w:rFonts w:cs="Arial" w:hint="eastAsia"/>
          <w:b/>
          <w:sz w:val="20"/>
          <w:szCs w:val="20"/>
          <w:u w:val="single"/>
          <w:lang w:val="en-GB"/>
        </w:rPr>
        <w:t>-DU</w:t>
      </w:r>
    </w:p>
    <w:p w14:paraId="07B574FF" w14:textId="08AC12F7" w:rsidR="001B6D03" w:rsidRPr="002B0B20" w:rsidRDefault="002B0B20" w:rsidP="002B0B20">
      <w:pPr>
        <w:pStyle w:val="a8"/>
        <w:rPr>
          <w:rFonts w:cs="Arial"/>
          <w:sz w:val="20"/>
          <w:szCs w:val="20"/>
        </w:rPr>
      </w:pPr>
      <w:r w:rsidRPr="002B0B20">
        <w:rPr>
          <w:rFonts w:cs="Arial"/>
          <w:sz w:val="20"/>
          <w:szCs w:val="20"/>
        </w:rPr>
        <w:t xml:space="preserve">In LTE, </w:t>
      </w:r>
      <w:r>
        <w:rPr>
          <w:rFonts w:cs="Arial"/>
          <w:sz w:val="20"/>
          <w:szCs w:val="20"/>
        </w:rPr>
        <w:t>for</w:t>
      </w:r>
      <w:r>
        <w:rPr>
          <w:rFonts w:cs="Arial" w:hint="eastAsia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SC</w:t>
      </w:r>
      <w:r>
        <w:rPr>
          <w:rFonts w:cs="Arial" w:hint="eastAsia"/>
          <w:sz w:val="20"/>
          <w:szCs w:val="20"/>
        </w:rPr>
        <w:t>-</w:t>
      </w:r>
      <w:r w:rsidRPr="002B0B20">
        <w:rPr>
          <w:rFonts w:cs="Arial"/>
          <w:sz w:val="20"/>
          <w:szCs w:val="20"/>
        </w:rPr>
        <w:t>PTM,</w:t>
      </w:r>
      <w:r>
        <w:rPr>
          <w:rFonts w:cs="Arial"/>
          <w:sz w:val="20"/>
          <w:szCs w:val="20"/>
        </w:rPr>
        <w:t xml:space="preserve"> each TMGI corresponds to a G</w:t>
      </w:r>
      <w:r>
        <w:rPr>
          <w:rFonts w:cs="Arial" w:hint="eastAsia"/>
          <w:sz w:val="20"/>
          <w:szCs w:val="20"/>
        </w:rPr>
        <w:t>-</w:t>
      </w:r>
      <w:r w:rsidRPr="002B0B20">
        <w:rPr>
          <w:rFonts w:cs="Arial"/>
          <w:sz w:val="20"/>
          <w:szCs w:val="20"/>
        </w:rPr>
        <w:t xml:space="preserve">RNTI, </w:t>
      </w:r>
      <w:r>
        <w:rPr>
          <w:rFonts w:cs="Arial"/>
          <w:sz w:val="20"/>
          <w:szCs w:val="20"/>
        </w:rPr>
        <w:t>which</w:t>
      </w:r>
      <w:r>
        <w:rPr>
          <w:rFonts w:cs="Arial" w:hint="eastAsia"/>
          <w:sz w:val="20"/>
          <w:szCs w:val="20"/>
        </w:rPr>
        <w:t xml:space="preserve"> is </w:t>
      </w:r>
      <w:r>
        <w:rPr>
          <w:rFonts w:cs="Arial"/>
          <w:sz w:val="20"/>
          <w:szCs w:val="20"/>
        </w:rPr>
        <w:t>used to identify</w:t>
      </w:r>
      <w:r w:rsidRPr="002B0B20">
        <w:rPr>
          <w:rFonts w:cs="Arial"/>
          <w:sz w:val="20"/>
          <w:szCs w:val="20"/>
        </w:rPr>
        <w:t xml:space="preserve"> transmis</w:t>
      </w:r>
      <w:r>
        <w:rPr>
          <w:rFonts w:cs="Arial"/>
          <w:sz w:val="20"/>
          <w:szCs w:val="20"/>
        </w:rPr>
        <w:t>sions of a SC</w:t>
      </w:r>
      <w:r>
        <w:rPr>
          <w:rFonts w:cs="Arial" w:hint="eastAsia"/>
          <w:sz w:val="20"/>
          <w:szCs w:val="20"/>
        </w:rPr>
        <w:t>-</w:t>
      </w:r>
      <w:r>
        <w:rPr>
          <w:rFonts w:cs="Arial"/>
          <w:sz w:val="20"/>
          <w:szCs w:val="20"/>
        </w:rPr>
        <w:t>MTCH, and the G</w:t>
      </w:r>
      <w:r>
        <w:rPr>
          <w:rFonts w:cs="Arial" w:hint="eastAsia"/>
          <w:sz w:val="20"/>
          <w:szCs w:val="20"/>
        </w:rPr>
        <w:t>-</w:t>
      </w:r>
      <w:r w:rsidRPr="002B0B20">
        <w:rPr>
          <w:rFonts w:cs="Arial"/>
          <w:sz w:val="20"/>
          <w:szCs w:val="20"/>
        </w:rPr>
        <w:t xml:space="preserve">RNTI </w:t>
      </w:r>
      <w:r>
        <w:rPr>
          <w:rFonts w:cs="Arial"/>
          <w:sz w:val="20"/>
          <w:szCs w:val="20"/>
        </w:rPr>
        <w:t>is</w:t>
      </w:r>
      <w:r>
        <w:rPr>
          <w:rFonts w:cs="Arial" w:hint="eastAsia"/>
          <w:sz w:val="20"/>
          <w:szCs w:val="20"/>
        </w:rPr>
        <w:t xml:space="preserve"> </w:t>
      </w:r>
      <w:r w:rsidRPr="002B0B20">
        <w:rPr>
          <w:rFonts w:cs="Arial"/>
          <w:sz w:val="20"/>
          <w:szCs w:val="20"/>
        </w:rPr>
        <w:t>per</w:t>
      </w:r>
      <w:r>
        <w:rPr>
          <w:rFonts w:cs="Arial"/>
          <w:sz w:val="20"/>
          <w:szCs w:val="20"/>
        </w:rPr>
        <w:t xml:space="preserve"> cell, namely </w:t>
      </w:r>
      <w:r w:rsidRPr="002B0B20">
        <w:rPr>
          <w:rFonts w:cs="Arial"/>
          <w:sz w:val="20"/>
          <w:szCs w:val="20"/>
        </w:rPr>
        <w:t>the same MBS</w:t>
      </w:r>
      <w:r>
        <w:rPr>
          <w:rFonts w:cs="Arial"/>
          <w:sz w:val="20"/>
          <w:szCs w:val="20"/>
        </w:rPr>
        <w:t xml:space="preserve"> session may have different G</w:t>
      </w:r>
      <w:r>
        <w:rPr>
          <w:rFonts w:cs="Arial" w:hint="eastAsia"/>
          <w:sz w:val="20"/>
          <w:szCs w:val="20"/>
        </w:rPr>
        <w:t>-</w:t>
      </w:r>
      <w:r w:rsidRPr="002B0B20">
        <w:rPr>
          <w:rFonts w:cs="Arial"/>
          <w:sz w:val="20"/>
          <w:szCs w:val="20"/>
        </w:rPr>
        <w:t>RNTI</w:t>
      </w:r>
      <w:r w:rsidRPr="002B0B20">
        <w:rPr>
          <w:rFonts w:cs="Arial" w:hint="eastAsia"/>
          <w:sz w:val="20"/>
          <w:szCs w:val="20"/>
        </w:rPr>
        <w:t xml:space="preserve"> </w:t>
      </w:r>
      <w:r>
        <w:rPr>
          <w:rFonts w:cs="Arial" w:hint="eastAsia"/>
          <w:sz w:val="20"/>
          <w:szCs w:val="20"/>
        </w:rPr>
        <w:t xml:space="preserve">in </w:t>
      </w:r>
      <w:r>
        <w:rPr>
          <w:rFonts w:cs="Arial"/>
          <w:sz w:val="20"/>
          <w:szCs w:val="20"/>
        </w:rPr>
        <w:t>different cell</w:t>
      </w:r>
      <w:r w:rsidRPr="002B0B20">
        <w:rPr>
          <w:rFonts w:cs="Arial"/>
          <w:sz w:val="20"/>
          <w:szCs w:val="20"/>
        </w:rPr>
        <w:t xml:space="preserve">. The same principle should also be applied to NR MBS, </w:t>
      </w:r>
      <w:r>
        <w:rPr>
          <w:rFonts w:cs="Arial" w:hint="eastAsia"/>
          <w:sz w:val="20"/>
          <w:szCs w:val="20"/>
        </w:rPr>
        <w:t>either</w:t>
      </w:r>
      <w:r>
        <w:rPr>
          <w:rFonts w:cs="Arial"/>
          <w:sz w:val="20"/>
          <w:szCs w:val="20"/>
        </w:rPr>
        <w:t xml:space="preserve"> </w:t>
      </w:r>
      <w:r>
        <w:rPr>
          <w:rFonts w:cs="Arial" w:hint="eastAsia"/>
          <w:sz w:val="20"/>
          <w:szCs w:val="20"/>
        </w:rPr>
        <w:t xml:space="preserve">for </w:t>
      </w:r>
      <w:r>
        <w:rPr>
          <w:rFonts w:cs="Arial"/>
          <w:sz w:val="20"/>
          <w:szCs w:val="20"/>
        </w:rPr>
        <w:t>broadcast or multicast s</w:t>
      </w:r>
      <w:r>
        <w:rPr>
          <w:rFonts w:cs="Arial" w:hint="eastAsia"/>
          <w:sz w:val="20"/>
          <w:szCs w:val="20"/>
        </w:rPr>
        <w:t>ession</w:t>
      </w:r>
      <w:r w:rsidRPr="002B0B20">
        <w:rPr>
          <w:rFonts w:cs="Arial"/>
          <w:sz w:val="20"/>
          <w:szCs w:val="20"/>
        </w:rPr>
        <w:t xml:space="preserve">, </w:t>
      </w:r>
      <w:r>
        <w:rPr>
          <w:rFonts w:cs="Arial" w:hint="eastAsia"/>
          <w:sz w:val="20"/>
          <w:szCs w:val="20"/>
        </w:rPr>
        <w:t>it should be</w:t>
      </w:r>
      <w:r w:rsidRPr="002B0B20">
        <w:rPr>
          <w:rFonts w:cs="Arial"/>
          <w:sz w:val="20"/>
          <w:szCs w:val="20"/>
        </w:rPr>
        <w:t xml:space="preserve"> allow</w:t>
      </w:r>
      <w:r>
        <w:rPr>
          <w:rFonts w:cs="Arial" w:hint="eastAsia"/>
          <w:sz w:val="20"/>
          <w:szCs w:val="20"/>
        </w:rPr>
        <w:t>ed</w:t>
      </w:r>
      <w:r w:rsidRPr="002B0B20">
        <w:rPr>
          <w:rFonts w:cs="Arial"/>
          <w:sz w:val="20"/>
          <w:szCs w:val="20"/>
        </w:rPr>
        <w:t xml:space="preserve"> </w:t>
      </w:r>
      <w:r>
        <w:rPr>
          <w:rFonts w:cs="Arial" w:hint="eastAsia"/>
          <w:sz w:val="20"/>
          <w:szCs w:val="20"/>
        </w:rPr>
        <w:t xml:space="preserve">to allocate </w:t>
      </w:r>
      <w:r w:rsidRPr="002B0B20">
        <w:rPr>
          <w:rFonts w:cs="Arial"/>
          <w:sz w:val="20"/>
          <w:szCs w:val="20"/>
        </w:rPr>
        <w:t>G-RNTI per cell, and accordingly, similar to C-RNTI allocation</w:t>
      </w:r>
      <w:r>
        <w:rPr>
          <w:rFonts w:cs="Arial" w:hint="eastAsia"/>
          <w:sz w:val="20"/>
          <w:szCs w:val="20"/>
        </w:rPr>
        <w:t xml:space="preserve"> method</w:t>
      </w:r>
      <w:r w:rsidRPr="002B0B20">
        <w:rPr>
          <w:rFonts w:cs="Arial"/>
          <w:sz w:val="20"/>
          <w:szCs w:val="20"/>
        </w:rPr>
        <w:t xml:space="preserve">, this G-RNTI should be allocated by </w:t>
      </w:r>
      <w:proofErr w:type="spellStart"/>
      <w:r>
        <w:rPr>
          <w:rFonts w:cs="Arial" w:hint="eastAsia"/>
          <w:sz w:val="20"/>
          <w:szCs w:val="20"/>
        </w:rPr>
        <w:t>gNB</w:t>
      </w:r>
      <w:proofErr w:type="spellEnd"/>
      <w:r>
        <w:rPr>
          <w:rFonts w:cs="Arial" w:hint="eastAsia"/>
          <w:sz w:val="20"/>
          <w:szCs w:val="20"/>
        </w:rPr>
        <w:t>-</w:t>
      </w:r>
      <w:r>
        <w:rPr>
          <w:rFonts w:cs="Arial"/>
          <w:sz w:val="20"/>
          <w:szCs w:val="20"/>
        </w:rPr>
        <w:t xml:space="preserve">DU and notified </w:t>
      </w:r>
      <w:r>
        <w:rPr>
          <w:rFonts w:cs="Arial" w:hint="eastAsia"/>
          <w:sz w:val="20"/>
          <w:szCs w:val="20"/>
        </w:rPr>
        <w:t>to</w:t>
      </w:r>
      <w:r w:rsidRPr="002B0B20">
        <w:rPr>
          <w:rFonts w:cs="Arial"/>
          <w:sz w:val="20"/>
          <w:szCs w:val="20"/>
        </w:rPr>
        <w:t xml:space="preserve"> </w:t>
      </w:r>
      <w:proofErr w:type="spellStart"/>
      <w:r>
        <w:rPr>
          <w:rFonts w:cs="Arial" w:hint="eastAsia"/>
          <w:sz w:val="20"/>
          <w:szCs w:val="20"/>
        </w:rPr>
        <w:t>gNB</w:t>
      </w:r>
      <w:proofErr w:type="spellEnd"/>
      <w:r>
        <w:rPr>
          <w:rFonts w:cs="Arial" w:hint="eastAsia"/>
          <w:sz w:val="20"/>
          <w:szCs w:val="20"/>
        </w:rPr>
        <w:t>-</w:t>
      </w:r>
      <w:r w:rsidRPr="002B0B20">
        <w:rPr>
          <w:rFonts w:cs="Arial"/>
          <w:sz w:val="20"/>
          <w:szCs w:val="20"/>
        </w:rPr>
        <w:t>CU</w:t>
      </w:r>
      <w:r>
        <w:rPr>
          <w:rFonts w:cs="Arial" w:hint="eastAsia"/>
          <w:sz w:val="20"/>
          <w:szCs w:val="20"/>
        </w:rPr>
        <w:t xml:space="preserve"> over F1 interface.</w:t>
      </w:r>
    </w:p>
    <w:p w14:paraId="76E4A843" w14:textId="23D5DE09" w:rsidR="007A21A6" w:rsidRPr="00A97FBF" w:rsidRDefault="001B6D03" w:rsidP="007A21A6">
      <w:pPr>
        <w:pStyle w:val="a8"/>
        <w:rPr>
          <w:rFonts w:cs="Arial"/>
          <w:b/>
          <w:sz w:val="20"/>
          <w:szCs w:val="20"/>
          <w:lang w:val="en-GB"/>
        </w:rPr>
      </w:pPr>
      <w:r>
        <w:rPr>
          <w:rFonts w:cs="Arial" w:hint="eastAsia"/>
          <w:b/>
          <w:sz w:val="20"/>
          <w:szCs w:val="20"/>
          <w:lang w:val="en-GB"/>
        </w:rPr>
        <w:t>Proposal 3</w:t>
      </w:r>
      <w:r>
        <w:rPr>
          <w:rFonts w:cs="Arial" w:hint="eastAsia"/>
          <w:b/>
          <w:sz w:val="20"/>
          <w:szCs w:val="20"/>
          <w:lang w:val="en-GB"/>
        </w:rPr>
        <w:t>：</w:t>
      </w:r>
      <w:r w:rsidRPr="001B6D03">
        <w:rPr>
          <w:rFonts w:cs="Arial" w:hint="eastAsia"/>
          <w:b/>
          <w:sz w:val="20"/>
          <w:szCs w:val="20"/>
          <w:lang w:val="en-GB"/>
        </w:rPr>
        <w:t xml:space="preserve">G-RNTI should be allocated by </w:t>
      </w:r>
      <w:proofErr w:type="spellStart"/>
      <w:r w:rsidRPr="001B6D03">
        <w:rPr>
          <w:rFonts w:cs="Arial" w:hint="eastAsia"/>
          <w:b/>
          <w:sz w:val="20"/>
          <w:szCs w:val="20"/>
          <w:lang w:val="en-GB"/>
        </w:rPr>
        <w:t>gNB</w:t>
      </w:r>
      <w:proofErr w:type="spellEnd"/>
      <w:r w:rsidRPr="001B6D03">
        <w:rPr>
          <w:rFonts w:cs="Arial" w:hint="eastAsia"/>
          <w:b/>
          <w:sz w:val="20"/>
          <w:szCs w:val="20"/>
          <w:lang w:val="en-GB"/>
        </w:rPr>
        <w:t>-DU, but this G-RNTI is supposed to be per cell.</w:t>
      </w:r>
    </w:p>
    <w:p w14:paraId="434F993A" w14:textId="53D34D20" w:rsidR="006E1C82" w:rsidRPr="00466E62" w:rsidRDefault="00EF3121" w:rsidP="00466E62">
      <w:pPr>
        <w:pStyle w:val="1"/>
      </w:pPr>
      <w:r>
        <w:t>3</w:t>
      </w:r>
      <w:r w:rsidR="00EC4447">
        <w:tab/>
      </w:r>
      <w:r w:rsidR="00C01F33" w:rsidRPr="00CE0424">
        <w:t>Conclusion</w:t>
      </w:r>
    </w:p>
    <w:p w14:paraId="7FBA4AA9" w14:textId="2005C4FE" w:rsidR="001E4A0E" w:rsidRPr="007010C0" w:rsidRDefault="00B21539" w:rsidP="001E4A0E">
      <w:pPr>
        <w:pStyle w:val="a8"/>
        <w:rPr>
          <w:sz w:val="20"/>
          <w:szCs w:val="20"/>
        </w:rPr>
      </w:pPr>
      <w:r w:rsidRPr="00B21539">
        <w:rPr>
          <w:sz w:val="20"/>
          <w:szCs w:val="20"/>
        </w:rPr>
        <w:t>In the previous sections we made the following</w:t>
      </w:r>
      <w:r w:rsidR="00F82DB1">
        <w:rPr>
          <w:rFonts w:hint="eastAsia"/>
          <w:sz w:val="20"/>
          <w:szCs w:val="20"/>
        </w:rPr>
        <w:t xml:space="preserve"> proposals</w:t>
      </w:r>
      <w:r w:rsidRPr="00B21539">
        <w:rPr>
          <w:sz w:val="20"/>
          <w:szCs w:val="20"/>
        </w:rPr>
        <w:t xml:space="preserve">: </w:t>
      </w:r>
    </w:p>
    <w:p w14:paraId="60EE0FD9" w14:textId="4E42C880" w:rsidR="001E4A0E" w:rsidRPr="001E4A0E" w:rsidRDefault="007010C0" w:rsidP="001E4A0E">
      <w:pPr>
        <w:pStyle w:val="a8"/>
        <w:rPr>
          <w:rFonts w:cs="Arial"/>
          <w:b/>
          <w:sz w:val="20"/>
          <w:szCs w:val="20"/>
          <w:lang w:val="en-GB"/>
        </w:rPr>
      </w:pPr>
      <w:r>
        <w:rPr>
          <w:rFonts w:cs="Arial" w:hint="eastAsia"/>
          <w:b/>
          <w:sz w:val="20"/>
          <w:szCs w:val="20"/>
          <w:lang w:val="en-GB"/>
        </w:rPr>
        <w:t>Proposal 1</w:t>
      </w:r>
      <w:r>
        <w:rPr>
          <w:rFonts w:cs="Arial" w:hint="eastAsia"/>
          <w:b/>
          <w:sz w:val="20"/>
          <w:szCs w:val="20"/>
          <w:lang w:val="en-GB"/>
        </w:rPr>
        <w:t>：</w:t>
      </w:r>
      <w:r>
        <w:rPr>
          <w:rFonts w:cs="Arial" w:hint="eastAsia"/>
          <w:b/>
          <w:sz w:val="20"/>
          <w:szCs w:val="20"/>
          <w:lang w:val="en-GB"/>
        </w:rPr>
        <w:t>I</w:t>
      </w:r>
      <w:r w:rsidRPr="001B6D03">
        <w:rPr>
          <w:rFonts w:cs="Arial" w:hint="eastAsia"/>
          <w:b/>
          <w:sz w:val="20"/>
          <w:szCs w:val="20"/>
          <w:lang w:val="en-GB"/>
        </w:rPr>
        <w:t>n case of multiple MRBS for a MBS session, shared F1-U tunnel should be established per MRB.</w:t>
      </w:r>
    </w:p>
    <w:p w14:paraId="7B69B6C7" w14:textId="74E45B0B" w:rsidR="001E4A0E" w:rsidRPr="001E4A0E" w:rsidRDefault="007010C0" w:rsidP="001E4A0E">
      <w:pPr>
        <w:pStyle w:val="a8"/>
        <w:rPr>
          <w:rFonts w:cs="Arial"/>
          <w:b/>
          <w:sz w:val="20"/>
          <w:szCs w:val="20"/>
          <w:lang w:val="en-GB"/>
        </w:rPr>
      </w:pPr>
      <w:r>
        <w:rPr>
          <w:rFonts w:cs="Arial" w:hint="eastAsia"/>
          <w:b/>
          <w:sz w:val="20"/>
          <w:szCs w:val="20"/>
          <w:lang w:val="en-GB"/>
        </w:rPr>
        <w:t>Proposal 2</w:t>
      </w:r>
      <w:r>
        <w:rPr>
          <w:rFonts w:cs="Arial" w:hint="eastAsia"/>
          <w:b/>
          <w:sz w:val="20"/>
          <w:szCs w:val="20"/>
          <w:lang w:val="en-GB"/>
        </w:rPr>
        <w:t>：</w:t>
      </w:r>
      <w:r w:rsidRPr="001B6D03">
        <w:rPr>
          <w:rFonts w:cs="Arial" w:hint="eastAsia"/>
          <w:b/>
          <w:sz w:val="20"/>
          <w:szCs w:val="20"/>
          <w:lang w:val="en-GB"/>
        </w:rPr>
        <w:t>Support for IP Multicast Method is not required for shared F1-U tunnel.</w:t>
      </w:r>
    </w:p>
    <w:p w14:paraId="61EE5AE5" w14:textId="46C636B6" w:rsidR="000B2DBC" w:rsidRPr="000B2DBC" w:rsidRDefault="007010C0" w:rsidP="000B2DBC">
      <w:pPr>
        <w:pStyle w:val="a8"/>
        <w:rPr>
          <w:rFonts w:cs="Arial"/>
          <w:b/>
          <w:sz w:val="20"/>
          <w:szCs w:val="20"/>
          <w:lang w:val="en-GB"/>
        </w:rPr>
      </w:pPr>
      <w:r>
        <w:rPr>
          <w:rFonts w:cs="Arial" w:hint="eastAsia"/>
          <w:b/>
          <w:sz w:val="20"/>
          <w:szCs w:val="20"/>
          <w:lang w:val="en-GB"/>
        </w:rPr>
        <w:t>Proposal 3</w:t>
      </w:r>
      <w:r>
        <w:rPr>
          <w:rFonts w:cs="Arial" w:hint="eastAsia"/>
          <w:b/>
          <w:sz w:val="20"/>
          <w:szCs w:val="20"/>
          <w:lang w:val="en-GB"/>
        </w:rPr>
        <w:t>：</w:t>
      </w:r>
      <w:r w:rsidRPr="001B6D03">
        <w:rPr>
          <w:rFonts w:cs="Arial" w:hint="eastAsia"/>
          <w:b/>
          <w:sz w:val="20"/>
          <w:szCs w:val="20"/>
          <w:lang w:val="en-GB"/>
        </w:rPr>
        <w:t xml:space="preserve">G-RNTI should be allocated by </w:t>
      </w:r>
      <w:proofErr w:type="spellStart"/>
      <w:r w:rsidRPr="001B6D03">
        <w:rPr>
          <w:rFonts w:cs="Arial" w:hint="eastAsia"/>
          <w:b/>
          <w:sz w:val="20"/>
          <w:szCs w:val="20"/>
          <w:lang w:val="en-GB"/>
        </w:rPr>
        <w:t>gNB</w:t>
      </w:r>
      <w:proofErr w:type="spellEnd"/>
      <w:r w:rsidRPr="001B6D03">
        <w:rPr>
          <w:rFonts w:cs="Arial" w:hint="eastAsia"/>
          <w:b/>
          <w:sz w:val="20"/>
          <w:szCs w:val="20"/>
          <w:lang w:val="en-GB"/>
        </w:rPr>
        <w:t>-DU, but this G-RNTI is supposed to be per cell.</w:t>
      </w:r>
    </w:p>
    <w:p w14:paraId="2C743F5C" w14:textId="77777777" w:rsidR="003A5C19" w:rsidRDefault="003A5C19" w:rsidP="003A5C19">
      <w:pPr>
        <w:pStyle w:val="1"/>
        <w:rPr>
          <w:lang w:eastAsia="zh-CN"/>
        </w:rPr>
      </w:pPr>
      <w:r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ab/>
        <w:t>Reference</w:t>
      </w:r>
    </w:p>
    <w:p w14:paraId="02AF7C86" w14:textId="77777777" w:rsidR="003A5C19" w:rsidRDefault="003A5C19" w:rsidP="00DE4E32">
      <w:pPr>
        <w:pStyle w:val="a8"/>
        <w:widowControl/>
        <w:numPr>
          <w:ilvl w:val="0"/>
          <w:numId w:val="18"/>
        </w:numPr>
        <w:tabs>
          <w:tab w:val="num" w:pos="360"/>
        </w:tabs>
        <w:rPr>
          <w:rFonts w:eastAsia="宋体"/>
        </w:rPr>
      </w:pPr>
      <w:r>
        <w:rPr>
          <w:rFonts w:eastAsia="宋体"/>
        </w:rPr>
        <w:t>RP-</w:t>
      </w:r>
      <w:r>
        <w:rPr>
          <w:rFonts w:eastAsia="宋体" w:hint="eastAsia"/>
        </w:rPr>
        <w:t>201038</w:t>
      </w:r>
      <w:r>
        <w:rPr>
          <w:rFonts w:eastAsia="宋体"/>
        </w:rPr>
        <w:t xml:space="preserve">    “</w:t>
      </w:r>
      <w:r>
        <w:rPr>
          <w:rFonts w:eastAsia="宋体" w:hint="eastAsia"/>
        </w:rPr>
        <w:t xml:space="preserve">New </w:t>
      </w:r>
      <w:r>
        <w:rPr>
          <w:rFonts w:eastAsia="Batang" w:cs="Arial"/>
        </w:rPr>
        <w:t>Work Item on NR Multicast and Broadcast Services</w:t>
      </w:r>
      <w:r>
        <w:rPr>
          <w:rFonts w:eastAsia="宋体"/>
        </w:rPr>
        <w:t>”</w:t>
      </w:r>
    </w:p>
    <w:p w14:paraId="3E8AA982" w14:textId="0CD0A895" w:rsidR="00D45F46" w:rsidRPr="003716E8" w:rsidRDefault="003716E8" w:rsidP="00D45F46">
      <w:pPr>
        <w:pStyle w:val="a8"/>
        <w:widowControl/>
        <w:numPr>
          <w:ilvl w:val="0"/>
          <w:numId w:val="18"/>
        </w:numPr>
        <w:tabs>
          <w:tab w:val="num" w:pos="360"/>
        </w:tabs>
        <w:rPr>
          <w:rFonts w:eastAsia="宋体"/>
        </w:rPr>
      </w:pPr>
      <w:r>
        <w:rPr>
          <w:rFonts w:eastAsia="宋体"/>
        </w:rPr>
        <w:t>R</w:t>
      </w:r>
      <w:r>
        <w:rPr>
          <w:rFonts w:eastAsia="宋体" w:hint="eastAsia"/>
        </w:rPr>
        <w:t>3</w:t>
      </w:r>
      <w:r>
        <w:rPr>
          <w:rFonts w:eastAsia="宋体"/>
        </w:rPr>
        <w:t>-</w:t>
      </w:r>
      <w:r>
        <w:rPr>
          <w:rFonts w:eastAsia="宋体" w:hint="eastAsia"/>
        </w:rPr>
        <w:t>207056</w:t>
      </w:r>
      <w:r w:rsidRPr="00DC444A">
        <w:rPr>
          <w:rFonts w:eastAsia="Batang" w:cs="Arial" w:hint="eastAsia"/>
        </w:rPr>
        <w:tab/>
      </w:r>
      <w:r w:rsidRPr="00DC444A">
        <w:rPr>
          <w:rFonts w:eastAsia="Batang" w:cs="Arial"/>
        </w:rPr>
        <w:t xml:space="preserve">(TP to TS 38.401 BL CR) Bearer management over F1 </w:t>
      </w:r>
      <w:r w:rsidRPr="00DC444A">
        <w:rPr>
          <w:rFonts w:eastAsia="Batang" w:cs="Arial" w:hint="eastAsia"/>
        </w:rPr>
        <w:t>and</w:t>
      </w:r>
      <w:r w:rsidRPr="00DC444A">
        <w:rPr>
          <w:rFonts w:eastAsia="Batang" w:cs="Arial"/>
        </w:rPr>
        <w:t xml:space="preserve"> E1</w:t>
      </w:r>
      <w:r w:rsidRPr="00DC444A">
        <w:rPr>
          <w:rFonts w:eastAsia="Batang" w:cs="Arial" w:hint="eastAsia"/>
        </w:rPr>
        <w:t>, Huawei</w:t>
      </w:r>
    </w:p>
    <w:sectPr w:rsidR="00D45F46" w:rsidRPr="003716E8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B683A1" w14:textId="77777777" w:rsidR="008F342D" w:rsidRDefault="008F342D">
      <w:r>
        <w:separator/>
      </w:r>
    </w:p>
  </w:endnote>
  <w:endnote w:type="continuationSeparator" w:id="0">
    <w:p w14:paraId="5EA509E1" w14:textId="77777777" w:rsidR="008F342D" w:rsidRDefault="008F342D">
      <w:r>
        <w:continuationSeparator/>
      </w:r>
    </w:p>
  </w:endnote>
  <w:endnote w:type="continuationNotice" w:id="1">
    <w:p w14:paraId="46EE8DD8" w14:textId="77777777" w:rsidR="008F342D" w:rsidRDefault="008F34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Yu Mincho">
    <w:altName w:val="Arial Unicode MS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C9F56F" w14:textId="77777777" w:rsidR="00730552" w:rsidRDefault="00730552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831FD9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831FD9"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101438" w14:textId="77777777" w:rsidR="008F342D" w:rsidRDefault="008F342D">
      <w:r>
        <w:separator/>
      </w:r>
    </w:p>
  </w:footnote>
  <w:footnote w:type="continuationSeparator" w:id="0">
    <w:p w14:paraId="555FB458" w14:textId="77777777" w:rsidR="008F342D" w:rsidRDefault="008F342D">
      <w:r>
        <w:continuationSeparator/>
      </w:r>
    </w:p>
  </w:footnote>
  <w:footnote w:type="continuationNotice" w:id="1">
    <w:p w14:paraId="4F60D474" w14:textId="77777777" w:rsidR="008F342D" w:rsidRDefault="008F342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CC0AA5" w14:textId="77777777" w:rsidR="00730552" w:rsidRDefault="0073055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>
    <w:nsid w:val="0F847706"/>
    <w:multiLevelType w:val="hybridMultilevel"/>
    <w:tmpl w:val="F7A03AEA"/>
    <w:lvl w:ilvl="0" w:tplc="C64E36A0">
      <w:start w:val="1"/>
      <w:numFmt w:val="bullet"/>
      <w:pStyle w:val="40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>
    <w:nsid w:val="11E2355C"/>
    <w:multiLevelType w:val="multilevel"/>
    <w:tmpl w:val="ADA2BE84"/>
    <w:lvl w:ilvl="0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1BFA6EA7"/>
    <w:multiLevelType w:val="hybridMultilevel"/>
    <w:tmpl w:val="87F2DFF0"/>
    <w:lvl w:ilvl="0" w:tplc="270671A0">
      <w:start w:val="1"/>
      <w:numFmt w:val="decimal"/>
      <w:lvlText w:val="[%1]"/>
      <w:lvlJc w:val="left"/>
      <w:pPr>
        <w:ind w:left="420" w:hanging="42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6DC6CD9"/>
    <w:multiLevelType w:val="hybridMultilevel"/>
    <w:tmpl w:val="05B41084"/>
    <w:lvl w:ilvl="0" w:tplc="8C5E6C60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396D4900"/>
    <w:multiLevelType w:val="hybridMultilevel"/>
    <w:tmpl w:val="8558E112"/>
    <w:lvl w:ilvl="0" w:tplc="1C48521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2D2054C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36C64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FEA3E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50C2C3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136AA7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12463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3481A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118B12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AD13A35"/>
    <w:multiLevelType w:val="hybridMultilevel"/>
    <w:tmpl w:val="096CE42A"/>
    <w:lvl w:ilvl="0" w:tplc="8C5E6C60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70146DC0"/>
    <w:multiLevelType w:val="hybridMultilevel"/>
    <w:tmpl w:val="0CA45472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1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0"/>
  </w:num>
  <w:num w:numId="4">
    <w:abstractNumId w:val="14"/>
  </w:num>
  <w:num w:numId="5">
    <w:abstractNumId w:val="15"/>
  </w:num>
  <w:num w:numId="6">
    <w:abstractNumId w:val="17"/>
  </w:num>
  <w:num w:numId="7">
    <w:abstractNumId w:val="6"/>
  </w:num>
  <w:num w:numId="8">
    <w:abstractNumId w:val="8"/>
  </w:num>
  <w:num w:numId="9">
    <w:abstractNumId w:val="3"/>
  </w:num>
  <w:num w:numId="10">
    <w:abstractNumId w:val="21"/>
  </w:num>
  <w:num w:numId="11">
    <w:abstractNumId w:val="10"/>
  </w:num>
  <w:num w:numId="12">
    <w:abstractNumId w:val="19"/>
  </w:num>
  <w:num w:numId="13">
    <w:abstractNumId w:val="20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18"/>
  </w:num>
  <w:num w:numId="17">
    <w:abstractNumId w:val="2"/>
  </w:num>
  <w:num w:numId="18">
    <w:abstractNumId w:val="4"/>
  </w:num>
  <w:num w:numId="19">
    <w:abstractNumId w:val="5"/>
  </w:num>
  <w:num w:numId="20">
    <w:abstractNumId w:val="1"/>
  </w:num>
  <w:num w:numId="21">
    <w:abstractNumId w:val="16"/>
  </w:num>
  <w:num w:numId="22">
    <w:abstractNumId w:val="7"/>
  </w:num>
  <w:num w:numId="23">
    <w:abstractNumId w:val="11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2B0"/>
    <w:rsid w:val="000006E1"/>
    <w:rsid w:val="00002A37"/>
    <w:rsid w:val="00003CF5"/>
    <w:rsid w:val="0000564C"/>
    <w:rsid w:val="00006446"/>
    <w:rsid w:val="00006896"/>
    <w:rsid w:val="00007B09"/>
    <w:rsid w:val="00007CDC"/>
    <w:rsid w:val="00011B28"/>
    <w:rsid w:val="00015D15"/>
    <w:rsid w:val="00016666"/>
    <w:rsid w:val="0002564D"/>
    <w:rsid w:val="00025ECA"/>
    <w:rsid w:val="00027A07"/>
    <w:rsid w:val="000319EE"/>
    <w:rsid w:val="000325B8"/>
    <w:rsid w:val="00034983"/>
    <w:rsid w:val="00034C15"/>
    <w:rsid w:val="000368C3"/>
    <w:rsid w:val="00036BA1"/>
    <w:rsid w:val="0003729D"/>
    <w:rsid w:val="000422E2"/>
    <w:rsid w:val="000425BA"/>
    <w:rsid w:val="00042D9D"/>
    <w:rsid w:val="00042F22"/>
    <w:rsid w:val="000444EF"/>
    <w:rsid w:val="000456BB"/>
    <w:rsid w:val="000515FE"/>
    <w:rsid w:val="00052A07"/>
    <w:rsid w:val="00052C40"/>
    <w:rsid w:val="000534E3"/>
    <w:rsid w:val="00054D0D"/>
    <w:rsid w:val="0005606A"/>
    <w:rsid w:val="00057117"/>
    <w:rsid w:val="000616E7"/>
    <w:rsid w:val="0006262A"/>
    <w:rsid w:val="000645E3"/>
    <w:rsid w:val="0006487E"/>
    <w:rsid w:val="00064E3B"/>
    <w:rsid w:val="0006540E"/>
    <w:rsid w:val="00065E1A"/>
    <w:rsid w:val="00070603"/>
    <w:rsid w:val="00071695"/>
    <w:rsid w:val="00071AE2"/>
    <w:rsid w:val="000733E3"/>
    <w:rsid w:val="000754D6"/>
    <w:rsid w:val="00077E5F"/>
    <w:rsid w:val="0008036A"/>
    <w:rsid w:val="0008052D"/>
    <w:rsid w:val="00081AE6"/>
    <w:rsid w:val="0008269A"/>
    <w:rsid w:val="0008535A"/>
    <w:rsid w:val="000855EB"/>
    <w:rsid w:val="00085689"/>
    <w:rsid w:val="000857DB"/>
    <w:rsid w:val="00085B52"/>
    <w:rsid w:val="000866F2"/>
    <w:rsid w:val="00086A64"/>
    <w:rsid w:val="0009009F"/>
    <w:rsid w:val="00090130"/>
    <w:rsid w:val="00091557"/>
    <w:rsid w:val="000924C1"/>
    <w:rsid w:val="000924F0"/>
    <w:rsid w:val="00093474"/>
    <w:rsid w:val="00094BA2"/>
    <w:rsid w:val="0009510F"/>
    <w:rsid w:val="000957B2"/>
    <w:rsid w:val="000A1118"/>
    <w:rsid w:val="000A1B7B"/>
    <w:rsid w:val="000A215D"/>
    <w:rsid w:val="000A3375"/>
    <w:rsid w:val="000A3A86"/>
    <w:rsid w:val="000A5599"/>
    <w:rsid w:val="000A56F2"/>
    <w:rsid w:val="000A5EAC"/>
    <w:rsid w:val="000B100F"/>
    <w:rsid w:val="000B2719"/>
    <w:rsid w:val="000B2DBC"/>
    <w:rsid w:val="000B3A8F"/>
    <w:rsid w:val="000B4AB9"/>
    <w:rsid w:val="000B58C3"/>
    <w:rsid w:val="000B61E9"/>
    <w:rsid w:val="000C0AD4"/>
    <w:rsid w:val="000C165A"/>
    <w:rsid w:val="000C1F68"/>
    <w:rsid w:val="000C2622"/>
    <w:rsid w:val="000C2E19"/>
    <w:rsid w:val="000D0B2A"/>
    <w:rsid w:val="000D0D07"/>
    <w:rsid w:val="000D4797"/>
    <w:rsid w:val="000D6004"/>
    <w:rsid w:val="000D6D11"/>
    <w:rsid w:val="000E0527"/>
    <w:rsid w:val="000E0DB9"/>
    <w:rsid w:val="000E1E92"/>
    <w:rsid w:val="000E6D73"/>
    <w:rsid w:val="000E6EB9"/>
    <w:rsid w:val="000F04D1"/>
    <w:rsid w:val="000F06D6"/>
    <w:rsid w:val="000F0EB1"/>
    <w:rsid w:val="000F1106"/>
    <w:rsid w:val="000F1BCA"/>
    <w:rsid w:val="000F20B4"/>
    <w:rsid w:val="000F3BE9"/>
    <w:rsid w:val="000F3F6C"/>
    <w:rsid w:val="000F4934"/>
    <w:rsid w:val="000F4AAE"/>
    <w:rsid w:val="000F6394"/>
    <w:rsid w:val="000F6DF3"/>
    <w:rsid w:val="000F6F1A"/>
    <w:rsid w:val="001005FF"/>
    <w:rsid w:val="001062FB"/>
    <w:rsid w:val="001063E6"/>
    <w:rsid w:val="00106A4A"/>
    <w:rsid w:val="00113CF4"/>
    <w:rsid w:val="001153EA"/>
    <w:rsid w:val="00115643"/>
    <w:rsid w:val="00116765"/>
    <w:rsid w:val="00121570"/>
    <w:rsid w:val="001219F5"/>
    <w:rsid w:val="00121A20"/>
    <w:rsid w:val="00123386"/>
    <w:rsid w:val="0012377F"/>
    <w:rsid w:val="00124314"/>
    <w:rsid w:val="00126758"/>
    <w:rsid w:val="00126B4A"/>
    <w:rsid w:val="00126C34"/>
    <w:rsid w:val="001316D7"/>
    <w:rsid w:val="00132FD0"/>
    <w:rsid w:val="001344C0"/>
    <w:rsid w:val="001346FA"/>
    <w:rsid w:val="00134889"/>
    <w:rsid w:val="00135252"/>
    <w:rsid w:val="001356D5"/>
    <w:rsid w:val="00137AB5"/>
    <w:rsid w:val="00137F0B"/>
    <w:rsid w:val="00137FD1"/>
    <w:rsid w:val="00140D56"/>
    <w:rsid w:val="001438E9"/>
    <w:rsid w:val="00143F0A"/>
    <w:rsid w:val="00144DF4"/>
    <w:rsid w:val="001470AC"/>
    <w:rsid w:val="001471C6"/>
    <w:rsid w:val="001518E5"/>
    <w:rsid w:val="00151E23"/>
    <w:rsid w:val="001526E0"/>
    <w:rsid w:val="001551B5"/>
    <w:rsid w:val="001606AE"/>
    <w:rsid w:val="00163C12"/>
    <w:rsid w:val="001659C1"/>
    <w:rsid w:val="001711F3"/>
    <w:rsid w:val="0017293D"/>
    <w:rsid w:val="00173A8E"/>
    <w:rsid w:val="0017502C"/>
    <w:rsid w:val="0018143F"/>
    <w:rsid w:val="00181FF8"/>
    <w:rsid w:val="0018500C"/>
    <w:rsid w:val="0018664A"/>
    <w:rsid w:val="00190AC1"/>
    <w:rsid w:val="00191B90"/>
    <w:rsid w:val="001926E3"/>
    <w:rsid w:val="0019341A"/>
    <w:rsid w:val="00197DF9"/>
    <w:rsid w:val="001A1987"/>
    <w:rsid w:val="001A2564"/>
    <w:rsid w:val="001A30F2"/>
    <w:rsid w:val="001A44A6"/>
    <w:rsid w:val="001A585A"/>
    <w:rsid w:val="001A6173"/>
    <w:rsid w:val="001A6CBA"/>
    <w:rsid w:val="001B0728"/>
    <w:rsid w:val="001B0D97"/>
    <w:rsid w:val="001B2241"/>
    <w:rsid w:val="001B2EB0"/>
    <w:rsid w:val="001B39B6"/>
    <w:rsid w:val="001B5A5D"/>
    <w:rsid w:val="001B6D03"/>
    <w:rsid w:val="001B7205"/>
    <w:rsid w:val="001C1CE5"/>
    <w:rsid w:val="001C3D2A"/>
    <w:rsid w:val="001C7E98"/>
    <w:rsid w:val="001D1E31"/>
    <w:rsid w:val="001D3195"/>
    <w:rsid w:val="001D43A7"/>
    <w:rsid w:val="001D51BA"/>
    <w:rsid w:val="001D53E7"/>
    <w:rsid w:val="001D6342"/>
    <w:rsid w:val="001D6B10"/>
    <w:rsid w:val="001D6D53"/>
    <w:rsid w:val="001D6D9E"/>
    <w:rsid w:val="001E2EDA"/>
    <w:rsid w:val="001E33B1"/>
    <w:rsid w:val="001E3E85"/>
    <w:rsid w:val="001E4A0E"/>
    <w:rsid w:val="001E575B"/>
    <w:rsid w:val="001E58E2"/>
    <w:rsid w:val="001E6C25"/>
    <w:rsid w:val="001E7AED"/>
    <w:rsid w:val="001F3916"/>
    <w:rsid w:val="001F43CD"/>
    <w:rsid w:val="001F5197"/>
    <w:rsid w:val="001F54C5"/>
    <w:rsid w:val="001F662C"/>
    <w:rsid w:val="001F7074"/>
    <w:rsid w:val="001F78AE"/>
    <w:rsid w:val="00200490"/>
    <w:rsid w:val="00201C90"/>
    <w:rsid w:val="00201D25"/>
    <w:rsid w:val="00201F3A"/>
    <w:rsid w:val="00202297"/>
    <w:rsid w:val="00203F96"/>
    <w:rsid w:val="00205EBC"/>
    <w:rsid w:val="002069B2"/>
    <w:rsid w:val="00206D7D"/>
    <w:rsid w:val="00207828"/>
    <w:rsid w:val="00207FA3"/>
    <w:rsid w:val="00214015"/>
    <w:rsid w:val="00214DA8"/>
    <w:rsid w:val="00215423"/>
    <w:rsid w:val="00215874"/>
    <w:rsid w:val="002158FA"/>
    <w:rsid w:val="0021785C"/>
    <w:rsid w:val="00220600"/>
    <w:rsid w:val="002218B2"/>
    <w:rsid w:val="002224DB"/>
    <w:rsid w:val="00223FCB"/>
    <w:rsid w:val="002252C3"/>
    <w:rsid w:val="002259E4"/>
    <w:rsid w:val="00225C54"/>
    <w:rsid w:val="00226366"/>
    <w:rsid w:val="002265A6"/>
    <w:rsid w:val="002269F7"/>
    <w:rsid w:val="00230765"/>
    <w:rsid w:val="00230D18"/>
    <w:rsid w:val="002317C2"/>
    <w:rsid w:val="002319E4"/>
    <w:rsid w:val="002342D5"/>
    <w:rsid w:val="00235632"/>
    <w:rsid w:val="00235872"/>
    <w:rsid w:val="00241559"/>
    <w:rsid w:val="00241EAD"/>
    <w:rsid w:val="002435B3"/>
    <w:rsid w:val="00243BBE"/>
    <w:rsid w:val="0024418C"/>
    <w:rsid w:val="002443B9"/>
    <w:rsid w:val="00244615"/>
    <w:rsid w:val="002448D3"/>
    <w:rsid w:val="002458EB"/>
    <w:rsid w:val="002474C6"/>
    <w:rsid w:val="002475ED"/>
    <w:rsid w:val="002500C8"/>
    <w:rsid w:val="00250756"/>
    <w:rsid w:val="00252D8F"/>
    <w:rsid w:val="00254049"/>
    <w:rsid w:val="0025526B"/>
    <w:rsid w:val="00255FB6"/>
    <w:rsid w:val="00257543"/>
    <w:rsid w:val="002617E7"/>
    <w:rsid w:val="00262F3B"/>
    <w:rsid w:val="00264228"/>
    <w:rsid w:val="00264334"/>
    <w:rsid w:val="0026456D"/>
    <w:rsid w:val="0026473E"/>
    <w:rsid w:val="00264FCE"/>
    <w:rsid w:val="00266214"/>
    <w:rsid w:val="00267C83"/>
    <w:rsid w:val="00270667"/>
    <w:rsid w:val="0027144F"/>
    <w:rsid w:val="00271813"/>
    <w:rsid w:val="00271F3A"/>
    <w:rsid w:val="00273278"/>
    <w:rsid w:val="002737F4"/>
    <w:rsid w:val="0027501A"/>
    <w:rsid w:val="002805F5"/>
    <w:rsid w:val="00280751"/>
    <w:rsid w:val="0028280A"/>
    <w:rsid w:val="002853F1"/>
    <w:rsid w:val="00286ACD"/>
    <w:rsid w:val="00287838"/>
    <w:rsid w:val="00290082"/>
    <w:rsid w:val="002907B5"/>
    <w:rsid w:val="00292E30"/>
    <w:rsid w:val="00292EB7"/>
    <w:rsid w:val="00293A4F"/>
    <w:rsid w:val="0029614F"/>
    <w:rsid w:val="00296227"/>
    <w:rsid w:val="00296A0B"/>
    <w:rsid w:val="00296F44"/>
    <w:rsid w:val="0029777D"/>
    <w:rsid w:val="0029798D"/>
    <w:rsid w:val="002A055E"/>
    <w:rsid w:val="002A1D4E"/>
    <w:rsid w:val="002A2869"/>
    <w:rsid w:val="002A30EC"/>
    <w:rsid w:val="002B0B20"/>
    <w:rsid w:val="002B24D6"/>
    <w:rsid w:val="002B6A97"/>
    <w:rsid w:val="002B72D7"/>
    <w:rsid w:val="002C06AD"/>
    <w:rsid w:val="002C0C04"/>
    <w:rsid w:val="002C2A74"/>
    <w:rsid w:val="002C34E8"/>
    <w:rsid w:val="002C41E6"/>
    <w:rsid w:val="002D071A"/>
    <w:rsid w:val="002D1DF1"/>
    <w:rsid w:val="002D34B2"/>
    <w:rsid w:val="002D38F1"/>
    <w:rsid w:val="002D3BCA"/>
    <w:rsid w:val="002D48B0"/>
    <w:rsid w:val="002D4D23"/>
    <w:rsid w:val="002D5B37"/>
    <w:rsid w:val="002D5E0F"/>
    <w:rsid w:val="002D6696"/>
    <w:rsid w:val="002D7637"/>
    <w:rsid w:val="002E1273"/>
    <w:rsid w:val="002E17F2"/>
    <w:rsid w:val="002E274B"/>
    <w:rsid w:val="002E50DD"/>
    <w:rsid w:val="002E7CAE"/>
    <w:rsid w:val="002F0301"/>
    <w:rsid w:val="002F189E"/>
    <w:rsid w:val="002F2771"/>
    <w:rsid w:val="002F37A9"/>
    <w:rsid w:val="002F61AB"/>
    <w:rsid w:val="002F67E3"/>
    <w:rsid w:val="002F6F28"/>
    <w:rsid w:val="003009ED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17A2D"/>
    <w:rsid w:val="003203ED"/>
    <w:rsid w:val="00321D97"/>
    <w:rsid w:val="00321ED3"/>
    <w:rsid w:val="00322C9F"/>
    <w:rsid w:val="00324D23"/>
    <w:rsid w:val="00326E36"/>
    <w:rsid w:val="00331751"/>
    <w:rsid w:val="00331A4C"/>
    <w:rsid w:val="00334579"/>
    <w:rsid w:val="00334898"/>
    <w:rsid w:val="00335541"/>
    <w:rsid w:val="00335858"/>
    <w:rsid w:val="0033588E"/>
    <w:rsid w:val="0033594C"/>
    <w:rsid w:val="00336BDA"/>
    <w:rsid w:val="003412BA"/>
    <w:rsid w:val="003419E1"/>
    <w:rsid w:val="00341E8E"/>
    <w:rsid w:val="003429D4"/>
    <w:rsid w:val="00342BD7"/>
    <w:rsid w:val="003451BC"/>
    <w:rsid w:val="00346DB5"/>
    <w:rsid w:val="003477B1"/>
    <w:rsid w:val="003517B3"/>
    <w:rsid w:val="003521A1"/>
    <w:rsid w:val="00352436"/>
    <w:rsid w:val="00352620"/>
    <w:rsid w:val="00352639"/>
    <w:rsid w:val="00353F49"/>
    <w:rsid w:val="00357380"/>
    <w:rsid w:val="003602D9"/>
    <w:rsid w:val="003604CE"/>
    <w:rsid w:val="00370E1C"/>
    <w:rsid w:val="00370E47"/>
    <w:rsid w:val="003716E8"/>
    <w:rsid w:val="003730A5"/>
    <w:rsid w:val="00373A77"/>
    <w:rsid w:val="003742AC"/>
    <w:rsid w:val="00374379"/>
    <w:rsid w:val="003747C8"/>
    <w:rsid w:val="00377CE1"/>
    <w:rsid w:val="00385BF0"/>
    <w:rsid w:val="00387FB8"/>
    <w:rsid w:val="003939FF"/>
    <w:rsid w:val="003965F0"/>
    <w:rsid w:val="00397924"/>
    <w:rsid w:val="00397C26"/>
    <w:rsid w:val="003A2223"/>
    <w:rsid w:val="003A2A0F"/>
    <w:rsid w:val="003A45A1"/>
    <w:rsid w:val="003A5B0A"/>
    <w:rsid w:val="003A5C19"/>
    <w:rsid w:val="003A6BAC"/>
    <w:rsid w:val="003A70A4"/>
    <w:rsid w:val="003A747B"/>
    <w:rsid w:val="003A7EF3"/>
    <w:rsid w:val="003B159C"/>
    <w:rsid w:val="003B2B3A"/>
    <w:rsid w:val="003B369F"/>
    <w:rsid w:val="003B36A3"/>
    <w:rsid w:val="003B4E4B"/>
    <w:rsid w:val="003B612B"/>
    <w:rsid w:val="003B64BB"/>
    <w:rsid w:val="003B7FE5"/>
    <w:rsid w:val="003C11C8"/>
    <w:rsid w:val="003C2702"/>
    <w:rsid w:val="003C35BA"/>
    <w:rsid w:val="003C432D"/>
    <w:rsid w:val="003C643E"/>
    <w:rsid w:val="003C7806"/>
    <w:rsid w:val="003D0C9F"/>
    <w:rsid w:val="003D109F"/>
    <w:rsid w:val="003D2478"/>
    <w:rsid w:val="003D383E"/>
    <w:rsid w:val="003D3C45"/>
    <w:rsid w:val="003D5B1F"/>
    <w:rsid w:val="003D6603"/>
    <w:rsid w:val="003E15FA"/>
    <w:rsid w:val="003E55E4"/>
    <w:rsid w:val="003E74E3"/>
    <w:rsid w:val="003F05C7"/>
    <w:rsid w:val="003F13B4"/>
    <w:rsid w:val="003F2443"/>
    <w:rsid w:val="003F2CD4"/>
    <w:rsid w:val="003F3687"/>
    <w:rsid w:val="003F59D3"/>
    <w:rsid w:val="003F6839"/>
    <w:rsid w:val="003F68C2"/>
    <w:rsid w:val="003F6BBE"/>
    <w:rsid w:val="003F7DD7"/>
    <w:rsid w:val="004000E8"/>
    <w:rsid w:val="004006DB"/>
    <w:rsid w:val="00402E2B"/>
    <w:rsid w:val="004041D8"/>
    <w:rsid w:val="00405022"/>
    <w:rsid w:val="0040512B"/>
    <w:rsid w:val="0040541D"/>
    <w:rsid w:val="00405CA5"/>
    <w:rsid w:val="00406D3D"/>
    <w:rsid w:val="00407CD3"/>
    <w:rsid w:val="00410134"/>
    <w:rsid w:val="00410504"/>
    <w:rsid w:val="00410B72"/>
    <w:rsid w:val="00410F18"/>
    <w:rsid w:val="00411E65"/>
    <w:rsid w:val="0041263E"/>
    <w:rsid w:val="00413AAC"/>
    <w:rsid w:val="00413E92"/>
    <w:rsid w:val="0041505B"/>
    <w:rsid w:val="0041538A"/>
    <w:rsid w:val="0042077B"/>
    <w:rsid w:val="00421105"/>
    <w:rsid w:val="00422AA4"/>
    <w:rsid w:val="00422DB6"/>
    <w:rsid w:val="004242F4"/>
    <w:rsid w:val="00425FBA"/>
    <w:rsid w:val="00427248"/>
    <w:rsid w:val="004321E1"/>
    <w:rsid w:val="004323FC"/>
    <w:rsid w:val="00432DDF"/>
    <w:rsid w:val="00433ACC"/>
    <w:rsid w:val="00434A81"/>
    <w:rsid w:val="00437447"/>
    <w:rsid w:val="00437C84"/>
    <w:rsid w:val="00441A92"/>
    <w:rsid w:val="004431DC"/>
    <w:rsid w:val="00443234"/>
    <w:rsid w:val="00444F56"/>
    <w:rsid w:val="00446488"/>
    <w:rsid w:val="0044660D"/>
    <w:rsid w:val="00451586"/>
    <w:rsid w:val="004517AA"/>
    <w:rsid w:val="00452CAC"/>
    <w:rsid w:val="00452E3D"/>
    <w:rsid w:val="00454C57"/>
    <w:rsid w:val="004574C4"/>
    <w:rsid w:val="00457565"/>
    <w:rsid w:val="00457B71"/>
    <w:rsid w:val="00461D94"/>
    <w:rsid w:val="00463957"/>
    <w:rsid w:val="00466112"/>
    <w:rsid w:val="004669E2"/>
    <w:rsid w:val="00466E62"/>
    <w:rsid w:val="004678AE"/>
    <w:rsid w:val="00470C31"/>
    <w:rsid w:val="00471DE0"/>
    <w:rsid w:val="004734D0"/>
    <w:rsid w:val="0047556B"/>
    <w:rsid w:val="00477768"/>
    <w:rsid w:val="00484C4E"/>
    <w:rsid w:val="00484CBE"/>
    <w:rsid w:val="004900DB"/>
    <w:rsid w:val="00490F7D"/>
    <w:rsid w:val="00492BC5"/>
    <w:rsid w:val="004963AE"/>
    <w:rsid w:val="004964F1"/>
    <w:rsid w:val="00497681"/>
    <w:rsid w:val="004A0190"/>
    <w:rsid w:val="004A16BC"/>
    <w:rsid w:val="004A2476"/>
    <w:rsid w:val="004A2B94"/>
    <w:rsid w:val="004A3164"/>
    <w:rsid w:val="004A3210"/>
    <w:rsid w:val="004A5638"/>
    <w:rsid w:val="004A6BC3"/>
    <w:rsid w:val="004B4904"/>
    <w:rsid w:val="004B6DFD"/>
    <w:rsid w:val="004B6F6A"/>
    <w:rsid w:val="004B7C0C"/>
    <w:rsid w:val="004C186A"/>
    <w:rsid w:val="004C224A"/>
    <w:rsid w:val="004C2755"/>
    <w:rsid w:val="004C3806"/>
    <w:rsid w:val="004C3898"/>
    <w:rsid w:val="004C3C6F"/>
    <w:rsid w:val="004C71D5"/>
    <w:rsid w:val="004D36B1"/>
    <w:rsid w:val="004D7EBD"/>
    <w:rsid w:val="004E2680"/>
    <w:rsid w:val="004E28F9"/>
    <w:rsid w:val="004E462E"/>
    <w:rsid w:val="004E5108"/>
    <w:rsid w:val="004E56DC"/>
    <w:rsid w:val="004E6181"/>
    <w:rsid w:val="004E76F4"/>
    <w:rsid w:val="004F0210"/>
    <w:rsid w:val="004F0B4E"/>
    <w:rsid w:val="004F0B6C"/>
    <w:rsid w:val="004F149C"/>
    <w:rsid w:val="004F18A9"/>
    <w:rsid w:val="004F1E1D"/>
    <w:rsid w:val="004F2078"/>
    <w:rsid w:val="004F3AA4"/>
    <w:rsid w:val="004F49AF"/>
    <w:rsid w:val="004F4DA3"/>
    <w:rsid w:val="004F7343"/>
    <w:rsid w:val="005002AA"/>
    <w:rsid w:val="00502B4C"/>
    <w:rsid w:val="005037BE"/>
    <w:rsid w:val="005058F8"/>
    <w:rsid w:val="00506557"/>
    <w:rsid w:val="0050677A"/>
    <w:rsid w:val="0050700A"/>
    <w:rsid w:val="005108D8"/>
    <w:rsid w:val="00511360"/>
    <w:rsid w:val="005116F9"/>
    <w:rsid w:val="005153A7"/>
    <w:rsid w:val="00517536"/>
    <w:rsid w:val="005219CF"/>
    <w:rsid w:val="00524471"/>
    <w:rsid w:val="00524849"/>
    <w:rsid w:val="00530441"/>
    <w:rsid w:val="005312CE"/>
    <w:rsid w:val="00534B59"/>
    <w:rsid w:val="00536759"/>
    <w:rsid w:val="00537631"/>
    <w:rsid w:val="00537C62"/>
    <w:rsid w:val="005418DB"/>
    <w:rsid w:val="005432F3"/>
    <w:rsid w:val="005455A1"/>
    <w:rsid w:val="00546970"/>
    <w:rsid w:val="00552C75"/>
    <w:rsid w:val="00554E19"/>
    <w:rsid w:val="0056121F"/>
    <w:rsid w:val="00562155"/>
    <w:rsid w:val="00572505"/>
    <w:rsid w:val="00573C68"/>
    <w:rsid w:val="00573E85"/>
    <w:rsid w:val="00582809"/>
    <w:rsid w:val="00583A10"/>
    <w:rsid w:val="0058798C"/>
    <w:rsid w:val="00587BD2"/>
    <w:rsid w:val="005900FA"/>
    <w:rsid w:val="005904F2"/>
    <w:rsid w:val="005919A6"/>
    <w:rsid w:val="005923F7"/>
    <w:rsid w:val="005935A4"/>
    <w:rsid w:val="005948C2"/>
    <w:rsid w:val="00594B5F"/>
    <w:rsid w:val="00595DCA"/>
    <w:rsid w:val="0059779B"/>
    <w:rsid w:val="005A02C4"/>
    <w:rsid w:val="005A209A"/>
    <w:rsid w:val="005A32F7"/>
    <w:rsid w:val="005A53A6"/>
    <w:rsid w:val="005A662D"/>
    <w:rsid w:val="005B1409"/>
    <w:rsid w:val="005B35D7"/>
    <w:rsid w:val="005B392A"/>
    <w:rsid w:val="005B3AA3"/>
    <w:rsid w:val="005B3E67"/>
    <w:rsid w:val="005B51D0"/>
    <w:rsid w:val="005B5E3E"/>
    <w:rsid w:val="005B60D7"/>
    <w:rsid w:val="005B6F83"/>
    <w:rsid w:val="005B7823"/>
    <w:rsid w:val="005C3D76"/>
    <w:rsid w:val="005C4446"/>
    <w:rsid w:val="005C74FB"/>
    <w:rsid w:val="005D1602"/>
    <w:rsid w:val="005D4347"/>
    <w:rsid w:val="005E385F"/>
    <w:rsid w:val="005E5B81"/>
    <w:rsid w:val="005E653B"/>
    <w:rsid w:val="005E78AD"/>
    <w:rsid w:val="005F2CB1"/>
    <w:rsid w:val="005F3025"/>
    <w:rsid w:val="005F618C"/>
    <w:rsid w:val="005F70BD"/>
    <w:rsid w:val="00601520"/>
    <w:rsid w:val="006022AE"/>
    <w:rsid w:val="0060283C"/>
    <w:rsid w:val="00604F14"/>
    <w:rsid w:val="00611B83"/>
    <w:rsid w:val="00613257"/>
    <w:rsid w:val="00616BBC"/>
    <w:rsid w:val="00617F1D"/>
    <w:rsid w:val="006209E0"/>
    <w:rsid w:val="00620A71"/>
    <w:rsid w:val="00620D80"/>
    <w:rsid w:val="00621444"/>
    <w:rsid w:val="00622C27"/>
    <w:rsid w:val="006234A6"/>
    <w:rsid w:val="006235DF"/>
    <w:rsid w:val="00623D1B"/>
    <w:rsid w:val="00624A18"/>
    <w:rsid w:val="00630001"/>
    <w:rsid w:val="006311B3"/>
    <w:rsid w:val="00631918"/>
    <w:rsid w:val="0063284C"/>
    <w:rsid w:val="00632DD6"/>
    <w:rsid w:val="006346CA"/>
    <w:rsid w:val="00636398"/>
    <w:rsid w:val="006368D3"/>
    <w:rsid w:val="00636BE0"/>
    <w:rsid w:val="006377EC"/>
    <w:rsid w:val="006414C8"/>
    <w:rsid w:val="0064151F"/>
    <w:rsid w:val="00641533"/>
    <w:rsid w:val="0064208D"/>
    <w:rsid w:val="00643475"/>
    <w:rsid w:val="0064396A"/>
    <w:rsid w:val="00645E71"/>
    <w:rsid w:val="0064624E"/>
    <w:rsid w:val="00650AB9"/>
    <w:rsid w:val="00653B27"/>
    <w:rsid w:val="0065453B"/>
    <w:rsid w:val="00655733"/>
    <w:rsid w:val="00655868"/>
    <w:rsid w:val="00655ACD"/>
    <w:rsid w:val="00656A92"/>
    <w:rsid w:val="00656DDE"/>
    <w:rsid w:val="0066011D"/>
    <w:rsid w:val="006607C0"/>
    <w:rsid w:val="00660FE7"/>
    <w:rsid w:val="006613A6"/>
    <w:rsid w:val="006627A2"/>
    <w:rsid w:val="006634E6"/>
    <w:rsid w:val="006655EE"/>
    <w:rsid w:val="00667EE7"/>
    <w:rsid w:val="00670922"/>
    <w:rsid w:val="00670BE1"/>
    <w:rsid w:val="00671850"/>
    <w:rsid w:val="00671C32"/>
    <w:rsid w:val="00672094"/>
    <w:rsid w:val="0067218F"/>
    <w:rsid w:val="00673011"/>
    <w:rsid w:val="006741F2"/>
    <w:rsid w:val="00674CC3"/>
    <w:rsid w:val="00675C72"/>
    <w:rsid w:val="006771F9"/>
    <w:rsid w:val="0067722E"/>
    <w:rsid w:val="006776D7"/>
    <w:rsid w:val="00681003"/>
    <w:rsid w:val="006817C9"/>
    <w:rsid w:val="0068320A"/>
    <w:rsid w:val="00683393"/>
    <w:rsid w:val="00683ECE"/>
    <w:rsid w:val="006874FA"/>
    <w:rsid w:val="006911CB"/>
    <w:rsid w:val="00693540"/>
    <w:rsid w:val="00695FC2"/>
    <w:rsid w:val="00696949"/>
    <w:rsid w:val="00697052"/>
    <w:rsid w:val="006A1589"/>
    <w:rsid w:val="006A30BE"/>
    <w:rsid w:val="006A46FB"/>
    <w:rsid w:val="006A5E28"/>
    <w:rsid w:val="006A5E63"/>
    <w:rsid w:val="006A697B"/>
    <w:rsid w:val="006A7AFF"/>
    <w:rsid w:val="006A7E68"/>
    <w:rsid w:val="006B1816"/>
    <w:rsid w:val="006B2099"/>
    <w:rsid w:val="006B2ECA"/>
    <w:rsid w:val="006B50CF"/>
    <w:rsid w:val="006B7832"/>
    <w:rsid w:val="006B7B61"/>
    <w:rsid w:val="006C03B8"/>
    <w:rsid w:val="006C14B4"/>
    <w:rsid w:val="006C1F9E"/>
    <w:rsid w:val="006C343C"/>
    <w:rsid w:val="006C5EC9"/>
    <w:rsid w:val="006C6059"/>
    <w:rsid w:val="006C701B"/>
    <w:rsid w:val="006C7522"/>
    <w:rsid w:val="006D1332"/>
    <w:rsid w:val="006D2B8B"/>
    <w:rsid w:val="006D6F08"/>
    <w:rsid w:val="006D7429"/>
    <w:rsid w:val="006D7731"/>
    <w:rsid w:val="006E062C"/>
    <w:rsid w:val="006E1C82"/>
    <w:rsid w:val="006E28B7"/>
    <w:rsid w:val="006E2A9B"/>
    <w:rsid w:val="006E3247"/>
    <w:rsid w:val="006E3310"/>
    <w:rsid w:val="006E4E39"/>
    <w:rsid w:val="006E565E"/>
    <w:rsid w:val="006E673D"/>
    <w:rsid w:val="006E68AF"/>
    <w:rsid w:val="006E6D32"/>
    <w:rsid w:val="006E6E05"/>
    <w:rsid w:val="006E7D3B"/>
    <w:rsid w:val="006F1B70"/>
    <w:rsid w:val="006F2704"/>
    <w:rsid w:val="006F341D"/>
    <w:rsid w:val="006F3CDE"/>
    <w:rsid w:val="006F563A"/>
    <w:rsid w:val="006F569B"/>
    <w:rsid w:val="006F58D4"/>
    <w:rsid w:val="006F6582"/>
    <w:rsid w:val="00700574"/>
    <w:rsid w:val="007010C0"/>
    <w:rsid w:val="00702096"/>
    <w:rsid w:val="0070346E"/>
    <w:rsid w:val="00704CF9"/>
    <w:rsid w:val="00704EDB"/>
    <w:rsid w:val="00705C77"/>
    <w:rsid w:val="00706101"/>
    <w:rsid w:val="00707072"/>
    <w:rsid w:val="00707B8C"/>
    <w:rsid w:val="00707D61"/>
    <w:rsid w:val="00712287"/>
    <w:rsid w:val="00712772"/>
    <w:rsid w:val="007148D3"/>
    <w:rsid w:val="00715B9A"/>
    <w:rsid w:val="00716693"/>
    <w:rsid w:val="007251E7"/>
    <w:rsid w:val="007256BD"/>
    <w:rsid w:val="007257D0"/>
    <w:rsid w:val="00726EA6"/>
    <w:rsid w:val="00727208"/>
    <w:rsid w:val="00727680"/>
    <w:rsid w:val="00730552"/>
    <w:rsid w:val="00732F42"/>
    <w:rsid w:val="007348B1"/>
    <w:rsid w:val="00735A32"/>
    <w:rsid w:val="007362A6"/>
    <w:rsid w:val="00736D7D"/>
    <w:rsid w:val="00740E58"/>
    <w:rsid w:val="00740E6D"/>
    <w:rsid w:val="00743041"/>
    <w:rsid w:val="007445A0"/>
    <w:rsid w:val="0074524B"/>
    <w:rsid w:val="00747D8B"/>
    <w:rsid w:val="00751228"/>
    <w:rsid w:val="007513CF"/>
    <w:rsid w:val="007541F0"/>
    <w:rsid w:val="007571E1"/>
    <w:rsid w:val="00757A16"/>
    <w:rsid w:val="00757C92"/>
    <w:rsid w:val="007604B2"/>
    <w:rsid w:val="00761A06"/>
    <w:rsid w:val="007642BD"/>
    <w:rsid w:val="00764E62"/>
    <w:rsid w:val="00765281"/>
    <w:rsid w:val="00766BAD"/>
    <w:rsid w:val="007717DA"/>
    <w:rsid w:val="007720B1"/>
    <w:rsid w:val="007728A0"/>
    <w:rsid w:val="007729A2"/>
    <w:rsid w:val="00772C7B"/>
    <w:rsid w:val="00772FD7"/>
    <w:rsid w:val="007754E4"/>
    <w:rsid w:val="007755F2"/>
    <w:rsid w:val="0077656F"/>
    <w:rsid w:val="00776605"/>
    <w:rsid w:val="00776971"/>
    <w:rsid w:val="00780A80"/>
    <w:rsid w:val="0078177E"/>
    <w:rsid w:val="00782863"/>
    <w:rsid w:val="0078304C"/>
    <w:rsid w:val="00783673"/>
    <w:rsid w:val="00784ACB"/>
    <w:rsid w:val="00785490"/>
    <w:rsid w:val="00786731"/>
    <w:rsid w:val="007925EA"/>
    <w:rsid w:val="007934FB"/>
    <w:rsid w:val="007936BF"/>
    <w:rsid w:val="00793943"/>
    <w:rsid w:val="00793CD8"/>
    <w:rsid w:val="00795544"/>
    <w:rsid w:val="00795C92"/>
    <w:rsid w:val="00796231"/>
    <w:rsid w:val="007A0AA8"/>
    <w:rsid w:val="007A1CB3"/>
    <w:rsid w:val="007A1D46"/>
    <w:rsid w:val="007A21A6"/>
    <w:rsid w:val="007A306F"/>
    <w:rsid w:val="007A39C9"/>
    <w:rsid w:val="007A43A6"/>
    <w:rsid w:val="007A5230"/>
    <w:rsid w:val="007A58A6"/>
    <w:rsid w:val="007B133C"/>
    <w:rsid w:val="007B1BD1"/>
    <w:rsid w:val="007B3D2D"/>
    <w:rsid w:val="007B42F4"/>
    <w:rsid w:val="007B44B7"/>
    <w:rsid w:val="007B50AE"/>
    <w:rsid w:val="007B51DF"/>
    <w:rsid w:val="007B789A"/>
    <w:rsid w:val="007C05DD"/>
    <w:rsid w:val="007C06BE"/>
    <w:rsid w:val="007C0C9B"/>
    <w:rsid w:val="007C1429"/>
    <w:rsid w:val="007C2E66"/>
    <w:rsid w:val="007C3D18"/>
    <w:rsid w:val="007C60BF"/>
    <w:rsid w:val="007C6A07"/>
    <w:rsid w:val="007C75A1"/>
    <w:rsid w:val="007C77A5"/>
    <w:rsid w:val="007D04E5"/>
    <w:rsid w:val="007D302A"/>
    <w:rsid w:val="007D3277"/>
    <w:rsid w:val="007D4992"/>
    <w:rsid w:val="007D5901"/>
    <w:rsid w:val="007D5E05"/>
    <w:rsid w:val="007D7526"/>
    <w:rsid w:val="007E1502"/>
    <w:rsid w:val="007E2AE7"/>
    <w:rsid w:val="007E30F7"/>
    <w:rsid w:val="007E3DEE"/>
    <w:rsid w:val="007E4610"/>
    <w:rsid w:val="007E4715"/>
    <w:rsid w:val="007E505B"/>
    <w:rsid w:val="007E5B22"/>
    <w:rsid w:val="007E6FD9"/>
    <w:rsid w:val="007E7091"/>
    <w:rsid w:val="007F0A8C"/>
    <w:rsid w:val="007F290F"/>
    <w:rsid w:val="007F471B"/>
    <w:rsid w:val="007F4C9B"/>
    <w:rsid w:val="007F7CCD"/>
    <w:rsid w:val="00800EEB"/>
    <w:rsid w:val="008033DF"/>
    <w:rsid w:val="00803FAE"/>
    <w:rsid w:val="0080605F"/>
    <w:rsid w:val="00807786"/>
    <w:rsid w:val="00811A6C"/>
    <w:rsid w:val="00811FCB"/>
    <w:rsid w:val="00812860"/>
    <w:rsid w:val="008138B1"/>
    <w:rsid w:val="008158D6"/>
    <w:rsid w:val="00816196"/>
    <w:rsid w:val="008167C3"/>
    <w:rsid w:val="00817196"/>
    <w:rsid w:val="008206E4"/>
    <w:rsid w:val="00820944"/>
    <w:rsid w:val="00822010"/>
    <w:rsid w:val="008235DB"/>
    <w:rsid w:val="008243B8"/>
    <w:rsid w:val="00824AB4"/>
    <w:rsid w:val="00825C42"/>
    <w:rsid w:val="00825D25"/>
    <w:rsid w:val="00827D6F"/>
    <w:rsid w:val="00831FD9"/>
    <w:rsid w:val="008346DF"/>
    <w:rsid w:val="00835AA4"/>
    <w:rsid w:val="008370FA"/>
    <w:rsid w:val="008376AC"/>
    <w:rsid w:val="008444E8"/>
    <w:rsid w:val="00844E80"/>
    <w:rsid w:val="00846FE7"/>
    <w:rsid w:val="00847F79"/>
    <w:rsid w:val="008503A5"/>
    <w:rsid w:val="00856078"/>
    <w:rsid w:val="00856911"/>
    <w:rsid w:val="00856C76"/>
    <w:rsid w:val="00864067"/>
    <w:rsid w:val="00866253"/>
    <w:rsid w:val="0086734F"/>
    <w:rsid w:val="008677FD"/>
    <w:rsid w:val="008706D4"/>
    <w:rsid w:val="00870D60"/>
    <w:rsid w:val="00870F8A"/>
    <w:rsid w:val="008719A4"/>
    <w:rsid w:val="00871D23"/>
    <w:rsid w:val="00874312"/>
    <w:rsid w:val="0087437C"/>
    <w:rsid w:val="008751A7"/>
    <w:rsid w:val="00875CD7"/>
    <w:rsid w:val="00876B4D"/>
    <w:rsid w:val="00877358"/>
    <w:rsid w:val="008779AD"/>
    <w:rsid w:val="00877F18"/>
    <w:rsid w:val="008817CC"/>
    <w:rsid w:val="00882009"/>
    <w:rsid w:val="008860F9"/>
    <w:rsid w:val="008878BF"/>
    <w:rsid w:val="00894114"/>
    <w:rsid w:val="008941E3"/>
    <w:rsid w:val="00894A88"/>
    <w:rsid w:val="00895386"/>
    <w:rsid w:val="00897AF9"/>
    <w:rsid w:val="008A21FF"/>
    <w:rsid w:val="008A2CE2"/>
    <w:rsid w:val="008A2F24"/>
    <w:rsid w:val="008A30AC"/>
    <w:rsid w:val="008A3AAD"/>
    <w:rsid w:val="008A4324"/>
    <w:rsid w:val="008A44B8"/>
    <w:rsid w:val="008A51A8"/>
    <w:rsid w:val="008A54C7"/>
    <w:rsid w:val="008A5FBC"/>
    <w:rsid w:val="008A77D8"/>
    <w:rsid w:val="008A7AC0"/>
    <w:rsid w:val="008B0483"/>
    <w:rsid w:val="008B049D"/>
    <w:rsid w:val="008B0E05"/>
    <w:rsid w:val="008B0FFA"/>
    <w:rsid w:val="008B120C"/>
    <w:rsid w:val="008B51A0"/>
    <w:rsid w:val="008B592A"/>
    <w:rsid w:val="008B61A7"/>
    <w:rsid w:val="008B7B5C"/>
    <w:rsid w:val="008C0C99"/>
    <w:rsid w:val="008C2017"/>
    <w:rsid w:val="008C4751"/>
    <w:rsid w:val="008C4958"/>
    <w:rsid w:val="008C4BAA"/>
    <w:rsid w:val="008C4C24"/>
    <w:rsid w:val="008C580F"/>
    <w:rsid w:val="008C5C24"/>
    <w:rsid w:val="008C6AE8"/>
    <w:rsid w:val="008C7573"/>
    <w:rsid w:val="008D00A5"/>
    <w:rsid w:val="008D34F1"/>
    <w:rsid w:val="008D39D8"/>
    <w:rsid w:val="008D3A10"/>
    <w:rsid w:val="008D6D1A"/>
    <w:rsid w:val="008D7438"/>
    <w:rsid w:val="008E065E"/>
    <w:rsid w:val="008E0927"/>
    <w:rsid w:val="008E1909"/>
    <w:rsid w:val="008E3727"/>
    <w:rsid w:val="008E3C92"/>
    <w:rsid w:val="008E43CD"/>
    <w:rsid w:val="008E57D2"/>
    <w:rsid w:val="008F106C"/>
    <w:rsid w:val="008F1EAB"/>
    <w:rsid w:val="008F33DC"/>
    <w:rsid w:val="008F342D"/>
    <w:rsid w:val="008F477F"/>
    <w:rsid w:val="008F47C7"/>
    <w:rsid w:val="008F55C3"/>
    <w:rsid w:val="00900A54"/>
    <w:rsid w:val="00901FF9"/>
    <w:rsid w:val="00902350"/>
    <w:rsid w:val="0090336B"/>
    <w:rsid w:val="00904731"/>
    <w:rsid w:val="009053AA"/>
    <w:rsid w:val="00905FD2"/>
    <w:rsid w:val="00906686"/>
    <w:rsid w:val="00906939"/>
    <w:rsid w:val="00910B7D"/>
    <w:rsid w:val="00911212"/>
    <w:rsid w:val="00911DFB"/>
    <w:rsid w:val="009139D9"/>
    <w:rsid w:val="00914AD8"/>
    <w:rsid w:val="00916079"/>
    <w:rsid w:val="009168D8"/>
    <w:rsid w:val="00917CE9"/>
    <w:rsid w:val="00920BF2"/>
    <w:rsid w:val="00922010"/>
    <w:rsid w:val="00924C52"/>
    <w:rsid w:val="009312FC"/>
    <w:rsid w:val="00931BD9"/>
    <w:rsid w:val="00933081"/>
    <w:rsid w:val="0093391A"/>
    <w:rsid w:val="00933A73"/>
    <w:rsid w:val="009365FF"/>
    <w:rsid w:val="00936875"/>
    <w:rsid w:val="009368F3"/>
    <w:rsid w:val="00940A64"/>
    <w:rsid w:val="00941636"/>
    <w:rsid w:val="00943742"/>
    <w:rsid w:val="009451EA"/>
    <w:rsid w:val="00945C05"/>
    <w:rsid w:val="00946945"/>
    <w:rsid w:val="00946E39"/>
    <w:rsid w:val="00947713"/>
    <w:rsid w:val="00947C0F"/>
    <w:rsid w:val="00950DE7"/>
    <w:rsid w:val="0095134F"/>
    <w:rsid w:val="009518D4"/>
    <w:rsid w:val="00953920"/>
    <w:rsid w:val="00953D47"/>
    <w:rsid w:val="0095681E"/>
    <w:rsid w:val="009572D4"/>
    <w:rsid w:val="00960219"/>
    <w:rsid w:val="00961321"/>
    <w:rsid w:val="00961921"/>
    <w:rsid w:val="0096263A"/>
    <w:rsid w:val="00962975"/>
    <w:rsid w:val="0096355A"/>
    <w:rsid w:val="00963F30"/>
    <w:rsid w:val="0096430A"/>
    <w:rsid w:val="0096554B"/>
    <w:rsid w:val="0096584A"/>
    <w:rsid w:val="00966101"/>
    <w:rsid w:val="00971BBE"/>
    <w:rsid w:val="00971F08"/>
    <w:rsid w:val="009738DE"/>
    <w:rsid w:val="0097498F"/>
    <w:rsid w:val="00974C3E"/>
    <w:rsid w:val="009754F8"/>
    <w:rsid w:val="009757DD"/>
    <w:rsid w:val="0097603D"/>
    <w:rsid w:val="00976949"/>
    <w:rsid w:val="00977A97"/>
    <w:rsid w:val="00980477"/>
    <w:rsid w:val="00981D22"/>
    <w:rsid w:val="009831A5"/>
    <w:rsid w:val="00985253"/>
    <w:rsid w:val="009853B3"/>
    <w:rsid w:val="00990630"/>
    <w:rsid w:val="00991761"/>
    <w:rsid w:val="00993A41"/>
    <w:rsid w:val="00994DCA"/>
    <w:rsid w:val="009960EC"/>
    <w:rsid w:val="009970DD"/>
    <w:rsid w:val="009A027F"/>
    <w:rsid w:val="009A0FBA"/>
    <w:rsid w:val="009A1601"/>
    <w:rsid w:val="009A21E8"/>
    <w:rsid w:val="009A22F4"/>
    <w:rsid w:val="009A367F"/>
    <w:rsid w:val="009A3BB6"/>
    <w:rsid w:val="009A462D"/>
    <w:rsid w:val="009A5183"/>
    <w:rsid w:val="009A5645"/>
    <w:rsid w:val="009A5CBA"/>
    <w:rsid w:val="009A6EA7"/>
    <w:rsid w:val="009A7E4D"/>
    <w:rsid w:val="009B1A7D"/>
    <w:rsid w:val="009B1F30"/>
    <w:rsid w:val="009B3AC2"/>
    <w:rsid w:val="009B4DF4"/>
    <w:rsid w:val="009B4EB7"/>
    <w:rsid w:val="009B561D"/>
    <w:rsid w:val="009B564E"/>
    <w:rsid w:val="009B6A73"/>
    <w:rsid w:val="009B7E87"/>
    <w:rsid w:val="009C0169"/>
    <w:rsid w:val="009C2A55"/>
    <w:rsid w:val="009C403E"/>
    <w:rsid w:val="009D0223"/>
    <w:rsid w:val="009D44EA"/>
    <w:rsid w:val="009D4537"/>
    <w:rsid w:val="009D4FF0"/>
    <w:rsid w:val="009D703C"/>
    <w:rsid w:val="009D718F"/>
    <w:rsid w:val="009D7586"/>
    <w:rsid w:val="009E0077"/>
    <w:rsid w:val="009E068F"/>
    <w:rsid w:val="009E14E0"/>
    <w:rsid w:val="009E35DB"/>
    <w:rsid w:val="009E414C"/>
    <w:rsid w:val="009E47A3"/>
    <w:rsid w:val="009F08F3"/>
    <w:rsid w:val="009F11EF"/>
    <w:rsid w:val="009F1952"/>
    <w:rsid w:val="009F344F"/>
    <w:rsid w:val="009F7E6F"/>
    <w:rsid w:val="00A031D8"/>
    <w:rsid w:val="00A048A8"/>
    <w:rsid w:val="00A04F49"/>
    <w:rsid w:val="00A05C01"/>
    <w:rsid w:val="00A06044"/>
    <w:rsid w:val="00A072FC"/>
    <w:rsid w:val="00A07510"/>
    <w:rsid w:val="00A138EF"/>
    <w:rsid w:val="00A13E54"/>
    <w:rsid w:val="00A155AE"/>
    <w:rsid w:val="00A17965"/>
    <w:rsid w:val="00A17F63"/>
    <w:rsid w:val="00A202B2"/>
    <w:rsid w:val="00A208BA"/>
    <w:rsid w:val="00A2193B"/>
    <w:rsid w:val="00A2351A"/>
    <w:rsid w:val="00A23ECB"/>
    <w:rsid w:val="00A264A9"/>
    <w:rsid w:val="00A26961"/>
    <w:rsid w:val="00A269C9"/>
    <w:rsid w:val="00A26DCF"/>
    <w:rsid w:val="00A27785"/>
    <w:rsid w:val="00A30187"/>
    <w:rsid w:val="00A3448A"/>
    <w:rsid w:val="00A35EC2"/>
    <w:rsid w:val="00A36297"/>
    <w:rsid w:val="00A36F6D"/>
    <w:rsid w:val="00A41E2B"/>
    <w:rsid w:val="00A431AB"/>
    <w:rsid w:val="00A4343F"/>
    <w:rsid w:val="00A43F51"/>
    <w:rsid w:val="00A45B74"/>
    <w:rsid w:val="00A46D3C"/>
    <w:rsid w:val="00A47CDB"/>
    <w:rsid w:val="00A5121B"/>
    <w:rsid w:val="00A52E1D"/>
    <w:rsid w:val="00A53DEC"/>
    <w:rsid w:val="00A60009"/>
    <w:rsid w:val="00A61499"/>
    <w:rsid w:val="00A61D48"/>
    <w:rsid w:val="00A62A77"/>
    <w:rsid w:val="00A63483"/>
    <w:rsid w:val="00A657D7"/>
    <w:rsid w:val="00A660AC"/>
    <w:rsid w:val="00A67E6C"/>
    <w:rsid w:val="00A70992"/>
    <w:rsid w:val="00A71B99"/>
    <w:rsid w:val="00A733CD"/>
    <w:rsid w:val="00A739D0"/>
    <w:rsid w:val="00A761D4"/>
    <w:rsid w:val="00A77A8E"/>
    <w:rsid w:val="00A77DC4"/>
    <w:rsid w:val="00A77EC4"/>
    <w:rsid w:val="00A8454D"/>
    <w:rsid w:val="00A8544D"/>
    <w:rsid w:val="00A92879"/>
    <w:rsid w:val="00A9442A"/>
    <w:rsid w:val="00A97FBF"/>
    <w:rsid w:val="00AA016F"/>
    <w:rsid w:val="00AA1ED6"/>
    <w:rsid w:val="00AA51D6"/>
    <w:rsid w:val="00AA6942"/>
    <w:rsid w:val="00AB0BC8"/>
    <w:rsid w:val="00AB11CA"/>
    <w:rsid w:val="00AB14D9"/>
    <w:rsid w:val="00AB4AB8"/>
    <w:rsid w:val="00AB4D71"/>
    <w:rsid w:val="00AB655E"/>
    <w:rsid w:val="00AC007F"/>
    <w:rsid w:val="00AC2ECD"/>
    <w:rsid w:val="00AC3119"/>
    <w:rsid w:val="00AC3C40"/>
    <w:rsid w:val="00AC49FB"/>
    <w:rsid w:val="00AC5A10"/>
    <w:rsid w:val="00AC64D7"/>
    <w:rsid w:val="00AD0AA3"/>
    <w:rsid w:val="00AD256D"/>
    <w:rsid w:val="00AD2679"/>
    <w:rsid w:val="00AD2C6C"/>
    <w:rsid w:val="00AD3F94"/>
    <w:rsid w:val="00AD4A5A"/>
    <w:rsid w:val="00AD5BF8"/>
    <w:rsid w:val="00AE0591"/>
    <w:rsid w:val="00AE2773"/>
    <w:rsid w:val="00AE27AC"/>
    <w:rsid w:val="00AE298B"/>
    <w:rsid w:val="00AE347C"/>
    <w:rsid w:val="00AE40E0"/>
    <w:rsid w:val="00AE46B9"/>
    <w:rsid w:val="00AE480D"/>
    <w:rsid w:val="00AE4DBA"/>
    <w:rsid w:val="00AE4F07"/>
    <w:rsid w:val="00AF1C5D"/>
    <w:rsid w:val="00AF2F80"/>
    <w:rsid w:val="00AF331B"/>
    <w:rsid w:val="00AF42D7"/>
    <w:rsid w:val="00AF5E20"/>
    <w:rsid w:val="00AF6F43"/>
    <w:rsid w:val="00B006FE"/>
    <w:rsid w:val="00B007CB"/>
    <w:rsid w:val="00B01ABA"/>
    <w:rsid w:val="00B02AA9"/>
    <w:rsid w:val="00B02FA3"/>
    <w:rsid w:val="00B02FD0"/>
    <w:rsid w:val="00B05084"/>
    <w:rsid w:val="00B06FEF"/>
    <w:rsid w:val="00B0750B"/>
    <w:rsid w:val="00B12A9B"/>
    <w:rsid w:val="00B12B4F"/>
    <w:rsid w:val="00B151F2"/>
    <w:rsid w:val="00B157F9"/>
    <w:rsid w:val="00B1637B"/>
    <w:rsid w:val="00B20256"/>
    <w:rsid w:val="00B20D09"/>
    <w:rsid w:val="00B21539"/>
    <w:rsid w:val="00B22850"/>
    <w:rsid w:val="00B2763F"/>
    <w:rsid w:val="00B27AAC"/>
    <w:rsid w:val="00B308A7"/>
    <w:rsid w:val="00B30929"/>
    <w:rsid w:val="00B30A17"/>
    <w:rsid w:val="00B34DF1"/>
    <w:rsid w:val="00B372AA"/>
    <w:rsid w:val="00B400B7"/>
    <w:rsid w:val="00B40445"/>
    <w:rsid w:val="00B409E0"/>
    <w:rsid w:val="00B41888"/>
    <w:rsid w:val="00B41E36"/>
    <w:rsid w:val="00B427FC"/>
    <w:rsid w:val="00B4509A"/>
    <w:rsid w:val="00B455F2"/>
    <w:rsid w:val="00B45607"/>
    <w:rsid w:val="00B45A52"/>
    <w:rsid w:val="00B46175"/>
    <w:rsid w:val="00B5180D"/>
    <w:rsid w:val="00B52A6F"/>
    <w:rsid w:val="00B53E25"/>
    <w:rsid w:val="00B54546"/>
    <w:rsid w:val="00B548B7"/>
    <w:rsid w:val="00B6120C"/>
    <w:rsid w:val="00B63F2F"/>
    <w:rsid w:val="00B642C9"/>
    <w:rsid w:val="00B664C7"/>
    <w:rsid w:val="00B72515"/>
    <w:rsid w:val="00B73031"/>
    <w:rsid w:val="00B739F6"/>
    <w:rsid w:val="00B73E2C"/>
    <w:rsid w:val="00B75B11"/>
    <w:rsid w:val="00B7605B"/>
    <w:rsid w:val="00B76681"/>
    <w:rsid w:val="00B81A6C"/>
    <w:rsid w:val="00B84DF3"/>
    <w:rsid w:val="00B85DE5"/>
    <w:rsid w:val="00B90F18"/>
    <w:rsid w:val="00B90F73"/>
    <w:rsid w:val="00B92282"/>
    <w:rsid w:val="00B93B59"/>
    <w:rsid w:val="00B93D2A"/>
    <w:rsid w:val="00B9406A"/>
    <w:rsid w:val="00B95007"/>
    <w:rsid w:val="00BA2280"/>
    <w:rsid w:val="00BA26EE"/>
    <w:rsid w:val="00BA2A08"/>
    <w:rsid w:val="00BA56D2"/>
    <w:rsid w:val="00BA5703"/>
    <w:rsid w:val="00BA61F0"/>
    <w:rsid w:val="00BA6C5C"/>
    <w:rsid w:val="00BA76E0"/>
    <w:rsid w:val="00BB2A25"/>
    <w:rsid w:val="00BB3D8B"/>
    <w:rsid w:val="00BB51E9"/>
    <w:rsid w:val="00BB52B0"/>
    <w:rsid w:val="00BC0FDC"/>
    <w:rsid w:val="00BC3053"/>
    <w:rsid w:val="00BC4C9D"/>
    <w:rsid w:val="00BC4CFE"/>
    <w:rsid w:val="00BC4D2E"/>
    <w:rsid w:val="00BC5803"/>
    <w:rsid w:val="00BC7784"/>
    <w:rsid w:val="00BD36AE"/>
    <w:rsid w:val="00BD3A66"/>
    <w:rsid w:val="00BD4634"/>
    <w:rsid w:val="00BD48AC"/>
    <w:rsid w:val="00BD5F1A"/>
    <w:rsid w:val="00BD713D"/>
    <w:rsid w:val="00BE1234"/>
    <w:rsid w:val="00BE2FA6"/>
    <w:rsid w:val="00BE333F"/>
    <w:rsid w:val="00BE5122"/>
    <w:rsid w:val="00BE6604"/>
    <w:rsid w:val="00BE6E86"/>
    <w:rsid w:val="00BE7406"/>
    <w:rsid w:val="00BE7603"/>
    <w:rsid w:val="00BF08B7"/>
    <w:rsid w:val="00BF21F8"/>
    <w:rsid w:val="00BF3279"/>
    <w:rsid w:val="00BF3A3D"/>
    <w:rsid w:val="00BF42D1"/>
    <w:rsid w:val="00BF4334"/>
    <w:rsid w:val="00BF74C7"/>
    <w:rsid w:val="00C015F1"/>
    <w:rsid w:val="00C0180E"/>
    <w:rsid w:val="00C01F33"/>
    <w:rsid w:val="00C02CC6"/>
    <w:rsid w:val="00C040F7"/>
    <w:rsid w:val="00C044AB"/>
    <w:rsid w:val="00C05706"/>
    <w:rsid w:val="00C057E5"/>
    <w:rsid w:val="00C06932"/>
    <w:rsid w:val="00C07377"/>
    <w:rsid w:val="00C07DAA"/>
    <w:rsid w:val="00C10478"/>
    <w:rsid w:val="00C12107"/>
    <w:rsid w:val="00C14D4B"/>
    <w:rsid w:val="00C154BB"/>
    <w:rsid w:val="00C165DF"/>
    <w:rsid w:val="00C17993"/>
    <w:rsid w:val="00C24B09"/>
    <w:rsid w:val="00C279B5"/>
    <w:rsid w:val="00C27C45"/>
    <w:rsid w:val="00C27D6B"/>
    <w:rsid w:val="00C36FAD"/>
    <w:rsid w:val="00C3719D"/>
    <w:rsid w:val="00C37CB2"/>
    <w:rsid w:val="00C37F97"/>
    <w:rsid w:val="00C40800"/>
    <w:rsid w:val="00C42465"/>
    <w:rsid w:val="00C43813"/>
    <w:rsid w:val="00C445BE"/>
    <w:rsid w:val="00C450A5"/>
    <w:rsid w:val="00C473A5"/>
    <w:rsid w:val="00C50F4E"/>
    <w:rsid w:val="00C5128D"/>
    <w:rsid w:val="00C54995"/>
    <w:rsid w:val="00C54D41"/>
    <w:rsid w:val="00C5541A"/>
    <w:rsid w:val="00C56080"/>
    <w:rsid w:val="00C56BB3"/>
    <w:rsid w:val="00C60783"/>
    <w:rsid w:val="00C6101C"/>
    <w:rsid w:val="00C61371"/>
    <w:rsid w:val="00C619DA"/>
    <w:rsid w:val="00C623C5"/>
    <w:rsid w:val="00C627DA"/>
    <w:rsid w:val="00C64672"/>
    <w:rsid w:val="00C70697"/>
    <w:rsid w:val="00C72093"/>
    <w:rsid w:val="00C72EF4"/>
    <w:rsid w:val="00C744FE"/>
    <w:rsid w:val="00C75A5C"/>
    <w:rsid w:val="00C75D2F"/>
    <w:rsid w:val="00C75E10"/>
    <w:rsid w:val="00C76395"/>
    <w:rsid w:val="00C767BE"/>
    <w:rsid w:val="00C76A57"/>
    <w:rsid w:val="00C76E3C"/>
    <w:rsid w:val="00C80A8C"/>
    <w:rsid w:val="00C80BD6"/>
    <w:rsid w:val="00C81568"/>
    <w:rsid w:val="00C9027A"/>
    <w:rsid w:val="00C9058C"/>
    <w:rsid w:val="00C9068E"/>
    <w:rsid w:val="00C908FC"/>
    <w:rsid w:val="00C93814"/>
    <w:rsid w:val="00C93C4B"/>
    <w:rsid w:val="00C93D68"/>
    <w:rsid w:val="00C944AB"/>
    <w:rsid w:val="00C94C13"/>
    <w:rsid w:val="00C94CB0"/>
    <w:rsid w:val="00C9538C"/>
    <w:rsid w:val="00C95B40"/>
    <w:rsid w:val="00C97129"/>
    <w:rsid w:val="00CA1ED8"/>
    <w:rsid w:val="00CA5626"/>
    <w:rsid w:val="00CA70A3"/>
    <w:rsid w:val="00CB1F63"/>
    <w:rsid w:val="00CB271E"/>
    <w:rsid w:val="00CB3A0C"/>
    <w:rsid w:val="00CB4D1D"/>
    <w:rsid w:val="00CB7170"/>
    <w:rsid w:val="00CC040E"/>
    <w:rsid w:val="00CC0ACB"/>
    <w:rsid w:val="00CC0E1F"/>
    <w:rsid w:val="00CC111F"/>
    <w:rsid w:val="00CC1E05"/>
    <w:rsid w:val="00CC1E59"/>
    <w:rsid w:val="00CC2011"/>
    <w:rsid w:val="00CC26FA"/>
    <w:rsid w:val="00CC3742"/>
    <w:rsid w:val="00CC3EA0"/>
    <w:rsid w:val="00CC44AA"/>
    <w:rsid w:val="00CC5481"/>
    <w:rsid w:val="00CC7B45"/>
    <w:rsid w:val="00CC7DDB"/>
    <w:rsid w:val="00CD0BC5"/>
    <w:rsid w:val="00CD1188"/>
    <w:rsid w:val="00CD2ED1"/>
    <w:rsid w:val="00CD337B"/>
    <w:rsid w:val="00CD4933"/>
    <w:rsid w:val="00CD6EB7"/>
    <w:rsid w:val="00CE0424"/>
    <w:rsid w:val="00CE15B4"/>
    <w:rsid w:val="00CE7561"/>
    <w:rsid w:val="00CF1354"/>
    <w:rsid w:val="00CF3B1F"/>
    <w:rsid w:val="00CF3BF6"/>
    <w:rsid w:val="00CF625B"/>
    <w:rsid w:val="00CF687E"/>
    <w:rsid w:val="00CF7B8F"/>
    <w:rsid w:val="00D009F4"/>
    <w:rsid w:val="00D0349B"/>
    <w:rsid w:val="00D036B0"/>
    <w:rsid w:val="00D04779"/>
    <w:rsid w:val="00D10249"/>
    <w:rsid w:val="00D115C3"/>
    <w:rsid w:val="00D11897"/>
    <w:rsid w:val="00D13135"/>
    <w:rsid w:val="00D13E4E"/>
    <w:rsid w:val="00D1568F"/>
    <w:rsid w:val="00D16C1E"/>
    <w:rsid w:val="00D21B7C"/>
    <w:rsid w:val="00D239A7"/>
    <w:rsid w:val="00D23F47"/>
    <w:rsid w:val="00D2542B"/>
    <w:rsid w:val="00D3125B"/>
    <w:rsid w:val="00D35215"/>
    <w:rsid w:val="00D35852"/>
    <w:rsid w:val="00D36E71"/>
    <w:rsid w:val="00D37D87"/>
    <w:rsid w:val="00D40B33"/>
    <w:rsid w:val="00D42372"/>
    <w:rsid w:val="00D4318F"/>
    <w:rsid w:val="00D438BF"/>
    <w:rsid w:val="00D43D5A"/>
    <w:rsid w:val="00D440F8"/>
    <w:rsid w:val="00D45F46"/>
    <w:rsid w:val="00D46DD7"/>
    <w:rsid w:val="00D47E64"/>
    <w:rsid w:val="00D53DF3"/>
    <w:rsid w:val="00D546FF"/>
    <w:rsid w:val="00D55144"/>
    <w:rsid w:val="00D55AD5"/>
    <w:rsid w:val="00D5737D"/>
    <w:rsid w:val="00D576CA"/>
    <w:rsid w:val="00D60584"/>
    <w:rsid w:val="00D6145B"/>
    <w:rsid w:val="00D6169D"/>
    <w:rsid w:val="00D61AF5"/>
    <w:rsid w:val="00D624E8"/>
    <w:rsid w:val="00D6306F"/>
    <w:rsid w:val="00D652B5"/>
    <w:rsid w:val="00D65CD4"/>
    <w:rsid w:val="00D66155"/>
    <w:rsid w:val="00D661FF"/>
    <w:rsid w:val="00D66DB3"/>
    <w:rsid w:val="00D708B0"/>
    <w:rsid w:val="00D7531F"/>
    <w:rsid w:val="00D76D3B"/>
    <w:rsid w:val="00D77640"/>
    <w:rsid w:val="00D77B1D"/>
    <w:rsid w:val="00D8021F"/>
    <w:rsid w:val="00D80383"/>
    <w:rsid w:val="00D81570"/>
    <w:rsid w:val="00D823C6"/>
    <w:rsid w:val="00D8327F"/>
    <w:rsid w:val="00D854BE"/>
    <w:rsid w:val="00D86CA3"/>
    <w:rsid w:val="00D87197"/>
    <w:rsid w:val="00D871CE"/>
    <w:rsid w:val="00D9196D"/>
    <w:rsid w:val="00D91AE1"/>
    <w:rsid w:val="00D92982"/>
    <w:rsid w:val="00D932FD"/>
    <w:rsid w:val="00DA0BEF"/>
    <w:rsid w:val="00DA0BFD"/>
    <w:rsid w:val="00DA305E"/>
    <w:rsid w:val="00DA51FD"/>
    <w:rsid w:val="00DA5417"/>
    <w:rsid w:val="00DA56E8"/>
    <w:rsid w:val="00DA7E97"/>
    <w:rsid w:val="00DB0A9F"/>
    <w:rsid w:val="00DB377D"/>
    <w:rsid w:val="00DB4749"/>
    <w:rsid w:val="00DB758C"/>
    <w:rsid w:val="00DC2D36"/>
    <w:rsid w:val="00DC53EF"/>
    <w:rsid w:val="00DC7BAC"/>
    <w:rsid w:val="00DD261D"/>
    <w:rsid w:val="00DD300C"/>
    <w:rsid w:val="00DE1D75"/>
    <w:rsid w:val="00DE4E32"/>
    <w:rsid w:val="00DE5608"/>
    <w:rsid w:val="00DE58D0"/>
    <w:rsid w:val="00DE654F"/>
    <w:rsid w:val="00DF0B6E"/>
    <w:rsid w:val="00DF15E0"/>
    <w:rsid w:val="00DF37A0"/>
    <w:rsid w:val="00DF380A"/>
    <w:rsid w:val="00E03F6D"/>
    <w:rsid w:val="00E052FA"/>
    <w:rsid w:val="00E06FD7"/>
    <w:rsid w:val="00E07876"/>
    <w:rsid w:val="00E110E7"/>
    <w:rsid w:val="00E11B20"/>
    <w:rsid w:val="00E12E41"/>
    <w:rsid w:val="00E15307"/>
    <w:rsid w:val="00E17FA2"/>
    <w:rsid w:val="00E2093E"/>
    <w:rsid w:val="00E22330"/>
    <w:rsid w:val="00E25FF6"/>
    <w:rsid w:val="00E2690D"/>
    <w:rsid w:val="00E269E4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37AEC"/>
    <w:rsid w:val="00E40B4A"/>
    <w:rsid w:val="00E420BE"/>
    <w:rsid w:val="00E446F1"/>
    <w:rsid w:val="00E46886"/>
    <w:rsid w:val="00E47AEF"/>
    <w:rsid w:val="00E47EDE"/>
    <w:rsid w:val="00E50A7F"/>
    <w:rsid w:val="00E51361"/>
    <w:rsid w:val="00E51C1E"/>
    <w:rsid w:val="00E526C4"/>
    <w:rsid w:val="00E53B4B"/>
    <w:rsid w:val="00E53B75"/>
    <w:rsid w:val="00E54D7E"/>
    <w:rsid w:val="00E54E3B"/>
    <w:rsid w:val="00E56899"/>
    <w:rsid w:val="00E569C7"/>
    <w:rsid w:val="00E57377"/>
    <w:rsid w:val="00E57565"/>
    <w:rsid w:val="00E63838"/>
    <w:rsid w:val="00E64434"/>
    <w:rsid w:val="00E64441"/>
    <w:rsid w:val="00E6450A"/>
    <w:rsid w:val="00E66076"/>
    <w:rsid w:val="00E6694C"/>
    <w:rsid w:val="00E67C51"/>
    <w:rsid w:val="00E7065D"/>
    <w:rsid w:val="00E72EFC"/>
    <w:rsid w:val="00E758EC"/>
    <w:rsid w:val="00E8234C"/>
    <w:rsid w:val="00E8274F"/>
    <w:rsid w:val="00E827E0"/>
    <w:rsid w:val="00E82863"/>
    <w:rsid w:val="00E83AA9"/>
    <w:rsid w:val="00E85681"/>
    <w:rsid w:val="00E85928"/>
    <w:rsid w:val="00E87822"/>
    <w:rsid w:val="00E87FA1"/>
    <w:rsid w:val="00E90395"/>
    <w:rsid w:val="00E90E49"/>
    <w:rsid w:val="00E911C6"/>
    <w:rsid w:val="00E917F9"/>
    <w:rsid w:val="00E9291C"/>
    <w:rsid w:val="00E93596"/>
    <w:rsid w:val="00E93FFE"/>
    <w:rsid w:val="00E94F8A"/>
    <w:rsid w:val="00EA095E"/>
    <w:rsid w:val="00EA571C"/>
    <w:rsid w:val="00EA5A48"/>
    <w:rsid w:val="00EA617D"/>
    <w:rsid w:val="00EA7A41"/>
    <w:rsid w:val="00EB077B"/>
    <w:rsid w:val="00EB0C4D"/>
    <w:rsid w:val="00EB4EA2"/>
    <w:rsid w:val="00EB56C3"/>
    <w:rsid w:val="00EC0D64"/>
    <w:rsid w:val="00EC2066"/>
    <w:rsid w:val="00EC24D5"/>
    <w:rsid w:val="00EC27C6"/>
    <w:rsid w:val="00EC4207"/>
    <w:rsid w:val="00EC4447"/>
    <w:rsid w:val="00EC49E6"/>
    <w:rsid w:val="00EC5653"/>
    <w:rsid w:val="00EC568E"/>
    <w:rsid w:val="00EC6C7F"/>
    <w:rsid w:val="00EC71CE"/>
    <w:rsid w:val="00ED1006"/>
    <w:rsid w:val="00ED1141"/>
    <w:rsid w:val="00ED121D"/>
    <w:rsid w:val="00ED32A1"/>
    <w:rsid w:val="00ED3583"/>
    <w:rsid w:val="00ED6C52"/>
    <w:rsid w:val="00EE07E6"/>
    <w:rsid w:val="00EE2034"/>
    <w:rsid w:val="00EE283F"/>
    <w:rsid w:val="00EE2B48"/>
    <w:rsid w:val="00EE435A"/>
    <w:rsid w:val="00EE5949"/>
    <w:rsid w:val="00EE68A5"/>
    <w:rsid w:val="00EE7FA2"/>
    <w:rsid w:val="00EF18FE"/>
    <w:rsid w:val="00EF19E6"/>
    <w:rsid w:val="00EF2283"/>
    <w:rsid w:val="00EF3121"/>
    <w:rsid w:val="00EF4F55"/>
    <w:rsid w:val="00EF55CA"/>
    <w:rsid w:val="00EF5787"/>
    <w:rsid w:val="00EF60D0"/>
    <w:rsid w:val="00EF62CF"/>
    <w:rsid w:val="00F0263A"/>
    <w:rsid w:val="00F0528D"/>
    <w:rsid w:val="00F06C67"/>
    <w:rsid w:val="00F06DFD"/>
    <w:rsid w:val="00F071D1"/>
    <w:rsid w:val="00F07533"/>
    <w:rsid w:val="00F10629"/>
    <w:rsid w:val="00F108ED"/>
    <w:rsid w:val="00F12AA0"/>
    <w:rsid w:val="00F130CB"/>
    <w:rsid w:val="00F15FA5"/>
    <w:rsid w:val="00F1621E"/>
    <w:rsid w:val="00F209B7"/>
    <w:rsid w:val="00F2376F"/>
    <w:rsid w:val="00F243D8"/>
    <w:rsid w:val="00F25860"/>
    <w:rsid w:val="00F261F1"/>
    <w:rsid w:val="00F30668"/>
    <w:rsid w:val="00F30828"/>
    <w:rsid w:val="00F310D2"/>
    <w:rsid w:val="00F313D6"/>
    <w:rsid w:val="00F402A0"/>
    <w:rsid w:val="00F40F0C"/>
    <w:rsid w:val="00F420E7"/>
    <w:rsid w:val="00F426EC"/>
    <w:rsid w:val="00F449AF"/>
    <w:rsid w:val="00F460D2"/>
    <w:rsid w:val="00F4766C"/>
    <w:rsid w:val="00F5060E"/>
    <w:rsid w:val="00F507D1"/>
    <w:rsid w:val="00F508D2"/>
    <w:rsid w:val="00F519CE"/>
    <w:rsid w:val="00F51ADA"/>
    <w:rsid w:val="00F51B95"/>
    <w:rsid w:val="00F51FB3"/>
    <w:rsid w:val="00F55D56"/>
    <w:rsid w:val="00F5776E"/>
    <w:rsid w:val="00F60203"/>
    <w:rsid w:val="00F607C5"/>
    <w:rsid w:val="00F60DEA"/>
    <w:rsid w:val="00F625B8"/>
    <w:rsid w:val="00F6302A"/>
    <w:rsid w:val="00F63950"/>
    <w:rsid w:val="00F64C2B"/>
    <w:rsid w:val="00F651BE"/>
    <w:rsid w:val="00F67F53"/>
    <w:rsid w:val="00F7004C"/>
    <w:rsid w:val="00F703BE"/>
    <w:rsid w:val="00F71F69"/>
    <w:rsid w:val="00F72B72"/>
    <w:rsid w:val="00F74BB9"/>
    <w:rsid w:val="00F75582"/>
    <w:rsid w:val="00F76EFA"/>
    <w:rsid w:val="00F804BE"/>
    <w:rsid w:val="00F81147"/>
    <w:rsid w:val="00F817CE"/>
    <w:rsid w:val="00F82DB1"/>
    <w:rsid w:val="00F830DE"/>
    <w:rsid w:val="00F8456C"/>
    <w:rsid w:val="00F859D8"/>
    <w:rsid w:val="00F868F5"/>
    <w:rsid w:val="00F876D6"/>
    <w:rsid w:val="00F87A33"/>
    <w:rsid w:val="00F9056A"/>
    <w:rsid w:val="00F90F8D"/>
    <w:rsid w:val="00F92782"/>
    <w:rsid w:val="00F93AA9"/>
    <w:rsid w:val="00F94EC3"/>
    <w:rsid w:val="00F96404"/>
    <w:rsid w:val="00F96538"/>
    <w:rsid w:val="00F96985"/>
    <w:rsid w:val="00F97838"/>
    <w:rsid w:val="00FA2BB3"/>
    <w:rsid w:val="00FA3B46"/>
    <w:rsid w:val="00FA431D"/>
    <w:rsid w:val="00FA4F4A"/>
    <w:rsid w:val="00FB0742"/>
    <w:rsid w:val="00FB49BF"/>
    <w:rsid w:val="00FB4C80"/>
    <w:rsid w:val="00FB6A6A"/>
    <w:rsid w:val="00FC11A5"/>
    <w:rsid w:val="00FC12FA"/>
    <w:rsid w:val="00FC3C3B"/>
    <w:rsid w:val="00FC5582"/>
    <w:rsid w:val="00FC7429"/>
    <w:rsid w:val="00FD07F6"/>
    <w:rsid w:val="00FD1EC8"/>
    <w:rsid w:val="00FD264E"/>
    <w:rsid w:val="00FD4180"/>
    <w:rsid w:val="00FD47ED"/>
    <w:rsid w:val="00FD74DB"/>
    <w:rsid w:val="00FD7660"/>
    <w:rsid w:val="00FE0655"/>
    <w:rsid w:val="00FE2365"/>
    <w:rsid w:val="00FE37D7"/>
    <w:rsid w:val="00FE4C7B"/>
    <w:rsid w:val="00FE4FF9"/>
    <w:rsid w:val="00FE68F6"/>
    <w:rsid w:val="00FE7336"/>
    <w:rsid w:val="00FE787C"/>
    <w:rsid w:val="00FF387A"/>
    <w:rsid w:val="00FF45A5"/>
    <w:rsid w:val="00FF5247"/>
    <w:rsid w:val="00FF5C91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C5DD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831FD9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qFormat/>
    <w:rsid w:val="00835A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1"/>
    <w:next w:val="a1"/>
    <w:link w:val="3Char"/>
    <w:qFormat/>
    <w:rsid w:val="00835AA4"/>
    <w:p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ind w:left="1418" w:hanging="1418"/>
      <w:outlineLvl w:val="3"/>
    </w:pPr>
    <w:rPr>
      <w:sz w:val="24"/>
    </w:rPr>
  </w:style>
  <w:style w:type="paragraph" w:styleId="50">
    <w:name w:val="heading 5"/>
    <w:basedOn w:val="41"/>
    <w:next w:val="a1"/>
    <w:link w:val="5Char"/>
    <w:qFormat/>
    <w:rsid w:val="00835AA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outlineLvl w:val="8"/>
    </w:pPr>
  </w:style>
  <w:style w:type="character" w:default="1" w:styleId="a2">
    <w:name w:val="Default Paragraph Font"/>
    <w:uiPriority w:val="1"/>
    <w:semiHidden/>
    <w:unhideWhenUsed/>
    <w:rsid w:val="00831FD9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831FD9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3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"/>
    <w:rsid w:val="00835AA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rsid w:val="00835AA4"/>
    <w:rPr>
      <w:b/>
      <w:position w:val="6"/>
      <w:sz w:val="16"/>
    </w:rPr>
  </w:style>
  <w:style w:type="paragraph" w:styleId="ab">
    <w:name w:val="footnote text"/>
    <w:basedOn w:val="a1"/>
    <w:link w:val="Char1"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2">
    <w:name w:val="List 5"/>
    <w:basedOn w:val="43"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2"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3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4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5"/>
    <w:uiPriority w:val="99"/>
    <w:qFormat/>
    <w:rsid w:val="00835AA4"/>
  </w:style>
  <w:style w:type="paragraph" w:styleId="af3">
    <w:name w:val="annotation subject"/>
    <w:basedOn w:val="af2"/>
    <w:next w:val="af2"/>
    <w:link w:val="Char6"/>
    <w:rsid w:val="00835AA4"/>
    <w:rPr>
      <w:b/>
      <w:bCs/>
    </w:rPr>
  </w:style>
  <w:style w:type="character" w:customStyle="1" w:styleId="1Char">
    <w:name w:val="标题 1 Char"/>
    <w:aliases w:val="H1 Char"/>
    <w:link w:val="1"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Char4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  <w:jc w:val="left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35AA4"/>
    <w:pPr>
      <w:ind w:left="1985"/>
    </w:pPr>
  </w:style>
  <w:style w:type="character" w:customStyle="1" w:styleId="B6Char">
    <w:name w:val="B6 Char"/>
    <w:link w:val="B6"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35AA4"/>
    <w:pPr>
      <w:ind w:left="2269"/>
    </w:pPr>
  </w:style>
  <w:style w:type="character" w:customStyle="1" w:styleId="B7Char">
    <w:name w:val="B7 Char"/>
    <w:basedOn w:val="B6Char"/>
    <w:link w:val="B7"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35AA4"/>
    <w:pPr>
      <w:ind w:left="2552"/>
    </w:pPr>
  </w:style>
  <w:style w:type="character" w:customStyle="1" w:styleId="Char3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5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6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9"/>
    <w:rsid w:val="00835AA4"/>
    <w:rPr>
      <w:rFonts w:ascii="Arial" w:hAnsi="Arial"/>
      <w:b/>
      <w:noProof/>
      <w:sz w:val="18"/>
      <w:lang w:eastAsia="ja-JP"/>
    </w:rPr>
  </w:style>
  <w:style w:type="character" w:customStyle="1" w:styleId="Char2">
    <w:name w:val="页脚 Char"/>
    <w:link w:val="ac"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1">
    <w:name w:val="脚注文本 Char"/>
    <w:link w:val="ab"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1"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1"/>
    <w:link w:val="Char7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7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8"/>
    <w:rsid w:val="00835AA4"/>
    <w:rPr>
      <w:rFonts w:ascii="Courier New" w:hAnsi="Courier New"/>
      <w:lang w:val="nb-NO"/>
    </w:rPr>
  </w:style>
  <w:style w:type="character" w:customStyle="1" w:styleId="Char8">
    <w:name w:val="纯文本 Char"/>
    <w:link w:val="af8"/>
    <w:rsid w:val="00835AA4"/>
    <w:rPr>
      <w:rFonts w:ascii="Courier New" w:hAnsi="Courier New"/>
      <w:lang w:val="nb-NO" w:eastAsia="ja-JP"/>
    </w:rPr>
  </w:style>
  <w:style w:type="character" w:styleId="af9">
    <w:name w:val="Strong"/>
    <w:qFormat/>
    <w:rsid w:val="00835AA4"/>
    <w:rPr>
      <w:b/>
      <w:bCs/>
    </w:rPr>
  </w:style>
  <w:style w:type="table" w:styleId="afa">
    <w:name w:val="Table Grid"/>
    <w:basedOn w:val="a3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rsid w:val="008503A5"/>
    <w:pPr>
      <w:widowControl/>
      <w:spacing w:before="40"/>
      <w:jc w:val="left"/>
    </w:pPr>
    <w:rPr>
      <w:rFonts w:ascii="Arial" w:hAnsi="Arial" w:cs="Arial"/>
      <w:i/>
      <w:iCs/>
      <w:kern w:val="0"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widowControl/>
      <w:numPr>
        <w:numId w:val="15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 w:cs="Times New Roman"/>
      <w:kern w:val="0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kern w:val="0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widowControl/>
      <w:numPr>
        <w:numId w:val="17"/>
      </w:numPr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widowControl/>
      <w:spacing w:after="180"/>
      <w:jc w:val="center"/>
    </w:pPr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widowControl/>
      <w:overflowPunct w:val="0"/>
      <w:autoSpaceDE w:val="0"/>
      <w:autoSpaceDN w:val="0"/>
      <w:adjustRightInd w:val="0"/>
      <w:ind w:leftChars="300" w:left="600"/>
      <w:jc w:val="left"/>
      <w:textAlignment w:val="baseline"/>
    </w:pPr>
    <w:rPr>
      <w:rFonts w:ascii="Arial" w:eastAsia="Times New Roman" w:hAnsi="Arial" w:cs="Arial"/>
      <w:noProof/>
      <w:kern w:val="0"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widowControl/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widowControl/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ff">
    <w:name w:val="Normal (Web)"/>
    <w:basedOn w:val="a1"/>
    <w:uiPriority w:val="99"/>
    <w:unhideWhenUsed/>
    <w:rsid w:val="009831A5"/>
    <w:pPr>
      <w:widowControl/>
      <w:spacing w:before="100" w:beforeAutospacing="1" w:after="100" w:afterAutospacing="1"/>
      <w:jc w:val="left"/>
    </w:pPr>
    <w:rPr>
      <w:rFonts w:ascii="Times New Roman" w:eastAsia="Yu Mincho" w:hAnsi="Times New Roman" w:cs="Times New Roman"/>
      <w:kern w:val="0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831FD9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qFormat/>
    <w:rsid w:val="00835A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1"/>
    <w:next w:val="a1"/>
    <w:link w:val="3Char"/>
    <w:qFormat/>
    <w:rsid w:val="00835AA4"/>
    <w:p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ind w:left="1418" w:hanging="1418"/>
      <w:outlineLvl w:val="3"/>
    </w:pPr>
    <w:rPr>
      <w:sz w:val="24"/>
    </w:rPr>
  </w:style>
  <w:style w:type="paragraph" w:styleId="50">
    <w:name w:val="heading 5"/>
    <w:basedOn w:val="41"/>
    <w:next w:val="a1"/>
    <w:link w:val="5Char"/>
    <w:qFormat/>
    <w:rsid w:val="00835AA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outlineLvl w:val="8"/>
    </w:pPr>
  </w:style>
  <w:style w:type="character" w:default="1" w:styleId="a2">
    <w:name w:val="Default Paragraph Font"/>
    <w:uiPriority w:val="1"/>
    <w:semiHidden/>
    <w:unhideWhenUsed/>
    <w:rsid w:val="00831FD9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831FD9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3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"/>
    <w:rsid w:val="00835AA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rsid w:val="00835AA4"/>
    <w:rPr>
      <w:b/>
      <w:position w:val="6"/>
      <w:sz w:val="16"/>
    </w:rPr>
  </w:style>
  <w:style w:type="paragraph" w:styleId="ab">
    <w:name w:val="footnote text"/>
    <w:basedOn w:val="a1"/>
    <w:link w:val="Char1"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2">
    <w:name w:val="List 5"/>
    <w:basedOn w:val="43"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2"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3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4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5"/>
    <w:uiPriority w:val="99"/>
    <w:qFormat/>
    <w:rsid w:val="00835AA4"/>
  </w:style>
  <w:style w:type="paragraph" w:styleId="af3">
    <w:name w:val="annotation subject"/>
    <w:basedOn w:val="af2"/>
    <w:next w:val="af2"/>
    <w:link w:val="Char6"/>
    <w:rsid w:val="00835AA4"/>
    <w:rPr>
      <w:b/>
      <w:bCs/>
    </w:rPr>
  </w:style>
  <w:style w:type="character" w:customStyle="1" w:styleId="1Char">
    <w:name w:val="标题 1 Char"/>
    <w:aliases w:val="H1 Char"/>
    <w:link w:val="1"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Char4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  <w:jc w:val="left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35AA4"/>
    <w:pPr>
      <w:ind w:left="1985"/>
    </w:pPr>
  </w:style>
  <w:style w:type="character" w:customStyle="1" w:styleId="B6Char">
    <w:name w:val="B6 Char"/>
    <w:link w:val="B6"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35AA4"/>
    <w:pPr>
      <w:ind w:left="2269"/>
    </w:pPr>
  </w:style>
  <w:style w:type="character" w:customStyle="1" w:styleId="B7Char">
    <w:name w:val="B7 Char"/>
    <w:basedOn w:val="B6Char"/>
    <w:link w:val="B7"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35AA4"/>
    <w:pPr>
      <w:ind w:left="2552"/>
    </w:pPr>
  </w:style>
  <w:style w:type="character" w:customStyle="1" w:styleId="Char3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5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6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9"/>
    <w:rsid w:val="00835AA4"/>
    <w:rPr>
      <w:rFonts w:ascii="Arial" w:hAnsi="Arial"/>
      <w:b/>
      <w:noProof/>
      <w:sz w:val="18"/>
      <w:lang w:eastAsia="ja-JP"/>
    </w:rPr>
  </w:style>
  <w:style w:type="character" w:customStyle="1" w:styleId="Char2">
    <w:name w:val="页脚 Char"/>
    <w:link w:val="ac"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1">
    <w:name w:val="脚注文本 Char"/>
    <w:link w:val="ab"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1"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1"/>
    <w:link w:val="Char7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7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8"/>
    <w:rsid w:val="00835AA4"/>
    <w:rPr>
      <w:rFonts w:ascii="Courier New" w:hAnsi="Courier New"/>
      <w:lang w:val="nb-NO"/>
    </w:rPr>
  </w:style>
  <w:style w:type="character" w:customStyle="1" w:styleId="Char8">
    <w:name w:val="纯文本 Char"/>
    <w:link w:val="af8"/>
    <w:rsid w:val="00835AA4"/>
    <w:rPr>
      <w:rFonts w:ascii="Courier New" w:hAnsi="Courier New"/>
      <w:lang w:val="nb-NO" w:eastAsia="ja-JP"/>
    </w:rPr>
  </w:style>
  <w:style w:type="character" w:styleId="af9">
    <w:name w:val="Strong"/>
    <w:qFormat/>
    <w:rsid w:val="00835AA4"/>
    <w:rPr>
      <w:b/>
      <w:bCs/>
    </w:rPr>
  </w:style>
  <w:style w:type="table" w:styleId="afa">
    <w:name w:val="Table Grid"/>
    <w:basedOn w:val="a3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rsid w:val="008503A5"/>
    <w:pPr>
      <w:widowControl/>
      <w:spacing w:before="40"/>
      <w:jc w:val="left"/>
    </w:pPr>
    <w:rPr>
      <w:rFonts w:ascii="Arial" w:hAnsi="Arial" w:cs="Arial"/>
      <w:i/>
      <w:iCs/>
      <w:kern w:val="0"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widowControl/>
      <w:numPr>
        <w:numId w:val="15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 w:cs="Times New Roman"/>
      <w:kern w:val="0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kern w:val="0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widowControl/>
      <w:numPr>
        <w:numId w:val="17"/>
      </w:numPr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widowControl/>
      <w:spacing w:after="180"/>
      <w:jc w:val="center"/>
    </w:pPr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widowControl/>
      <w:overflowPunct w:val="0"/>
      <w:autoSpaceDE w:val="0"/>
      <w:autoSpaceDN w:val="0"/>
      <w:adjustRightInd w:val="0"/>
      <w:ind w:leftChars="300" w:left="600"/>
      <w:jc w:val="left"/>
      <w:textAlignment w:val="baseline"/>
    </w:pPr>
    <w:rPr>
      <w:rFonts w:ascii="Arial" w:eastAsia="Times New Roman" w:hAnsi="Arial" w:cs="Arial"/>
      <w:noProof/>
      <w:kern w:val="0"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widowControl/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widowControl/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ff">
    <w:name w:val="Normal (Web)"/>
    <w:basedOn w:val="a1"/>
    <w:uiPriority w:val="99"/>
    <w:unhideWhenUsed/>
    <w:rsid w:val="009831A5"/>
    <w:pPr>
      <w:widowControl/>
      <w:spacing w:before="100" w:beforeAutospacing="1" w:after="100" w:afterAutospacing="1"/>
      <w:jc w:val="left"/>
    </w:pPr>
    <w:rPr>
      <w:rFonts w:ascii="Times New Roman" w:eastAsia="Yu Mincho" w:hAnsi="Times New Roman" w:cs="Times New Roman"/>
      <w:kern w:val="0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7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375770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1022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4703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15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9534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185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9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71816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392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22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640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695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8075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92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635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6889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309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Oscar Ohlsson</DisplayName>
        <AccountId>330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</ds:schemaRefs>
</ds:datastoreItem>
</file>

<file path=customXml/itemProps2.xml><?xml version="1.0" encoding="utf-8"?>
<ds:datastoreItem xmlns:ds="http://schemas.openxmlformats.org/officeDocument/2006/customXml" ds:itemID="{40ADFA43-DB3F-44A4-8236-EC60F779B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B7844D-A10F-4E69-A934-3B3C2A9C9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699</TotalTime>
  <Pages>2</Pages>
  <Words>650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CATT</Company>
  <LinksUpToDate>false</LinksUpToDate>
  <CharactersWithSpaces>4347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CATT</dc:title>
  <dc:creator>CATT</dc:creator>
  <cp:keywords>3GPP; CATT; TDoc</cp:keywords>
  <cp:lastModifiedBy>CATT</cp:lastModifiedBy>
  <cp:revision>135</cp:revision>
  <cp:lastPrinted>2008-01-31T07:09:00Z</cp:lastPrinted>
  <dcterms:created xsi:type="dcterms:W3CDTF">2020-10-13T21:40:00Z</dcterms:created>
  <dcterms:modified xsi:type="dcterms:W3CDTF">2021-01-14T07:09:00Z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