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70147" w14:textId="232A9144" w:rsidR="00E1427E" w:rsidRPr="00B86170" w:rsidRDefault="00A360A4">
      <w:pPr>
        <w:pStyle w:val="CRCoverPage"/>
        <w:outlineLvl w:val="0"/>
        <w:rPr>
          <w:b/>
          <w:sz w:val="24"/>
          <w:szCs w:val="24"/>
          <w:lang w:val="de-DE"/>
        </w:rPr>
      </w:pPr>
      <w:r w:rsidRPr="00B86170">
        <w:rPr>
          <w:b/>
          <w:sz w:val="24"/>
          <w:szCs w:val="24"/>
          <w:lang w:val="de-DE"/>
        </w:rPr>
        <w:t>3GPP TSG-RAN WG3 #110-e</w:t>
      </w:r>
      <w:r w:rsidRPr="00B86170">
        <w:rPr>
          <w:b/>
          <w:sz w:val="24"/>
          <w:szCs w:val="24"/>
          <w:lang w:val="de-DE"/>
        </w:rPr>
        <w:tab/>
      </w:r>
      <w:r w:rsidRPr="00B86170">
        <w:rPr>
          <w:b/>
          <w:sz w:val="24"/>
          <w:szCs w:val="24"/>
          <w:lang w:val="de-DE"/>
        </w:rPr>
        <w:tab/>
      </w:r>
      <w:r w:rsidRPr="00B86170">
        <w:rPr>
          <w:b/>
          <w:sz w:val="24"/>
          <w:szCs w:val="24"/>
          <w:lang w:val="de-DE"/>
        </w:rPr>
        <w:tab/>
      </w:r>
      <w:r w:rsidRPr="00B86170">
        <w:rPr>
          <w:b/>
          <w:sz w:val="24"/>
          <w:szCs w:val="24"/>
          <w:lang w:val="de-DE"/>
        </w:rPr>
        <w:tab/>
      </w:r>
      <w:r w:rsidRPr="00B86170">
        <w:rPr>
          <w:b/>
          <w:sz w:val="24"/>
          <w:szCs w:val="24"/>
          <w:lang w:val="de-DE"/>
        </w:rPr>
        <w:tab/>
      </w:r>
      <w:r w:rsidRPr="00B86170">
        <w:rPr>
          <w:b/>
          <w:sz w:val="24"/>
          <w:szCs w:val="24"/>
          <w:lang w:val="de-DE"/>
        </w:rPr>
        <w:tab/>
      </w:r>
      <w:r w:rsidR="00745E58" w:rsidRPr="00745E58">
        <w:rPr>
          <w:b/>
          <w:sz w:val="24"/>
          <w:szCs w:val="24"/>
          <w:lang w:val="de-DE"/>
        </w:rPr>
        <w:t>R3-207130</w:t>
      </w:r>
    </w:p>
    <w:p w14:paraId="5508C9B2" w14:textId="77777777" w:rsidR="00E1427E" w:rsidRDefault="00A360A4">
      <w:pPr>
        <w:pStyle w:val="CRCoverPage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2 – 12 November 2020</w:t>
      </w:r>
    </w:p>
    <w:p w14:paraId="4D2EA7C0" w14:textId="77777777" w:rsidR="00E1427E" w:rsidRDefault="00E1427E">
      <w:pPr>
        <w:pStyle w:val="Header"/>
        <w:pBdr>
          <w:bottom w:val="single" w:sz="4" w:space="1" w:color="auto"/>
        </w:pBdr>
        <w:tabs>
          <w:tab w:val="clear" w:pos="4153"/>
          <w:tab w:val="clear" w:pos="8306"/>
          <w:tab w:val="right" w:pos="9639"/>
        </w:tabs>
        <w:rPr>
          <w:rFonts w:ascii="Arial" w:hAnsi="Arial" w:cs="Arial"/>
          <w:b/>
          <w:bCs/>
          <w:sz w:val="24"/>
          <w:szCs w:val="24"/>
        </w:rPr>
      </w:pPr>
    </w:p>
    <w:p w14:paraId="11E654C8" w14:textId="77777777" w:rsidR="00E1427E" w:rsidRDefault="00E1427E">
      <w:pPr>
        <w:rPr>
          <w:rFonts w:ascii="Arial" w:hAnsi="Arial" w:cs="Arial"/>
        </w:rPr>
      </w:pPr>
    </w:p>
    <w:p w14:paraId="4C4F42F0" w14:textId="77777777" w:rsidR="00E1427E" w:rsidRDefault="00A360A4">
      <w:pPr>
        <w:pStyle w:val="Title"/>
        <w:spacing w:before="0"/>
      </w:pPr>
      <w:r>
        <w:t>Title:</w:t>
      </w:r>
      <w:r>
        <w:tab/>
        <w:t xml:space="preserve">LS on </w:t>
      </w:r>
      <w:r w:rsidR="0098506B">
        <w:t xml:space="preserve">Rel-16 </w:t>
      </w:r>
      <w:r w:rsidR="0098506B" w:rsidRPr="0098506B">
        <w:t xml:space="preserve">NR Positioning </w:t>
      </w:r>
      <w:r w:rsidR="0098506B">
        <w:t>Correction</w:t>
      </w:r>
    </w:p>
    <w:p w14:paraId="17C7D991" w14:textId="77777777" w:rsidR="00E1427E" w:rsidRDefault="00A360A4">
      <w:pPr>
        <w:pStyle w:val="Title"/>
        <w:spacing w:before="0"/>
        <w:rPr>
          <w:color w:val="000000"/>
        </w:rPr>
      </w:pPr>
      <w:r>
        <w:t>Response to:</w:t>
      </w:r>
      <w:r>
        <w:tab/>
      </w:r>
    </w:p>
    <w:p w14:paraId="68F24420" w14:textId="77777777" w:rsidR="00E1427E" w:rsidRDefault="00A360A4">
      <w:pPr>
        <w:pStyle w:val="Title"/>
        <w:spacing w:before="0"/>
        <w:rPr>
          <w:color w:val="000000"/>
        </w:rPr>
      </w:pPr>
      <w:r>
        <w:t>Release:</w:t>
      </w:r>
      <w:r>
        <w:tab/>
      </w:r>
      <w:r w:rsidR="0098506B">
        <w:rPr>
          <w:color w:val="000000"/>
        </w:rPr>
        <w:t>Release 16</w:t>
      </w:r>
    </w:p>
    <w:p w14:paraId="312C5F29" w14:textId="77777777" w:rsidR="00E1427E" w:rsidRDefault="00A360A4">
      <w:pPr>
        <w:pStyle w:val="Title"/>
        <w:spacing w:before="0"/>
        <w:rPr>
          <w:color w:val="000000"/>
        </w:rPr>
      </w:pPr>
      <w:r>
        <w:t>Work Item:</w:t>
      </w:r>
      <w:r>
        <w:tab/>
      </w:r>
      <w:r w:rsidR="0098506B">
        <w:rPr>
          <w:noProof/>
        </w:rPr>
        <w:t>NR_pos-Core</w:t>
      </w:r>
    </w:p>
    <w:p w14:paraId="0E4B7214" w14:textId="77777777" w:rsidR="00E1427E" w:rsidRDefault="00E1427E">
      <w:pPr>
        <w:spacing w:after="60"/>
        <w:ind w:left="1985" w:hanging="1985"/>
        <w:rPr>
          <w:rFonts w:ascii="Arial" w:hAnsi="Arial" w:cs="Arial"/>
          <w:b/>
        </w:rPr>
      </w:pPr>
    </w:p>
    <w:p w14:paraId="7F6415FF" w14:textId="77777777" w:rsidR="00E1427E" w:rsidRDefault="00A360A4">
      <w:pPr>
        <w:pStyle w:val="Source"/>
        <w:rPr>
          <w:b w:val="0"/>
          <w:color w:val="C00000"/>
        </w:rPr>
      </w:pPr>
      <w:r>
        <w:t>Source:</w:t>
      </w:r>
      <w:r>
        <w:tab/>
      </w:r>
      <w:r>
        <w:rPr>
          <w:rFonts w:hint="eastAsia"/>
        </w:rPr>
        <w:t>RAN3</w:t>
      </w:r>
    </w:p>
    <w:p w14:paraId="3DACC256" w14:textId="77777777" w:rsidR="00E1427E" w:rsidRDefault="0098506B">
      <w:pPr>
        <w:pStyle w:val="Source"/>
      </w:pPr>
      <w:r>
        <w:t>To:</w:t>
      </w:r>
      <w:r>
        <w:tab/>
        <w:t>RAN2, RAN1</w:t>
      </w:r>
    </w:p>
    <w:p w14:paraId="27A829E5" w14:textId="77777777" w:rsidR="00E1427E" w:rsidRPr="00B86170" w:rsidRDefault="00A360A4">
      <w:pPr>
        <w:pStyle w:val="Source"/>
        <w:rPr>
          <w:lang w:val="en-US"/>
        </w:rPr>
      </w:pPr>
      <w:r w:rsidRPr="00B86170">
        <w:rPr>
          <w:lang w:val="en-US"/>
        </w:rPr>
        <w:t>Cc:</w:t>
      </w:r>
      <w:r w:rsidRPr="00B86170">
        <w:rPr>
          <w:lang w:val="en-US"/>
        </w:rPr>
        <w:tab/>
      </w:r>
    </w:p>
    <w:p w14:paraId="795C090F" w14:textId="77777777" w:rsidR="00E1427E" w:rsidRPr="00B86170" w:rsidRDefault="00E1427E">
      <w:pPr>
        <w:spacing w:after="60"/>
        <w:ind w:left="1985" w:hanging="1985"/>
        <w:rPr>
          <w:rFonts w:ascii="Arial" w:hAnsi="Arial" w:cs="Arial"/>
          <w:bCs/>
          <w:lang w:val="en-US"/>
        </w:rPr>
      </w:pPr>
    </w:p>
    <w:p w14:paraId="5AD4809B" w14:textId="77777777" w:rsidR="00E1427E" w:rsidRPr="00B86170" w:rsidRDefault="00A360A4">
      <w:pPr>
        <w:tabs>
          <w:tab w:val="left" w:pos="2268"/>
        </w:tabs>
        <w:rPr>
          <w:rFonts w:ascii="Arial" w:hAnsi="Arial" w:cs="Arial"/>
          <w:bCs/>
          <w:lang w:val="en-US"/>
        </w:rPr>
      </w:pPr>
      <w:r w:rsidRPr="00B86170">
        <w:rPr>
          <w:rFonts w:ascii="Arial" w:hAnsi="Arial" w:cs="Arial"/>
          <w:b/>
          <w:lang w:val="en-US"/>
        </w:rPr>
        <w:t>Contact Person:</w:t>
      </w:r>
      <w:r w:rsidRPr="00B86170">
        <w:rPr>
          <w:rFonts w:ascii="Arial" w:hAnsi="Arial" w:cs="Arial"/>
          <w:bCs/>
          <w:lang w:val="en-US"/>
        </w:rPr>
        <w:tab/>
      </w:r>
    </w:p>
    <w:p w14:paraId="25569366" w14:textId="77777777" w:rsidR="00E1427E" w:rsidRDefault="00A360A4">
      <w:pPr>
        <w:pStyle w:val="Contact"/>
        <w:tabs>
          <w:tab w:val="clear" w:pos="2268"/>
        </w:tabs>
        <w:rPr>
          <w:bCs/>
        </w:rPr>
      </w:pPr>
      <w:r>
        <w:t>Name:</w:t>
      </w:r>
      <w:r>
        <w:rPr>
          <w:bCs/>
        </w:rPr>
        <w:tab/>
        <w:t>Philippe Reininger</w:t>
      </w:r>
    </w:p>
    <w:p w14:paraId="056188C6" w14:textId="77777777" w:rsidR="00E1427E" w:rsidRDefault="00A360A4">
      <w:pPr>
        <w:pStyle w:val="Contact"/>
        <w:tabs>
          <w:tab w:val="clear" w:pos="2268"/>
        </w:tabs>
        <w:rPr>
          <w:bCs/>
        </w:rPr>
      </w:pPr>
      <w:r>
        <w:t>Tel. Number:</w:t>
      </w:r>
      <w:r>
        <w:rPr>
          <w:bCs/>
        </w:rPr>
        <w:tab/>
      </w:r>
    </w:p>
    <w:p w14:paraId="09C8C9CF" w14:textId="77777777" w:rsidR="00E1427E" w:rsidRDefault="00A360A4">
      <w:pPr>
        <w:pStyle w:val="Contact"/>
        <w:tabs>
          <w:tab w:val="clear" w:pos="2268"/>
        </w:tabs>
        <w:rPr>
          <w:bCs/>
          <w:color w:val="0000FF"/>
        </w:rPr>
      </w:pPr>
      <w:r>
        <w:rPr>
          <w:color w:val="0000FF"/>
        </w:rPr>
        <w:t>E-mail Address:</w:t>
      </w:r>
      <w:r>
        <w:rPr>
          <w:bCs/>
          <w:color w:val="0000FF"/>
        </w:rPr>
        <w:tab/>
        <w:t>Philippe dot Reininger at Huawei dot com</w:t>
      </w:r>
    </w:p>
    <w:p w14:paraId="76F2AE50" w14:textId="77777777" w:rsidR="00E1427E" w:rsidRDefault="00E1427E">
      <w:pPr>
        <w:spacing w:after="60"/>
        <w:ind w:left="1985" w:hanging="1985"/>
        <w:rPr>
          <w:rFonts w:ascii="Arial" w:hAnsi="Arial" w:cs="Arial"/>
          <w:b/>
        </w:rPr>
      </w:pPr>
    </w:p>
    <w:p w14:paraId="57162208" w14:textId="77777777" w:rsidR="00E1427E" w:rsidRDefault="00A360A4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Send any reply LS to:</w:t>
      </w:r>
      <w:r>
        <w:rPr>
          <w:rFonts w:ascii="Arial" w:hAnsi="Arial" w:cs="Arial"/>
          <w:b/>
        </w:rPr>
        <w:tab/>
        <w:t xml:space="preserve">3GPP Liaisons Coordinator, </w:t>
      </w:r>
      <w:hyperlink r:id="rId11" w:history="1">
        <w:r>
          <w:rPr>
            <w:rStyle w:val="Hyperlink"/>
            <w:rFonts w:ascii="Arial" w:hAnsi="Arial" w:cs="Arial"/>
            <w:b/>
          </w:rPr>
          <w:t>mailto:3GPPLiaison@etsi.org</w:t>
        </w:r>
      </w:hyperlink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ab/>
      </w:r>
    </w:p>
    <w:p w14:paraId="07246733" w14:textId="77777777" w:rsidR="00E1427E" w:rsidRDefault="00E1427E">
      <w:pPr>
        <w:spacing w:after="60"/>
        <w:ind w:left="1985" w:hanging="1985"/>
        <w:rPr>
          <w:rFonts w:ascii="Arial" w:hAnsi="Arial" w:cs="Arial"/>
          <w:b/>
        </w:rPr>
      </w:pPr>
    </w:p>
    <w:p w14:paraId="1A97BE49" w14:textId="09C0B0D8" w:rsidR="00E1427E" w:rsidRDefault="00A360A4">
      <w:pPr>
        <w:pStyle w:val="Title"/>
      </w:pPr>
      <w:r>
        <w:t>Attachments:</w:t>
      </w:r>
      <w:r>
        <w:tab/>
      </w:r>
      <w:r w:rsidR="00D84951">
        <w:rPr>
          <w:b w:val="0"/>
          <w:bCs w:val="0"/>
          <w:kern w:val="0"/>
        </w:rPr>
        <w:t>-</w:t>
      </w:r>
    </w:p>
    <w:p w14:paraId="4A6BB72F" w14:textId="77777777" w:rsidR="00E1427E" w:rsidRDefault="00E1427E">
      <w:pPr>
        <w:pBdr>
          <w:bottom w:val="single" w:sz="4" w:space="1" w:color="auto"/>
        </w:pBdr>
        <w:rPr>
          <w:rFonts w:ascii="Arial" w:hAnsi="Arial" w:cs="Arial"/>
        </w:rPr>
      </w:pPr>
    </w:p>
    <w:p w14:paraId="215F568D" w14:textId="77777777" w:rsidR="00E1427E" w:rsidRDefault="00E1427E">
      <w:pPr>
        <w:rPr>
          <w:rFonts w:ascii="Arial" w:hAnsi="Arial" w:cs="Arial"/>
        </w:rPr>
      </w:pPr>
    </w:p>
    <w:p w14:paraId="618815D8" w14:textId="77777777" w:rsidR="00E1427E" w:rsidRDefault="00A360A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CBAE945" w14:textId="404CF62E" w:rsidR="0098506B" w:rsidRPr="00D84951" w:rsidRDefault="0098506B">
      <w:pPr>
        <w:rPr>
          <w:rFonts w:ascii="Arial" w:hAnsi="Arial" w:cs="Arial"/>
          <w:color w:val="000000"/>
          <w:lang w:eastAsia="ko-KR"/>
        </w:rPr>
      </w:pPr>
      <w:r w:rsidRPr="00D84951">
        <w:rPr>
          <w:rFonts w:ascii="Arial" w:hAnsi="Arial" w:cs="Arial"/>
          <w:color w:val="000000"/>
          <w:lang w:eastAsia="ko-KR"/>
        </w:rPr>
        <w:t xml:space="preserve">RAN3 </w:t>
      </w:r>
      <w:r w:rsidR="00D84951" w:rsidRPr="00D84951">
        <w:rPr>
          <w:rFonts w:ascii="Arial" w:hAnsi="Arial" w:cs="Arial"/>
          <w:color w:val="000000"/>
          <w:lang w:eastAsia="ko-KR"/>
        </w:rPr>
        <w:t xml:space="preserve">has started </w:t>
      </w:r>
      <w:r w:rsidR="00A61FA7">
        <w:rPr>
          <w:rFonts w:ascii="Arial" w:hAnsi="Arial" w:cs="Arial"/>
          <w:color w:val="000000"/>
          <w:lang w:eastAsia="ko-KR"/>
        </w:rPr>
        <w:t>discussing</w:t>
      </w:r>
      <w:r w:rsidRPr="00A61FA7">
        <w:rPr>
          <w:rFonts w:ascii="Arial" w:hAnsi="Arial" w:cs="Arial"/>
          <w:color w:val="000000"/>
          <w:lang w:eastAsia="ko-KR"/>
        </w:rPr>
        <w:t xml:space="preserve"> NR Positioning </w:t>
      </w:r>
      <w:r w:rsidR="00A61FA7">
        <w:rPr>
          <w:rFonts w:ascii="Arial" w:hAnsi="Arial" w:cs="Arial"/>
          <w:color w:val="000000"/>
          <w:lang w:eastAsia="ko-KR"/>
        </w:rPr>
        <w:t xml:space="preserve">Rel-16 </w:t>
      </w:r>
      <w:r w:rsidRPr="00A61FA7">
        <w:rPr>
          <w:rFonts w:ascii="Arial" w:hAnsi="Arial" w:cs="Arial"/>
          <w:color w:val="000000"/>
          <w:lang w:eastAsia="ko-KR"/>
        </w:rPr>
        <w:t xml:space="preserve">corrections. RAN3 was not able to conclude on </w:t>
      </w:r>
      <w:r w:rsidR="00D84951" w:rsidRPr="00A61FA7">
        <w:rPr>
          <w:rFonts w:ascii="Arial" w:hAnsi="Arial" w:cs="Arial"/>
          <w:color w:val="000000"/>
          <w:lang w:eastAsia="ko-KR"/>
        </w:rPr>
        <w:t xml:space="preserve">the </w:t>
      </w:r>
      <w:r w:rsidRPr="00A61FA7">
        <w:rPr>
          <w:rFonts w:ascii="Arial" w:hAnsi="Arial" w:cs="Arial"/>
          <w:color w:val="000000"/>
          <w:lang w:eastAsia="ko-KR"/>
        </w:rPr>
        <w:t xml:space="preserve">following topics </w:t>
      </w:r>
      <w:r w:rsidR="00D84951" w:rsidRPr="00A61FA7">
        <w:rPr>
          <w:rFonts w:ascii="Arial" w:hAnsi="Arial" w:cs="Arial"/>
          <w:color w:val="000000"/>
          <w:lang w:eastAsia="ko-KR"/>
        </w:rPr>
        <w:t xml:space="preserve">proposed by some companies </w:t>
      </w:r>
      <w:r w:rsidRPr="00A61FA7">
        <w:rPr>
          <w:rFonts w:ascii="Arial" w:hAnsi="Arial" w:cs="Arial"/>
          <w:color w:val="000000"/>
          <w:lang w:eastAsia="ko-KR"/>
        </w:rPr>
        <w:t xml:space="preserve">and requires some </w:t>
      </w:r>
      <w:r w:rsidR="00824CBA" w:rsidRPr="00A61FA7">
        <w:rPr>
          <w:rFonts w:ascii="Arial" w:hAnsi="Arial" w:cs="Arial"/>
          <w:color w:val="000000"/>
          <w:lang w:eastAsia="ko-KR"/>
        </w:rPr>
        <w:t>clarifications</w:t>
      </w:r>
      <w:r w:rsidRPr="00D84951">
        <w:rPr>
          <w:rFonts w:ascii="Arial" w:hAnsi="Arial" w:cs="Arial"/>
          <w:color w:val="000000"/>
          <w:lang w:eastAsia="ko-KR"/>
        </w:rPr>
        <w:t>:</w:t>
      </w:r>
    </w:p>
    <w:p w14:paraId="6993C1D3" w14:textId="77777777" w:rsidR="0098506B" w:rsidRPr="00D84951" w:rsidRDefault="0098506B">
      <w:pPr>
        <w:rPr>
          <w:rFonts w:ascii="Arial" w:hAnsi="Arial" w:cs="Arial"/>
          <w:color w:val="000000"/>
          <w:lang w:eastAsia="ko-KR"/>
        </w:rPr>
      </w:pPr>
    </w:p>
    <w:p w14:paraId="647F999C" w14:textId="77777777" w:rsidR="00824CBA" w:rsidRPr="00745E58" w:rsidRDefault="00824CBA" w:rsidP="00824CBA">
      <w:pPr>
        <w:pStyle w:val="ListParagraph"/>
        <w:numPr>
          <w:ilvl w:val="0"/>
          <w:numId w:val="6"/>
        </w:numPr>
        <w:ind w:firstLineChars="0"/>
        <w:rPr>
          <w:rFonts w:ascii="Arial" w:eastAsiaTheme="minorHAnsi" w:hAnsi="Arial" w:cs="Arial"/>
          <w:noProof/>
        </w:rPr>
      </w:pPr>
      <w:r w:rsidRPr="00745E58">
        <w:rPr>
          <w:rFonts w:ascii="Arial" w:eastAsiaTheme="minorHAnsi" w:hAnsi="Arial" w:cs="Arial"/>
          <w:noProof/>
        </w:rPr>
        <w:t>Correction of NRPPa periodic UL SRS time transmission</w:t>
      </w:r>
      <w:r w:rsidR="00D84951">
        <w:rPr>
          <w:rFonts w:ascii="Arial" w:eastAsiaTheme="minorHAnsi" w:hAnsi="Arial" w:cs="Arial"/>
          <w:noProof/>
        </w:rPr>
        <w:t>:</w:t>
      </w:r>
      <w:r w:rsidRPr="00745E58">
        <w:rPr>
          <w:rFonts w:ascii="Arial" w:eastAsiaTheme="minorHAnsi" w:hAnsi="Arial" w:cs="Arial"/>
          <w:noProof/>
        </w:rPr>
        <w:t xml:space="preserve"> </w:t>
      </w:r>
    </w:p>
    <w:p w14:paraId="0E34ED56" w14:textId="77777777" w:rsidR="00824CBA" w:rsidRPr="00745E58" w:rsidRDefault="00824CBA" w:rsidP="00824CBA">
      <w:pPr>
        <w:pStyle w:val="ListParagraph"/>
        <w:ind w:left="360" w:firstLineChars="0" w:firstLine="0"/>
        <w:rPr>
          <w:rFonts w:ascii="Arial" w:eastAsiaTheme="minorHAnsi" w:hAnsi="Arial" w:cs="Arial"/>
          <w:noProof/>
        </w:rPr>
      </w:pPr>
    </w:p>
    <w:p w14:paraId="1F81B2CB" w14:textId="2DDC257E" w:rsidR="00824CBA" w:rsidRPr="00745E58" w:rsidRDefault="00824CBA" w:rsidP="00824CBA">
      <w:pPr>
        <w:pStyle w:val="ListParagraph"/>
        <w:ind w:left="360" w:firstLineChars="0" w:firstLine="0"/>
        <w:rPr>
          <w:rFonts w:ascii="Arial" w:eastAsiaTheme="minorHAnsi" w:hAnsi="Arial" w:cs="Arial"/>
          <w:noProof/>
        </w:rPr>
      </w:pPr>
      <w:r w:rsidRPr="00745E58">
        <w:rPr>
          <w:rFonts w:ascii="Arial" w:eastAsiaTheme="minorHAnsi" w:hAnsi="Arial" w:cs="Arial"/>
          <w:noProof/>
        </w:rPr>
        <w:t xml:space="preserve">When the LMF requests for periodic UL SRS to be configured, it could recommend a starting time for the periodic SRS transmission </w:t>
      </w:r>
      <w:r w:rsidR="00D84951" w:rsidRPr="00745E58">
        <w:rPr>
          <w:rFonts w:ascii="Arial" w:eastAsiaTheme="minorHAnsi" w:hAnsi="Arial" w:cs="Arial"/>
          <w:noProof/>
        </w:rPr>
        <w:t xml:space="preserve">to the serving gNB, and aligning </w:t>
      </w:r>
      <w:r w:rsidR="00D84951">
        <w:rPr>
          <w:rFonts w:ascii="Arial" w:eastAsiaTheme="minorHAnsi" w:hAnsi="Arial" w:cs="Arial"/>
          <w:noProof/>
        </w:rPr>
        <w:t xml:space="preserve">it </w:t>
      </w:r>
      <w:r w:rsidR="00D84951" w:rsidRPr="00745E58">
        <w:rPr>
          <w:rFonts w:ascii="Arial" w:eastAsiaTheme="minorHAnsi" w:hAnsi="Arial" w:cs="Arial"/>
          <w:noProof/>
        </w:rPr>
        <w:t>later</w:t>
      </w:r>
      <w:r w:rsidRPr="00745E58">
        <w:rPr>
          <w:rFonts w:ascii="Arial" w:eastAsiaTheme="minorHAnsi" w:hAnsi="Arial" w:cs="Arial"/>
          <w:noProof/>
        </w:rPr>
        <w:t xml:space="preserve"> </w:t>
      </w:r>
      <w:r w:rsidR="00D84951" w:rsidRPr="00745E58">
        <w:rPr>
          <w:rFonts w:ascii="Arial" w:eastAsiaTheme="minorHAnsi" w:hAnsi="Arial" w:cs="Arial"/>
          <w:noProof/>
        </w:rPr>
        <w:t>with the</w:t>
      </w:r>
      <w:r w:rsidRPr="00745E58">
        <w:rPr>
          <w:rFonts w:ascii="Arial" w:eastAsiaTheme="minorHAnsi" w:hAnsi="Arial" w:cs="Arial"/>
          <w:noProof/>
        </w:rPr>
        <w:t xml:space="preserve"> neighbouring nodes</w:t>
      </w:r>
      <w:r w:rsidR="00D84951" w:rsidRPr="00745E58">
        <w:rPr>
          <w:rFonts w:ascii="Arial" w:eastAsiaTheme="minorHAnsi" w:hAnsi="Arial" w:cs="Arial"/>
          <w:noProof/>
        </w:rPr>
        <w:t xml:space="preserve">, so that the first </w:t>
      </w:r>
      <w:r w:rsidR="00A61FA7">
        <w:rPr>
          <w:rFonts w:ascii="Arial" w:eastAsiaTheme="minorHAnsi" w:hAnsi="Arial" w:cs="Arial"/>
          <w:noProof/>
        </w:rPr>
        <w:t xml:space="preserve">UE </w:t>
      </w:r>
      <w:r w:rsidR="00D84951" w:rsidRPr="00745E58">
        <w:rPr>
          <w:rFonts w:ascii="Arial" w:eastAsiaTheme="minorHAnsi" w:hAnsi="Arial" w:cs="Arial"/>
          <w:noProof/>
        </w:rPr>
        <w:t>SRS transmission is not missed</w:t>
      </w:r>
      <w:r w:rsidRPr="00745E58">
        <w:rPr>
          <w:rFonts w:ascii="Arial" w:eastAsiaTheme="minorHAnsi" w:hAnsi="Arial" w:cs="Arial"/>
          <w:noProof/>
        </w:rPr>
        <w:t>.</w:t>
      </w:r>
    </w:p>
    <w:p w14:paraId="4DB4D236" w14:textId="77777777" w:rsidR="00824CBA" w:rsidRPr="00745E58" w:rsidRDefault="00824CBA" w:rsidP="00824CBA">
      <w:pPr>
        <w:pStyle w:val="ListParagraph"/>
        <w:ind w:left="360" w:firstLineChars="0" w:firstLine="0"/>
        <w:rPr>
          <w:rFonts w:ascii="Arial" w:eastAsiaTheme="minorHAnsi" w:hAnsi="Arial" w:cs="Arial"/>
          <w:noProof/>
        </w:rPr>
      </w:pPr>
      <w:r w:rsidRPr="00745E58">
        <w:rPr>
          <w:rFonts w:ascii="Arial" w:eastAsiaTheme="minorHAnsi" w:hAnsi="Arial" w:cs="Arial"/>
          <w:noProof/>
        </w:rPr>
        <w:t>However some companies have doubt on this proposal due to the impossibility to control the UE bahavior, particularly when the UE starts to transmit.</w:t>
      </w:r>
    </w:p>
    <w:p w14:paraId="2CF151DC" w14:textId="77777777" w:rsidR="00824CBA" w:rsidRPr="00745E58" w:rsidRDefault="00824CBA" w:rsidP="00824CBA">
      <w:pPr>
        <w:pStyle w:val="ListParagraph"/>
        <w:ind w:left="360" w:firstLineChars="0" w:firstLine="0"/>
        <w:rPr>
          <w:rFonts w:ascii="Arial" w:eastAsiaTheme="minorHAnsi" w:hAnsi="Arial" w:cs="Arial"/>
          <w:noProof/>
        </w:rPr>
      </w:pPr>
    </w:p>
    <w:p w14:paraId="40DE4282" w14:textId="77777777" w:rsidR="00824CBA" w:rsidRPr="00745E58" w:rsidRDefault="00824CBA" w:rsidP="00824CBA">
      <w:pPr>
        <w:pStyle w:val="ListParagraph"/>
        <w:ind w:left="360" w:firstLineChars="0" w:firstLine="0"/>
        <w:rPr>
          <w:rFonts w:ascii="Arial" w:eastAsiaTheme="minorHAnsi" w:hAnsi="Arial" w:cs="Arial"/>
          <w:b/>
          <w:noProof/>
        </w:rPr>
      </w:pPr>
      <w:r w:rsidRPr="00745E58">
        <w:rPr>
          <w:rFonts w:ascii="Arial" w:eastAsiaTheme="minorHAnsi" w:hAnsi="Arial" w:cs="Arial"/>
          <w:b/>
          <w:noProof/>
        </w:rPr>
        <w:t xml:space="preserve">Q1: Can RAN2 motivate the feasability and interest of this </w:t>
      </w:r>
      <w:r w:rsidR="00273294" w:rsidRPr="00745E58">
        <w:rPr>
          <w:rFonts w:ascii="Arial" w:eastAsiaTheme="minorHAnsi" w:hAnsi="Arial" w:cs="Arial"/>
          <w:b/>
          <w:noProof/>
        </w:rPr>
        <w:t xml:space="preserve">rel-16 </w:t>
      </w:r>
      <w:r w:rsidRPr="00745E58">
        <w:rPr>
          <w:rFonts w:ascii="Arial" w:eastAsiaTheme="minorHAnsi" w:hAnsi="Arial" w:cs="Arial"/>
          <w:b/>
          <w:noProof/>
        </w:rPr>
        <w:t xml:space="preserve">correction? </w:t>
      </w:r>
    </w:p>
    <w:p w14:paraId="29AA4A0C" w14:textId="77777777" w:rsidR="00824CBA" w:rsidRPr="00745E58" w:rsidRDefault="00824CBA" w:rsidP="00824CBA">
      <w:pPr>
        <w:pStyle w:val="ListParagraph"/>
        <w:ind w:left="360" w:firstLineChars="0" w:firstLine="360"/>
        <w:rPr>
          <w:rFonts w:ascii="Arial" w:eastAsiaTheme="minorHAnsi" w:hAnsi="Arial" w:cs="Arial"/>
          <w:b/>
          <w:noProof/>
        </w:rPr>
      </w:pPr>
      <w:r w:rsidRPr="00745E58">
        <w:rPr>
          <w:rFonts w:ascii="Arial" w:eastAsiaTheme="minorHAnsi" w:hAnsi="Arial" w:cs="Arial"/>
          <w:b/>
          <w:noProof/>
        </w:rPr>
        <w:t>RAN1 is invited to feedback if needed</w:t>
      </w:r>
    </w:p>
    <w:p w14:paraId="04E77984" w14:textId="77777777" w:rsidR="00824CBA" w:rsidRPr="00745E58" w:rsidRDefault="00824CBA" w:rsidP="00824CBA">
      <w:pPr>
        <w:pStyle w:val="ListParagraph"/>
        <w:ind w:left="360" w:firstLineChars="0" w:firstLine="0"/>
        <w:rPr>
          <w:rFonts w:ascii="Arial" w:eastAsiaTheme="minorHAnsi" w:hAnsi="Arial" w:cs="Arial"/>
          <w:noProof/>
        </w:rPr>
      </w:pPr>
    </w:p>
    <w:p w14:paraId="3F2D778C" w14:textId="77777777" w:rsidR="00824CBA" w:rsidRPr="00A61FA7" w:rsidRDefault="00824CBA" w:rsidP="00824CBA">
      <w:pPr>
        <w:pStyle w:val="ListParagraph"/>
        <w:numPr>
          <w:ilvl w:val="0"/>
          <w:numId w:val="6"/>
        </w:numPr>
        <w:ind w:firstLineChars="0"/>
        <w:rPr>
          <w:rFonts w:ascii="Arial" w:hAnsi="Arial" w:cs="Arial"/>
          <w:color w:val="000000"/>
          <w:lang w:eastAsia="ko-KR"/>
        </w:rPr>
      </w:pPr>
      <w:r w:rsidRPr="00A61FA7">
        <w:rPr>
          <w:rFonts w:ascii="Arial" w:hAnsi="Arial" w:cs="Arial"/>
          <w:color w:val="000000"/>
          <w:lang w:eastAsia="ko-KR"/>
        </w:rPr>
        <w:t>Inclusion of SRS frequency information Positioning Information Request</w:t>
      </w:r>
      <w:r w:rsidR="00D84951">
        <w:rPr>
          <w:rFonts w:ascii="Arial" w:hAnsi="Arial" w:cs="Arial"/>
          <w:color w:val="000000"/>
          <w:lang w:eastAsia="ko-KR"/>
        </w:rPr>
        <w:t>:</w:t>
      </w:r>
    </w:p>
    <w:p w14:paraId="4E501159" w14:textId="77777777" w:rsidR="00273294" w:rsidRPr="00D84951" w:rsidRDefault="00273294" w:rsidP="00273294">
      <w:pPr>
        <w:pStyle w:val="ListParagraph"/>
        <w:ind w:left="360" w:firstLineChars="0" w:firstLine="0"/>
        <w:rPr>
          <w:rFonts w:ascii="Arial" w:hAnsi="Arial" w:cs="Arial"/>
          <w:color w:val="000000"/>
          <w:lang w:eastAsia="ko-KR"/>
        </w:rPr>
      </w:pPr>
    </w:p>
    <w:p w14:paraId="70B654DA" w14:textId="77777777" w:rsidR="00273294" w:rsidRPr="00D84951" w:rsidRDefault="00273294" w:rsidP="00273294">
      <w:pPr>
        <w:pStyle w:val="ListParagraph"/>
        <w:ind w:left="360" w:firstLineChars="0" w:firstLine="0"/>
        <w:rPr>
          <w:rFonts w:ascii="Arial" w:hAnsi="Arial" w:cs="Arial"/>
          <w:color w:val="000000"/>
          <w:lang w:eastAsia="ko-KR"/>
        </w:rPr>
      </w:pPr>
      <w:r w:rsidRPr="00D84951">
        <w:rPr>
          <w:rFonts w:ascii="Arial" w:hAnsi="Arial" w:cs="Arial"/>
          <w:color w:val="000000"/>
          <w:lang w:eastAsia="ko-KR"/>
        </w:rPr>
        <w:t>The LMF may request dedicated SRS at particular frequency band for UL positioning. The gNB does not know whether to configure SRS on PCell or SCell without LMF indication.</w:t>
      </w:r>
    </w:p>
    <w:p w14:paraId="1DE22104" w14:textId="71972E55" w:rsidR="00E1427E" w:rsidRPr="00745E58" w:rsidRDefault="00273294" w:rsidP="00273294">
      <w:pPr>
        <w:pStyle w:val="ListParagraph"/>
        <w:ind w:left="360" w:firstLineChars="0" w:firstLine="0"/>
        <w:rPr>
          <w:rFonts w:ascii="Arial" w:eastAsiaTheme="minorHAnsi" w:hAnsi="Arial" w:cs="Arial"/>
          <w:noProof/>
        </w:rPr>
      </w:pPr>
      <w:r w:rsidRPr="00745E58">
        <w:rPr>
          <w:rFonts w:ascii="Arial" w:eastAsiaTheme="minorHAnsi" w:hAnsi="Arial" w:cs="Arial"/>
          <w:noProof/>
        </w:rPr>
        <w:t xml:space="preserve">However some companies have doubt on this proposal </w:t>
      </w:r>
      <w:r w:rsidR="00EF2EF2">
        <w:rPr>
          <w:rFonts w:ascii="Arial" w:eastAsiaTheme="minorHAnsi" w:hAnsi="Arial" w:cs="Arial"/>
          <w:noProof/>
        </w:rPr>
        <w:t>is supported in rel-16</w:t>
      </w:r>
      <w:r w:rsidRPr="00745E58">
        <w:rPr>
          <w:rFonts w:ascii="Arial" w:eastAsiaTheme="minorHAnsi" w:hAnsi="Arial" w:cs="Arial"/>
          <w:noProof/>
        </w:rPr>
        <w:t>.</w:t>
      </w:r>
    </w:p>
    <w:p w14:paraId="071946A3" w14:textId="77777777" w:rsidR="00273294" w:rsidRPr="00745E58" w:rsidRDefault="00273294" w:rsidP="00273294">
      <w:pPr>
        <w:pStyle w:val="ListParagraph"/>
        <w:ind w:left="360" w:firstLineChars="0" w:firstLine="0"/>
        <w:rPr>
          <w:rFonts w:ascii="Arial" w:eastAsiaTheme="minorHAnsi" w:hAnsi="Arial" w:cs="Arial"/>
          <w:noProof/>
        </w:rPr>
      </w:pPr>
    </w:p>
    <w:p w14:paraId="6FB786D2" w14:textId="77777777" w:rsidR="00273294" w:rsidRPr="00745E58" w:rsidRDefault="00273294" w:rsidP="00273294">
      <w:pPr>
        <w:pStyle w:val="ListParagraph"/>
        <w:ind w:left="360" w:firstLineChars="0" w:firstLine="0"/>
        <w:rPr>
          <w:rFonts w:ascii="Arial" w:eastAsiaTheme="minorHAnsi" w:hAnsi="Arial" w:cs="Arial"/>
          <w:b/>
          <w:noProof/>
        </w:rPr>
      </w:pPr>
      <w:r w:rsidRPr="00745E58">
        <w:rPr>
          <w:rFonts w:ascii="Arial" w:eastAsiaTheme="minorHAnsi" w:hAnsi="Arial" w:cs="Arial"/>
          <w:b/>
          <w:noProof/>
        </w:rPr>
        <w:t xml:space="preserve">Q2: Can RAN1 motivate the feasability and interest of this rel-16 correction? </w:t>
      </w:r>
    </w:p>
    <w:p w14:paraId="6EBC1B8D" w14:textId="77777777" w:rsidR="00273294" w:rsidRPr="00745E58" w:rsidRDefault="00273294" w:rsidP="00273294">
      <w:pPr>
        <w:pStyle w:val="ListParagraph"/>
        <w:ind w:left="360" w:firstLineChars="0" w:firstLine="360"/>
        <w:rPr>
          <w:rFonts w:ascii="Arial" w:eastAsiaTheme="minorHAnsi" w:hAnsi="Arial" w:cs="Arial"/>
          <w:b/>
          <w:noProof/>
        </w:rPr>
      </w:pPr>
      <w:r w:rsidRPr="00745E58">
        <w:rPr>
          <w:rFonts w:ascii="Arial" w:eastAsiaTheme="minorHAnsi" w:hAnsi="Arial" w:cs="Arial"/>
          <w:b/>
          <w:noProof/>
        </w:rPr>
        <w:t>RAN2 is invited to feedback if needed</w:t>
      </w:r>
    </w:p>
    <w:p w14:paraId="79D647B6" w14:textId="4FD971BB" w:rsidR="00824CBA" w:rsidRPr="00D84951" w:rsidRDefault="00824CBA">
      <w:pPr>
        <w:rPr>
          <w:rFonts w:ascii="Arial" w:eastAsia="Malgun Gothic" w:hAnsi="Arial" w:cs="Arial"/>
          <w:color w:val="000000"/>
          <w:lang w:eastAsia="ko-KR"/>
        </w:rPr>
      </w:pPr>
    </w:p>
    <w:p w14:paraId="2C89F838" w14:textId="77777777" w:rsidR="00824CBA" w:rsidRDefault="00824CBA">
      <w:pPr>
        <w:rPr>
          <w:rFonts w:ascii="Arial" w:eastAsia="Malgun Gothic" w:hAnsi="Arial" w:cs="Arial"/>
          <w:color w:val="000000"/>
          <w:lang w:eastAsia="ko-KR"/>
        </w:rPr>
      </w:pPr>
    </w:p>
    <w:p w14:paraId="440453C9" w14:textId="77777777" w:rsidR="00E1427E" w:rsidRDefault="00A360A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750F1EE2" w14:textId="63ED00B4" w:rsidR="00E1427E" w:rsidRDefault="00A360A4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>
        <w:rPr>
          <w:rFonts w:ascii="Arial" w:hAnsi="Arial" w:cs="Arial"/>
          <w:b/>
          <w:color w:val="000000"/>
        </w:rPr>
        <w:t xml:space="preserve"> </w:t>
      </w:r>
      <w:bookmarkStart w:id="0" w:name="_Hlk46227635"/>
      <w:r w:rsidR="00D84951">
        <w:rPr>
          <w:rFonts w:ascii="Arial" w:hAnsi="Arial" w:cs="Arial"/>
          <w:b/>
        </w:rPr>
        <w:t xml:space="preserve">RAN WG1 and </w:t>
      </w:r>
      <w:r>
        <w:rPr>
          <w:rFonts w:ascii="Arial" w:hAnsi="Arial" w:cs="Arial"/>
          <w:b/>
        </w:rPr>
        <w:t>WG2</w:t>
      </w:r>
      <w:bookmarkEnd w:id="0"/>
      <w:r>
        <w:rPr>
          <w:rFonts w:ascii="Arial" w:hAnsi="Arial" w:cs="Arial"/>
          <w:b/>
        </w:rPr>
        <w:t>.</w:t>
      </w:r>
    </w:p>
    <w:p w14:paraId="6020AE46" w14:textId="77777777" w:rsidR="00E1427E" w:rsidRDefault="00A360A4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color w:val="000000"/>
        </w:rPr>
        <w:t xml:space="preserve">RAN3 kindly asks </w:t>
      </w:r>
      <w:r w:rsidR="0098506B">
        <w:rPr>
          <w:rFonts w:ascii="Arial" w:hAnsi="Arial" w:cs="Arial"/>
          <w:color w:val="000000"/>
        </w:rPr>
        <w:t xml:space="preserve">RAN1 and RAN2 to respond to </w:t>
      </w:r>
      <w:r w:rsidR="00D84951">
        <w:rPr>
          <w:rFonts w:ascii="Arial" w:hAnsi="Arial" w:cs="Arial"/>
          <w:color w:val="000000"/>
        </w:rPr>
        <w:t xml:space="preserve">the </w:t>
      </w:r>
      <w:r w:rsidR="0098506B">
        <w:rPr>
          <w:rFonts w:ascii="Arial" w:hAnsi="Arial" w:cs="Arial"/>
          <w:color w:val="000000"/>
        </w:rPr>
        <w:t>question</w:t>
      </w:r>
      <w:r w:rsidR="00D84951">
        <w:rPr>
          <w:rFonts w:ascii="Arial" w:hAnsi="Arial" w:cs="Arial"/>
          <w:color w:val="000000"/>
        </w:rPr>
        <w:t>s</w:t>
      </w:r>
      <w:r w:rsidR="0098506B">
        <w:rPr>
          <w:rFonts w:ascii="Arial" w:hAnsi="Arial" w:cs="Arial"/>
          <w:color w:val="000000"/>
        </w:rPr>
        <w:t xml:space="preserve"> above.</w:t>
      </w:r>
      <w:r>
        <w:rPr>
          <w:rFonts w:ascii="Arial" w:hAnsi="Arial" w:cs="Arial"/>
          <w:color w:val="000000"/>
        </w:rPr>
        <w:t xml:space="preserve"> </w:t>
      </w:r>
    </w:p>
    <w:p w14:paraId="60CA9C1A" w14:textId="77777777" w:rsidR="00E1427E" w:rsidRDefault="00E1427E">
      <w:pPr>
        <w:rPr>
          <w:rFonts w:ascii="Arial" w:hAnsi="Arial" w:cs="Arial"/>
          <w:color w:val="000000"/>
        </w:rPr>
      </w:pPr>
      <w:bookmarkStart w:id="1" w:name="_GoBack"/>
      <w:bookmarkEnd w:id="1"/>
    </w:p>
    <w:p w14:paraId="57D38821" w14:textId="77777777" w:rsidR="00E1427E" w:rsidRDefault="00E1427E">
      <w:pPr>
        <w:spacing w:after="120"/>
        <w:rPr>
          <w:rFonts w:ascii="Arial" w:hAnsi="Arial" w:cs="Arial"/>
          <w:b/>
        </w:rPr>
      </w:pPr>
    </w:p>
    <w:p w14:paraId="691A4F66" w14:textId="77777777" w:rsidR="00E1427E" w:rsidRDefault="00A360A4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Date of Next RAN3 Meetings:</w:t>
      </w:r>
    </w:p>
    <w:p w14:paraId="3164EE19" w14:textId="4C6A156C" w:rsidR="00E1427E" w:rsidRDefault="00A360A4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val="sv-SE"/>
        </w:rPr>
      </w:pPr>
      <w:r>
        <w:rPr>
          <w:rFonts w:ascii="Arial" w:hAnsi="Arial" w:cs="Arial"/>
          <w:bCs/>
          <w:lang w:val="sv-SE"/>
        </w:rPr>
        <w:lastRenderedPageBreak/>
        <w:t>RAN3#111-e</w:t>
      </w:r>
      <w:r>
        <w:rPr>
          <w:rFonts w:ascii="Arial" w:hAnsi="Arial" w:cs="Arial"/>
          <w:bCs/>
          <w:lang w:val="sv-SE"/>
        </w:rPr>
        <w:tab/>
      </w:r>
      <w:r w:rsidR="002B2FBD">
        <w:rPr>
          <w:rFonts w:ascii="Arial" w:hAnsi="Arial" w:cs="Arial"/>
          <w:bCs/>
          <w:lang w:val="sv-SE"/>
        </w:rPr>
        <w:t xml:space="preserve">February </w:t>
      </w:r>
      <w:r>
        <w:rPr>
          <w:rFonts w:ascii="Arial" w:hAnsi="Arial" w:cs="Arial"/>
          <w:bCs/>
          <w:lang w:val="sv-SE"/>
        </w:rPr>
        <w:t>202</w:t>
      </w:r>
      <w:r w:rsidR="00D84951">
        <w:rPr>
          <w:rFonts w:ascii="Arial" w:hAnsi="Arial" w:cs="Arial"/>
          <w:bCs/>
          <w:lang w:val="sv-SE"/>
        </w:rPr>
        <w:t>1</w:t>
      </w:r>
      <w:r>
        <w:rPr>
          <w:rFonts w:ascii="Arial" w:hAnsi="Arial" w:cs="Arial"/>
          <w:bCs/>
          <w:lang w:val="sv-SE"/>
        </w:rPr>
        <w:tab/>
        <w:t>Electronic meeting</w:t>
      </w:r>
    </w:p>
    <w:sectPr w:rsidR="00E1427E">
      <w:pgSz w:w="11907" w:h="16840"/>
      <w:pgMar w:top="1134" w:right="1134" w:bottom="1134" w:left="1134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BAE2B" w14:textId="77777777" w:rsidR="007A3B63" w:rsidRDefault="007A3B63" w:rsidP="00A81441">
      <w:r>
        <w:separator/>
      </w:r>
    </w:p>
  </w:endnote>
  <w:endnote w:type="continuationSeparator" w:id="0">
    <w:p w14:paraId="49729BC9" w14:textId="77777777" w:rsidR="007A3B63" w:rsidRDefault="007A3B63" w:rsidP="00A8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821B2" w14:textId="77777777" w:rsidR="007A3B63" w:rsidRDefault="007A3B63" w:rsidP="00A81441">
      <w:r>
        <w:separator/>
      </w:r>
    </w:p>
  </w:footnote>
  <w:footnote w:type="continuationSeparator" w:id="0">
    <w:p w14:paraId="42C3C095" w14:textId="77777777" w:rsidR="007A3B63" w:rsidRDefault="007A3B63" w:rsidP="00A81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344"/>
    <w:multiLevelType w:val="singleLevel"/>
    <w:tmpl w:val="1B0A1344"/>
    <w:lvl w:ilvl="0">
      <w:start w:val="1"/>
      <w:numFmt w:val="bullet"/>
      <w:pStyle w:val="NotDone"/>
      <w:lvlText w:val=""/>
      <w:lvlJc w:val="left"/>
      <w:pPr>
        <w:tabs>
          <w:tab w:val="left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41CA2C26"/>
    <w:lvl w:ilvl="0">
      <w:start w:val="1"/>
      <w:numFmt w:val="bullet"/>
      <w:pStyle w:val="ACTION"/>
      <w:lvlText w:val=""/>
      <w:lvlJc w:val="left"/>
      <w:pPr>
        <w:tabs>
          <w:tab w:val="left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49591D53"/>
    <w:multiLevelType w:val="multilevel"/>
    <w:tmpl w:val="49591D53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Malgun Gothic" w:hAnsi="Arial" w:cs="Arial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1207D97"/>
    <w:multiLevelType w:val="hybridMultilevel"/>
    <w:tmpl w:val="B27AA974"/>
    <w:lvl w:ilvl="0" w:tplc="FE4A29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9A69FD"/>
    <w:multiLevelType w:val="multilevel"/>
    <w:tmpl w:val="549A69FD"/>
    <w:lvl w:ilvl="0">
      <w:start w:val="5"/>
      <w:numFmt w:val="decimal"/>
      <w:pStyle w:val="done"/>
      <w:lvlText w:val="%1"/>
      <w:lvlJc w:val="left"/>
      <w:pPr>
        <w:tabs>
          <w:tab w:val="left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left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10512"/>
        </w:tabs>
        <w:ind w:left="10512" w:hanging="1440"/>
      </w:pPr>
      <w:rPr>
        <w:rFonts w:hint="default"/>
      </w:rPr>
    </w:lvl>
  </w:abstractNum>
  <w:abstractNum w:abstractNumId="5" w15:restartNumberingAfterBreak="0">
    <w:nsid w:val="63690C9E"/>
    <w:multiLevelType w:val="singleLevel"/>
    <w:tmpl w:val="63690C9E"/>
    <w:lvl w:ilvl="0">
      <w:start w:val="1"/>
      <w:numFmt w:val="bullet"/>
      <w:pStyle w:val="DECISION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bordersDoNotSurroundHeader/>
  <w:bordersDoNotSurroundFooter/>
  <w:trackRevisions/>
  <w:defaultTabStop w:val="720"/>
  <w:hyphenationZone w:val="425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7C"/>
    <w:rsid w:val="00026AD2"/>
    <w:rsid w:val="00075635"/>
    <w:rsid w:val="00085250"/>
    <w:rsid w:val="0009213B"/>
    <w:rsid w:val="000A277D"/>
    <w:rsid w:val="000C4591"/>
    <w:rsid w:val="000F4E43"/>
    <w:rsid w:val="001332EF"/>
    <w:rsid w:val="00135725"/>
    <w:rsid w:val="00151B18"/>
    <w:rsid w:val="0015303A"/>
    <w:rsid w:val="00157FBE"/>
    <w:rsid w:val="0018482B"/>
    <w:rsid w:val="001951AB"/>
    <w:rsid w:val="00195929"/>
    <w:rsid w:val="001A51D0"/>
    <w:rsid w:val="001B6056"/>
    <w:rsid w:val="001B75AA"/>
    <w:rsid w:val="001C6DF3"/>
    <w:rsid w:val="001C7A35"/>
    <w:rsid w:val="001C7EE5"/>
    <w:rsid w:val="001E41AD"/>
    <w:rsid w:val="001E7476"/>
    <w:rsid w:val="001E778A"/>
    <w:rsid w:val="0020509D"/>
    <w:rsid w:val="00206527"/>
    <w:rsid w:val="00215519"/>
    <w:rsid w:val="00234647"/>
    <w:rsid w:val="00234B7E"/>
    <w:rsid w:val="00235076"/>
    <w:rsid w:val="0023769B"/>
    <w:rsid w:val="00260951"/>
    <w:rsid w:val="00270EE2"/>
    <w:rsid w:val="002720CD"/>
    <w:rsid w:val="00273294"/>
    <w:rsid w:val="00285764"/>
    <w:rsid w:val="002864A4"/>
    <w:rsid w:val="00286536"/>
    <w:rsid w:val="00287F98"/>
    <w:rsid w:val="002A693B"/>
    <w:rsid w:val="002B2FBD"/>
    <w:rsid w:val="002B5F12"/>
    <w:rsid w:val="002D7FF9"/>
    <w:rsid w:val="002F469C"/>
    <w:rsid w:val="002F70B3"/>
    <w:rsid w:val="003108A2"/>
    <w:rsid w:val="00313B5A"/>
    <w:rsid w:val="00342DF7"/>
    <w:rsid w:val="00351E58"/>
    <w:rsid w:val="00352F8F"/>
    <w:rsid w:val="0037661E"/>
    <w:rsid w:val="0038474C"/>
    <w:rsid w:val="0039216E"/>
    <w:rsid w:val="003E03FF"/>
    <w:rsid w:val="003E6948"/>
    <w:rsid w:val="00401113"/>
    <w:rsid w:val="004120B7"/>
    <w:rsid w:val="0042029F"/>
    <w:rsid w:val="00420E2F"/>
    <w:rsid w:val="00431450"/>
    <w:rsid w:val="0044039A"/>
    <w:rsid w:val="00447106"/>
    <w:rsid w:val="00455367"/>
    <w:rsid w:val="004572CC"/>
    <w:rsid w:val="00462F13"/>
    <w:rsid w:val="00463675"/>
    <w:rsid w:val="00466753"/>
    <w:rsid w:val="0047327E"/>
    <w:rsid w:val="00480AF1"/>
    <w:rsid w:val="00481E44"/>
    <w:rsid w:val="004A3BD0"/>
    <w:rsid w:val="004B680F"/>
    <w:rsid w:val="004D10A4"/>
    <w:rsid w:val="004D29B5"/>
    <w:rsid w:val="004E6585"/>
    <w:rsid w:val="004F60EA"/>
    <w:rsid w:val="005012BB"/>
    <w:rsid w:val="00515265"/>
    <w:rsid w:val="00523593"/>
    <w:rsid w:val="00532A72"/>
    <w:rsid w:val="005449F0"/>
    <w:rsid w:val="005538B4"/>
    <w:rsid w:val="005706B7"/>
    <w:rsid w:val="00570A65"/>
    <w:rsid w:val="00584B08"/>
    <w:rsid w:val="005C237F"/>
    <w:rsid w:val="005D1466"/>
    <w:rsid w:val="006027B5"/>
    <w:rsid w:val="00654743"/>
    <w:rsid w:val="00670000"/>
    <w:rsid w:val="00670E86"/>
    <w:rsid w:val="006722D9"/>
    <w:rsid w:val="00684D62"/>
    <w:rsid w:val="006A00EB"/>
    <w:rsid w:val="006A1D13"/>
    <w:rsid w:val="006B32D3"/>
    <w:rsid w:val="006B4932"/>
    <w:rsid w:val="006C5208"/>
    <w:rsid w:val="006C7A53"/>
    <w:rsid w:val="006E01F5"/>
    <w:rsid w:val="006E71F5"/>
    <w:rsid w:val="006F1E87"/>
    <w:rsid w:val="006F3A26"/>
    <w:rsid w:val="00726FC3"/>
    <w:rsid w:val="007310AF"/>
    <w:rsid w:val="00745E58"/>
    <w:rsid w:val="00746323"/>
    <w:rsid w:val="007519BF"/>
    <w:rsid w:val="00754724"/>
    <w:rsid w:val="00757874"/>
    <w:rsid w:val="00795D8B"/>
    <w:rsid w:val="00795ECA"/>
    <w:rsid w:val="007A3B63"/>
    <w:rsid w:val="007B312E"/>
    <w:rsid w:val="007D096B"/>
    <w:rsid w:val="007E2F36"/>
    <w:rsid w:val="007E31C6"/>
    <w:rsid w:val="007F65E2"/>
    <w:rsid w:val="007F7D0A"/>
    <w:rsid w:val="0080117D"/>
    <w:rsid w:val="00812E29"/>
    <w:rsid w:val="00813FA7"/>
    <w:rsid w:val="00824CBA"/>
    <w:rsid w:val="0083131E"/>
    <w:rsid w:val="00833535"/>
    <w:rsid w:val="008353F6"/>
    <w:rsid w:val="00843A4A"/>
    <w:rsid w:val="00852D85"/>
    <w:rsid w:val="00872052"/>
    <w:rsid w:val="00873F79"/>
    <w:rsid w:val="00874B45"/>
    <w:rsid w:val="00884CEF"/>
    <w:rsid w:val="00890BE4"/>
    <w:rsid w:val="008E169B"/>
    <w:rsid w:val="008E57A4"/>
    <w:rsid w:val="008F252A"/>
    <w:rsid w:val="008F5356"/>
    <w:rsid w:val="008F73F5"/>
    <w:rsid w:val="00903EFA"/>
    <w:rsid w:val="00914DD6"/>
    <w:rsid w:val="00923E7C"/>
    <w:rsid w:val="00942D93"/>
    <w:rsid w:val="00944E0D"/>
    <w:rsid w:val="00945FEB"/>
    <w:rsid w:val="00946350"/>
    <w:rsid w:val="0098506B"/>
    <w:rsid w:val="00992D56"/>
    <w:rsid w:val="00996EDC"/>
    <w:rsid w:val="00997B99"/>
    <w:rsid w:val="009A0789"/>
    <w:rsid w:val="009A1C1A"/>
    <w:rsid w:val="009B36E4"/>
    <w:rsid w:val="009B746B"/>
    <w:rsid w:val="009C0F8A"/>
    <w:rsid w:val="009C19A2"/>
    <w:rsid w:val="009F7429"/>
    <w:rsid w:val="00A06291"/>
    <w:rsid w:val="00A10493"/>
    <w:rsid w:val="00A360A4"/>
    <w:rsid w:val="00A5195D"/>
    <w:rsid w:val="00A61FA7"/>
    <w:rsid w:val="00A637D0"/>
    <w:rsid w:val="00A64B82"/>
    <w:rsid w:val="00A66A61"/>
    <w:rsid w:val="00A66AFD"/>
    <w:rsid w:val="00A6766E"/>
    <w:rsid w:val="00A67C48"/>
    <w:rsid w:val="00A81441"/>
    <w:rsid w:val="00A856C3"/>
    <w:rsid w:val="00A91B06"/>
    <w:rsid w:val="00A91FCB"/>
    <w:rsid w:val="00A96D34"/>
    <w:rsid w:val="00AA4D9A"/>
    <w:rsid w:val="00AB6DD2"/>
    <w:rsid w:val="00AC2181"/>
    <w:rsid w:val="00AD50B2"/>
    <w:rsid w:val="00B05463"/>
    <w:rsid w:val="00B07AAA"/>
    <w:rsid w:val="00B14E79"/>
    <w:rsid w:val="00B457FE"/>
    <w:rsid w:val="00B55CAA"/>
    <w:rsid w:val="00B64343"/>
    <w:rsid w:val="00B643F3"/>
    <w:rsid w:val="00B86170"/>
    <w:rsid w:val="00B97AD9"/>
    <w:rsid w:val="00BA0197"/>
    <w:rsid w:val="00BB1959"/>
    <w:rsid w:val="00BB3E6B"/>
    <w:rsid w:val="00BC1C96"/>
    <w:rsid w:val="00BD7DB1"/>
    <w:rsid w:val="00BE3382"/>
    <w:rsid w:val="00BF342B"/>
    <w:rsid w:val="00C0594A"/>
    <w:rsid w:val="00C11B65"/>
    <w:rsid w:val="00C160DD"/>
    <w:rsid w:val="00C20E8A"/>
    <w:rsid w:val="00C5368D"/>
    <w:rsid w:val="00C62865"/>
    <w:rsid w:val="00C7275B"/>
    <w:rsid w:val="00CC132C"/>
    <w:rsid w:val="00CD1967"/>
    <w:rsid w:val="00CD6D78"/>
    <w:rsid w:val="00D240ED"/>
    <w:rsid w:val="00D33298"/>
    <w:rsid w:val="00D43F50"/>
    <w:rsid w:val="00D604DE"/>
    <w:rsid w:val="00D667CB"/>
    <w:rsid w:val="00D676BD"/>
    <w:rsid w:val="00D84951"/>
    <w:rsid w:val="00D87C98"/>
    <w:rsid w:val="00D964D6"/>
    <w:rsid w:val="00DA0364"/>
    <w:rsid w:val="00DA3228"/>
    <w:rsid w:val="00DA744B"/>
    <w:rsid w:val="00DF66E6"/>
    <w:rsid w:val="00E139C1"/>
    <w:rsid w:val="00E1427E"/>
    <w:rsid w:val="00E430CD"/>
    <w:rsid w:val="00E63B1C"/>
    <w:rsid w:val="00E71F5A"/>
    <w:rsid w:val="00E93BD5"/>
    <w:rsid w:val="00EA65DC"/>
    <w:rsid w:val="00EB10D7"/>
    <w:rsid w:val="00EB278D"/>
    <w:rsid w:val="00EF2717"/>
    <w:rsid w:val="00EF2EF2"/>
    <w:rsid w:val="00EF4F52"/>
    <w:rsid w:val="00F04D4D"/>
    <w:rsid w:val="00F14D7F"/>
    <w:rsid w:val="00F25813"/>
    <w:rsid w:val="00F31169"/>
    <w:rsid w:val="00F51CA9"/>
    <w:rsid w:val="00F75F2A"/>
    <w:rsid w:val="00F77E19"/>
    <w:rsid w:val="00F82DCF"/>
    <w:rsid w:val="00FA4657"/>
    <w:rsid w:val="00FA4815"/>
    <w:rsid w:val="00FC2ED2"/>
    <w:rsid w:val="00FC4365"/>
    <w:rsid w:val="00FC441D"/>
    <w:rsid w:val="00FE4071"/>
    <w:rsid w:val="00FE61FC"/>
    <w:rsid w:val="2E19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B89320"/>
  <w15:docId w15:val="{494902EB-E94E-4A9E-818A-6CA0294E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semiHidden="1" w:uiPriority="0" w:qFormat="1"/>
    <w:lsdException w:name="footer" w:semiHidden="1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qFormat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semiHidden/>
    <w:qFormat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qFormat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qFormat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240" w:after="60"/>
      <w:ind w:left="1701" w:hanging="1701"/>
      <w:outlineLvl w:val="0"/>
    </w:pPr>
    <w:rPr>
      <w:rFonts w:ascii="Arial" w:hAnsi="Arial" w:cs="Arial"/>
      <w:b/>
      <w:bCs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styleId="PageNumber">
    <w:name w:val="page number"/>
    <w:basedOn w:val="DefaultParagraphFont"/>
    <w:semiHidden/>
    <w:qFormat/>
  </w:style>
  <w:style w:type="character" w:styleId="Hyperlink">
    <w:name w:val="Hyperlink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</w:rPr>
  </w:style>
  <w:style w:type="paragraph" w:customStyle="1" w:styleId="B1">
    <w:name w:val="B1"/>
    <w:basedOn w:val="Normal"/>
    <w:qFormat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qFormat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qFormat/>
    <w:pPr>
      <w:widowControl w:val="0"/>
    </w:pPr>
    <w:rPr>
      <w:lang w:eastAsia="en-US"/>
    </w:rPr>
  </w:style>
  <w:style w:type="paragraph" w:customStyle="1" w:styleId="2">
    <w:name w:val="??? 2"/>
    <w:basedOn w:val="a"/>
    <w:next w:val="a"/>
    <w:qFormat/>
    <w:pPr>
      <w:keepNext/>
    </w:pPr>
    <w:rPr>
      <w:rFonts w:ascii="Arial" w:hAnsi="Arial"/>
      <w:b/>
      <w:sz w:val="24"/>
    </w:rPr>
  </w:style>
  <w:style w:type="paragraph" w:customStyle="1" w:styleId="DECISION">
    <w:name w:val="DECISION"/>
    <w:basedOn w:val="Normal"/>
    <w:qFormat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qFormat/>
    <w:pPr>
      <w:keepNext/>
      <w:keepLines/>
      <w:widowControl w:val="0"/>
      <w:numPr>
        <w:numId w:val="2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qFormat/>
    <w:pPr>
      <w:numPr>
        <w:numId w:val="3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clear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qFormat/>
    <w:pPr>
      <w:numPr>
        <w:numId w:val="4"/>
      </w:numPr>
    </w:pPr>
    <w:rPr>
      <w:color w:val="FF0000"/>
    </w:rPr>
  </w:style>
  <w:style w:type="character" w:customStyle="1" w:styleId="BalloonTextChar">
    <w:name w:val="Balloon Text Char"/>
    <w:link w:val="BalloonText"/>
    <w:uiPriority w:val="99"/>
    <w:semiHidden/>
    <w:qFormat/>
    <w:rPr>
      <w:rFonts w:ascii="Tahoma" w:hAnsi="Tahoma" w:cs="Tahoma"/>
      <w:sz w:val="16"/>
      <w:szCs w:val="16"/>
      <w:lang w:val="en-GB"/>
    </w:rPr>
  </w:style>
  <w:style w:type="character" w:customStyle="1" w:styleId="BodyTextChar">
    <w:name w:val="Body Text Char"/>
    <w:link w:val="BodyText"/>
    <w:semiHidden/>
    <w:qFormat/>
    <w:rPr>
      <w:rFonts w:ascii="Arial" w:hAnsi="Arial" w:cs="Arial"/>
      <w:color w:val="FF0000"/>
      <w:lang w:eastAsia="en-US"/>
    </w:rPr>
  </w:style>
  <w:style w:type="character" w:customStyle="1" w:styleId="CommentTextChar">
    <w:name w:val="Comment Text Char"/>
    <w:link w:val="CommentText"/>
    <w:semiHidden/>
    <w:qFormat/>
    <w:rPr>
      <w:rFonts w:ascii="Arial" w:hAnsi="Arial"/>
      <w:lang w:eastAsia="en-US"/>
    </w:rPr>
  </w:style>
  <w:style w:type="character" w:customStyle="1" w:styleId="TitleChar">
    <w:name w:val="Title Char"/>
    <w:link w:val="Title"/>
    <w:uiPriority w:val="10"/>
    <w:qFormat/>
    <w:rPr>
      <w:rFonts w:ascii="Arial" w:eastAsia="Times New Roman" w:hAnsi="Arial" w:cs="Arial"/>
      <w:b/>
      <w:bCs/>
      <w:kern w:val="28"/>
      <w:lang w:eastAsia="en-US"/>
    </w:rPr>
  </w:style>
  <w:style w:type="paragraph" w:customStyle="1" w:styleId="Source">
    <w:name w:val="Source"/>
    <w:basedOn w:val="Normal"/>
    <w:qFormat/>
    <w:pPr>
      <w:spacing w:after="60"/>
      <w:ind w:left="1985" w:hanging="1985"/>
    </w:pPr>
    <w:rPr>
      <w:rFonts w:ascii="Arial" w:hAnsi="Arial" w:cs="Arial"/>
      <w:b/>
    </w:rPr>
  </w:style>
  <w:style w:type="paragraph" w:customStyle="1" w:styleId="Contact">
    <w:name w:val="Contact"/>
    <w:basedOn w:val="Heading4"/>
    <w:qFormat/>
    <w:pPr>
      <w:tabs>
        <w:tab w:val="left" w:pos="2268"/>
      </w:tabs>
      <w:ind w:left="567"/>
    </w:pPr>
    <w:rPr>
      <w:rFonts w:cs="Arial"/>
    </w:rPr>
  </w:style>
  <w:style w:type="character" w:customStyle="1" w:styleId="CommentSubjectChar">
    <w:name w:val="Comment Subject Char"/>
    <w:link w:val="CommentSubject"/>
    <w:uiPriority w:val="99"/>
    <w:semiHidden/>
    <w:qFormat/>
    <w:rPr>
      <w:rFonts w:ascii="Arial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CRCoverPageZchn">
    <w:name w:val="CR Cover Page Zchn"/>
    <w:link w:val="CRCoverPage"/>
    <w:locked/>
    <w:rPr>
      <w:rFonts w:ascii="Arial" w:hAnsi="Arial" w:cs="Arial"/>
      <w:lang w:val="en-GB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 w:cs="Arial"/>
      <w:lang w:val="en-GB" w:eastAsia="en-US"/>
    </w:rPr>
  </w:style>
  <w:style w:type="paragraph" w:customStyle="1" w:styleId="1">
    <w:name w:val="修订1"/>
    <w:hidden/>
    <w:uiPriority w:val="99"/>
    <w:semiHidden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3GPPLiaison@etsi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C55EBC1B52264E8C98086F8DCCA781" ma:contentTypeVersion="12" ma:contentTypeDescription="Create a new document." ma:contentTypeScope="" ma:versionID="38a267f03fd98aa0bad397bb792ebc3e">
  <xsd:schema xmlns:xsd="http://www.w3.org/2001/XMLSchema" xmlns:xs="http://www.w3.org/2001/XMLSchema" xmlns:p="http://schemas.microsoft.com/office/2006/metadata/properties" xmlns:ns3="c48ebce5-16f3-487a-b80b-10f9ec0ddede" xmlns:ns4="3df9734f-691d-4ea8-adbe-1064f24abddb" targetNamespace="http://schemas.microsoft.com/office/2006/metadata/properties" ma:root="true" ma:fieldsID="61bc30571fb728f0af6af1d1635cda6c" ns3:_="" ns4:_="">
    <xsd:import namespace="c48ebce5-16f3-487a-b80b-10f9ec0ddede"/>
    <xsd:import namespace="3df9734f-691d-4ea8-adbe-1064f24ab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ebce5-16f3-487a-b80b-10f9ec0dd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9734f-691d-4ea8-adbe-1064f24ab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368E8A2-9F6B-4022-83AB-94CA82C11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ebce5-16f3-487a-b80b-10f9ec0ddede"/>
    <ds:schemaRef ds:uri="3df9734f-691d-4ea8-adbe-1064f24ab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C83FBF-2A2A-4074-82BA-3D5FBF9E73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CB721-C8F5-4011-B448-FC7B658AB2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creator>David Boswarthick</dc:creator>
  <cp:lastModifiedBy>Huawei_20201110</cp:lastModifiedBy>
  <cp:revision>3</cp:revision>
  <cp:lastPrinted>2002-04-23T07:10:00Z</cp:lastPrinted>
  <dcterms:created xsi:type="dcterms:W3CDTF">2020-11-10T11:44:00Z</dcterms:created>
  <dcterms:modified xsi:type="dcterms:W3CDTF">2020-11-10T11:45:00Z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(3)CAVp2WVIk901MJ6PSCpIjSzlQYbJwddhGbKrugpXiFz8Br0bkJ4F/fvGEcF0/mt9LjeHioKF
3MYDkfcTNF/UeQIlThe4upuC+QIUkHfHN/cDwyc+MwoVVMD7oVAtagYeuBOvri+lhyiqV00R
zgHzoCNmhLY2Cuf/Jv2Tbb2TGNn6LF3uAUCdAh21/45SHb0VL0l2kkrmiNUeR1d5bKbYJHbj
ZYmlVX13U7fY1X+dY5</vt:lpwstr>
  </property>
  <property fmtid="{D5CDD505-2E9C-101B-9397-08002B2CF9AE}" pid="3" name="_2015_ms_pID_7253431">
    <vt:lpwstr>tlvLsdgfA7Ur9ywzgF9YnXCwaXfCwDo82OCHHbQpWunQW0uW7GdrsJ
0976lrLqksGSYg7Mmrv0UpVuImlBaZfRSv+gABL9Yz1b6hhfzz72fKRppDh9VmrnUDTgHCg/
XFbCTQnleQzdqdk9+UN4xzQOQYl5hOyrGl2Q36gfnM7VMuYLvE5zDn++IFj+IEVVCRjW8rWx
OFKeXSNqsNPX8rnqbRCTofkcjNBBkbw+zKeA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1552980755</vt:lpwstr>
  </property>
  <property fmtid="{D5CDD505-2E9C-101B-9397-08002B2CF9AE}" pid="8" name="_2015_ms_pID_7253432">
    <vt:lpwstr>6g==</vt:lpwstr>
  </property>
  <property fmtid="{D5CDD505-2E9C-101B-9397-08002B2CF9AE}" pid="9" name="ContentTypeId">
    <vt:lpwstr>0x010100F1C55EBC1B52264E8C98086F8DCCA781</vt:lpwstr>
  </property>
  <property fmtid="{D5CDD505-2E9C-101B-9397-08002B2CF9AE}" pid="10" name="KSOProductBuildVer">
    <vt:lpwstr>2052-11.8.2.9022</vt:lpwstr>
  </property>
  <property fmtid="{D5CDD505-2E9C-101B-9397-08002B2CF9AE}" pid="11" name="NSCPROP_SA">
    <vt:lpwstr>E:\3GPP meeting\RAN3\110e\inbox\CB # 17 NTN backhaul\Draft_R3-20xxxx LS reply NTN backhaul v1_FH_ZTE.docx</vt:lpwstr>
  </property>
</Properties>
</file>