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195B15">
        <w:rPr>
          <w:noProof w:val="0"/>
          <w:sz w:val="24"/>
          <w:szCs w:val="24"/>
          <w:lang w:val="en-US"/>
        </w:rPr>
        <w:t>101</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EE6C8F">
        <w:rPr>
          <w:bCs/>
          <w:noProof w:val="0"/>
          <w:sz w:val="24"/>
          <w:szCs w:val="24"/>
          <w:lang w:val="en-US"/>
        </w:rPr>
        <w:t>4407</w:t>
      </w:r>
    </w:p>
    <w:p w:rsidR="00CD4C7B" w:rsidRPr="00BD703C" w:rsidRDefault="00195B15" w:rsidP="00CD4C7B">
      <w:pPr>
        <w:pStyle w:val="Header"/>
        <w:tabs>
          <w:tab w:val="right" w:pos="9639"/>
        </w:tabs>
        <w:rPr>
          <w:bCs/>
          <w:noProof w:val="0"/>
          <w:sz w:val="24"/>
          <w:szCs w:val="24"/>
          <w:lang w:val="en-US"/>
        </w:rPr>
      </w:pPr>
      <w:r>
        <w:rPr>
          <w:rFonts w:eastAsia="SimSun"/>
          <w:noProof w:val="0"/>
          <w:sz w:val="24"/>
          <w:szCs w:val="24"/>
          <w:lang w:val="en-US" w:eastAsia="zh-CN"/>
        </w:rPr>
        <w:t>Gothenburg</w:t>
      </w:r>
      <w:r w:rsidR="00C24650" w:rsidRPr="00BD703C">
        <w:rPr>
          <w:rFonts w:eastAsia="SimSun"/>
          <w:noProof w:val="0"/>
          <w:sz w:val="24"/>
          <w:szCs w:val="24"/>
          <w:lang w:val="en-US" w:eastAsia="zh-CN"/>
        </w:rPr>
        <w:t xml:space="preserve">, </w:t>
      </w:r>
      <w:r>
        <w:rPr>
          <w:rFonts w:eastAsia="SimSun"/>
          <w:noProof w:val="0"/>
          <w:sz w:val="24"/>
          <w:szCs w:val="24"/>
          <w:lang w:val="en-US" w:eastAsia="zh-CN"/>
        </w:rPr>
        <w:t>Sweden</w:t>
      </w:r>
      <w:r w:rsidR="00C24650" w:rsidRPr="00BD703C">
        <w:rPr>
          <w:rFonts w:eastAsia="SimSun"/>
          <w:noProof w:val="0"/>
          <w:sz w:val="24"/>
          <w:szCs w:val="24"/>
          <w:lang w:val="en-US" w:eastAsia="zh-CN"/>
        </w:rPr>
        <w:t xml:space="preserve">, </w:t>
      </w:r>
      <w:r>
        <w:rPr>
          <w:rFonts w:eastAsia="SimSun"/>
          <w:noProof w:val="0"/>
          <w:sz w:val="24"/>
          <w:szCs w:val="24"/>
          <w:lang w:val="en-US" w:eastAsia="zh-CN"/>
        </w:rPr>
        <w:t>20</w:t>
      </w:r>
      <w:r w:rsidR="00062706">
        <w:rPr>
          <w:rFonts w:eastAsia="SimSun"/>
          <w:noProof w:val="0"/>
          <w:sz w:val="24"/>
          <w:szCs w:val="24"/>
          <w:lang w:val="en-US" w:eastAsia="zh-CN"/>
        </w:rPr>
        <w:t xml:space="preserve"> </w:t>
      </w:r>
      <w:r w:rsidR="00893ECD">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24</w:t>
      </w:r>
      <w:r w:rsidR="00D60380">
        <w:rPr>
          <w:rFonts w:eastAsia="SimSun"/>
          <w:noProof w:val="0"/>
          <w:sz w:val="24"/>
          <w:szCs w:val="24"/>
          <w:lang w:val="en-US" w:eastAsia="zh-CN"/>
        </w:rPr>
        <w:t xml:space="preserve"> </w:t>
      </w:r>
      <w:r>
        <w:rPr>
          <w:rFonts w:eastAsia="SimSun"/>
          <w:noProof w:val="0"/>
          <w:sz w:val="24"/>
          <w:szCs w:val="24"/>
          <w:lang w:val="en-US" w:eastAsia="zh-CN"/>
        </w:rPr>
        <w:t>August</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A7368B">
        <w:rPr>
          <w:rFonts w:cs="Arial"/>
          <w:b/>
          <w:bCs/>
          <w:sz w:val="24"/>
          <w:lang w:val="en-US" w:eastAsia="ja-JP"/>
        </w:rPr>
        <w:t>5.6.1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F76E2">
        <w:rPr>
          <w:rFonts w:ascii="Arial" w:hAnsi="Arial" w:cs="Arial"/>
          <w:b/>
          <w:bCs/>
          <w:sz w:val="24"/>
        </w:rPr>
        <w:t>(TP for NR BL CR for TS 38.300</w:t>
      </w:r>
      <w:r w:rsidR="008F76E2" w:rsidRPr="008F76E2">
        <w:rPr>
          <w:rFonts w:ascii="Arial" w:hAnsi="Arial" w:cs="Arial"/>
          <w:b/>
          <w:bCs/>
          <w:sz w:val="24"/>
        </w:rPr>
        <w:t>)</w:t>
      </w:r>
      <w:r w:rsidR="008F76E2">
        <w:rPr>
          <w:rFonts w:ascii="Arial" w:hAnsi="Arial" w:cs="Arial"/>
          <w:b/>
          <w:bCs/>
          <w:sz w:val="24"/>
        </w:rPr>
        <w:t xml:space="preserve">: </w:t>
      </w:r>
      <w:r w:rsidR="009C4BCB">
        <w:rPr>
          <w:rFonts w:ascii="Arial" w:hAnsi="Arial" w:cs="Arial"/>
          <w:b/>
          <w:bCs/>
          <w:sz w:val="24"/>
        </w:rPr>
        <w:t xml:space="preserve">Handling of </w:t>
      </w:r>
      <w:r w:rsidR="008D21F3">
        <w:rPr>
          <w:rFonts w:ascii="Arial" w:hAnsi="Arial" w:cs="Arial"/>
          <w:b/>
          <w:bCs/>
          <w:sz w:val="24"/>
        </w:rPr>
        <w:t xml:space="preserve">Inter-system </w:t>
      </w:r>
      <w:r w:rsidR="009C4BCB">
        <w:rPr>
          <w:rFonts w:ascii="Arial" w:hAnsi="Arial" w:cs="Arial"/>
          <w:b/>
          <w:bCs/>
          <w:sz w:val="24"/>
        </w:rPr>
        <w:t>end markers</w:t>
      </w:r>
      <w:r w:rsidR="008D21F3">
        <w:rPr>
          <w:rFonts w:ascii="Arial" w:hAnsi="Arial" w:cs="Arial"/>
          <w:b/>
          <w:bCs/>
          <w:sz w:val="24"/>
        </w:rPr>
        <w:t xml:space="preserve"> </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605C1D">
        <w:t>Introduction</w:t>
      </w:r>
    </w:p>
    <w:p w:rsidR="00B1038F" w:rsidRDefault="006A6EF6" w:rsidP="006A6EF6">
      <w:r>
        <w:t>The handling of end marker packets has been addressed in previous RAN3 meetings</w:t>
      </w:r>
      <w:r w:rsidR="00B1038F">
        <w:t>.</w:t>
      </w:r>
    </w:p>
    <w:p w:rsidR="00D829AA" w:rsidRDefault="006A6EF6" w:rsidP="00CD4C7B">
      <w:r>
        <w:t xml:space="preserve">This paper focusses on the </w:t>
      </w:r>
      <w:r w:rsidR="00B1038F">
        <w:t xml:space="preserve">remaining </w:t>
      </w:r>
      <w:r>
        <w:t xml:space="preserve">inter-system scenario. </w:t>
      </w:r>
      <w:r w:rsidR="00D829AA">
        <w:t xml:space="preserve">It tries to build the best solution taking into account </w:t>
      </w:r>
      <w:r w:rsidR="00B1038F">
        <w:t>both the NG-RAN impacts and the UPF impacts</w:t>
      </w:r>
      <w:r w:rsidR="00D829AA">
        <w:t>.</w:t>
      </w:r>
    </w:p>
    <w:p w:rsidR="00605C1D" w:rsidRPr="006E13D1" w:rsidRDefault="00605C1D" w:rsidP="00605C1D">
      <w:pPr>
        <w:pStyle w:val="Heading1"/>
      </w:pPr>
      <w:r>
        <w:t>2</w:t>
      </w:r>
      <w:r w:rsidRPr="006E13D1">
        <w:tab/>
      </w:r>
      <w:r>
        <w:t>Description</w:t>
      </w:r>
    </w:p>
    <w:p w:rsidR="009C4BCB" w:rsidRDefault="009C4BCB" w:rsidP="00CD4C7B">
      <w:r>
        <w:t>To make the solution generic, one should consider the case where the I-UPF is different than the A-UPF (e.g. home routed scenario).</w:t>
      </w:r>
      <w:r w:rsidR="0021765A">
        <w:t xml:space="preserve"> </w:t>
      </w:r>
      <w:r w:rsidR="00D67B5B">
        <w:t>More generally the following terminology is introduced</w:t>
      </w:r>
      <w:r w:rsidR="00F557A7">
        <w:t xml:space="preserve"> in this paper</w:t>
      </w:r>
      <w:r w:rsidR="00D67B5B">
        <w:t>:</w:t>
      </w:r>
    </w:p>
    <w:p w:rsidR="00EA4BF6" w:rsidRDefault="00EA4BF6" w:rsidP="00EA4BF6">
      <w:pPr>
        <w:pStyle w:val="ListParagraph"/>
        <w:numPr>
          <w:ilvl w:val="0"/>
          <w:numId w:val="11"/>
        </w:numPr>
      </w:pPr>
      <w:r>
        <w:t xml:space="preserve">UPF-G is the UPF which receives the path switch order </w:t>
      </w:r>
      <w:r w:rsidR="00D67B5B">
        <w:t xml:space="preserve">from the SMF </w:t>
      </w:r>
      <w:r>
        <w:t>and Generates the end marker towards source RAN</w:t>
      </w:r>
      <w:r w:rsidR="0040753A">
        <w:t xml:space="preserve"> (</w:t>
      </w:r>
      <w:r w:rsidR="00207C08">
        <w:t>e.g. I-UPF in VPLMN</w:t>
      </w:r>
      <w:r w:rsidR="0040753A">
        <w:t xml:space="preserve"> or HPLMN UPF in inter</w:t>
      </w:r>
      <w:r w:rsidR="00207C08">
        <w:t>-system handover</w:t>
      </w:r>
      <w:r w:rsidR="0040753A">
        <w:t>)</w:t>
      </w:r>
    </w:p>
    <w:p w:rsidR="00EA4BF6" w:rsidRDefault="00EA4BF6" w:rsidP="00EA4BF6">
      <w:pPr>
        <w:pStyle w:val="ListParagraph"/>
        <w:numPr>
          <w:ilvl w:val="0"/>
          <w:numId w:val="11"/>
        </w:numPr>
      </w:pPr>
      <w:r>
        <w:t>UPF-F is the UPF which is invol</w:t>
      </w:r>
      <w:r w:rsidR="00E51E45">
        <w:t>ved in the F</w:t>
      </w:r>
      <w:r>
        <w:t xml:space="preserve">orwarding of </w:t>
      </w:r>
      <w:r w:rsidR="00E51E45">
        <w:t xml:space="preserve">the </w:t>
      </w:r>
      <w:r>
        <w:t>packets.</w:t>
      </w:r>
    </w:p>
    <w:p w:rsidR="002E4E1D" w:rsidRDefault="009147DA" w:rsidP="00CD4C7B">
      <w:r>
        <w:t>As a reminder</w:t>
      </w:r>
      <w:r w:rsidR="00B21599">
        <w:t xml:space="preserve"> before taking</w:t>
      </w:r>
      <w:r>
        <w:t xml:space="preserve"> the i</w:t>
      </w:r>
      <w:r w:rsidR="00D82F76">
        <w:t>nter-</w:t>
      </w:r>
      <w:r>
        <w:t>RAT discussion</w:t>
      </w:r>
      <w:r w:rsidR="00B21599">
        <w:t>s</w:t>
      </w:r>
      <w:r>
        <w:t>, t</w:t>
      </w:r>
      <w:r w:rsidR="002E4E1D">
        <w:t xml:space="preserve">wo important agreements </w:t>
      </w:r>
      <w:r w:rsidR="00D82F76">
        <w:t>were</w:t>
      </w:r>
      <w:r w:rsidR="002E4E1D">
        <w:t xml:space="preserve"> already </w:t>
      </w:r>
      <w:r w:rsidR="00F30DB6">
        <w:t>made</w:t>
      </w:r>
      <w:r w:rsidR="002E4E1D">
        <w:t xml:space="preserve"> at last RAN3#</w:t>
      </w:r>
      <w:r>
        <w:t xml:space="preserve">AH </w:t>
      </w:r>
      <w:r w:rsidR="002E4E1D">
        <w:t>1807:</w:t>
      </w:r>
    </w:p>
    <w:p w:rsidR="005969D7" w:rsidRDefault="002E4E1D" w:rsidP="00CD4C7B">
      <w:r>
        <w:t xml:space="preserve">1/ </w:t>
      </w:r>
      <w:r w:rsidR="009147DA">
        <w:t>T</w:t>
      </w:r>
      <w:r w:rsidR="005969D7">
        <w:t>he UPF</w:t>
      </w:r>
      <w:r w:rsidR="00D829AA">
        <w:t>-G</w:t>
      </w:r>
      <w:r w:rsidR="005969D7">
        <w:t xml:space="preserve"> always generates end marker packets without QFI tags i.e. UPF</w:t>
      </w:r>
      <w:r w:rsidR="00D829AA">
        <w:t>-G</w:t>
      </w:r>
      <w:r w:rsidR="005969D7">
        <w:t xml:space="preserve"> always generates end marker packets per tunnel:</w:t>
      </w:r>
    </w:p>
    <w:p w:rsidR="005969D7" w:rsidRDefault="005969D7" w:rsidP="005969D7">
      <w:pPr>
        <w:pStyle w:val="ListParagraph"/>
        <w:numPr>
          <w:ilvl w:val="0"/>
          <w:numId w:val="11"/>
        </w:numPr>
      </w:pPr>
      <w:r>
        <w:t xml:space="preserve">One or several end marker packets </w:t>
      </w:r>
      <w:r w:rsidR="00B21599">
        <w:t>per</w:t>
      </w:r>
      <w:r>
        <w:t xml:space="preserve"> PDU ses</w:t>
      </w:r>
      <w:r w:rsidR="00D829AA">
        <w:t>sion tunnel towards the source NG-RAN node</w:t>
      </w:r>
      <w:r>
        <w:t xml:space="preserve"> (intra-system and 5g to 4g handover)</w:t>
      </w:r>
    </w:p>
    <w:p w:rsidR="005969D7" w:rsidRDefault="005969D7" w:rsidP="005969D7">
      <w:pPr>
        <w:pStyle w:val="ListParagraph"/>
        <w:numPr>
          <w:ilvl w:val="0"/>
          <w:numId w:val="11"/>
        </w:numPr>
      </w:pPr>
      <w:r>
        <w:t>One or se</w:t>
      </w:r>
      <w:r w:rsidR="00B21599">
        <w:t>veral end marker packets per</w:t>
      </w:r>
      <w:r>
        <w:t xml:space="preserve"> E-RAB</w:t>
      </w:r>
      <w:r w:rsidR="00B21599">
        <w:t xml:space="preserve"> tunnel</w:t>
      </w:r>
      <w:r>
        <w:t xml:space="preserve"> to </w:t>
      </w:r>
      <w:r w:rsidR="00B21599">
        <w:t xml:space="preserve">the </w:t>
      </w:r>
      <w:r>
        <w:t>source eNB (for 4g to 5g handover).</w:t>
      </w:r>
    </w:p>
    <w:p w:rsidR="002E4E1D" w:rsidRDefault="009147DA" w:rsidP="002E4E1D">
      <w:r>
        <w:t xml:space="preserve">2/ </w:t>
      </w:r>
      <w:r w:rsidR="00D82F76">
        <w:t>For in</w:t>
      </w:r>
      <w:r w:rsidR="00AF6141">
        <w:t>t</w:t>
      </w:r>
      <w:r w:rsidR="00D82F76">
        <w:t>ra-system handovers, e</w:t>
      </w:r>
      <w:r w:rsidR="002E4E1D">
        <w:t xml:space="preserve">nd marker packets </w:t>
      </w:r>
      <w:r w:rsidR="002E59D3">
        <w:t>remain per</w:t>
      </w:r>
      <w:r w:rsidR="002E4E1D">
        <w:t xml:space="preserve"> </w:t>
      </w:r>
      <w:r w:rsidR="00EA1C06">
        <w:t xml:space="preserve">tunnel (without QFI tag) </w:t>
      </w:r>
      <w:r w:rsidR="002E4E1D">
        <w:t>between the source NG-RAN node and the target NG-RAN node</w:t>
      </w:r>
      <w:r w:rsidR="00EA1C06">
        <w:t xml:space="preserve"> (</w:t>
      </w:r>
      <w:r w:rsidR="00EA1C06">
        <w:t>PDU session forwarding tunnel</w:t>
      </w:r>
      <w:r w:rsidR="00EA1C06">
        <w:t xml:space="preserve"> or DRB tunnel)</w:t>
      </w:r>
      <w:r w:rsidR="002E59D3">
        <w:t>.</w:t>
      </w:r>
      <w:r w:rsidR="002E4E1D">
        <w:t xml:space="preserve"> </w:t>
      </w:r>
    </w:p>
    <w:p w:rsidR="00BA12F0" w:rsidRPr="000E6D61" w:rsidRDefault="008D21F3" w:rsidP="00BA12F0">
      <w:pPr>
        <w:rPr>
          <w:b/>
          <w:u w:val="single"/>
        </w:rPr>
      </w:pPr>
      <w:r>
        <w:rPr>
          <w:b/>
          <w:u w:val="single"/>
        </w:rPr>
        <w:t xml:space="preserve">End markers for </w:t>
      </w:r>
      <w:r w:rsidR="00F17F07">
        <w:rPr>
          <w:b/>
          <w:u w:val="single"/>
        </w:rPr>
        <w:t xml:space="preserve">4g to 5g </w:t>
      </w:r>
      <w:r w:rsidR="00BA12F0" w:rsidRPr="000E6D61">
        <w:rPr>
          <w:b/>
          <w:u w:val="single"/>
        </w:rPr>
        <w:t>Handover</w:t>
      </w:r>
    </w:p>
    <w:p w:rsidR="008D21F3" w:rsidRDefault="008D21F3" w:rsidP="00BA12F0">
      <w:r>
        <w:t>Three solutions have been presented so far to solve the inter-system end marker issue</w:t>
      </w:r>
      <w:r w:rsidR="00716816">
        <w:t xml:space="preserve"> on the target side</w:t>
      </w:r>
      <w:r>
        <w:t>:</w:t>
      </w:r>
    </w:p>
    <w:p w:rsidR="008D21F3" w:rsidRDefault="008D21F3" w:rsidP="008D21F3">
      <w:pPr>
        <w:pStyle w:val="ListParagraph"/>
        <w:numPr>
          <w:ilvl w:val="0"/>
          <w:numId w:val="11"/>
        </w:numPr>
      </w:pPr>
      <w:r>
        <w:t>Solution 1: end marker</w:t>
      </w:r>
      <w:r w:rsidR="00716816">
        <w:t>s</w:t>
      </w:r>
      <w:r>
        <w:t xml:space="preserve"> per PDU session without QFI tag.</w:t>
      </w:r>
    </w:p>
    <w:p w:rsidR="008D21F3" w:rsidRDefault="008D21F3" w:rsidP="008D21F3">
      <w:pPr>
        <w:pStyle w:val="ListParagraph"/>
        <w:numPr>
          <w:ilvl w:val="0"/>
          <w:numId w:val="11"/>
        </w:numPr>
      </w:pPr>
      <w:r>
        <w:t>Solution 2</w:t>
      </w:r>
      <w:r w:rsidR="00716816">
        <w:t>: QFI-tagged end markers per QoS</w:t>
      </w:r>
      <w:r>
        <w:t xml:space="preserve"> flow.</w:t>
      </w:r>
    </w:p>
    <w:p w:rsidR="008D21F3" w:rsidRDefault="008D21F3" w:rsidP="008D21F3">
      <w:pPr>
        <w:pStyle w:val="ListParagraph"/>
        <w:numPr>
          <w:ilvl w:val="0"/>
          <w:numId w:val="11"/>
        </w:numPr>
      </w:pPr>
      <w:r>
        <w:t xml:space="preserve">Solution 3: </w:t>
      </w:r>
      <w:r w:rsidR="00B3364A">
        <w:t>end marker</w:t>
      </w:r>
      <w:r w:rsidR="00716816">
        <w:t>s</w:t>
      </w:r>
      <w:r w:rsidR="00B3364A">
        <w:t xml:space="preserve"> per E-RAB.</w:t>
      </w:r>
    </w:p>
    <w:p w:rsidR="004505E3" w:rsidRDefault="004505E3" w:rsidP="004505E3">
      <w:r>
        <w:t xml:space="preserve">Solution 1 </w:t>
      </w:r>
      <w:r w:rsidR="00BD6366">
        <w:t>was eliminated at last RAN3#A</w:t>
      </w:r>
      <w:r w:rsidR="00E53E80">
        <w:t>H 1807 due to severe drawbacks when end marker</w:t>
      </w:r>
      <w:r w:rsidR="009A4B41">
        <w:t>s are per PDU session tunnel. A</w:t>
      </w:r>
      <w:r w:rsidR="00E53E80">
        <w:t>s a</w:t>
      </w:r>
      <w:r w:rsidR="009A4B41">
        <w:t xml:space="preserve"> </w:t>
      </w:r>
      <w:r w:rsidR="00E53E80">
        <w:t>reminder:</w:t>
      </w:r>
    </w:p>
    <w:p w:rsidR="006760AE" w:rsidRDefault="006760AE" w:rsidP="006760AE">
      <w:pPr>
        <w:pStyle w:val="ListParagraph"/>
        <w:numPr>
          <w:ilvl w:val="0"/>
          <w:numId w:val="11"/>
        </w:numPr>
      </w:pPr>
      <w:r>
        <w:t>A different treatment for the incoming end marker packet compared to other packets: for other packets UPF-F forwards with adding a QFI-tag, but for the end marker it needs not add a QFI tag and it also needs to buffer until all end markers (of the different incoming E-RAB tunnels) are received.</w:t>
      </w:r>
    </w:p>
    <w:p w:rsidR="006760AE" w:rsidRDefault="006760AE" w:rsidP="006760AE">
      <w:pPr>
        <w:pStyle w:val="ListParagraph"/>
        <w:numPr>
          <w:ilvl w:val="0"/>
          <w:numId w:val="11"/>
        </w:numPr>
      </w:pPr>
      <w:r>
        <w:t>Once all end markers are received and buffered, UPF-F needs to discard all except the end marker(s) for last E-RAB received, then send it (them) to target NG-RAN.</w:t>
      </w:r>
    </w:p>
    <w:p w:rsidR="006760AE" w:rsidRDefault="006760AE" w:rsidP="006760AE">
      <w:pPr>
        <w:pStyle w:val="ListParagraph"/>
        <w:numPr>
          <w:ilvl w:val="0"/>
          <w:numId w:val="11"/>
        </w:numPr>
      </w:pPr>
      <w:r>
        <w:lastRenderedPageBreak/>
        <w:t>CT4 will need to define specific PDR (Packet detection rules) and FAR (Forward Action Rules) which do not exist today and would be different than PDR and FAR defined for regular packets.</w:t>
      </w:r>
    </w:p>
    <w:p w:rsidR="00BD6366" w:rsidRDefault="00BD6366" w:rsidP="004505E3">
      <w:r>
        <w:t xml:space="preserve">The following </w:t>
      </w:r>
      <w:r w:rsidR="006760AE">
        <w:t xml:space="preserve">therefore </w:t>
      </w:r>
      <w:r w:rsidR="00557439">
        <w:t>compares the remaining solution</w:t>
      </w:r>
      <w:r>
        <w:t>s 2 and 3:</w:t>
      </w:r>
    </w:p>
    <w:p w:rsidR="004505E3" w:rsidRDefault="004505E3" w:rsidP="004505E3">
      <w:r>
        <w:t xml:space="preserve">Solution 2 </w:t>
      </w:r>
      <w:r w:rsidR="000F55D1">
        <w:t>has the following impacts</w:t>
      </w:r>
      <w:r>
        <w:t>:</w:t>
      </w:r>
    </w:p>
    <w:p w:rsidR="004505E3" w:rsidRDefault="000F55D1" w:rsidP="004505E3">
      <w:pPr>
        <w:pStyle w:val="ListParagraph"/>
        <w:numPr>
          <w:ilvl w:val="0"/>
          <w:numId w:val="11"/>
        </w:numPr>
      </w:pPr>
      <w:r>
        <w:t>On UPF-F: even though the end markers have same treatment</w:t>
      </w:r>
      <w:r w:rsidR="004505E3">
        <w:t xml:space="preserve"> as any other incoming packets</w:t>
      </w:r>
      <w:r>
        <w:t>, the</w:t>
      </w:r>
      <w:r w:rsidR="004505E3">
        <w:t xml:space="preserve"> UPF-F </w:t>
      </w:r>
      <w:r>
        <w:t>needs to add</w:t>
      </w:r>
      <w:r w:rsidR="004505E3">
        <w:t xml:space="preserve"> a QFI tag before forwarding them over the PDU session tunnel. </w:t>
      </w:r>
      <w:r>
        <w:t>However</w:t>
      </w:r>
      <w:r w:rsidR="00097AAC">
        <w:t>,</w:t>
      </w:r>
      <w:r>
        <w:t xml:space="preserve"> the UPF-F only knows the E-RAB/ flow mapping and cannot discriminate to which flow each packet corresponds to. Therefore UPF-F will mark all packets out of an E-RAB with the same QFI</w:t>
      </w:r>
      <w:r w:rsidR="00E869D0">
        <w:t xml:space="preserve"> regardless of the flow</w:t>
      </w:r>
      <w:r>
        <w:t>.</w:t>
      </w:r>
    </w:p>
    <w:p w:rsidR="004505E3" w:rsidRDefault="004505E3" w:rsidP="004505E3">
      <w:pPr>
        <w:pStyle w:val="ListParagraph"/>
        <w:numPr>
          <w:ilvl w:val="0"/>
          <w:numId w:val="11"/>
        </w:numPr>
      </w:pPr>
      <w:r>
        <w:t>The target NG-RAN understands when receiving the QFI-tagged end marker that this</w:t>
      </w:r>
      <w:r w:rsidR="00B5572A">
        <w:t xml:space="preserve"> is the last packets for all QoS</w:t>
      </w:r>
      <w:r>
        <w:t xml:space="preserve"> flows mappe</w:t>
      </w:r>
      <w:r w:rsidR="00B5572A">
        <w:t>d to that E-RAB and target NG-RAN</w:t>
      </w:r>
      <w:r>
        <w:t xml:space="preserve"> node can start delivering new NG-U packets.</w:t>
      </w:r>
    </w:p>
    <w:p w:rsidR="004505E3" w:rsidRDefault="00097AAC" w:rsidP="004505E3">
      <w:r>
        <w:t>In contrast</w:t>
      </w:r>
      <w:r w:rsidR="004505E3">
        <w:t>, solution 3 is the one that has almost zero impact on the UPF-F:</w:t>
      </w:r>
    </w:p>
    <w:p w:rsidR="004505E3" w:rsidRDefault="004505E3" w:rsidP="004505E3">
      <w:pPr>
        <w:pStyle w:val="ListParagraph"/>
        <w:numPr>
          <w:ilvl w:val="0"/>
          <w:numId w:val="11"/>
        </w:numPr>
      </w:pPr>
      <w:r>
        <w:t xml:space="preserve">UPF-F just needs to relay all forwarded packets from one endpoint to another i.e. no </w:t>
      </w:r>
      <w:r w:rsidR="000F55D1">
        <w:t xml:space="preserve">need to add QFI tag </w:t>
      </w:r>
      <w:r>
        <w:t xml:space="preserve">for all forwarded packets, and </w:t>
      </w:r>
      <w:r w:rsidR="000F55D1">
        <w:t xml:space="preserve">also </w:t>
      </w:r>
      <w:r w:rsidR="00E869D0">
        <w:t xml:space="preserve">no need to add QFI tag </w:t>
      </w:r>
      <w:r w:rsidR="000F55D1">
        <w:t>for</w:t>
      </w:r>
      <w:r>
        <w:t xml:space="preserve"> </w:t>
      </w:r>
      <w:r w:rsidR="000F55D1">
        <w:t xml:space="preserve">end </w:t>
      </w:r>
      <w:r>
        <w:t>marker packets.</w:t>
      </w:r>
      <w:r w:rsidR="00E869D0">
        <w:t xml:space="preserve"> </w:t>
      </w:r>
    </w:p>
    <w:p w:rsidR="004505E3" w:rsidRDefault="004505E3" w:rsidP="004505E3">
      <w:pPr>
        <w:pStyle w:val="ListParagraph"/>
        <w:numPr>
          <w:ilvl w:val="0"/>
          <w:numId w:val="11"/>
        </w:numPr>
      </w:pPr>
      <w:r>
        <w:t xml:space="preserve">When </w:t>
      </w:r>
      <w:r w:rsidR="00B5572A">
        <w:t>the target NG-RAN node receives</w:t>
      </w:r>
      <w:r>
        <w:t xml:space="preserve"> the end marker</w:t>
      </w:r>
      <w:r w:rsidR="00B5572A">
        <w:t xml:space="preserve"> packets</w:t>
      </w:r>
      <w:r>
        <w:t xml:space="preserve"> of one E-RAB, it infers that it can start considering </w:t>
      </w:r>
      <w:r w:rsidR="00B5572A">
        <w:t>all new NG-U packets for the QoS</w:t>
      </w:r>
      <w:r>
        <w:t xml:space="preserve"> flows </w:t>
      </w:r>
      <w:r w:rsidR="00B5572A">
        <w:t xml:space="preserve">which are </w:t>
      </w:r>
      <w:r>
        <w:t>mapped to that E-RAB (</w:t>
      </w:r>
      <w:r w:rsidR="00AF6141">
        <w:t xml:space="preserve">therefore </w:t>
      </w:r>
      <w:r>
        <w:t>same logic as solution 2).</w:t>
      </w:r>
    </w:p>
    <w:p w:rsidR="004505E3" w:rsidRDefault="004505E3" w:rsidP="004505E3">
      <w:r w:rsidRPr="004505E3">
        <w:rPr>
          <w:b/>
        </w:rPr>
        <w:t>Conclusion</w:t>
      </w:r>
      <w:r>
        <w:t xml:space="preserve">: </w:t>
      </w:r>
      <w:r w:rsidR="00101BB1">
        <w:t>S</w:t>
      </w:r>
      <w:r>
        <w:t xml:space="preserve">olution 2 </w:t>
      </w:r>
      <w:r w:rsidR="00101BB1">
        <w:t>has less UPF-F impact</w:t>
      </w:r>
      <w:r w:rsidR="00D81C71">
        <w:t>s</w:t>
      </w:r>
      <w:r w:rsidR="00101BB1">
        <w:t xml:space="preserve"> than</w:t>
      </w:r>
      <w:r>
        <w:t xml:space="preserve"> solution 3</w:t>
      </w:r>
      <w:r w:rsidR="00101BB1">
        <w:t>. I</w:t>
      </w:r>
      <w:r>
        <w:t xml:space="preserve">mpact to target NG-RAN node </w:t>
      </w:r>
      <w:r w:rsidR="00101BB1">
        <w:t xml:space="preserve">is </w:t>
      </w:r>
      <w:r>
        <w:t xml:space="preserve">similar </w:t>
      </w:r>
      <w:r w:rsidR="00101BB1">
        <w:t>because in both cases a global handling of all flows mapped to same E-RAB is performed</w:t>
      </w:r>
      <w:r w:rsidR="00D81C71">
        <w:t xml:space="preserve"> (same granularity)</w:t>
      </w:r>
      <w:r w:rsidR="00101BB1">
        <w:t xml:space="preserve">. </w:t>
      </w:r>
    </w:p>
    <w:p w:rsidR="004505E3" w:rsidRPr="000E6D61" w:rsidRDefault="004505E3" w:rsidP="004505E3">
      <w:pPr>
        <w:rPr>
          <w:b/>
          <w:u w:val="single"/>
        </w:rPr>
      </w:pPr>
      <w:r>
        <w:rPr>
          <w:b/>
          <w:u w:val="single"/>
        </w:rPr>
        <w:t xml:space="preserve">End markers for </w:t>
      </w:r>
      <w:r w:rsidR="00096589">
        <w:rPr>
          <w:b/>
          <w:u w:val="single"/>
        </w:rPr>
        <w:t>5g to 4</w:t>
      </w:r>
      <w:r>
        <w:rPr>
          <w:b/>
          <w:u w:val="single"/>
        </w:rPr>
        <w:t xml:space="preserve">g </w:t>
      </w:r>
      <w:r w:rsidRPr="000E6D61">
        <w:rPr>
          <w:b/>
          <w:u w:val="single"/>
        </w:rPr>
        <w:t>Handover</w:t>
      </w:r>
    </w:p>
    <w:p w:rsidR="004505E3" w:rsidRDefault="004505E3" w:rsidP="004505E3">
      <w:r>
        <w:t>Similarly,</w:t>
      </w:r>
      <w:r w:rsidR="00D81C71">
        <w:t xml:space="preserve"> we ha</w:t>
      </w:r>
      <w:r w:rsidR="00FD5ECE">
        <w:t>d three</w:t>
      </w:r>
      <w:r w:rsidR="00B75B46">
        <w:t xml:space="preserve"> solutions</w:t>
      </w:r>
      <w:r w:rsidR="006E553C" w:rsidRPr="006E553C">
        <w:t xml:space="preserve"> </w:t>
      </w:r>
      <w:r w:rsidR="006E553C">
        <w:t>to solve the inter-system end marker issue on the source side</w:t>
      </w:r>
      <w:r w:rsidR="00B75B46">
        <w:t>:</w:t>
      </w:r>
    </w:p>
    <w:p w:rsidR="00DE061C" w:rsidRDefault="00DE061C" w:rsidP="00DE061C">
      <w:pPr>
        <w:pStyle w:val="ListParagraph"/>
        <w:numPr>
          <w:ilvl w:val="0"/>
          <w:numId w:val="11"/>
        </w:numPr>
      </w:pPr>
      <w:r>
        <w:t>Solution 1: end markers per PDU session without QFI tag.</w:t>
      </w:r>
    </w:p>
    <w:p w:rsidR="00B75B46" w:rsidRDefault="00DE061C" w:rsidP="00B75B46">
      <w:pPr>
        <w:pStyle w:val="ListParagraph"/>
        <w:numPr>
          <w:ilvl w:val="0"/>
          <w:numId w:val="11"/>
        </w:numPr>
      </w:pPr>
      <w:r>
        <w:t>S</w:t>
      </w:r>
      <w:r w:rsidR="00B75B46">
        <w:t>olution 2</w:t>
      </w:r>
      <w:r w:rsidR="006E553C">
        <w:t>: QFI-tagged end markers per QoS</w:t>
      </w:r>
      <w:r w:rsidR="00B75B46">
        <w:t xml:space="preserve"> flow.</w:t>
      </w:r>
    </w:p>
    <w:p w:rsidR="00B75B46" w:rsidRDefault="00B75B46" w:rsidP="00B75B46">
      <w:pPr>
        <w:pStyle w:val="ListParagraph"/>
        <w:numPr>
          <w:ilvl w:val="0"/>
          <w:numId w:val="11"/>
        </w:numPr>
      </w:pPr>
      <w:r>
        <w:t>Solution 3: end marker per E-RAB.</w:t>
      </w:r>
    </w:p>
    <w:p w:rsidR="006760AE" w:rsidRDefault="006760AE" w:rsidP="004505E3">
      <w:r>
        <w:t>Again, solution 1 was eliminated at RAN3#AH1807 due to severe drawbacks of having end markers per PDU session</w:t>
      </w:r>
      <w:r w:rsidR="00F30DB6">
        <w:t xml:space="preserve"> tunnel. As a reminder</w:t>
      </w:r>
      <w:r>
        <w:t>:</w:t>
      </w:r>
    </w:p>
    <w:p w:rsidR="006760AE" w:rsidRDefault="006760AE" w:rsidP="006760AE">
      <w:pPr>
        <w:pStyle w:val="ListParagraph"/>
        <w:numPr>
          <w:ilvl w:val="0"/>
          <w:numId w:val="11"/>
        </w:numPr>
      </w:pPr>
      <w:r>
        <w:t>The UPF-F treats the end marker packet differently than other incoming packets because other incoming packets are QFI-tagged (new and different PDR),</w:t>
      </w:r>
    </w:p>
    <w:p w:rsidR="006760AE" w:rsidRDefault="006760AE" w:rsidP="006760AE">
      <w:pPr>
        <w:pStyle w:val="ListParagraph"/>
        <w:numPr>
          <w:ilvl w:val="0"/>
          <w:numId w:val="11"/>
        </w:numPr>
      </w:pPr>
      <w:r>
        <w:t xml:space="preserve">When receiving the end marker packet, the UPF-F needs to </w:t>
      </w:r>
      <w:r w:rsidR="00D40CF3">
        <w:t>generate/</w:t>
      </w:r>
      <w:r>
        <w:t xml:space="preserve">duplicate into as many end marker packets as E-RABs (new and different FAR). </w:t>
      </w:r>
    </w:p>
    <w:p w:rsidR="006760AE" w:rsidRDefault="006760AE" w:rsidP="006760AE">
      <w:r>
        <w:t>The following therefore compares the remaining s</w:t>
      </w:r>
      <w:r w:rsidR="00557439">
        <w:t>olution</w:t>
      </w:r>
      <w:r>
        <w:t>s 2 and 3:</w:t>
      </w:r>
    </w:p>
    <w:p w:rsidR="00B75B46" w:rsidRDefault="00A405CA" w:rsidP="004505E3">
      <w:r>
        <w:t>Solution 3 has same impact</w:t>
      </w:r>
      <w:r w:rsidR="004A69DD">
        <w:t xml:space="preserve"> as solution 2 for the source NG-RAN</w:t>
      </w:r>
      <w:r>
        <w:t xml:space="preserve"> node: when receiving the PDU session end marker </w:t>
      </w:r>
      <w:r w:rsidR="004A69DD">
        <w:t xml:space="preserve">packets </w:t>
      </w:r>
      <w:r>
        <w:t xml:space="preserve">from </w:t>
      </w:r>
      <w:r w:rsidR="004A69DD">
        <w:t>the UPF-G, the source NG-RAN</w:t>
      </w:r>
      <w:r>
        <w:t xml:space="preserve"> node needs to generate </w:t>
      </w:r>
      <w:r w:rsidR="00912320">
        <w:t>end marker packets per E-RAB</w:t>
      </w:r>
      <w:r>
        <w:t xml:space="preserve"> </w:t>
      </w:r>
      <w:r w:rsidR="00105F47">
        <w:t>but also in</w:t>
      </w:r>
      <w:r w:rsidR="004A69DD">
        <w:t xml:space="preserve"> solution 2 the source NG-RAN node</w:t>
      </w:r>
      <w:r>
        <w:t xml:space="preserve"> needs to generate </w:t>
      </w:r>
      <w:r w:rsidR="00185489">
        <w:t>QFI-tagged end marker packets per</w:t>
      </w:r>
      <w:r w:rsidR="00912320">
        <w:t xml:space="preserve"> E-RAB</w:t>
      </w:r>
      <w:r>
        <w:t xml:space="preserve">.  </w:t>
      </w:r>
    </w:p>
    <w:p w:rsidR="00A405CA" w:rsidRDefault="00A405CA" w:rsidP="004505E3">
      <w:r w:rsidRPr="00A405CA">
        <w:rPr>
          <w:u w:val="single"/>
        </w:rPr>
        <w:t>NOTE</w:t>
      </w:r>
      <w:r>
        <w:t xml:space="preserve">: </w:t>
      </w:r>
      <w:r w:rsidR="004A69DD">
        <w:t xml:space="preserve">in details, </w:t>
      </w:r>
      <w:r>
        <w:t>solution 2 cannot sim</w:t>
      </w:r>
      <w:r w:rsidR="004A69DD">
        <w:t>ply generate end markers per QoS flow because multiple QoS</w:t>
      </w:r>
      <w:r>
        <w:t xml:space="preserve"> flows are potentially mapped to one E-RAB, so UPF-F would have to buffer/eliminate end markers</w:t>
      </w:r>
      <w:r w:rsidR="004A69DD">
        <w:t xml:space="preserve">; this </w:t>
      </w:r>
      <w:r w:rsidR="00105F47">
        <w:t>burden</w:t>
      </w:r>
      <w:r>
        <w:t xml:space="preserve"> would eliminate solution 2</w:t>
      </w:r>
      <w:r w:rsidR="00185489">
        <w:t xml:space="preserve"> (for the same reasons that have eliminated solution 1)</w:t>
      </w:r>
      <w:r>
        <w:t xml:space="preserve">. Therefore solution 2 needs to use the flow/E-RAB mapping to generate QFI-tagged end marker </w:t>
      </w:r>
      <w:r w:rsidR="004A69DD">
        <w:t xml:space="preserve">packets for one QoS </w:t>
      </w:r>
      <w:r w:rsidR="00185489">
        <w:t xml:space="preserve">flow </w:t>
      </w:r>
      <w:r w:rsidR="004A69DD">
        <w:t xml:space="preserve">among those </w:t>
      </w:r>
      <w:r w:rsidR="00185489">
        <w:t xml:space="preserve">QoS flows </w:t>
      </w:r>
      <w:r w:rsidR="004A69DD">
        <w:t xml:space="preserve">mapped to same </w:t>
      </w:r>
      <w:r>
        <w:t>E-RAB. To that respect, solution 2 is at least as</w:t>
      </w:r>
      <w:r w:rsidR="004A69DD">
        <w:t xml:space="preserve"> complicated for the source NG-RAN node</w:t>
      </w:r>
      <w:r>
        <w:t xml:space="preserve"> </w:t>
      </w:r>
      <w:r w:rsidR="004A69DD">
        <w:t>as</w:t>
      </w:r>
      <w:r>
        <w:t xml:space="preserve"> solution 3.</w:t>
      </w:r>
    </w:p>
    <w:p w:rsidR="00A405CA" w:rsidRDefault="00A20316" w:rsidP="004505E3">
      <w:r>
        <w:t xml:space="preserve">For UPF-F </w:t>
      </w:r>
      <w:r w:rsidR="00A405CA">
        <w:t xml:space="preserve">solution 3 is the one that again has almost zero impact </w:t>
      </w:r>
      <w:r w:rsidR="00D81C71">
        <w:t>and is better than solution 2</w:t>
      </w:r>
      <w:r w:rsidR="00096589">
        <w:t>:</w:t>
      </w:r>
    </w:p>
    <w:p w:rsidR="00D81C71" w:rsidRDefault="00D81C71" w:rsidP="00096589">
      <w:pPr>
        <w:pStyle w:val="ListParagraph"/>
        <w:numPr>
          <w:ilvl w:val="0"/>
          <w:numId w:val="11"/>
        </w:numPr>
      </w:pPr>
      <w:r>
        <w:t xml:space="preserve">In solution 3 </w:t>
      </w:r>
      <w:r w:rsidR="00096589">
        <w:t xml:space="preserve">UPF-F just needs to relay all forwarded packets of an E-RAB from one endpoint to another </w:t>
      </w:r>
      <w:r>
        <w:t xml:space="preserve">whereas in solution 2 the UPF-F needs to remove the QFI tag of all packets </w:t>
      </w:r>
      <w:r w:rsidR="00A20316">
        <w:t xml:space="preserve">(normal packets and end marker packets) </w:t>
      </w:r>
      <w:r>
        <w:t>before inserting them into an E-RAB tunnel.</w:t>
      </w:r>
    </w:p>
    <w:p w:rsidR="004505E3" w:rsidRDefault="00096589" w:rsidP="004505E3">
      <w:r w:rsidRPr="00096589">
        <w:rPr>
          <w:b/>
        </w:rPr>
        <w:t>Conclusion</w:t>
      </w:r>
      <w:r>
        <w:t>: Solutions 2 and 3 are qu</w:t>
      </w:r>
      <w:r w:rsidR="00B739F8">
        <w:t>ite equivalent from</w:t>
      </w:r>
      <w:r w:rsidR="004A69DD">
        <w:t xml:space="preserve"> source NG-RAN</w:t>
      </w:r>
      <w:r>
        <w:t xml:space="preserve"> node </w:t>
      </w:r>
      <w:r w:rsidR="004A69DD">
        <w:t xml:space="preserve">viewpoint </w:t>
      </w:r>
      <w:r>
        <w:t>but solution 3 is even simpler than solution 2 because it a</w:t>
      </w:r>
      <w:r w:rsidR="004A69DD">
        <w:t>voids addition (by source NG-RAN</w:t>
      </w:r>
      <w:r>
        <w:t xml:space="preserve"> node)/removal (by UPF-F) of a QFI-tag.</w:t>
      </w:r>
    </w:p>
    <w:p w:rsidR="004505E3" w:rsidRDefault="004505E3" w:rsidP="004505E3"/>
    <w:p w:rsidR="00F72517" w:rsidRPr="006E13D1" w:rsidRDefault="009E7CF3" w:rsidP="00F72517">
      <w:pPr>
        <w:pStyle w:val="Heading1"/>
      </w:pPr>
      <w:r>
        <w:lastRenderedPageBreak/>
        <w:t>3</w:t>
      </w:r>
      <w:r w:rsidR="00F72517" w:rsidRPr="006E13D1">
        <w:tab/>
      </w:r>
      <w:r w:rsidR="00DB6619">
        <w:t>Conclus</w:t>
      </w:r>
      <w:r w:rsidR="00F72517">
        <w:t>ion</w:t>
      </w:r>
      <w:r w:rsidR="00EA1896">
        <w:t xml:space="preserve"> and Proposal</w:t>
      </w:r>
    </w:p>
    <w:p w:rsidR="00096589" w:rsidRDefault="00096589" w:rsidP="00F72517">
      <w:r>
        <w:t>This paper has sh</w:t>
      </w:r>
      <w:r w:rsidR="002A6BCF">
        <w:t>own has compared the following remaining 2</w:t>
      </w:r>
      <w:r>
        <w:t xml:space="preserve"> solutions</w:t>
      </w:r>
      <w:r w:rsidR="00085180">
        <w:t xml:space="preserve"> for inter-system handover</w:t>
      </w:r>
      <w:r>
        <w:t>:</w:t>
      </w:r>
    </w:p>
    <w:p w:rsidR="00096589" w:rsidRDefault="00096589" w:rsidP="00096589">
      <w:pPr>
        <w:pStyle w:val="ListParagraph"/>
        <w:numPr>
          <w:ilvl w:val="0"/>
          <w:numId w:val="11"/>
        </w:numPr>
      </w:pPr>
      <w:r>
        <w:t>Solution 2</w:t>
      </w:r>
      <w:r w:rsidR="00085180">
        <w:t>: QFI-tagged end markers per QoS</w:t>
      </w:r>
      <w:r>
        <w:t xml:space="preserve"> flow.</w:t>
      </w:r>
    </w:p>
    <w:p w:rsidR="00096589" w:rsidRDefault="00096589" w:rsidP="00096589">
      <w:pPr>
        <w:pStyle w:val="ListParagraph"/>
        <w:numPr>
          <w:ilvl w:val="0"/>
          <w:numId w:val="11"/>
        </w:numPr>
      </w:pPr>
      <w:r>
        <w:t>Solution 3: end marker</w:t>
      </w:r>
      <w:r w:rsidR="00085180">
        <w:t>s</w:t>
      </w:r>
      <w:r>
        <w:t xml:space="preserve"> per E-RAB.</w:t>
      </w:r>
    </w:p>
    <w:p w:rsidR="00096589" w:rsidRDefault="00096589" w:rsidP="00F72517">
      <w:r>
        <w:t>It has shown that Solution</w:t>
      </w:r>
      <w:r w:rsidR="002A6BCF">
        <w:t>s</w:t>
      </w:r>
      <w:r>
        <w:t xml:space="preserve"> 2 an</w:t>
      </w:r>
      <w:r w:rsidR="00085180">
        <w:t>d 3 have similar impact</w:t>
      </w:r>
      <w:r w:rsidR="002A6BCF">
        <w:t>s</w:t>
      </w:r>
      <w:r w:rsidR="00085180">
        <w:t xml:space="preserve"> to NG-RAN</w:t>
      </w:r>
      <w:r>
        <w:t xml:space="preserve"> but solution 3 </w:t>
      </w:r>
      <w:r w:rsidR="002A6BCF">
        <w:t xml:space="preserve">avoids the QFI tag handling (addition/ removal) </w:t>
      </w:r>
      <w:r w:rsidR="002F1827">
        <w:t>for the forwarded</w:t>
      </w:r>
      <w:r w:rsidR="002A6BCF">
        <w:t xml:space="preserve"> packets (including the end marker packets) resulting in l</w:t>
      </w:r>
      <w:r w:rsidR="0095300A">
        <w:t>ess impact on the</w:t>
      </w:r>
      <w:r>
        <w:t xml:space="preserve"> UPF-F.</w:t>
      </w:r>
    </w:p>
    <w:p w:rsidR="00096589" w:rsidRDefault="00096589" w:rsidP="00F72517">
      <w:r w:rsidRPr="00096589">
        <w:rPr>
          <w:b/>
        </w:rPr>
        <w:t>Proposal</w:t>
      </w:r>
      <w:r>
        <w:t>: select solution 3</w:t>
      </w:r>
      <w:r w:rsidR="00C97048">
        <w:t xml:space="preserve"> and agree the TP below for TS 38.300</w:t>
      </w:r>
      <w:bookmarkStart w:id="1" w:name="_GoBack"/>
      <w:bookmarkEnd w:id="1"/>
      <w:r>
        <w:t>.</w:t>
      </w:r>
    </w:p>
    <w:p w:rsidR="00E55243" w:rsidRDefault="00E55243" w:rsidP="00CD4C7B"/>
    <w:p w:rsidR="00CD4C7B" w:rsidRDefault="00D50C2F" w:rsidP="00CD4C7B">
      <w:pPr>
        <w:pStyle w:val="Heading1"/>
      </w:pPr>
      <w:r>
        <w:t>4</w:t>
      </w:r>
      <w:r w:rsidR="00CD4C7B" w:rsidRPr="006E13D1">
        <w:tab/>
      </w:r>
      <w:r w:rsidR="00E55243">
        <w:t>Text Proposal for TS 38.300</w:t>
      </w:r>
    </w:p>
    <w:p w:rsidR="00E55243" w:rsidRDefault="00E55243" w:rsidP="00D00F84"/>
    <w:p w:rsidR="00630037" w:rsidRPr="006159B0" w:rsidRDefault="00630037" w:rsidP="00630037">
      <w:pPr>
        <w:pStyle w:val="Heading3"/>
      </w:pPr>
      <w:r w:rsidRPr="006159B0">
        <w:t>9.3.2</w:t>
      </w:r>
      <w:r w:rsidRPr="006159B0">
        <w:tab/>
        <w:t>From 5GC to EPC</w:t>
      </w:r>
    </w:p>
    <w:p w:rsidR="00630037" w:rsidRDefault="00630037" w:rsidP="00630037">
      <w:pPr>
        <w:rPr>
          <w:noProof/>
        </w:rPr>
      </w:pPr>
      <w:r w:rsidRPr="00127A7C">
        <w:rPr>
          <w:noProof/>
          <w:highlight w:val="yellow"/>
        </w:rPr>
        <w:t>[Unchanged text skipped]</w:t>
      </w:r>
    </w:p>
    <w:p w:rsidR="00630037" w:rsidRPr="006159B0" w:rsidRDefault="00630037" w:rsidP="00630037">
      <w:pPr>
        <w:pStyle w:val="Heading4"/>
      </w:pPr>
      <w:bookmarkStart w:id="2" w:name="_Toc502484392"/>
      <w:r w:rsidRPr="006159B0">
        <w:t>9.3.2.4</w:t>
      </w:r>
      <w:r w:rsidRPr="006159B0">
        <w:tab/>
        <w:t>Data Forwarding</w:t>
      </w:r>
      <w:bookmarkEnd w:id="2"/>
    </w:p>
    <w:p w:rsidR="00630037" w:rsidRPr="006159B0" w:rsidRDefault="00630037" w:rsidP="00630037">
      <w:r w:rsidRPr="006159B0">
        <w:t>The inter-System data forwarding follows the following key principles:</w:t>
      </w:r>
    </w:p>
    <w:p w:rsidR="00630037" w:rsidRPr="006159B0" w:rsidRDefault="00630037" w:rsidP="00630037">
      <w:pPr>
        <w:pStyle w:val="B1"/>
      </w:pPr>
      <w:r w:rsidRPr="006159B0">
        <w:t>-</w:t>
      </w:r>
      <w:r w:rsidRPr="006159B0">
        <w:tab/>
        <w:t>Only</w:t>
      </w:r>
      <w:r w:rsidRPr="006159B0">
        <w:rPr>
          <w:rFonts w:eastAsia="SimSun"/>
          <w:lang w:eastAsia="zh-CN"/>
        </w:rPr>
        <w:t xml:space="preserve"> indirect data forwarding is supported.</w:t>
      </w:r>
    </w:p>
    <w:p w:rsidR="00630037" w:rsidRPr="006159B0" w:rsidRDefault="00630037" w:rsidP="00630037">
      <w:pPr>
        <w:pStyle w:val="B1"/>
      </w:pPr>
      <w:r w:rsidRPr="006159B0">
        <w:t>-</w:t>
      </w:r>
      <w:r w:rsidRPr="006159B0">
        <w:tab/>
        <w:t xml:space="preserve">PDU </w:t>
      </w:r>
      <w:r w:rsidRPr="006159B0">
        <w:rPr>
          <w:rFonts w:eastAsia="SimSun"/>
          <w:lang w:eastAsia="zh-CN"/>
        </w:rPr>
        <w:t>session information at the serving NG-RAN node contains mapping information per QoS Flow to a corresponding E-RAB.</w:t>
      </w:r>
    </w:p>
    <w:p w:rsidR="00630037" w:rsidRPr="006159B0" w:rsidRDefault="00630037" w:rsidP="00630037">
      <w:pPr>
        <w:pStyle w:val="B1"/>
      </w:pPr>
      <w:r w:rsidRPr="006159B0">
        <w:t>-</w:t>
      </w:r>
      <w:r w:rsidRPr="006159B0">
        <w:tab/>
        <w:t xml:space="preserve">At </w:t>
      </w:r>
      <w:r w:rsidRPr="006159B0">
        <w:rPr>
          <w:rFonts w:eastAsia="SimSun"/>
          <w:lang w:eastAsia="zh-CN"/>
        </w:rPr>
        <w:t>handover preparation, the source NG-RAN node shall decide which mapped E-RABs are proposed to be subject to data forwarding and provide this information in the source-to-target container to the target eNB.</w:t>
      </w:r>
    </w:p>
    <w:p w:rsidR="00630037" w:rsidRPr="006159B0" w:rsidRDefault="00630037" w:rsidP="00630037">
      <w:pPr>
        <w:pStyle w:val="B1"/>
      </w:pPr>
      <w:r w:rsidRPr="006159B0">
        <w:t>-</w:t>
      </w:r>
      <w:r w:rsidRPr="006159B0">
        <w:tab/>
        <w:t xml:space="preserve">The </w:t>
      </w:r>
      <w:r w:rsidRPr="006159B0">
        <w:rPr>
          <w:rFonts w:eastAsia="SimSun"/>
          <w:lang w:eastAsia="zh-CN"/>
        </w:rPr>
        <w:t>target eNB assigns forwarding TEID/TNL address(es) for the E-RAB(s) for which it accepts data forwarding.</w:t>
      </w:r>
    </w:p>
    <w:p w:rsidR="00630037" w:rsidRDefault="00630037" w:rsidP="00630037">
      <w:pPr>
        <w:pStyle w:val="B1"/>
        <w:rPr>
          <w:rFonts w:eastAsia="SimSun"/>
          <w:lang w:eastAsia="zh-CN"/>
        </w:rPr>
      </w:pPr>
      <w:r w:rsidRPr="006159B0">
        <w:t>-</w:t>
      </w:r>
      <w:r w:rsidRPr="006159B0">
        <w:tab/>
        <w:t xml:space="preserve">A </w:t>
      </w:r>
      <w:del w:id="3" w:author="nok-4" w:date="2018-06-11T00:07:00Z">
        <w:r w:rsidRPr="006159B0" w:rsidDel="000A7BA2">
          <w:delText xml:space="preserve">single </w:delText>
        </w:r>
      </w:del>
      <w:r w:rsidRPr="006159B0">
        <w:rPr>
          <w:rFonts w:eastAsia="SimSun"/>
          <w:lang w:eastAsia="zh-CN"/>
        </w:rPr>
        <w:t xml:space="preserve">data forwarding tunnel is established between the source NG-RAN node and UPF per </w:t>
      </w:r>
      <w:ins w:id="4" w:author="nok-4" w:date="2018-06-11T00:08:00Z">
        <w:r w:rsidR="000A7BA2">
          <w:rPr>
            <w:rFonts w:eastAsia="SimSun"/>
            <w:lang w:eastAsia="zh-CN"/>
          </w:rPr>
          <w:t>E-RAB</w:t>
        </w:r>
      </w:ins>
      <w:del w:id="5" w:author="nok-4" w:date="2018-06-11T00:08:00Z">
        <w:r w:rsidRPr="006159B0" w:rsidDel="000A7BA2">
          <w:rPr>
            <w:rFonts w:eastAsia="SimSun"/>
            <w:lang w:eastAsia="zh-CN"/>
          </w:rPr>
          <w:delText>PDU session for</w:delText>
        </w:r>
      </w:del>
      <w:r w:rsidRPr="006159B0">
        <w:rPr>
          <w:rFonts w:eastAsia="SimSun"/>
          <w:lang w:eastAsia="zh-CN"/>
        </w:rPr>
        <w:t xml:space="preserve"> which </w:t>
      </w:r>
      <w:del w:id="6" w:author="nok-4" w:date="2018-06-11T00:09:00Z">
        <w:r w:rsidRPr="006159B0" w:rsidDel="000A7BA2">
          <w:rPr>
            <w:rFonts w:eastAsia="SimSun"/>
            <w:lang w:eastAsia="zh-CN"/>
          </w:rPr>
          <w:delText>at least data for a single QoS Flow</w:delText>
        </w:r>
      </w:del>
      <w:r w:rsidRPr="006159B0">
        <w:rPr>
          <w:rFonts w:eastAsia="SimSun"/>
          <w:lang w:eastAsia="zh-CN"/>
        </w:rPr>
        <w:t xml:space="preserve"> is subject to data forwarding. </w:t>
      </w:r>
      <w:r w:rsidRPr="00FF2575">
        <w:rPr>
          <w:rFonts w:eastAsia="SimSun"/>
          <w:lang w:val="en-US" w:eastAsia="zh-CN"/>
        </w:rPr>
        <w:t>For the QoS flow</w:t>
      </w:r>
      <w:r>
        <w:rPr>
          <w:rFonts w:eastAsia="SimSun" w:hint="eastAsia"/>
          <w:lang w:val="en-US" w:eastAsia="zh-CN"/>
        </w:rPr>
        <w:t>(</w:t>
      </w:r>
      <w:r w:rsidRPr="00FF2575">
        <w:rPr>
          <w:rFonts w:eastAsia="SimSun"/>
          <w:lang w:val="en-US" w:eastAsia="zh-CN"/>
        </w:rPr>
        <w:t>s</w:t>
      </w:r>
      <w:r>
        <w:rPr>
          <w:rFonts w:eastAsia="SimSun" w:hint="eastAsia"/>
          <w:lang w:val="en-US" w:eastAsia="zh-CN"/>
        </w:rPr>
        <w:t>)</w:t>
      </w:r>
      <w:r w:rsidRPr="00FF2575">
        <w:rPr>
          <w:rFonts w:eastAsia="SimSun"/>
          <w:lang w:val="en-US" w:eastAsia="zh-CN"/>
        </w:rPr>
        <w:t xml:space="preserve"> </w:t>
      </w:r>
      <w:r>
        <w:rPr>
          <w:rFonts w:eastAsia="SimSun"/>
          <w:lang w:val="en-US" w:eastAsia="zh-CN"/>
        </w:rPr>
        <w:t>accepted</w:t>
      </w:r>
      <w:r>
        <w:rPr>
          <w:rFonts w:eastAsia="SimSun" w:hint="eastAsia"/>
          <w:lang w:val="en-US" w:eastAsia="zh-CN"/>
        </w:rPr>
        <w:t xml:space="preserve"> for data forwarding</w:t>
      </w:r>
      <w:r w:rsidRPr="00FF2575">
        <w:rPr>
          <w:rFonts w:eastAsia="SimSun"/>
          <w:lang w:val="en-US" w:eastAsia="zh-CN"/>
        </w:rPr>
        <w:t xml:space="preserve">, </w:t>
      </w:r>
      <w:r>
        <w:rPr>
          <w:rFonts w:eastAsia="SimSun"/>
          <w:lang w:val="en-US" w:eastAsia="zh-CN"/>
        </w:rPr>
        <w:t xml:space="preserve">the </w:t>
      </w:r>
      <w:r w:rsidRPr="00FF2575">
        <w:rPr>
          <w:rFonts w:eastAsia="SimSun"/>
          <w:lang w:val="en-US" w:eastAsia="zh-CN"/>
        </w:rPr>
        <w:t xml:space="preserve">NG-RAN </w:t>
      </w:r>
      <w:r>
        <w:rPr>
          <w:rFonts w:eastAsia="SimSun" w:hint="eastAsia"/>
          <w:lang w:val="en-US" w:eastAsia="zh-CN"/>
        </w:rPr>
        <w:t xml:space="preserve">node </w:t>
      </w:r>
      <w:r w:rsidRPr="00FF2575">
        <w:rPr>
          <w:rFonts w:eastAsia="SimSun"/>
          <w:lang w:val="en-US" w:eastAsia="zh-CN"/>
        </w:rPr>
        <w:t>initiate</w:t>
      </w:r>
      <w:r>
        <w:rPr>
          <w:rFonts w:eastAsia="SimSun" w:hint="eastAsia"/>
          <w:lang w:val="en-US" w:eastAsia="zh-CN"/>
        </w:rPr>
        <w:t>s</w:t>
      </w:r>
      <w:r w:rsidRPr="00FF2575">
        <w:rPr>
          <w:rFonts w:eastAsia="SimSun"/>
          <w:lang w:val="en-US" w:eastAsia="zh-CN"/>
        </w:rPr>
        <w:t xml:space="preserve"> data forwarding to the UPF</w:t>
      </w:r>
      <w:r>
        <w:rPr>
          <w:rFonts w:eastAsia="SimSun" w:hint="eastAsia"/>
          <w:lang w:val="en-US" w:eastAsia="zh-CN"/>
        </w:rPr>
        <w:t xml:space="preserve"> </w:t>
      </w:r>
      <w:ins w:id="7" w:author="nok-4" w:date="2018-06-11T00:09:00Z">
        <w:r w:rsidR="000A7BA2">
          <w:rPr>
            <w:rFonts w:eastAsia="SimSun"/>
            <w:lang w:val="en-US" w:eastAsia="zh-CN"/>
          </w:rPr>
          <w:t>over the corresponding E-RAB tunnel</w:t>
        </w:r>
      </w:ins>
      <w:del w:id="8" w:author="nok-4" w:date="2018-06-11T00:09:00Z">
        <w:r w:rsidDel="000A7BA2">
          <w:rPr>
            <w:rFonts w:eastAsia="SimSun" w:hint="eastAsia"/>
            <w:lang w:val="en-US" w:eastAsia="zh-CN"/>
          </w:rPr>
          <w:delText>by the corresponding</w:delText>
        </w:r>
        <w:r w:rsidRPr="006F2BAB" w:rsidDel="000A7BA2">
          <w:rPr>
            <w:rFonts w:eastAsia="SimSun"/>
            <w:lang w:val="en-US" w:eastAsia="zh-CN"/>
          </w:rPr>
          <w:delText xml:space="preserve"> PDU session data forwarding tunnel</w:delText>
        </w:r>
      </w:del>
      <w:r w:rsidRPr="006F2BAB">
        <w:rPr>
          <w:rFonts w:eastAsia="SimSun"/>
          <w:lang w:val="en-US" w:eastAsia="zh-CN"/>
        </w:rPr>
        <w:t>(s)</w:t>
      </w:r>
      <w:r>
        <w:rPr>
          <w:rFonts w:eastAsia="SimSun"/>
          <w:lang w:val="en-US" w:eastAsia="zh-CN"/>
        </w:rPr>
        <w:t xml:space="preserve">. </w:t>
      </w:r>
      <w:r w:rsidRPr="006159B0">
        <w:rPr>
          <w:rFonts w:eastAsia="SimSun"/>
          <w:lang w:eastAsia="zh-CN"/>
        </w:rPr>
        <w:t xml:space="preserve">Then the UPF maps data received from the </w:t>
      </w:r>
      <w:ins w:id="9" w:author="nok-4" w:date="2018-06-11T00:09:00Z">
        <w:r w:rsidR="000A7BA2">
          <w:rPr>
            <w:rFonts w:eastAsia="SimSun"/>
            <w:lang w:eastAsia="zh-CN"/>
          </w:rPr>
          <w:t xml:space="preserve">E-RAB tunnel </w:t>
        </w:r>
      </w:ins>
      <w:del w:id="10" w:author="nok-4" w:date="2018-06-11T00:10:00Z">
        <w:r w:rsidRPr="006159B0" w:rsidDel="000A7BA2">
          <w:rPr>
            <w:rFonts w:eastAsia="SimSun"/>
            <w:lang w:eastAsia="zh-CN"/>
          </w:rPr>
          <w:delText>per PDU session data forwarding tunnel(s)</w:delText>
        </w:r>
      </w:del>
      <w:r w:rsidRPr="006159B0">
        <w:rPr>
          <w:rFonts w:eastAsia="SimSun"/>
          <w:lang w:eastAsia="zh-CN"/>
        </w:rPr>
        <w:t xml:space="preserve"> to the mapped EPS bearer(s).</w:t>
      </w:r>
    </w:p>
    <w:p w:rsidR="00630037" w:rsidRPr="006159B0" w:rsidRDefault="00630037" w:rsidP="00630037">
      <w:pPr>
        <w:pStyle w:val="Heading3"/>
      </w:pPr>
      <w:bookmarkStart w:id="11" w:name="_Toc500714438"/>
      <w:bookmarkStart w:id="12" w:name="_Toc500758838"/>
      <w:r>
        <w:t>9.3.x</w:t>
      </w:r>
      <w:r>
        <w:tab/>
        <w:t>From EPC to 5G</w:t>
      </w:r>
      <w:r w:rsidRPr="006159B0">
        <w:t>C</w:t>
      </w:r>
      <w:bookmarkEnd w:id="11"/>
      <w:bookmarkEnd w:id="12"/>
    </w:p>
    <w:p w:rsidR="00630037" w:rsidRPr="006159B0" w:rsidRDefault="00630037" w:rsidP="00630037">
      <w:pPr>
        <w:pStyle w:val="Heading4"/>
      </w:pPr>
      <w:bookmarkStart w:id="13" w:name="_Toc500714442"/>
      <w:bookmarkStart w:id="14" w:name="_Toc500758842"/>
      <w:r>
        <w:t>9.3.x.y</w:t>
      </w:r>
      <w:r w:rsidRPr="006159B0">
        <w:tab/>
        <w:t>Data Forwarding</w:t>
      </w:r>
      <w:bookmarkEnd w:id="13"/>
      <w:bookmarkEnd w:id="14"/>
    </w:p>
    <w:p w:rsidR="00630037" w:rsidRPr="006159B0" w:rsidRDefault="00630037" w:rsidP="00630037">
      <w:r w:rsidRPr="006159B0">
        <w:t xml:space="preserve">The inter-System data forwarding </w:t>
      </w:r>
      <w:r>
        <w:t xml:space="preserve">from EPS to 5GS </w:t>
      </w:r>
      <w:r w:rsidRPr="006159B0">
        <w:t>follows the following key principles:</w:t>
      </w:r>
    </w:p>
    <w:p w:rsidR="00630037" w:rsidRPr="006159B0" w:rsidRDefault="00630037" w:rsidP="00630037">
      <w:pPr>
        <w:pStyle w:val="B1"/>
      </w:pPr>
      <w:r w:rsidRPr="006159B0">
        <w:t>-</w:t>
      </w:r>
      <w:r w:rsidRPr="006159B0">
        <w:tab/>
        <w:t>Only</w:t>
      </w:r>
      <w:r w:rsidRPr="006159B0">
        <w:rPr>
          <w:lang w:eastAsia="zh-CN"/>
        </w:rPr>
        <w:t xml:space="preserve"> indirect data forwarding is supported.</w:t>
      </w:r>
    </w:p>
    <w:p w:rsidR="00630037" w:rsidRDefault="00630037" w:rsidP="00630037">
      <w:pPr>
        <w:pStyle w:val="B1"/>
        <w:rPr>
          <w:lang w:eastAsia="zh-CN"/>
        </w:rPr>
      </w:pPr>
      <w:r>
        <w:t>-</w:t>
      </w:r>
      <w:r>
        <w:tab/>
        <w:t>The target NG-RAN node</w:t>
      </w:r>
      <w:r>
        <w:rPr>
          <w:lang w:val="en-US" w:eastAsia="zh-CN"/>
        </w:rPr>
        <w:t xml:space="preserve"> receives in the Handover Request message the mapping</w:t>
      </w:r>
      <w:r w:rsidRPr="00D45914">
        <w:rPr>
          <w:lang w:val="en-US" w:eastAsia="zh-CN"/>
        </w:rPr>
        <w:t xml:space="preserve"> </w:t>
      </w:r>
      <w:r>
        <w:rPr>
          <w:lang w:val="en-US" w:eastAsia="zh-CN"/>
        </w:rPr>
        <w:t xml:space="preserve">between E-RAB ID(s) and QoS Flow ID(s). It decides whether </w:t>
      </w:r>
      <w:r w:rsidRPr="007B4705">
        <w:rPr>
          <w:rFonts w:hint="eastAsia"/>
          <w:lang w:val="en-US" w:eastAsia="zh-CN"/>
        </w:rPr>
        <w:t xml:space="preserve">to </w:t>
      </w:r>
      <w:r w:rsidRPr="007B4705">
        <w:rPr>
          <w:lang w:val="en-US" w:eastAsia="zh-CN"/>
        </w:rPr>
        <w:t xml:space="preserve">accept the data forwarding </w:t>
      </w:r>
      <w:r>
        <w:rPr>
          <w:lang w:val="en-US" w:eastAsia="zh-CN"/>
        </w:rPr>
        <w:t>for E-RAB IDs</w:t>
      </w:r>
      <w:r w:rsidRPr="006C26B5">
        <w:rPr>
          <w:lang w:val="en-US" w:eastAsia="zh-CN"/>
        </w:rPr>
        <w:t xml:space="preserve"> </w:t>
      </w:r>
      <w:r>
        <w:rPr>
          <w:lang w:val="en-US" w:eastAsia="zh-CN"/>
        </w:rPr>
        <w:t>proposed for forwarding within the source to target container.</w:t>
      </w:r>
      <w:r w:rsidRPr="007B4705">
        <w:rPr>
          <w:lang w:val="en-US" w:eastAsia="zh-CN"/>
        </w:rPr>
        <w:t xml:space="preserve"> </w:t>
      </w:r>
      <w:r>
        <w:rPr>
          <w:lang w:val="en-US" w:eastAsia="zh-CN"/>
        </w:rPr>
        <w:t xml:space="preserve">It </w:t>
      </w:r>
      <w:r w:rsidRPr="007B4705">
        <w:rPr>
          <w:lang w:val="en-US" w:eastAsia="zh-CN"/>
        </w:rPr>
        <w:t>assign</w:t>
      </w:r>
      <w:r>
        <w:rPr>
          <w:lang w:val="en-US" w:eastAsia="zh-CN"/>
        </w:rPr>
        <w:t>s</w:t>
      </w:r>
      <w:r w:rsidRPr="007B4705">
        <w:rPr>
          <w:lang w:val="en-US" w:eastAsia="zh-CN"/>
        </w:rPr>
        <w:t xml:space="preserve"> </w:t>
      </w:r>
      <w:r>
        <w:rPr>
          <w:lang w:val="en-US" w:eastAsia="zh-CN"/>
        </w:rPr>
        <w:t xml:space="preserve">a </w:t>
      </w:r>
      <w:r w:rsidRPr="007B4705">
        <w:rPr>
          <w:lang w:val="en-US" w:eastAsia="zh-CN"/>
        </w:rPr>
        <w:t xml:space="preserve">TEID/TNL </w:t>
      </w:r>
      <w:r w:rsidRPr="007B4705">
        <w:rPr>
          <w:rFonts w:hint="eastAsia"/>
          <w:lang w:val="en-US" w:eastAsia="zh-CN"/>
        </w:rPr>
        <w:t xml:space="preserve">address </w:t>
      </w:r>
      <w:r>
        <w:rPr>
          <w:lang w:val="en-US" w:eastAsia="zh-CN"/>
        </w:rPr>
        <w:t xml:space="preserve">for each </w:t>
      </w:r>
      <w:ins w:id="15" w:author="nok-4" w:date="2018-06-11T00:11:00Z">
        <w:r w:rsidR="00197039">
          <w:rPr>
            <w:lang w:val="en-US" w:eastAsia="zh-CN"/>
          </w:rPr>
          <w:t>E-RAB</w:t>
        </w:r>
      </w:ins>
      <w:del w:id="16" w:author="nok-4" w:date="2018-06-11T00:11:00Z">
        <w:r w:rsidDel="00197039">
          <w:rPr>
            <w:lang w:val="en-US" w:eastAsia="zh-CN"/>
          </w:rPr>
          <w:delText>PDU session for</w:delText>
        </w:r>
      </w:del>
      <w:r>
        <w:rPr>
          <w:lang w:val="en-US" w:eastAsia="zh-CN"/>
        </w:rPr>
        <w:t xml:space="preserve"> which </w:t>
      </w:r>
      <w:del w:id="17" w:author="nok-4" w:date="2018-06-11T00:11:00Z">
        <w:r w:rsidDel="00197039">
          <w:rPr>
            <w:lang w:val="en-US" w:eastAsia="zh-CN"/>
          </w:rPr>
          <w:delText>at least one QoS flow</w:delText>
        </w:r>
      </w:del>
      <w:r>
        <w:rPr>
          <w:lang w:val="en-US" w:eastAsia="zh-CN"/>
        </w:rPr>
        <w:t xml:space="preserve"> is involved in the accepted forwarding</w:t>
      </w:r>
      <w:r w:rsidRPr="006159B0">
        <w:rPr>
          <w:lang w:eastAsia="zh-CN"/>
        </w:rPr>
        <w:t>.</w:t>
      </w:r>
    </w:p>
    <w:p w:rsidR="00630037" w:rsidRPr="006159B0" w:rsidRDefault="00630037" w:rsidP="00630037">
      <w:pPr>
        <w:pStyle w:val="B1"/>
      </w:pPr>
      <w:r>
        <w:t>-</w:t>
      </w:r>
      <w:r>
        <w:tab/>
        <w:t>The target NG-RAN node</w:t>
      </w:r>
      <w:r w:rsidRPr="009A0B3B">
        <w:rPr>
          <w:lang w:val="en-US" w:eastAsia="zh-CN"/>
        </w:rPr>
        <w:t xml:space="preserve"> </w:t>
      </w:r>
      <w:r>
        <w:rPr>
          <w:lang w:val="en-US" w:eastAsia="zh-CN"/>
        </w:rPr>
        <w:t>sends the Handover Request Acknowledge message in which it indicates the list of PDU sessions and QoS flows for which it has accepted the forwarding</w:t>
      </w:r>
      <w:r w:rsidRPr="006159B0">
        <w:rPr>
          <w:lang w:eastAsia="zh-CN"/>
        </w:rPr>
        <w:t>.</w:t>
      </w:r>
    </w:p>
    <w:p w:rsidR="00630037" w:rsidRDefault="00630037" w:rsidP="00630037">
      <w:pPr>
        <w:pStyle w:val="B1"/>
        <w:rPr>
          <w:lang w:eastAsia="zh-CN"/>
        </w:rPr>
      </w:pPr>
      <w:r>
        <w:t>-</w:t>
      </w:r>
      <w:r>
        <w:tab/>
        <w:t xml:space="preserve">The source </w:t>
      </w:r>
      <w:r>
        <w:rPr>
          <w:lang w:val="en-US" w:eastAsia="zh-CN"/>
        </w:rPr>
        <w:t>eNB receives in the Handover Command message the list of E-RAB IDs for which the target NG-RAN node has accepted the forwarding of corresponding PDU sessions and QoS flows</w:t>
      </w:r>
      <w:r w:rsidRPr="006159B0">
        <w:rPr>
          <w:lang w:eastAsia="zh-CN"/>
        </w:rPr>
        <w:t>.</w:t>
      </w:r>
    </w:p>
    <w:p w:rsidR="00630037" w:rsidRDefault="00630037" w:rsidP="00630037">
      <w:pPr>
        <w:pStyle w:val="B1"/>
      </w:pPr>
      <w:r>
        <w:lastRenderedPageBreak/>
        <w:t>-</w:t>
      </w:r>
      <w:r>
        <w:tab/>
        <w:t xml:space="preserve">For each E-RAB accepted for data forwarding, the source eNB forwards data to the SGW in the corresponding E-RAB tunnel and the SGW forwards the received data to the UPF </w:t>
      </w:r>
      <w:ins w:id="18" w:author="nok-4" w:date="2018-07-14T15:45:00Z">
        <w:r w:rsidR="00420603">
          <w:t>over the EPS bearer</w:t>
        </w:r>
      </w:ins>
      <w:del w:id="19" w:author="nok-4" w:date="2018-07-14T15:45:00Z">
        <w:r w:rsidDel="00420603">
          <w:delText>in the E-RAB</w:delText>
        </w:r>
      </w:del>
      <w:r>
        <w:t xml:space="preserve"> tunnel. </w:t>
      </w:r>
      <w:r w:rsidRPr="00C1501B">
        <w:rPr>
          <w:lang w:val="en-US" w:eastAsia="zh-CN"/>
        </w:rPr>
        <w:t xml:space="preserve">Then </w:t>
      </w:r>
      <w:r>
        <w:rPr>
          <w:lang w:val="en-US" w:eastAsia="zh-CN"/>
        </w:rPr>
        <w:t xml:space="preserve">the </w:t>
      </w:r>
      <w:r w:rsidRPr="00C1501B">
        <w:rPr>
          <w:lang w:val="en-US" w:eastAsia="zh-CN"/>
        </w:rPr>
        <w:t xml:space="preserve">UPF maps the data </w:t>
      </w:r>
      <w:r w:rsidRPr="00C1501B">
        <w:rPr>
          <w:rFonts w:hint="eastAsia"/>
          <w:lang w:val="en-US" w:eastAsia="zh-CN"/>
        </w:rPr>
        <w:t>received from</w:t>
      </w:r>
      <w:r>
        <w:rPr>
          <w:rFonts w:hint="eastAsia"/>
          <w:lang w:val="en-US" w:eastAsia="zh-CN"/>
        </w:rPr>
        <w:t xml:space="preserve"> </w:t>
      </w:r>
      <w:r>
        <w:rPr>
          <w:lang w:val="en-US" w:eastAsia="zh-CN"/>
        </w:rPr>
        <w:t>an</w:t>
      </w:r>
      <w:r>
        <w:rPr>
          <w:rFonts w:hint="eastAsia"/>
          <w:lang w:val="en-US" w:eastAsia="zh-CN"/>
        </w:rPr>
        <w:t xml:space="preserve"> </w:t>
      </w:r>
      <w:ins w:id="20" w:author="nok-4" w:date="2018-07-14T15:45:00Z">
        <w:r w:rsidR="00420603">
          <w:rPr>
            <w:lang w:val="en-US" w:eastAsia="zh-CN"/>
          </w:rPr>
          <w:t xml:space="preserve">EPS bearer </w:t>
        </w:r>
      </w:ins>
      <w:del w:id="21" w:author="nok-4" w:date="2018-07-14T15:45:00Z">
        <w:r w:rsidDel="00420603">
          <w:rPr>
            <w:lang w:val="en-US" w:eastAsia="zh-CN"/>
          </w:rPr>
          <w:delText xml:space="preserve">E-RAB </w:delText>
        </w:r>
      </w:del>
      <w:r>
        <w:rPr>
          <w:rFonts w:hint="eastAsia"/>
          <w:lang w:val="en-US" w:eastAsia="zh-CN"/>
        </w:rPr>
        <w:t xml:space="preserve">tunnel </w:t>
      </w:r>
      <w:r w:rsidRPr="007B4705">
        <w:rPr>
          <w:lang w:val="en-US" w:eastAsia="zh-CN"/>
        </w:rPr>
        <w:t>to</w:t>
      </w:r>
      <w:r w:rsidRPr="007B4705">
        <w:rPr>
          <w:rFonts w:hint="eastAsia"/>
          <w:lang w:val="en-US" w:eastAsia="zh-CN"/>
        </w:rPr>
        <w:t xml:space="preserve"> the</w:t>
      </w:r>
      <w:r w:rsidRPr="007B4705">
        <w:rPr>
          <w:lang w:val="en-US" w:eastAsia="zh-CN"/>
        </w:rPr>
        <w:t xml:space="preserve"> corresponding </w:t>
      </w:r>
      <w:ins w:id="22" w:author="nok-4" w:date="2018-07-14T15:47:00Z">
        <w:r w:rsidR="00420603">
          <w:rPr>
            <w:lang w:val="en-US" w:eastAsia="zh-CN"/>
          </w:rPr>
          <w:t xml:space="preserve">E-RAB </w:t>
        </w:r>
      </w:ins>
      <w:del w:id="23" w:author="nok-4" w:date="2018-07-14T15:46:00Z">
        <w:r w:rsidRPr="007B4705" w:rsidDel="00420603">
          <w:rPr>
            <w:lang w:val="en-US" w:eastAsia="zh-CN"/>
          </w:rPr>
          <w:delText xml:space="preserve">mapped </w:delText>
        </w:r>
        <w:r w:rsidDel="00420603">
          <w:rPr>
            <w:lang w:val="en-US" w:eastAsia="zh-CN"/>
          </w:rPr>
          <w:delText xml:space="preserve">PDU session </w:delText>
        </w:r>
      </w:del>
      <w:r>
        <w:rPr>
          <w:lang w:val="en-US" w:eastAsia="zh-CN"/>
        </w:rPr>
        <w:t>tunnel</w:t>
      </w:r>
      <w:r w:rsidRPr="007B4705">
        <w:rPr>
          <w:lang w:val="en-US" w:eastAsia="zh-CN"/>
        </w:rPr>
        <w:t>.</w:t>
      </w:r>
      <w:r>
        <w:rPr>
          <w:lang w:val="en-US" w:eastAsia="zh-CN"/>
        </w:rPr>
        <w:t xml:space="preserve"> The target NG-RAN node prioritizes the forwarded packets over the fresh packets for those QoS flows which are involved in the accepted forwarding</w:t>
      </w:r>
      <w:r w:rsidRPr="006159B0">
        <w:rPr>
          <w:lang w:eastAsia="zh-CN"/>
        </w:rPr>
        <w:t>.</w:t>
      </w:r>
    </w:p>
    <w:p w:rsidR="00A4235F" w:rsidRDefault="00A4235F" w:rsidP="00D50C2F"/>
    <w:p w:rsidR="009071A7" w:rsidRPr="000F6036" w:rsidRDefault="009071A7" w:rsidP="009071A7"/>
    <w:p w:rsidR="009071A7" w:rsidRDefault="009071A7" w:rsidP="009071A7">
      <w:pPr>
        <w:pStyle w:val="Heading1"/>
      </w:pPr>
      <w:r w:rsidRPr="006E13D1">
        <w:t>References</w:t>
      </w:r>
    </w:p>
    <w:p w:rsidR="009071A7" w:rsidRPr="009977AA" w:rsidRDefault="009071A7" w:rsidP="009071A7">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071A7" w:rsidRDefault="009071A7" w:rsidP="009071A7">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3C560E" w:rsidRDefault="003C560E" w:rsidP="009071A7">
      <w:pPr>
        <w:numPr>
          <w:ilvl w:val="0"/>
          <w:numId w:val="4"/>
        </w:numPr>
        <w:overflowPunct w:val="0"/>
        <w:autoSpaceDE w:val="0"/>
        <w:autoSpaceDN w:val="0"/>
        <w:adjustRightInd w:val="0"/>
        <w:textAlignment w:val="baseline"/>
      </w:pPr>
      <w:r>
        <w:t xml:space="preserve">R3-183611, </w:t>
      </w:r>
      <w:r>
        <w:rPr>
          <w:i/>
        </w:rPr>
        <w:t>Handling end marker packets in 5GS intra-system</w:t>
      </w:r>
    </w:p>
    <w:p w:rsidR="00D00565" w:rsidRDefault="00D00565" w:rsidP="0047734D"/>
    <w:p w:rsidR="00BA12F0" w:rsidRPr="000F6036" w:rsidRDefault="00BA12F0" w:rsidP="0047734D"/>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1662" w:rsidRDefault="00CC1662">
      <w:r>
        <w:separator/>
      </w:r>
    </w:p>
  </w:endnote>
  <w:endnote w:type="continuationSeparator" w:id="0">
    <w:p w:rsidR="00CC1662" w:rsidRDefault="00CC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1662" w:rsidRDefault="00CC1662">
      <w:r>
        <w:separator/>
      </w:r>
    </w:p>
  </w:footnote>
  <w:footnote w:type="continuationSeparator" w:id="0">
    <w:p w:rsidR="00CC1662" w:rsidRDefault="00CC1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6"/>
  </w:num>
  <w:num w:numId="7">
    <w:abstractNumId w:val="4"/>
  </w:num>
  <w:num w:numId="8">
    <w:abstractNumId w:val="8"/>
  </w:num>
  <w:num w:numId="9">
    <w:abstractNumId w:val="2"/>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544B7"/>
    <w:rsid w:val="00062706"/>
    <w:rsid w:val="0007242F"/>
    <w:rsid w:val="00080512"/>
    <w:rsid w:val="00085180"/>
    <w:rsid w:val="00086957"/>
    <w:rsid w:val="00087780"/>
    <w:rsid w:val="00090468"/>
    <w:rsid w:val="00096589"/>
    <w:rsid w:val="00097AAC"/>
    <w:rsid w:val="000A0512"/>
    <w:rsid w:val="000A1BA0"/>
    <w:rsid w:val="000A7AC8"/>
    <w:rsid w:val="000A7BA2"/>
    <w:rsid w:val="000B7BCF"/>
    <w:rsid w:val="000C2E87"/>
    <w:rsid w:val="000C457B"/>
    <w:rsid w:val="000C522B"/>
    <w:rsid w:val="000D06EE"/>
    <w:rsid w:val="000D0C0F"/>
    <w:rsid w:val="000D25D8"/>
    <w:rsid w:val="000D58AB"/>
    <w:rsid w:val="000D7ED8"/>
    <w:rsid w:val="000E184A"/>
    <w:rsid w:val="000E3FDC"/>
    <w:rsid w:val="000E6D61"/>
    <w:rsid w:val="000F3D73"/>
    <w:rsid w:val="000F55D1"/>
    <w:rsid w:val="000F6036"/>
    <w:rsid w:val="00100C01"/>
    <w:rsid w:val="00101BB1"/>
    <w:rsid w:val="00102BBA"/>
    <w:rsid w:val="00105200"/>
    <w:rsid w:val="00105F47"/>
    <w:rsid w:val="001069A6"/>
    <w:rsid w:val="00116861"/>
    <w:rsid w:val="00122641"/>
    <w:rsid w:val="001260CC"/>
    <w:rsid w:val="00133CBE"/>
    <w:rsid w:val="001407E5"/>
    <w:rsid w:val="00145075"/>
    <w:rsid w:val="00154CFD"/>
    <w:rsid w:val="001551AC"/>
    <w:rsid w:val="001631A3"/>
    <w:rsid w:val="0016460B"/>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344F2"/>
    <w:rsid w:val="002404E6"/>
    <w:rsid w:val="00240994"/>
    <w:rsid w:val="00272DB6"/>
    <w:rsid w:val="002747EC"/>
    <w:rsid w:val="00277561"/>
    <w:rsid w:val="002855BF"/>
    <w:rsid w:val="002936B6"/>
    <w:rsid w:val="00294DF6"/>
    <w:rsid w:val="002A6423"/>
    <w:rsid w:val="002A6BCF"/>
    <w:rsid w:val="002B0B54"/>
    <w:rsid w:val="002B5023"/>
    <w:rsid w:val="002B70F2"/>
    <w:rsid w:val="002D0D45"/>
    <w:rsid w:val="002D78D2"/>
    <w:rsid w:val="002E03D2"/>
    <w:rsid w:val="002E4B80"/>
    <w:rsid w:val="002E4E1D"/>
    <w:rsid w:val="002E59D3"/>
    <w:rsid w:val="002F0D22"/>
    <w:rsid w:val="002F1827"/>
    <w:rsid w:val="0030253D"/>
    <w:rsid w:val="003172DC"/>
    <w:rsid w:val="00317F30"/>
    <w:rsid w:val="003204E7"/>
    <w:rsid w:val="00321723"/>
    <w:rsid w:val="0032234E"/>
    <w:rsid w:val="00326069"/>
    <w:rsid w:val="00327B8A"/>
    <w:rsid w:val="0033754C"/>
    <w:rsid w:val="00340F57"/>
    <w:rsid w:val="00341E8E"/>
    <w:rsid w:val="0034392D"/>
    <w:rsid w:val="00346AB8"/>
    <w:rsid w:val="00350BC9"/>
    <w:rsid w:val="00352A0D"/>
    <w:rsid w:val="003544E0"/>
    <w:rsid w:val="0035462D"/>
    <w:rsid w:val="00356754"/>
    <w:rsid w:val="00370ABF"/>
    <w:rsid w:val="0038109C"/>
    <w:rsid w:val="003846AD"/>
    <w:rsid w:val="003856B3"/>
    <w:rsid w:val="00385730"/>
    <w:rsid w:val="00392827"/>
    <w:rsid w:val="003A1266"/>
    <w:rsid w:val="003A7BF5"/>
    <w:rsid w:val="003B40AD"/>
    <w:rsid w:val="003B76F7"/>
    <w:rsid w:val="003C4E37"/>
    <w:rsid w:val="003C560E"/>
    <w:rsid w:val="003D07C2"/>
    <w:rsid w:val="003D4A02"/>
    <w:rsid w:val="003E16BE"/>
    <w:rsid w:val="00401855"/>
    <w:rsid w:val="00405F25"/>
    <w:rsid w:val="0040753A"/>
    <w:rsid w:val="00416367"/>
    <w:rsid w:val="00420603"/>
    <w:rsid w:val="0043154A"/>
    <w:rsid w:val="00442678"/>
    <w:rsid w:val="004505E3"/>
    <w:rsid w:val="004525D5"/>
    <w:rsid w:val="00453BF0"/>
    <w:rsid w:val="00470EAA"/>
    <w:rsid w:val="0047586E"/>
    <w:rsid w:val="0047734D"/>
    <w:rsid w:val="00477455"/>
    <w:rsid w:val="0048078E"/>
    <w:rsid w:val="00483695"/>
    <w:rsid w:val="0048581F"/>
    <w:rsid w:val="0049117F"/>
    <w:rsid w:val="0049181B"/>
    <w:rsid w:val="00493F26"/>
    <w:rsid w:val="004A111B"/>
    <w:rsid w:val="004A69DD"/>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70BAB"/>
    <w:rsid w:val="00572BD0"/>
    <w:rsid w:val="005733C2"/>
    <w:rsid w:val="005969D7"/>
    <w:rsid w:val="005A0C3C"/>
    <w:rsid w:val="005A4ED6"/>
    <w:rsid w:val="005B40ED"/>
    <w:rsid w:val="005C2AD8"/>
    <w:rsid w:val="005D0F43"/>
    <w:rsid w:val="005E7DB4"/>
    <w:rsid w:val="005F1643"/>
    <w:rsid w:val="005F221F"/>
    <w:rsid w:val="005F7E4E"/>
    <w:rsid w:val="00605C1D"/>
    <w:rsid w:val="00611566"/>
    <w:rsid w:val="00630037"/>
    <w:rsid w:val="00631E69"/>
    <w:rsid w:val="00633C0F"/>
    <w:rsid w:val="006410B9"/>
    <w:rsid w:val="00641DC8"/>
    <w:rsid w:val="00644AED"/>
    <w:rsid w:val="00646D99"/>
    <w:rsid w:val="006472DD"/>
    <w:rsid w:val="00655E0C"/>
    <w:rsid w:val="00656910"/>
    <w:rsid w:val="00666214"/>
    <w:rsid w:val="00672B49"/>
    <w:rsid w:val="006760AE"/>
    <w:rsid w:val="006766E7"/>
    <w:rsid w:val="006A3F36"/>
    <w:rsid w:val="006A63D2"/>
    <w:rsid w:val="006A6EF6"/>
    <w:rsid w:val="006C5920"/>
    <w:rsid w:val="006C66D8"/>
    <w:rsid w:val="006D1E24"/>
    <w:rsid w:val="006D22AF"/>
    <w:rsid w:val="006D6543"/>
    <w:rsid w:val="006E1417"/>
    <w:rsid w:val="006E553C"/>
    <w:rsid w:val="006F1DFC"/>
    <w:rsid w:val="006F6A2C"/>
    <w:rsid w:val="00714A5D"/>
    <w:rsid w:val="00716816"/>
    <w:rsid w:val="007173E9"/>
    <w:rsid w:val="0072563C"/>
    <w:rsid w:val="0072664E"/>
    <w:rsid w:val="007268EF"/>
    <w:rsid w:val="00732349"/>
    <w:rsid w:val="00734A5B"/>
    <w:rsid w:val="0073751F"/>
    <w:rsid w:val="00741819"/>
    <w:rsid w:val="00744E76"/>
    <w:rsid w:val="007468EC"/>
    <w:rsid w:val="00757D40"/>
    <w:rsid w:val="00760F85"/>
    <w:rsid w:val="00764638"/>
    <w:rsid w:val="00781F0F"/>
    <w:rsid w:val="00782770"/>
    <w:rsid w:val="0078727C"/>
    <w:rsid w:val="00787B28"/>
    <w:rsid w:val="0079049D"/>
    <w:rsid w:val="007974D8"/>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DAE"/>
    <w:rsid w:val="008D21F3"/>
    <w:rsid w:val="008E4A5A"/>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4BB0"/>
    <w:rsid w:val="0097507F"/>
    <w:rsid w:val="00977931"/>
    <w:rsid w:val="00990CFF"/>
    <w:rsid w:val="00992903"/>
    <w:rsid w:val="009A0AF3"/>
    <w:rsid w:val="009A2106"/>
    <w:rsid w:val="009A4B41"/>
    <w:rsid w:val="009A51BA"/>
    <w:rsid w:val="009B07CD"/>
    <w:rsid w:val="009B264C"/>
    <w:rsid w:val="009C19E9"/>
    <w:rsid w:val="009C4BCB"/>
    <w:rsid w:val="009D2D35"/>
    <w:rsid w:val="009D34E9"/>
    <w:rsid w:val="009E7CF3"/>
    <w:rsid w:val="009F17D1"/>
    <w:rsid w:val="00A05607"/>
    <w:rsid w:val="00A07221"/>
    <w:rsid w:val="00A10F02"/>
    <w:rsid w:val="00A122BD"/>
    <w:rsid w:val="00A13E10"/>
    <w:rsid w:val="00A14AFD"/>
    <w:rsid w:val="00A20316"/>
    <w:rsid w:val="00A204CA"/>
    <w:rsid w:val="00A211B6"/>
    <w:rsid w:val="00A23607"/>
    <w:rsid w:val="00A237EB"/>
    <w:rsid w:val="00A25676"/>
    <w:rsid w:val="00A405CA"/>
    <w:rsid w:val="00A4235F"/>
    <w:rsid w:val="00A53724"/>
    <w:rsid w:val="00A60445"/>
    <w:rsid w:val="00A64968"/>
    <w:rsid w:val="00A7368B"/>
    <w:rsid w:val="00A82346"/>
    <w:rsid w:val="00A83145"/>
    <w:rsid w:val="00A8774F"/>
    <w:rsid w:val="00A9671C"/>
    <w:rsid w:val="00AA1553"/>
    <w:rsid w:val="00AA2568"/>
    <w:rsid w:val="00AB6329"/>
    <w:rsid w:val="00AE59AD"/>
    <w:rsid w:val="00AE6721"/>
    <w:rsid w:val="00AE6F06"/>
    <w:rsid w:val="00AE7243"/>
    <w:rsid w:val="00AE7322"/>
    <w:rsid w:val="00AF13C2"/>
    <w:rsid w:val="00AF6141"/>
    <w:rsid w:val="00B0277A"/>
    <w:rsid w:val="00B1038F"/>
    <w:rsid w:val="00B11F3A"/>
    <w:rsid w:val="00B15449"/>
    <w:rsid w:val="00B21599"/>
    <w:rsid w:val="00B30333"/>
    <w:rsid w:val="00B3364A"/>
    <w:rsid w:val="00B479E1"/>
    <w:rsid w:val="00B47FD1"/>
    <w:rsid w:val="00B516BB"/>
    <w:rsid w:val="00B5572A"/>
    <w:rsid w:val="00B612B3"/>
    <w:rsid w:val="00B6505B"/>
    <w:rsid w:val="00B72829"/>
    <w:rsid w:val="00B739F8"/>
    <w:rsid w:val="00B75B46"/>
    <w:rsid w:val="00B77CBC"/>
    <w:rsid w:val="00B84170"/>
    <w:rsid w:val="00B84659"/>
    <w:rsid w:val="00B92412"/>
    <w:rsid w:val="00B9522A"/>
    <w:rsid w:val="00B959CE"/>
    <w:rsid w:val="00B95CF8"/>
    <w:rsid w:val="00BA12F0"/>
    <w:rsid w:val="00BA5931"/>
    <w:rsid w:val="00BC4371"/>
    <w:rsid w:val="00BC5971"/>
    <w:rsid w:val="00BD6366"/>
    <w:rsid w:val="00BD703C"/>
    <w:rsid w:val="00BE0812"/>
    <w:rsid w:val="00BE0CC3"/>
    <w:rsid w:val="00BE0FE1"/>
    <w:rsid w:val="00BE63DD"/>
    <w:rsid w:val="00C01C3D"/>
    <w:rsid w:val="00C07F97"/>
    <w:rsid w:val="00C1110C"/>
    <w:rsid w:val="00C12760"/>
    <w:rsid w:val="00C12B51"/>
    <w:rsid w:val="00C14363"/>
    <w:rsid w:val="00C20BC3"/>
    <w:rsid w:val="00C2306F"/>
    <w:rsid w:val="00C24650"/>
    <w:rsid w:val="00C33079"/>
    <w:rsid w:val="00C40E85"/>
    <w:rsid w:val="00C46AAD"/>
    <w:rsid w:val="00C5715D"/>
    <w:rsid w:val="00C7331A"/>
    <w:rsid w:val="00C74347"/>
    <w:rsid w:val="00C83A13"/>
    <w:rsid w:val="00C90B1A"/>
    <w:rsid w:val="00C92967"/>
    <w:rsid w:val="00C92A50"/>
    <w:rsid w:val="00C92C57"/>
    <w:rsid w:val="00C97048"/>
    <w:rsid w:val="00CA1927"/>
    <w:rsid w:val="00CA3D0C"/>
    <w:rsid w:val="00CA654B"/>
    <w:rsid w:val="00CB0EAB"/>
    <w:rsid w:val="00CB4F59"/>
    <w:rsid w:val="00CC15C7"/>
    <w:rsid w:val="00CC1662"/>
    <w:rsid w:val="00CC3976"/>
    <w:rsid w:val="00CC6E7E"/>
    <w:rsid w:val="00CD4C7B"/>
    <w:rsid w:val="00CF0AAE"/>
    <w:rsid w:val="00CF0C19"/>
    <w:rsid w:val="00CF280C"/>
    <w:rsid w:val="00CF54F8"/>
    <w:rsid w:val="00CF6F27"/>
    <w:rsid w:val="00D00565"/>
    <w:rsid w:val="00D006C7"/>
    <w:rsid w:val="00D00F84"/>
    <w:rsid w:val="00D03A65"/>
    <w:rsid w:val="00D11699"/>
    <w:rsid w:val="00D148BD"/>
    <w:rsid w:val="00D1553B"/>
    <w:rsid w:val="00D40CE2"/>
    <w:rsid w:val="00D40CF3"/>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6619"/>
    <w:rsid w:val="00DC309B"/>
    <w:rsid w:val="00DC4DA2"/>
    <w:rsid w:val="00DD5A25"/>
    <w:rsid w:val="00DE061C"/>
    <w:rsid w:val="00DE27BE"/>
    <w:rsid w:val="00DE5059"/>
    <w:rsid w:val="00E06A7A"/>
    <w:rsid w:val="00E1316A"/>
    <w:rsid w:val="00E13300"/>
    <w:rsid w:val="00E27376"/>
    <w:rsid w:val="00E32C08"/>
    <w:rsid w:val="00E3405F"/>
    <w:rsid w:val="00E40D0C"/>
    <w:rsid w:val="00E42D76"/>
    <w:rsid w:val="00E43BA9"/>
    <w:rsid w:val="00E51E45"/>
    <w:rsid w:val="00E51FB1"/>
    <w:rsid w:val="00E53651"/>
    <w:rsid w:val="00E53976"/>
    <w:rsid w:val="00E53E80"/>
    <w:rsid w:val="00E55243"/>
    <w:rsid w:val="00E61BF3"/>
    <w:rsid w:val="00E62835"/>
    <w:rsid w:val="00E66615"/>
    <w:rsid w:val="00E75CF9"/>
    <w:rsid w:val="00E76F01"/>
    <w:rsid w:val="00E77645"/>
    <w:rsid w:val="00E80FE2"/>
    <w:rsid w:val="00E832C8"/>
    <w:rsid w:val="00E83697"/>
    <w:rsid w:val="00E839C8"/>
    <w:rsid w:val="00E869D0"/>
    <w:rsid w:val="00E87B43"/>
    <w:rsid w:val="00E97722"/>
    <w:rsid w:val="00EA1896"/>
    <w:rsid w:val="00EA1C06"/>
    <w:rsid w:val="00EA4BF6"/>
    <w:rsid w:val="00EA51F3"/>
    <w:rsid w:val="00EB14A6"/>
    <w:rsid w:val="00EB2D57"/>
    <w:rsid w:val="00EB4713"/>
    <w:rsid w:val="00EB59E1"/>
    <w:rsid w:val="00EC4A25"/>
    <w:rsid w:val="00ED6196"/>
    <w:rsid w:val="00EE6C8F"/>
    <w:rsid w:val="00EE6E55"/>
    <w:rsid w:val="00EE6EC8"/>
    <w:rsid w:val="00EF25D0"/>
    <w:rsid w:val="00EF4A5E"/>
    <w:rsid w:val="00F025A2"/>
    <w:rsid w:val="00F0527D"/>
    <w:rsid w:val="00F0561B"/>
    <w:rsid w:val="00F07388"/>
    <w:rsid w:val="00F1046E"/>
    <w:rsid w:val="00F17F07"/>
    <w:rsid w:val="00F2026E"/>
    <w:rsid w:val="00F2210A"/>
    <w:rsid w:val="00F22645"/>
    <w:rsid w:val="00F30DB6"/>
    <w:rsid w:val="00F33D6C"/>
    <w:rsid w:val="00F37743"/>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D5ECE"/>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5BA7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30</TotalTime>
  <Pages>4</Pages>
  <Words>1469</Words>
  <Characters>8085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18</cp:revision>
  <cp:lastPrinted>2017-03-17T12:10:00Z</cp:lastPrinted>
  <dcterms:created xsi:type="dcterms:W3CDTF">2018-07-14T14:20:00Z</dcterms:created>
  <dcterms:modified xsi:type="dcterms:W3CDTF">2018-08-07T16:12:00Z</dcterms:modified>
</cp:coreProperties>
</file>