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3F4" w:rsidRPr="00156192" w:rsidRDefault="00BD03F4" w:rsidP="007A3661">
      <w:pPr>
        <w:pStyle w:val="a4"/>
        <w:tabs>
          <w:tab w:val="clear" w:pos="4536"/>
          <w:tab w:val="left" w:pos="1800"/>
        </w:tabs>
        <w:spacing w:afterLines="50" w:line="300" w:lineRule="atLeast"/>
        <w:ind w:left="1800" w:hanging="1800"/>
        <w:rPr>
          <w:rFonts w:eastAsiaTheme="minorEastAsia" w:cs="Arial"/>
          <w:sz w:val="22"/>
          <w:szCs w:val="22"/>
          <w:lang w:eastAsia="zh-CN"/>
        </w:rPr>
      </w:pPr>
      <w:bookmarkStart w:id="0" w:name="OLE_LINK1"/>
      <w:bookmarkStart w:id="1" w:name="OLE_LINK2"/>
      <w:r w:rsidRPr="00012484">
        <w:rPr>
          <w:rFonts w:cs="Arial"/>
          <w:sz w:val="22"/>
          <w:szCs w:val="22"/>
        </w:rPr>
        <w:t>3GPP TSG-RAN WG2 NR Ad hoc 0118</w:t>
      </w:r>
      <w:r w:rsidRPr="00012484">
        <w:rPr>
          <w:rFonts w:cs="Arial"/>
          <w:sz w:val="22"/>
          <w:szCs w:val="22"/>
        </w:rPr>
        <w:tab/>
      </w:r>
      <w:r w:rsidR="000B6C2D" w:rsidRPr="000B6C2D">
        <w:rPr>
          <w:rFonts w:eastAsiaTheme="minorEastAsia" w:cs="Arial"/>
          <w:sz w:val="22"/>
          <w:szCs w:val="22"/>
          <w:lang w:eastAsia="zh-CN"/>
        </w:rPr>
        <w:t>R2-1800254</w:t>
      </w:r>
    </w:p>
    <w:p w:rsidR="000F03C4" w:rsidRDefault="00BD03F4" w:rsidP="007A3661">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bookmarkEnd w:id="0"/>
    <w:bookmarkEnd w:id="1"/>
    <w:p w:rsidR="000F03C4" w:rsidRDefault="000F03C4" w:rsidP="007A3661">
      <w:pPr>
        <w:pStyle w:val="a4"/>
        <w:spacing w:afterLines="50" w:line="300" w:lineRule="atLeast"/>
        <w:rPr>
          <w:rFonts w:cs="Arial"/>
          <w:sz w:val="22"/>
          <w:szCs w:val="22"/>
        </w:rPr>
      </w:pPr>
    </w:p>
    <w:p w:rsidR="000F03C4" w:rsidRDefault="00B87FBC" w:rsidP="007A3661">
      <w:pPr>
        <w:pStyle w:val="a4"/>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0F03C4" w:rsidRDefault="00B87FBC" w:rsidP="007A3661">
      <w:pPr>
        <w:pStyle w:val="a4"/>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54032" w:rsidRPr="00E54032">
        <w:rPr>
          <w:rFonts w:cs="Arial"/>
          <w:sz w:val="22"/>
          <w:szCs w:val="22"/>
        </w:rPr>
        <w:t xml:space="preserve">RA </w:t>
      </w:r>
      <w:r w:rsidR="00274054">
        <w:rPr>
          <w:rFonts w:eastAsiaTheme="minorEastAsia" w:cs="Arial" w:hint="eastAsia"/>
          <w:sz w:val="22"/>
          <w:szCs w:val="22"/>
          <w:lang w:eastAsia="zh-CN"/>
        </w:rPr>
        <w:t>P</w:t>
      </w:r>
      <w:r w:rsidR="00274054">
        <w:rPr>
          <w:rFonts w:cs="Arial"/>
          <w:sz w:val="22"/>
          <w:szCs w:val="22"/>
        </w:rPr>
        <w:t xml:space="preserve">rocedure and </w:t>
      </w:r>
      <w:r w:rsidR="00274054">
        <w:rPr>
          <w:rFonts w:eastAsiaTheme="minorEastAsia" w:cs="Arial" w:hint="eastAsia"/>
          <w:sz w:val="22"/>
          <w:szCs w:val="22"/>
          <w:lang w:eastAsia="zh-CN"/>
        </w:rPr>
        <w:t>P</w:t>
      </w:r>
      <w:r w:rsidR="00E54032" w:rsidRPr="00E54032">
        <w:rPr>
          <w:rFonts w:cs="Arial"/>
          <w:sz w:val="22"/>
          <w:szCs w:val="22"/>
        </w:rPr>
        <w:t>ar</w:t>
      </w:r>
      <w:r w:rsidR="00747362">
        <w:rPr>
          <w:rFonts w:eastAsiaTheme="minorEastAsia" w:cs="Arial" w:hint="eastAsia"/>
          <w:sz w:val="22"/>
          <w:szCs w:val="22"/>
          <w:lang w:eastAsia="zh-CN"/>
        </w:rPr>
        <w:t>a</w:t>
      </w:r>
      <w:r w:rsidR="00E54032" w:rsidRPr="00E54032">
        <w:rPr>
          <w:rFonts w:cs="Arial"/>
          <w:sz w:val="22"/>
          <w:szCs w:val="22"/>
        </w:rPr>
        <w:t>meters for BFR</w:t>
      </w:r>
    </w:p>
    <w:p w:rsidR="000F03C4" w:rsidRDefault="00B87FBC" w:rsidP="007A3661">
      <w:pPr>
        <w:pStyle w:val="a4"/>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3F1372">
        <w:rPr>
          <w:rFonts w:eastAsia="宋体" w:cs="Arial"/>
          <w:sz w:val="22"/>
          <w:szCs w:val="22"/>
          <w:lang w:eastAsia="zh-CN"/>
        </w:rPr>
        <w:t>4.</w:t>
      </w:r>
      <w:r w:rsidR="00274728">
        <w:rPr>
          <w:rFonts w:eastAsia="宋体" w:cs="Arial" w:hint="eastAsia"/>
          <w:sz w:val="22"/>
          <w:szCs w:val="22"/>
          <w:lang w:eastAsia="zh-CN"/>
        </w:rPr>
        <w:t>2</w:t>
      </w:r>
    </w:p>
    <w:p w:rsidR="000F03C4" w:rsidRDefault="00B87FBC" w:rsidP="007A3661">
      <w:pPr>
        <w:pStyle w:val="a4"/>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0F03C4" w:rsidRDefault="000F03C4" w:rsidP="007A3661">
      <w:pPr>
        <w:pBdr>
          <w:bottom w:val="single" w:sz="4" w:space="1" w:color="auto"/>
        </w:pBdr>
        <w:tabs>
          <w:tab w:val="left" w:pos="2552"/>
        </w:tabs>
        <w:spacing w:afterLines="50" w:line="300" w:lineRule="atLeast"/>
      </w:pPr>
    </w:p>
    <w:p w:rsidR="00B87FBC" w:rsidRDefault="00BE38BD" w:rsidP="00C03722">
      <w:pPr>
        <w:pStyle w:val="1"/>
        <w:spacing w:afterLines="50" w:line="300" w:lineRule="atLeast"/>
        <w:rPr>
          <w:szCs w:val="28"/>
        </w:rPr>
      </w:pPr>
      <w:bookmarkStart w:id="5" w:name="_Ref503282261"/>
      <w:bookmarkStart w:id="6" w:name="OLE_LINK27"/>
      <w:bookmarkStart w:id="7" w:name="OLE_LINK28"/>
      <w:r w:rsidRPr="00D62F40">
        <w:rPr>
          <w:szCs w:val="28"/>
        </w:rPr>
        <w:t>Introduction</w:t>
      </w:r>
      <w:bookmarkEnd w:id="5"/>
    </w:p>
    <w:p w:rsidR="00FF515C" w:rsidRDefault="006C2AF4" w:rsidP="00FF515C">
      <w:pPr>
        <w:pStyle w:val="a0"/>
        <w:rPr>
          <w:rFonts w:eastAsiaTheme="minorEastAsia"/>
          <w:lang w:eastAsia="zh-CN"/>
        </w:rPr>
      </w:pPr>
      <w:r>
        <w:rPr>
          <w:rFonts w:eastAsiaTheme="minorEastAsia" w:hint="eastAsia"/>
          <w:lang w:eastAsia="zh-CN"/>
        </w:rPr>
        <w:t xml:space="preserve">RAN1 sent </w:t>
      </w:r>
      <w:proofErr w:type="gramStart"/>
      <w:r w:rsidR="00B71D61">
        <w:rPr>
          <w:rFonts w:eastAsiaTheme="minorEastAsia"/>
          <w:lang w:eastAsia="zh-CN"/>
        </w:rPr>
        <w:t xml:space="preserve">an </w:t>
      </w:r>
      <w:r>
        <w:rPr>
          <w:rFonts w:eastAsiaTheme="minorEastAsia" w:hint="eastAsia"/>
          <w:lang w:eastAsia="zh-CN"/>
        </w:rPr>
        <w:t>LS</w:t>
      </w:r>
      <w:proofErr w:type="gramEnd"/>
      <w:r>
        <w:rPr>
          <w:rFonts w:eastAsiaTheme="minorEastAsia" w:hint="eastAsia"/>
          <w:lang w:eastAsia="zh-CN"/>
        </w:rPr>
        <w:t xml:space="preserve"> </w:t>
      </w:r>
      <w:r w:rsidR="007A6592">
        <w:rPr>
          <w:rFonts w:eastAsiaTheme="minorEastAsia"/>
          <w:lang w:eastAsia="zh-CN"/>
        </w:rPr>
        <w:fldChar w:fldCharType="begin"/>
      </w:r>
      <w:r w:rsidR="00BD264D">
        <w:rPr>
          <w:rFonts w:eastAsiaTheme="minorEastAsia"/>
          <w:lang w:eastAsia="zh-CN"/>
        </w:rPr>
        <w:instrText xml:space="preserve"> </w:instrText>
      </w:r>
      <w:r w:rsidR="00BD264D">
        <w:rPr>
          <w:rFonts w:eastAsiaTheme="minorEastAsia" w:hint="eastAsia"/>
          <w:lang w:eastAsia="zh-CN"/>
        </w:rPr>
        <w:instrText>REF _Ref503282352 \r \h</w:instrText>
      </w:r>
      <w:r w:rsidR="00BD264D">
        <w:rPr>
          <w:rFonts w:eastAsiaTheme="minorEastAsia"/>
          <w:lang w:eastAsia="zh-CN"/>
        </w:rPr>
        <w:instrText xml:space="preserve"> </w:instrText>
      </w:r>
      <w:r w:rsidR="007A6592">
        <w:rPr>
          <w:rFonts w:eastAsiaTheme="minorEastAsia"/>
          <w:lang w:eastAsia="zh-CN"/>
        </w:rPr>
      </w:r>
      <w:r w:rsidR="007A6592">
        <w:rPr>
          <w:rFonts w:eastAsiaTheme="minorEastAsia"/>
          <w:lang w:eastAsia="zh-CN"/>
        </w:rPr>
        <w:fldChar w:fldCharType="separate"/>
      </w:r>
      <w:r w:rsidR="00BD264D">
        <w:rPr>
          <w:rFonts w:eastAsiaTheme="minorEastAsia"/>
          <w:lang w:eastAsia="zh-CN"/>
        </w:rPr>
        <w:t>[1]</w:t>
      </w:r>
      <w:r w:rsidR="007A6592">
        <w:rPr>
          <w:rFonts w:eastAsiaTheme="minorEastAsia"/>
          <w:lang w:eastAsia="zh-CN"/>
        </w:rPr>
        <w:fldChar w:fldCharType="end"/>
      </w:r>
      <w:r w:rsidR="00BD264D">
        <w:rPr>
          <w:rFonts w:eastAsiaTheme="minorEastAsia" w:hint="eastAsia"/>
          <w:lang w:eastAsia="zh-CN"/>
        </w:rPr>
        <w:t xml:space="preserve"> </w:t>
      </w:r>
      <w:r>
        <w:rPr>
          <w:rFonts w:eastAsiaTheme="minorEastAsia" w:hint="eastAsia"/>
          <w:lang w:eastAsia="zh-CN"/>
        </w:rPr>
        <w:t xml:space="preserve">about </w:t>
      </w:r>
      <w:r w:rsidR="00E76D30">
        <w:rPr>
          <w:rFonts w:eastAsiaTheme="minorEastAsia" w:hint="eastAsia"/>
          <w:lang w:eastAsia="zh-CN"/>
        </w:rPr>
        <w:t xml:space="preserve">beam failure recovery (BFR) and </w:t>
      </w:r>
      <w:r w:rsidR="002F44C6">
        <w:rPr>
          <w:rFonts w:eastAsiaTheme="minorEastAsia" w:hint="eastAsia"/>
          <w:lang w:eastAsia="zh-CN"/>
        </w:rPr>
        <w:t>provide</w:t>
      </w:r>
      <w:r w:rsidR="00B71D61">
        <w:rPr>
          <w:rFonts w:eastAsiaTheme="minorEastAsia"/>
          <w:lang w:eastAsia="zh-CN"/>
        </w:rPr>
        <w:t>d</w:t>
      </w:r>
      <w:r w:rsidR="002F44C6">
        <w:rPr>
          <w:rFonts w:eastAsiaTheme="minorEastAsia" w:hint="eastAsia"/>
          <w:lang w:eastAsia="zh-CN"/>
        </w:rPr>
        <w:t xml:space="preserve"> below issues for further study</w:t>
      </w:r>
      <w:r w:rsidR="00B71D61">
        <w:rPr>
          <w:rFonts w:eastAsiaTheme="minorEastAsia"/>
          <w:lang w:eastAsia="zh-CN"/>
        </w:rPr>
        <w:t xml:space="preserve"> in RAN2</w:t>
      </w:r>
      <w:r w:rsidR="002F44C6">
        <w:rPr>
          <w:rFonts w:eastAsiaTheme="minorEastAsia" w:hint="eastAsia"/>
          <w:lang w:eastAsia="zh-CN"/>
        </w:rPr>
        <w:t>.</w:t>
      </w:r>
      <w:r w:rsidR="00AF73E5">
        <w:rPr>
          <w:rFonts w:eastAsiaTheme="minorEastAsia" w:hint="eastAsia"/>
          <w:lang w:eastAsia="zh-CN"/>
        </w:rPr>
        <w:t xml:space="preserve"> We discuss the highlighted part and some other remaining issue</w:t>
      </w:r>
      <w:r w:rsidR="00BD264D">
        <w:rPr>
          <w:rFonts w:eastAsiaTheme="minorEastAsia" w:hint="eastAsia"/>
          <w:lang w:eastAsia="zh-CN"/>
        </w:rPr>
        <w:t>s about RA</w:t>
      </w:r>
      <w:r w:rsidR="001400A0">
        <w:rPr>
          <w:rFonts w:eastAsiaTheme="minorEastAsia" w:hint="eastAsia"/>
          <w:lang w:eastAsia="zh-CN"/>
        </w:rPr>
        <w:t xml:space="preserve"> procedure and parameters for BFR </w:t>
      </w:r>
      <w:r w:rsidR="001400A0">
        <w:rPr>
          <w:rFonts w:eastAsiaTheme="minorEastAsia"/>
          <w:lang w:eastAsia="zh-CN"/>
        </w:rPr>
        <w:t>in this contribution</w:t>
      </w:r>
      <w:r w:rsidR="00AF73E5">
        <w:rPr>
          <w:rFonts w:eastAsiaTheme="minorEastAsia" w:hint="eastAsia"/>
          <w:lang w:eastAsia="zh-CN"/>
        </w:rPr>
        <w:t xml:space="preserve">. </w:t>
      </w:r>
    </w:p>
    <w:p w:rsidR="00FF515C" w:rsidRPr="00FF515C" w:rsidRDefault="00FF515C" w:rsidP="00FF515C">
      <w:pPr>
        <w:pStyle w:val="a0"/>
        <w:rPr>
          <w:rFonts w:eastAsiaTheme="minorEastAsia"/>
          <w:lang w:eastAsia="zh-CN"/>
        </w:rPr>
      </w:pPr>
    </w:p>
    <w:tbl>
      <w:tblPr>
        <w:tblStyle w:val="a7"/>
        <w:tblW w:w="0" w:type="auto"/>
        <w:tblLook w:val="04A0"/>
      </w:tblPr>
      <w:tblGrid>
        <w:gridCol w:w="9288"/>
      </w:tblGrid>
      <w:tr w:rsidR="008415A6" w:rsidTr="008415A6">
        <w:tc>
          <w:tcPr>
            <w:tcW w:w="9288" w:type="dxa"/>
          </w:tcPr>
          <w:p w:rsidR="003217E5" w:rsidRPr="0055570F" w:rsidRDefault="003217E5" w:rsidP="003217E5">
            <w:pPr>
              <w:spacing w:after="120"/>
              <w:ind w:left="993" w:hanging="993"/>
              <w:rPr>
                <w:rFonts w:ascii="Arial" w:hAnsi="Arial" w:cs="Arial"/>
                <w:color w:val="000000"/>
              </w:rPr>
            </w:pPr>
            <w:r w:rsidRPr="0055570F">
              <w:rPr>
                <w:rFonts w:ascii="Arial" w:hAnsi="Arial" w:cs="Arial"/>
                <w:b/>
                <w:color w:val="000000"/>
              </w:rPr>
              <w:t xml:space="preserve">ACTION: </w:t>
            </w:r>
          </w:p>
          <w:p w:rsidR="003217E5" w:rsidRDefault="003217E5" w:rsidP="003217E5">
            <w:pPr>
              <w:jc w:val="both"/>
              <w:rPr>
                <w:rFonts w:ascii="Arial" w:hAnsi="Arial" w:cs="Arial"/>
                <w:color w:val="000000"/>
              </w:rPr>
            </w:pPr>
            <w:r w:rsidRPr="0055570F">
              <w:rPr>
                <w:rFonts w:ascii="Arial" w:hAnsi="Arial" w:cs="Arial"/>
                <w:color w:val="000000"/>
              </w:rPr>
              <w:t xml:space="preserve">RAN1 respectfully asks RAN WG2 to </w:t>
            </w:r>
            <w:r>
              <w:rPr>
                <w:rFonts w:ascii="Arial" w:hAnsi="Arial" w:cs="Arial"/>
                <w:color w:val="000000"/>
              </w:rPr>
              <w:t>consider the following for future work:</w:t>
            </w:r>
          </w:p>
          <w:p w:rsidR="003217E5" w:rsidRPr="000D3676" w:rsidRDefault="003217E5" w:rsidP="003217E5">
            <w:pPr>
              <w:numPr>
                <w:ilvl w:val="0"/>
                <w:numId w:val="14"/>
              </w:numPr>
              <w:spacing w:after="120"/>
              <w:jc w:val="both"/>
              <w:rPr>
                <w:rFonts w:ascii="Arial" w:hAnsi="Arial" w:cs="Arial"/>
                <w:color w:val="000000"/>
                <w:highlight w:val="yellow"/>
              </w:rPr>
            </w:pPr>
            <w:r w:rsidRPr="000D3676">
              <w:rPr>
                <w:rFonts w:ascii="Arial" w:hAnsi="Arial" w:cs="Arial"/>
                <w:color w:val="000000"/>
                <w:highlight w:val="yellow"/>
              </w:rPr>
              <w:t>Beam failure detection including counting t</w:t>
            </w:r>
            <w:r w:rsidRPr="000D3676">
              <w:rPr>
                <w:rFonts w:ascii="Arial" w:hAnsi="Arial" w:cs="Arial"/>
                <w:highlight w:val="yellow"/>
              </w:rPr>
              <w:t xml:space="preserve">he number of consecutive detected beam failure instance, and consequent </w:t>
            </w:r>
            <w:r w:rsidRPr="000D3676">
              <w:rPr>
                <w:rFonts w:ascii="Arial" w:hAnsi="Arial" w:cs="Arial"/>
                <w:color w:val="000000"/>
                <w:highlight w:val="yellow"/>
              </w:rPr>
              <w:t>trigger mechanism for beam failure recovery request transmission</w:t>
            </w:r>
          </w:p>
          <w:p w:rsidR="003217E5" w:rsidRPr="000D3676" w:rsidRDefault="003217E5" w:rsidP="003217E5">
            <w:pPr>
              <w:numPr>
                <w:ilvl w:val="0"/>
                <w:numId w:val="14"/>
              </w:numPr>
              <w:spacing w:after="120"/>
              <w:jc w:val="both"/>
              <w:rPr>
                <w:rFonts w:ascii="Arial" w:hAnsi="Arial" w:cs="Arial"/>
                <w:color w:val="000000"/>
                <w:highlight w:val="yellow"/>
              </w:rPr>
            </w:pPr>
            <w:r w:rsidRPr="000D3676">
              <w:rPr>
                <w:rFonts w:ascii="Arial" w:hAnsi="Arial" w:cs="Arial"/>
                <w:color w:val="000000"/>
                <w:highlight w:val="yellow"/>
              </w:rPr>
              <w:t xml:space="preserve">Mechanism for supervising beam failure recovery procedure based on Beam-failure-recovery-Timer and based on </w:t>
            </w:r>
            <w:proofErr w:type="spellStart"/>
            <w:r w:rsidRPr="000D3676">
              <w:rPr>
                <w:rFonts w:ascii="Arial" w:hAnsi="Arial" w:cs="Arial"/>
                <w:bCs/>
                <w:highlight w:val="yellow"/>
                <w:lang w:eastAsia="zh-CN"/>
              </w:rPr>
              <w:t>Prea</w:t>
            </w:r>
            <w:r w:rsidRPr="000D3676">
              <w:rPr>
                <w:rFonts w:ascii="Arial" w:hAnsi="Arial" w:cs="Arial"/>
                <w:bCs/>
                <w:highlight w:val="yellow"/>
              </w:rPr>
              <w:t>m</w:t>
            </w:r>
            <w:r w:rsidRPr="000D3676">
              <w:rPr>
                <w:rFonts w:ascii="Arial" w:hAnsi="Arial" w:cs="Arial"/>
                <w:bCs/>
                <w:highlight w:val="yellow"/>
                <w:lang w:eastAsia="zh-CN"/>
              </w:rPr>
              <w:t>bleTransMax</w:t>
            </w:r>
            <w:proofErr w:type="spellEnd"/>
            <w:r w:rsidRPr="000D3676">
              <w:rPr>
                <w:rFonts w:ascii="Arial" w:hAnsi="Arial" w:cs="Arial"/>
                <w:bCs/>
                <w:highlight w:val="yellow"/>
              </w:rPr>
              <w:t>-BFR</w:t>
            </w:r>
          </w:p>
          <w:p w:rsidR="003217E5" w:rsidRPr="004B2680" w:rsidRDefault="003217E5" w:rsidP="003217E5">
            <w:pPr>
              <w:numPr>
                <w:ilvl w:val="0"/>
                <w:numId w:val="14"/>
              </w:numPr>
              <w:spacing w:after="120"/>
              <w:jc w:val="both"/>
              <w:rPr>
                <w:rFonts w:ascii="Arial" w:hAnsi="Arial" w:cs="Arial"/>
              </w:rPr>
            </w:pPr>
            <w:r>
              <w:rPr>
                <w:rFonts w:ascii="Arial" w:hAnsi="Arial" w:cs="Arial"/>
              </w:rPr>
              <w:t>R</w:t>
            </w:r>
            <w:r w:rsidRPr="004B2680">
              <w:rPr>
                <w:rFonts w:ascii="Arial" w:hAnsi="Arial" w:cs="Arial"/>
              </w:rPr>
              <w:t>esources for beam failure recovery request transmission</w:t>
            </w:r>
            <w:r>
              <w:rPr>
                <w:rFonts w:ascii="Arial" w:hAnsi="Arial" w:cs="Arial"/>
              </w:rPr>
              <w:t xml:space="preserve"> </w:t>
            </w:r>
            <w:r w:rsidRPr="00525A3C">
              <w:rPr>
                <w:rFonts w:ascii="Arial" w:hAnsi="Arial" w:cs="Arial"/>
              </w:rPr>
              <w:t>by non-contention based channel based on PRACH</w:t>
            </w:r>
          </w:p>
          <w:p w:rsidR="00EF0D34" w:rsidRDefault="003217E5">
            <w:pPr>
              <w:numPr>
                <w:ilvl w:val="0"/>
                <w:numId w:val="14"/>
              </w:numPr>
              <w:jc w:val="both"/>
              <w:rPr>
                <w:rFonts w:eastAsia="宋体"/>
                <w:lang w:val="en-GB" w:eastAsia="zh-CN"/>
              </w:rPr>
            </w:pPr>
            <w:proofErr w:type="spellStart"/>
            <w:r w:rsidRPr="004B2680">
              <w:rPr>
                <w:rFonts w:ascii="Arial" w:hAnsi="Arial" w:cs="Arial"/>
                <w:color w:val="000000"/>
              </w:rPr>
              <w:t>gNB</w:t>
            </w:r>
            <w:proofErr w:type="spellEnd"/>
            <w:r w:rsidRPr="004B2680">
              <w:rPr>
                <w:rFonts w:ascii="Arial" w:hAnsi="Arial" w:cs="Arial"/>
                <w:color w:val="000000"/>
              </w:rPr>
              <w:t xml:space="preserve"> response for UE beam failure recovery request</w:t>
            </w:r>
            <w:r>
              <w:rPr>
                <w:rFonts w:ascii="Arial" w:hAnsi="Arial" w:cs="Arial"/>
                <w:color w:val="000000"/>
              </w:rPr>
              <w:t xml:space="preserve"> </w:t>
            </w:r>
            <w:r w:rsidRPr="00525A3C">
              <w:rPr>
                <w:rFonts w:ascii="Arial" w:hAnsi="Arial" w:cs="Arial"/>
              </w:rPr>
              <w:t>through a dedicated CORESET, i.e. Beam-Failure-Recovery-Response-CORESET</w:t>
            </w:r>
          </w:p>
        </w:tc>
      </w:tr>
    </w:tbl>
    <w:p w:rsidR="00C2308C" w:rsidRDefault="00C2308C" w:rsidP="00C03722">
      <w:pPr>
        <w:pStyle w:val="a0"/>
        <w:spacing w:afterLines="50" w:line="300" w:lineRule="atLeast"/>
        <w:rPr>
          <w:rFonts w:eastAsia="宋体"/>
          <w:lang w:eastAsia="zh-CN"/>
        </w:rPr>
      </w:pPr>
    </w:p>
    <w:p w:rsidR="00F272C1" w:rsidRDefault="00F272C1" w:rsidP="00F272C1">
      <w:pPr>
        <w:pStyle w:val="a0"/>
        <w:spacing w:afterLines="50" w:line="300" w:lineRule="atLeast"/>
        <w:rPr>
          <w:rFonts w:eastAsia="宋体"/>
          <w:lang w:val="en-GB" w:eastAsia="zh-CN"/>
        </w:rPr>
      </w:pPr>
      <w:bookmarkStart w:id="8" w:name="OLE_LINK5"/>
      <w:bookmarkStart w:id="9" w:name="OLE_LINK6"/>
      <w:r>
        <w:rPr>
          <w:rFonts w:eastAsia="宋体" w:hint="eastAsia"/>
          <w:lang w:val="en-GB" w:eastAsia="zh-CN"/>
        </w:rPr>
        <w:t>RAN1 LS related:</w:t>
      </w:r>
    </w:p>
    <w:p w:rsidR="0001524F" w:rsidRDefault="0001524F" w:rsidP="00574C36">
      <w:pPr>
        <w:pStyle w:val="a0"/>
        <w:numPr>
          <w:ilvl w:val="0"/>
          <w:numId w:val="13"/>
        </w:numPr>
        <w:spacing w:afterLines="50" w:line="300" w:lineRule="atLeast"/>
        <w:rPr>
          <w:rFonts w:eastAsia="宋体"/>
          <w:lang w:val="en-GB" w:eastAsia="zh-CN"/>
        </w:rPr>
      </w:pPr>
      <w:r>
        <w:rPr>
          <w:rFonts w:eastAsia="宋体"/>
          <w:lang w:val="en-GB" w:eastAsia="zh-CN"/>
        </w:rPr>
        <w:t>I</w:t>
      </w:r>
      <w:r>
        <w:rPr>
          <w:rFonts w:eastAsia="宋体" w:hint="eastAsia"/>
          <w:lang w:val="en-GB" w:eastAsia="zh-CN"/>
        </w:rPr>
        <w:t xml:space="preserve">ssue 1: </w:t>
      </w:r>
      <w:r w:rsidR="00BD264D">
        <w:rPr>
          <w:rFonts w:eastAsia="宋体" w:hint="eastAsia"/>
          <w:lang w:val="en-GB" w:eastAsia="zh-CN"/>
        </w:rPr>
        <w:t>The procedure and specification impacts of the beam failure detection and BFR trigger mechanism</w:t>
      </w:r>
    </w:p>
    <w:p w:rsidR="00E20051" w:rsidRDefault="00E20051" w:rsidP="00574C36">
      <w:pPr>
        <w:pStyle w:val="a0"/>
        <w:numPr>
          <w:ilvl w:val="0"/>
          <w:numId w:val="13"/>
        </w:numPr>
        <w:spacing w:afterLines="50" w:line="300" w:lineRule="atLeast"/>
        <w:rPr>
          <w:rFonts w:eastAsia="宋体"/>
          <w:lang w:val="en-GB" w:eastAsia="zh-CN"/>
        </w:rPr>
      </w:pPr>
      <w:r w:rsidRPr="00E20051">
        <w:rPr>
          <w:rFonts w:eastAsia="宋体" w:hint="eastAsia"/>
          <w:lang w:val="en-GB" w:eastAsia="zh-CN"/>
        </w:rPr>
        <w:t xml:space="preserve">Issue 2: </w:t>
      </w:r>
      <w:r w:rsidR="00107523" w:rsidRPr="00107523">
        <w:rPr>
          <w:rFonts w:eastAsia="宋体"/>
          <w:lang w:val="en-GB" w:eastAsia="zh-CN"/>
        </w:rPr>
        <w:t xml:space="preserve">Mechanism for </w:t>
      </w:r>
      <w:r w:rsidR="002B3E6A" w:rsidRPr="002B3E6A">
        <w:rPr>
          <w:rFonts w:eastAsia="宋体"/>
          <w:lang w:val="en-GB" w:eastAsia="zh-CN"/>
        </w:rPr>
        <w:t xml:space="preserve">supervising beam failure recovery procedure based on Beam-failure-recovery-Timer and based on </w:t>
      </w:r>
      <w:proofErr w:type="spellStart"/>
      <w:r w:rsidR="002B3E6A" w:rsidRPr="002B3E6A">
        <w:rPr>
          <w:rFonts w:eastAsia="宋体"/>
          <w:lang w:val="en-GB" w:eastAsia="zh-CN"/>
        </w:rPr>
        <w:t>PreambleTransMax</w:t>
      </w:r>
      <w:proofErr w:type="spellEnd"/>
      <w:r w:rsidR="002B3E6A" w:rsidRPr="002B3E6A">
        <w:rPr>
          <w:rFonts w:eastAsia="宋体"/>
          <w:lang w:val="en-GB" w:eastAsia="zh-CN"/>
        </w:rPr>
        <w:t>-BFR</w:t>
      </w:r>
    </w:p>
    <w:p w:rsidR="00700973" w:rsidRPr="00F272C1" w:rsidRDefault="00700973" w:rsidP="00574C36">
      <w:pPr>
        <w:pStyle w:val="a0"/>
        <w:numPr>
          <w:ilvl w:val="0"/>
          <w:numId w:val="13"/>
        </w:numPr>
        <w:spacing w:afterLines="50" w:line="300" w:lineRule="atLeast"/>
        <w:rPr>
          <w:rFonts w:eastAsia="宋体"/>
          <w:lang w:val="en-GB" w:eastAsia="zh-CN"/>
        </w:rPr>
      </w:pPr>
      <w:r>
        <w:rPr>
          <w:rFonts w:eastAsia="宋体" w:hint="eastAsia"/>
          <w:lang w:val="en-GB" w:eastAsia="zh-CN"/>
        </w:rPr>
        <w:t xml:space="preserve">Issue </w:t>
      </w:r>
      <w:r w:rsidR="00970F15">
        <w:rPr>
          <w:rFonts w:eastAsia="宋体" w:hint="eastAsia"/>
          <w:lang w:val="en-GB" w:eastAsia="zh-CN"/>
        </w:rPr>
        <w:t>3</w:t>
      </w:r>
      <w:r>
        <w:rPr>
          <w:rFonts w:eastAsia="宋体" w:hint="eastAsia"/>
          <w:lang w:val="en-GB" w:eastAsia="zh-CN"/>
        </w:rPr>
        <w:t xml:space="preserve">: </w:t>
      </w:r>
      <w:r w:rsidR="002E7727">
        <w:rPr>
          <w:rFonts w:eastAsia="宋体" w:hint="eastAsia"/>
          <w:lang w:val="en-GB" w:eastAsia="zh-CN"/>
        </w:rPr>
        <w:t xml:space="preserve">The parameters in Msg2: </w:t>
      </w:r>
      <w:proofErr w:type="spellStart"/>
      <w:r w:rsidRPr="000571A1">
        <w:rPr>
          <w:i/>
          <w:lang w:eastAsia="ko-KR"/>
        </w:rPr>
        <w:t>bfr-ResponseWindow</w:t>
      </w:r>
      <w:proofErr w:type="spellEnd"/>
      <w:r w:rsidR="002E7727">
        <w:rPr>
          <w:rFonts w:eastAsia="宋体" w:hint="eastAsia"/>
          <w:lang w:val="en-GB" w:eastAsia="zh-CN"/>
        </w:rPr>
        <w:t xml:space="preserve"> vs.</w:t>
      </w:r>
      <w:r>
        <w:rPr>
          <w:rFonts w:eastAsia="宋体" w:hint="eastAsia"/>
          <w:lang w:val="en-GB" w:eastAsia="zh-CN"/>
        </w:rPr>
        <w:t xml:space="preserve"> </w:t>
      </w:r>
      <w:proofErr w:type="spellStart"/>
      <w:r w:rsidRPr="00F43E75">
        <w:rPr>
          <w:i/>
          <w:lang w:eastAsia="ko-KR"/>
        </w:rPr>
        <w:t>ra-ResponseWindow</w:t>
      </w:r>
      <w:proofErr w:type="spellEnd"/>
      <w:r w:rsidR="002E7727" w:rsidRPr="002E7727">
        <w:rPr>
          <w:rFonts w:eastAsiaTheme="minorEastAsia" w:hint="eastAsia"/>
          <w:lang w:eastAsia="zh-CN"/>
        </w:rPr>
        <w:t>;</w:t>
      </w:r>
      <w:r w:rsidR="002E7727">
        <w:rPr>
          <w:rFonts w:eastAsiaTheme="minorEastAsia" w:hint="eastAsia"/>
          <w:lang w:eastAsia="zh-CN"/>
        </w:rPr>
        <w:t xml:space="preserve"> </w:t>
      </w:r>
      <w:proofErr w:type="spellStart"/>
      <w:r w:rsidR="002E7727" w:rsidRPr="00FE2513">
        <w:rPr>
          <w:rFonts w:eastAsia="宋体"/>
          <w:lang w:val="en-GB" w:eastAsia="zh-CN"/>
        </w:rPr>
        <w:t>PreambleTransMax</w:t>
      </w:r>
      <w:proofErr w:type="spellEnd"/>
      <w:r w:rsidR="002E7727" w:rsidRPr="00FE2513">
        <w:rPr>
          <w:rFonts w:eastAsia="宋体"/>
          <w:lang w:val="en-GB" w:eastAsia="zh-CN"/>
        </w:rPr>
        <w:t>-BFR</w:t>
      </w:r>
      <w:r w:rsidR="002E7727" w:rsidRPr="00FE2513">
        <w:rPr>
          <w:rFonts w:eastAsia="宋体" w:hint="eastAsia"/>
          <w:lang w:val="en-GB" w:eastAsia="zh-CN"/>
        </w:rPr>
        <w:t xml:space="preserve"> </w:t>
      </w:r>
      <w:proofErr w:type="spellStart"/>
      <w:r w:rsidR="002E7727" w:rsidRPr="00FE2513">
        <w:rPr>
          <w:rFonts w:eastAsia="宋体" w:hint="eastAsia"/>
          <w:lang w:val="en-GB" w:eastAsia="zh-CN"/>
        </w:rPr>
        <w:t>vs</w:t>
      </w:r>
      <w:proofErr w:type="spellEnd"/>
      <w:r w:rsidR="002E7727">
        <w:rPr>
          <w:rFonts w:ascii="Arial" w:eastAsiaTheme="minorEastAsia" w:hAnsi="Arial" w:cs="Arial" w:hint="eastAsia"/>
          <w:bCs/>
          <w:lang w:eastAsia="zh-CN"/>
        </w:rPr>
        <w:t xml:space="preserve">. </w:t>
      </w:r>
      <w:proofErr w:type="spellStart"/>
      <w:r w:rsidR="00E00FF0" w:rsidRPr="00E57C6F">
        <w:rPr>
          <w:i/>
          <w:lang w:eastAsia="ko-KR"/>
        </w:rPr>
        <w:t>ra</w:t>
      </w:r>
      <w:proofErr w:type="spellEnd"/>
      <w:r w:rsidR="00E00FF0" w:rsidRPr="00E57C6F">
        <w:rPr>
          <w:i/>
          <w:lang w:eastAsia="ko-KR"/>
        </w:rPr>
        <w:t>-</w:t>
      </w:r>
      <w:proofErr w:type="spellStart"/>
      <w:r w:rsidR="00E00FF0" w:rsidRPr="00E57C6F">
        <w:rPr>
          <w:i/>
          <w:lang w:eastAsia="ko-KR"/>
        </w:rPr>
        <w:t>PreambleTx</w:t>
      </w:r>
      <w:proofErr w:type="spellEnd"/>
      <w:r w:rsidR="00E00FF0" w:rsidRPr="00E57C6F">
        <w:rPr>
          <w:i/>
          <w:lang w:eastAsia="ko-KR"/>
        </w:rPr>
        <w:t>-Max</w:t>
      </w:r>
    </w:p>
    <w:p w:rsidR="00F272C1" w:rsidRPr="00F272C1" w:rsidRDefault="00F272C1" w:rsidP="00F272C1">
      <w:pPr>
        <w:pStyle w:val="a0"/>
        <w:spacing w:afterLines="50" w:line="300" w:lineRule="atLeast"/>
        <w:rPr>
          <w:rFonts w:eastAsia="宋体"/>
          <w:lang w:val="en-GB" w:eastAsia="zh-CN"/>
        </w:rPr>
      </w:pPr>
      <w:r>
        <w:rPr>
          <w:rFonts w:eastAsiaTheme="minorEastAsia" w:hint="eastAsia"/>
          <w:lang w:eastAsia="zh-CN"/>
        </w:rPr>
        <w:t>Remaining issues in MAC:</w:t>
      </w:r>
    </w:p>
    <w:p w:rsidR="00103078" w:rsidRDefault="00103078" w:rsidP="00103078">
      <w:pPr>
        <w:pStyle w:val="a0"/>
        <w:numPr>
          <w:ilvl w:val="0"/>
          <w:numId w:val="13"/>
        </w:numPr>
        <w:spacing w:afterLines="50" w:line="300" w:lineRule="atLeast"/>
        <w:rPr>
          <w:rFonts w:eastAsia="宋体"/>
          <w:lang w:val="en-GB" w:eastAsia="zh-CN"/>
        </w:rPr>
      </w:pPr>
      <w:r>
        <w:rPr>
          <w:rFonts w:eastAsia="宋体" w:hint="eastAsia"/>
          <w:lang w:val="en-GB" w:eastAsia="zh-CN"/>
        </w:rPr>
        <w:t xml:space="preserve">Issue </w:t>
      </w:r>
      <w:r w:rsidR="00575DF7">
        <w:rPr>
          <w:rFonts w:eastAsia="宋体" w:hint="eastAsia"/>
          <w:lang w:val="en-GB" w:eastAsia="zh-CN"/>
        </w:rPr>
        <w:t>4</w:t>
      </w:r>
      <w:r>
        <w:rPr>
          <w:rFonts w:eastAsia="宋体" w:hint="eastAsia"/>
          <w:lang w:val="en-GB" w:eastAsia="zh-CN"/>
        </w:rPr>
        <w:t xml:space="preserve">: The cell for BFR procedure (in </w:t>
      </w:r>
      <w:proofErr w:type="spellStart"/>
      <w:r>
        <w:rPr>
          <w:rFonts w:eastAsia="宋体" w:hint="eastAsia"/>
          <w:lang w:val="en-GB" w:eastAsia="zh-CN"/>
        </w:rPr>
        <w:t>SpCell</w:t>
      </w:r>
      <w:proofErr w:type="spellEnd"/>
      <w:r>
        <w:rPr>
          <w:rFonts w:eastAsia="宋体" w:hint="eastAsia"/>
          <w:lang w:val="en-GB" w:eastAsia="zh-CN"/>
        </w:rPr>
        <w:t xml:space="preserve"> only?)</w:t>
      </w:r>
    </w:p>
    <w:p w:rsidR="002061A1" w:rsidRPr="00970F15" w:rsidRDefault="002061A1" w:rsidP="00970F15">
      <w:pPr>
        <w:pStyle w:val="a0"/>
        <w:numPr>
          <w:ilvl w:val="0"/>
          <w:numId w:val="13"/>
        </w:numPr>
        <w:spacing w:afterLines="50" w:line="300" w:lineRule="atLeast"/>
        <w:rPr>
          <w:rFonts w:eastAsia="宋体"/>
          <w:lang w:val="en-GB" w:eastAsia="zh-CN"/>
        </w:rPr>
      </w:pPr>
      <w:r>
        <w:rPr>
          <w:rFonts w:eastAsia="宋体" w:hint="eastAsia"/>
          <w:lang w:val="en-GB" w:eastAsia="zh-CN"/>
        </w:rPr>
        <w:t xml:space="preserve">Issue </w:t>
      </w:r>
      <w:r w:rsidR="00970F15">
        <w:rPr>
          <w:rFonts w:eastAsia="宋体" w:hint="eastAsia"/>
          <w:lang w:val="en-GB" w:eastAsia="zh-CN"/>
        </w:rPr>
        <w:t>5</w:t>
      </w:r>
      <w:r>
        <w:rPr>
          <w:rFonts w:eastAsia="宋体" w:hint="eastAsia"/>
          <w:lang w:val="en-GB" w:eastAsia="zh-CN"/>
        </w:rPr>
        <w:t xml:space="preserve">: The </w:t>
      </w:r>
      <w:proofErr w:type="spellStart"/>
      <w:r>
        <w:rPr>
          <w:rFonts w:eastAsia="宋体" w:hint="eastAsia"/>
          <w:lang w:val="en-GB" w:eastAsia="zh-CN"/>
        </w:rPr>
        <w:t>backoff</w:t>
      </w:r>
      <w:proofErr w:type="spellEnd"/>
      <w:r>
        <w:rPr>
          <w:rFonts w:eastAsia="宋体" w:hint="eastAsia"/>
          <w:lang w:val="en-GB" w:eastAsia="zh-CN"/>
        </w:rPr>
        <w:t xml:space="preserve"> mechanism for BFR using contention based RACH</w:t>
      </w:r>
    </w:p>
    <w:bookmarkEnd w:id="8"/>
    <w:bookmarkEnd w:id="9"/>
    <w:p w:rsidR="00DF2224" w:rsidRPr="00DF2224" w:rsidRDefault="00DF2224" w:rsidP="00C03722">
      <w:pPr>
        <w:pStyle w:val="1"/>
        <w:spacing w:afterLines="50" w:line="300" w:lineRule="atLeast"/>
        <w:rPr>
          <w:szCs w:val="28"/>
        </w:rPr>
      </w:pPr>
      <w:r w:rsidRPr="00DF2224">
        <w:rPr>
          <w:szCs w:val="28"/>
        </w:rPr>
        <w:t>Discussion</w:t>
      </w:r>
    </w:p>
    <w:p w:rsidR="00F27400" w:rsidRDefault="00F27400" w:rsidP="00F27400">
      <w:pPr>
        <w:pStyle w:val="20"/>
        <w:rPr>
          <w:lang w:val="en-GB"/>
        </w:rPr>
      </w:pPr>
      <w:r>
        <w:rPr>
          <w:rFonts w:eastAsiaTheme="minorEastAsia" w:hint="eastAsia"/>
          <w:lang w:val="en-GB"/>
        </w:rPr>
        <w:t>RAN1 LS related</w:t>
      </w:r>
    </w:p>
    <w:p w:rsidR="00F27400" w:rsidRDefault="00F27400" w:rsidP="00230061">
      <w:pPr>
        <w:pStyle w:val="a0"/>
        <w:spacing w:afterLines="50" w:line="300" w:lineRule="atLeast"/>
        <w:rPr>
          <w:rFonts w:eastAsia="宋体"/>
          <w:lang w:val="en-GB" w:eastAsia="zh-CN"/>
        </w:rPr>
      </w:pPr>
    </w:p>
    <w:p w:rsidR="00F27400" w:rsidRPr="006349C1" w:rsidRDefault="00F27400" w:rsidP="00F27400">
      <w:pPr>
        <w:pStyle w:val="a0"/>
        <w:numPr>
          <w:ilvl w:val="0"/>
          <w:numId w:val="13"/>
        </w:numPr>
        <w:spacing w:afterLines="50" w:line="300" w:lineRule="atLeast"/>
        <w:rPr>
          <w:rFonts w:eastAsia="宋体"/>
          <w:b/>
          <w:lang w:val="en-GB" w:eastAsia="zh-CN"/>
        </w:rPr>
      </w:pPr>
      <w:r w:rsidRPr="006349C1">
        <w:rPr>
          <w:rFonts w:eastAsia="宋体"/>
          <w:b/>
          <w:lang w:val="en-GB" w:eastAsia="zh-CN"/>
        </w:rPr>
        <w:lastRenderedPageBreak/>
        <w:t>I</w:t>
      </w:r>
      <w:r w:rsidRPr="006349C1">
        <w:rPr>
          <w:rFonts w:eastAsia="宋体" w:hint="eastAsia"/>
          <w:b/>
          <w:lang w:val="en-GB" w:eastAsia="zh-CN"/>
        </w:rPr>
        <w:t>ssue 1: The procedure and specification impacts of the beam failure detection and BFR trigger mechanism</w:t>
      </w:r>
    </w:p>
    <w:p w:rsidR="00A5475A" w:rsidRDefault="004A711B" w:rsidP="0010307A">
      <w:pPr>
        <w:pStyle w:val="a0"/>
        <w:spacing w:afterLines="50" w:line="300" w:lineRule="atLeast"/>
        <w:rPr>
          <w:rFonts w:eastAsia="宋体"/>
          <w:lang w:val="en-GB" w:eastAsia="zh-CN"/>
        </w:rPr>
      </w:pPr>
      <w:r>
        <w:rPr>
          <w:rFonts w:eastAsia="宋体" w:hint="eastAsia"/>
          <w:lang w:val="en-GB" w:eastAsia="zh-CN"/>
        </w:rPr>
        <w:t xml:space="preserve">RAN2 agreed </w:t>
      </w:r>
      <w:r w:rsidR="00A5475A">
        <w:rPr>
          <w:rFonts w:eastAsia="宋体" w:hint="eastAsia"/>
          <w:lang w:val="en-GB" w:eastAsia="zh-CN"/>
        </w:rPr>
        <w:t xml:space="preserve">in RAN2#100 </w:t>
      </w:r>
      <w:r>
        <w:rPr>
          <w:rFonts w:eastAsia="宋体" w:hint="eastAsia"/>
          <w:lang w:val="en-GB" w:eastAsia="zh-CN"/>
        </w:rPr>
        <w:t>that</w:t>
      </w:r>
      <w:r w:rsidR="00BF605D">
        <w:rPr>
          <w:rFonts w:eastAsia="宋体" w:hint="eastAsia"/>
          <w:lang w:val="en-GB" w:eastAsia="zh-CN"/>
        </w:rPr>
        <w:t xml:space="preserve"> PHY layer is </w:t>
      </w:r>
      <w:r w:rsidR="00BF605D">
        <w:rPr>
          <w:rFonts w:eastAsia="宋体"/>
          <w:lang w:val="en-GB" w:eastAsia="zh-CN"/>
        </w:rPr>
        <w:t>responsible</w:t>
      </w:r>
      <w:r w:rsidR="00BF605D">
        <w:rPr>
          <w:rFonts w:eastAsia="宋体" w:hint="eastAsia"/>
          <w:lang w:val="en-GB" w:eastAsia="zh-CN"/>
        </w:rPr>
        <w:t xml:space="preserve"> to detect the beam failure and transmit the BFR indication to MAC</w:t>
      </w:r>
      <w:r w:rsidR="00E23EB3">
        <w:rPr>
          <w:rFonts w:eastAsia="宋体" w:hint="eastAsia"/>
          <w:lang w:val="en-GB" w:eastAsia="zh-CN"/>
        </w:rPr>
        <w:t>.</w:t>
      </w:r>
      <w:r w:rsidR="00BF605D">
        <w:rPr>
          <w:rFonts w:eastAsia="宋体" w:hint="eastAsia"/>
          <w:lang w:val="en-GB" w:eastAsia="zh-CN"/>
        </w:rPr>
        <w:t xml:space="preserve"> </w:t>
      </w:r>
      <w:r w:rsidR="00E23EB3">
        <w:rPr>
          <w:rFonts w:eastAsia="宋体" w:hint="eastAsia"/>
          <w:lang w:val="en-GB" w:eastAsia="zh-CN"/>
        </w:rPr>
        <w:t xml:space="preserve">The agreement </w:t>
      </w:r>
      <w:r w:rsidR="00B71D61">
        <w:rPr>
          <w:rFonts w:eastAsia="宋体"/>
          <w:lang w:val="en-GB" w:eastAsia="zh-CN"/>
        </w:rPr>
        <w:t>is now</w:t>
      </w:r>
      <w:r w:rsidR="00E23EB3">
        <w:rPr>
          <w:rFonts w:eastAsia="宋体" w:hint="eastAsia"/>
          <w:lang w:val="en-GB" w:eastAsia="zh-CN"/>
        </w:rPr>
        <w:t xml:space="preserve"> captured</w:t>
      </w:r>
      <w:r w:rsidR="00BF605D">
        <w:rPr>
          <w:rFonts w:eastAsia="宋体" w:hint="eastAsia"/>
          <w:lang w:val="en-GB" w:eastAsia="zh-CN"/>
        </w:rPr>
        <w:t xml:space="preserve"> in TS38.321.</w:t>
      </w:r>
    </w:p>
    <w:p w:rsidR="00A5475A" w:rsidRPr="00FA5120" w:rsidRDefault="00A5475A" w:rsidP="00A5475A">
      <w:pPr>
        <w:pStyle w:val="Doc-text2"/>
        <w:pBdr>
          <w:top w:val="single" w:sz="4" w:space="1" w:color="auto"/>
          <w:left w:val="single" w:sz="4" w:space="4" w:color="auto"/>
          <w:bottom w:val="single" w:sz="4" w:space="1" w:color="auto"/>
          <w:right w:val="single" w:sz="4" w:space="4" w:color="auto"/>
        </w:pBdr>
        <w:rPr>
          <w:b/>
        </w:rPr>
      </w:pPr>
      <w:r w:rsidRPr="00FA5120">
        <w:rPr>
          <w:b/>
        </w:rPr>
        <w:t>Agreements</w:t>
      </w:r>
    </w:p>
    <w:p w:rsidR="00A5475A" w:rsidRDefault="00A5475A" w:rsidP="00A5475A">
      <w:pPr>
        <w:pStyle w:val="Doc-text2"/>
        <w:numPr>
          <w:ilvl w:val="0"/>
          <w:numId w:val="11"/>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w:t>
      </w:r>
      <w:r w:rsidRPr="004A559D">
        <w:rPr>
          <w:highlight w:val="yellow"/>
        </w:rPr>
        <w:t>triggered upon indication from Physical layer.</w:t>
      </w:r>
      <w:r>
        <w:t xml:space="preserve">  </w:t>
      </w:r>
      <w:r w:rsidRPr="004A559D">
        <w:rPr>
          <w:highlight w:val="yellow"/>
        </w:rPr>
        <w:t xml:space="preserve">RAN2 assumes that the </w:t>
      </w:r>
      <w:r w:rsidRPr="004A559D">
        <w:rPr>
          <w:color w:val="FF0000"/>
          <w:highlight w:val="yellow"/>
        </w:rPr>
        <w:t>PHY layer does</w:t>
      </w:r>
      <w:r w:rsidRPr="004A559D">
        <w:rPr>
          <w:highlight w:val="yellow"/>
        </w:rPr>
        <w:t xml:space="preserve"> the detection of beam failure.</w:t>
      </w:r>
      <w:r>
        <w:t xml:space="preserve">    </w:t>
      </w:r>
    </w:p>
    <w:p w:rsidR="00992530" w:rsidRDefault="00992530" w:rsidP="0010307A">
      <w:pPr>
        <w:pStyle w:val="a0"/>
        <w:spacing w:afterLines="50" w:line="300" w:lineRule="atLeast"/>
        <w:rPr>
          <w:rFonts w:eastAsia="宋体"/>
          <w:lang w:val="en-GB" w:eastAsia="zh-CN"/>
        </w:rPr>
      </w:pPr>
    </w:p>
    <w:p w:rsidR="0010307A" w:rsidRDefault="00E23EB3" w:rsidP="0010307A">
      <w:pPr>
        <w:pStyle w:val="a0"/>
        <w:spacing w:afterLines="50" w:line="300" w:lineRule="atLeast"/>
        <w:rPr>
          <w:rFonts w:eastAsia="宋体"/>
          <w:lang w:val="en-GB" w:eastAsia="zh-CN"/>
        </w:rPr>
      </w:pPr>
      <w:r>
        <w:rPr>
          <w:rFonts w:eastAsia="宋体" w:hint="eastAsia"/>
          <w:lang w:val="en-GB" w:eastAsia="zh-CN"/>
        </w:rPr>
        <w:t>However, in RAN1 LS and RAN1 specification</w:t>
      </w:r>
      <w:r w:rsidR="00830C4C">
        <w:rPr>
          <w:rFonts w:eastAsia="宋体" w:hint="eastAsia"/>
          <w:lang w:val="en-GB" w:eastAsia="zh-CN"/>
        </w:rPr>
        <w:t>,</w:t>
      </w:r>
      <w:r>
        <w:rPr>
          <w:rFonts w:eastAsia="宋体" w:hint="eastAsia"/>
          <w:lang w:val="en-GB" w:eastAsia="zh-CN"/>
        </w:rPr>
        <w:t xml:space="preserve"> </w:t>
      </w:r>
      <w:r w:rsidR="00CE4BA0">
        <w:rPr>
          <w:rFonts w:eastAsia="宋体" w:hint="eastAsia"/>
          <w:lang w:val="en-GB" w:eastAsia="zh-CN"/>
        </w:rPr>
        <w:t xml:space="preserve">beam recovery request is decided by </w:t>
      </w:r>
      <w:r w:rsidR="00CE4BA0">
        <w:rPr>
          <w:rFonts w:eastAsia="宋体"/>
          <w:lang w:val="en-GB" w:eastAsia="zh-CN"/>
        </w:rPr>
        <w:t>“</w:t>
      </w:r>
      <w:r w:rsidR="00CE4BA0" w:rsidRPr="00992530">
        <w:rPr>
          <w:rFonts w:eastAsia="宋体"/>
          <w:lang w:val="en-GB" w:eastAsia="zh-CN"/>
        </w:rPr>
        <w:t>the number of consecutive detected beam failure instance</w:t>
      </w:r>
      <w:r w:rsidR="00B71D61">
        <w:rPr>
          <w:rFonts w:eastAsia="宋体"/>
          <w:lang w:val="en-GB" w:eastAsia="zh-CN"/>
        </w:rPr>
        <w:t>s</w:t>
      </w:r>
      <w:r w:rsidR="00CE4BA0" w:rsidRPr="00992530">
        <w:rPr>
          <w:rFonts w:eastAsia="宋体"/>
          <w:lang w:val="en-GB" w:eastAsia="zh-CN"/>
        </w:rPr>
        <w:t xml:space="preserve"> exceed</w:t>
      </w:r>
      <w:r w:rsidR="00B71D61">
        <w:rPr>
          <w:rFonts w:eastAsia="宋体"/>
          <w:lang w:val="en-GB" w:eastAsia="zh-CN"/>
        </w:rPr>
        <w:t>ing</w:t>
      </w:r>
      <w:r w:rsidR="00CE4BA0" w:rsidRPr="00992530">
        <w:rPr>
          <w:rFonts w:eastAsia="宋体"/>
          <w:lang w:val="en-GB" w:eastAsia="zh-CN"/>
        </w:rPr>
        <w:t xml:space="preserve"> a configured m</w:t>
      </w:r>
      <w:r w:rsidR="00CE4BA0" w:rsidRPr="00830C4C">
        <w:rPr>
          <w:rFonts w:eastAsia="宋体"/>
          <w:lang w:val="en-GB" w:eastAsia="zh-CN"/>
        </w:rPr>
        <w:t>aximum number</w:t>
      </w:r>
      <w:r w:rsidR="00CE4BA0">
        <w:rPr>
          <w:rFonts w:eastAsia="宋体"/>
          <w:lang w:val="en-GB" w:eastAsia="zh-CN"/>
        </w:rPr>
        <w:t>”</w:t>
      </w:r>
      <w:r w:rsidR="00B71D61">
        <w:rPr>
          <w:rFonts w:eastAsia="宋体"/>
          <w:lang w:val="en-GB" w:eastAsia="zh-CN"/>
        </w:rPr>
        <w:t>,</w:t>
      </w:r>
      <w:r w:rsidR="00DB0E2D">
        <w:rPr>
          <w:rFonts w:eastAsia="宋体" w:hint="eastAsia"/>
          <w:lang w:val="en-GB" w:eastAsia="zh-CN"/>
        </w:rPr>
        <w:t xml:space="preserve"> </w:t>
      </w:r>
      <w:r w:rsidR="00B71D61">
        <w:rPr>
          <w:rFonts w:eastAsia="宋体"/>
          <w:lang w:val="en-GB" w:eastAsia="zh-CN"/>
        </w:rPr>
        <w:t>and</w:t>
      </w:r>
      <w:r w:rsidR="00DB0E2D">
        <w:rPr>
          <w:rFonts w:eastAsia="宋体" w:hint="eastAsia"/>
          <w:lang w:val="en-GB" w:eastAsia="zh-CN"/>
        </w:rPr>
        <w:t xml:space="preserve"> </w:t>
      </w:r>
      <w:r>
        <w:rPr>
          <w:rFonts w:eastAsia="宋体" w:hint="eastAsia"/>
          <w:lang w:val="en-GB" w:eastAsia="zh-CN"/>
        </w:rPr>
        <w:t>PHY layer</w:t>
      </w:r>
      <w:r w:rsidR="00DB0E2D">
        <w:rPr>
          <w:rFonts w:eastAsia="宋体" w:hint="eastAsia"/>
          <w:lang w:val="en-GB" w:eastAsia="zh-CN"/>
        </w:rPr>
        <w:t xml:space="preserve"> </w:t>
      </w:r>
      <w:r w:rsidR="00290A1E">
        <w:rPr>
          <w:rFonts w:eastAsia="宋体" w:hint="eastAsia"/>
          <w:lang w:val="en-GB" w:eastAsia="zh-CN"/>
        </w:rPr>
        <w:t>provide</w:t>
      </w:r>
      <w:r w:rsidR="00B71D61">
        <w:rPr>
          <w:rFonts w:eastAsia="宋体"/>
          <w:lang w:val="en-GB" w:eastAsia="zh-CN"/>
        </w:rPr>
        <w:t>s</w:t>
      </w:r>
      <w:r w:rsidR="00DB0E2D">
        <w:rPr>
          <w:rFonts w:eastAsia="宋体" w:hint="eastAsia"/>
          <w:lang w:val="en-GB" w:eastAsia="zh-CN"/>
        </w:rPr>
        <w:t xml:space="preserve"> </w:t>
      </w:r>
      <w:r w:rsidR="00156880">
        <w:rPr>
          <w:rFonts w:eastAsia="宋体" w:hint="eastAsia"/>
          <w:lang w:val="en-GB" w:eastAsia="zh-CN"/>
        </w:rPr>
        <w:t>every</w:t>
      </w:r>
      <w:r w:rsidR="00DB0E2D" w:rsidRPr="00992530">
        <w:rPr>
          <w:rFonts w:eastAsia="宋体"/>
          <w:lang w:val="en-GB" w:eastAsia="zh-CN"/>
        </w:rPr>
        <w:t xml:space="preserve"> </w:t>
      </w:r>
      <w:r w:rsidR="00DB0E2D">
        <w:rPr>
          <w:rFonts w:eastAsia="宋体"/>
          <w:lang w:val="en-GB" w:eastAsia="zh-CN"/>
        </w:rPr>
        <w:t>“</w:t>
      </w:r>
      <w:r w:rsidR="00DB0E2D" w:rsidRPr="00992530">
        <w:rPr>
          <w:rFonts w:eastAsia="宋体"/>
          <w:lang w:val="en-GB" w:eastAsia="zh-CN"/>
        </w:rPr>
        <w:t>detected beam failure instance</w:t>
      </w:r>
      <w:r w:rsidR="00DB0E2D">
        <w:rPr>
          <w:rFonts w:eastAsia="宋体"/>
          <w:lang w:val="en-GB" w:eastAsia="zh-CN"/>
        </w:rPr>
        <w:t>”</w:t>
      </w:r>
      <w:r w:rsidR="00290A1E">
        <w:rPr>
          <w:rFonts w:eastAsia="宋体" w:hint="eastAsia"/>
          <w:lang w:val="en-GB" w:eastAsia="zh-CN"/>
        </w:rPr>
        <w:t xml:space="preserve"> to higher layer.</w:t>
      </w:r>
      <w:r w:rsidR="00DB0E2D">
        <w:rPr>
          <w:rFonts w:eastAsia="宋体" w:hint="eastAsia"/>
          <w:lang w:val="en-GB" w:eastAsia="zh-CN"/>
        </w:rPr>
        <w:t xml:space="preserve"> </w:t>
      </w:r>
      <w:r>
        <w:rPr>
          <w:rFonts w:eastAsia="宋体" w:hint="eastAsia"/>
          <w:lang w:val="en-GB" w:eastAsia="zh-CN"/>
        </w:rPr>
        <w:t xml:space="preserve"> </w:t>
      </w:r>
    </w:p>
    <w:tbl>
      <w:tblPr>
        <w:tblStyle w:val="a7"/>
        <w:tblW w:w="0" w:type="auto"/>
        <w:tblLook w:val="04A0"/>
      </w:tblPr>
      <w:tblGrid>
        <w:gridCol w:w="9288"/>
      </w:tblGrid>
      <w:tr w:rsidR="001C1598" w:rsidTr="001C1598">
        <w:tc>
          <w:tcPr>
            <w:tcW w:w="9288" w:type="dxa"/>
          </w:tcPr>
          <w:p w:rsidR="001C1598" w:rsidRDefault="00086413" w:rsidP="0010307A">
            <w:pPr>
              <w:pStyle w:val="a0"/>
              <w:spacing w:afterLines="50" w:line="300" w:lineRule="atLeast"/>
              <w:rPr>
                <w:rFonts w:eastAsia="宋体"/>
                <w:lang w:val="en-GB" w:eastAsia="zh-CN"/>
              </w:rPr>
            </w:pPr>
            <w:r>
              <w:rPr>
                <w:rFonts w:eastAsia="宋体" w:hint="eastAsia"/>
                <w:lang w:val="en-GB" w:eastAsia="zh-CN"/>
              </w:rPr>
              <w:t>RAN1 LS</w:t>
            </w:r>
            <w:r w:rsidR="007A6592">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_Ref503282352 \r \h</w:instrText>
            </w:r>
            <w:r>
              <w:rPr>
                <w:rFonts w:eastAsia="宋体"/>
                <w:lang w:val="en-GB" w:eastAsia="zh-CN"/>
              </w:rPr>
              <w:instrText xml:space="preserve"> </w:instrText>
            </w:r>
            <w:r w:rsidR="007A6592">
              <w:rPr>
                <w:rFonts w:eastAsia="宋体"/>
                <w:lang w:val="en-GB" w:eastAsia="zh-CN"/>
              </w:rPr>
            </w:r>
            <w:r w:rsidR="007A6592">
              <w:rPr>
                <w:rFonts w:eastAsia="宋体"/>
                <w:lang w:val="en-GB" w:eastAsia="zh-CN"/>
              </w:rPr>
              <w:fldChar w:fldCharType="separate"/>
            </w:r>
            <w:r>
              <w:rPr>
                <w:rFonts w:eastAsia="宋体"/>
                <w:lang w:val="en-GB" w:eastAsia="zh-CN"/>
              </w:rPr>
              <w:t>[1]</w:t>
            </w:r>
            <w:r w:rsidR="007A6592">
              <w:rPr>
                <w:rFonts w:eastAsia="宋体"/>
                <w:lang w:val="en-GB" w:eastAsia="zh-CN"/>
              </w:rPr>
              <w:fldChar w:fldCharType="end"/>
            </w:r>
            <w:r>
              <w:rPr>
                <w:rFonts w:eastAsia="宋体" w:hint="eastAsia"/>
                <w:lang w:val="en-GB" w:eastAsia="zh-CN"/>
              </w:rPr>
              <w:t>:</w:t>
            </w:r>
          </w:p>
          <w:p w:rsidR="00FC3081" w:rsidRPr="0055570F" w:rsidRDefault="00FC3081" w:rsidP="00FC3081">
            <w:pPr>
              <w:spacing w:after="120"/>
              <w:jc w:val="both"/>
              <w:rPr>
                <w:rFonts w:ascii="Arial" w:hAnsi="Arial" w:cs="Arial"/>
              </w:rPr>
            </w:pPr>
            <w:r w:rsidRPr="0055570F">
              <w:rPr>
                <w:rFonts w:ascii="Arial" w:hAnsi="Arial" w:cs="Arial"/>
                <w:color w:val="000000"/>
                <w:highlight w:val="green"/>
              </w:rPr>
              <w:t>Agreements</w:t>
            </w:r>
            <w:r w:rsidRPr="0055570F">
              <w:rPr>
                <w:rFonts w:ascii="Arial" w:hAnsi="Arial" w:cs="Arial"/>
                <w:color w:val="000000"/>
              </w:rPr>
              <w:t xml:space="preserve">: </w:t>
            </w:r>
            <w:r w:rsidRPr="0055570F">
              <w:rPr>
                <w:rFonts w:ascii="Arial" w:hAnsi="Arial" w:cs="Arial"/>
              </w:rPr>
              <w:t xml:space="preserve">A beam recovery request can be transmitted if </w:t>
            </w:r>
            <w:r w:rsidRPr="00E04F5D">
              <w:rPr>
                <w:rFonts w:ascii="Arial" w:hAnsi="Arial" w:cs="Arial"/>
                <w:highlight w:val="yellow"/>
              </w:rPr>
              <w:t>the number of consecutive detected beam failure</w:t>
            </w:r>
            <w:r w:rsidRPr="0055570F">
              <w:rPr>
                <w:rFonts w:ascii="Arial" w:hAnsi="Arial" w:cs="Arial"/>
              </w:rPr>
              <w:t xml:space="preserve"> instance exceeds a configured maximum number</w:t>
            </w:r>
          </w:p>
          <w:p w:rsidR="00FC3081" w:rsidRPr="0055570F" w:rsidRDefault="00FC3081" w:rsidP="00FC3081">
            <w:pPr>
              <w:numPr>
                <w:ilvl w:val="0"/>
                <w:numId w:val="14"/>
              </w:numPr>
              <w:spacing w:after="120"/>
              <w:jc w:val="both"/>
              <w:rPr>
                <w:rFonts w:ascii="Arial" w:hAnsi="Arial" w:cs="Arial"/>
                <w:color w:val="000000"/>
              </w:rPr>
            </w:pPr>
            <w:r w:rsidRPr="0055570F">
              <w:rPr>
                <w:rFonts w:ascii="Arial" w:hAnsi="Arial" w:cs="Arial"/>
              </w:rPr>
              <w:t>If hypothetical PDCCH BLER is above a threshold, it is counted as beam failure instance</w:t>
            </w:r>
          </w:p>
          <w:p w:rsidR="00FC3081" w:rsidRPr="0055570F" w:rsidRDefault="00FC3081" w:rsidP="00FC3081">
            <w:pPr>
              <w:numPr>
                <w:ilvl w:val="1"/>
                <w:numId w:val="14"/>
              </w:numPr>
              <w:spacing w:after="120"/>
              <w:jc w:val="both"/>
              <w:rPr>
                <w:rFonts w:ascii="Arial" w:hAnsi="Arial" w:cs="Arial"/>
                <w:color w:val="000000"/>
              </w:rPr>
            </w:pPr>
            <w:r w:rsidRPr="0055570F">
              <w:rPr>
                <w:rFonts w:ascii="Arial" w:hAnsi="Arial" w:cs="Arial"/>
              </w:rPr>
              <w:t>Note: Beam failure is determined when all serving beams fail</w:t>
            </w:r>
          </w:p>
          <w:p w:rsidR="00086413" w:rsidRDefault="00086413" w:rsidP="0010307A">
            <w:pPr>
              <w:pStyle w:val="a0"/>
              <w:spacing w:afterLines="50" w:line="300" w:lineRule="atLeast"/>
              <w:rPr>
                <w:rFonts w:eastAsia="宋体"/>
                <w:lang w:val="en-GB" w:eastAsia="zh-CN"/>
              </w:rPr>
            </w:pPr>
          </w:p>
          <w:p w:rsidR="001C1598" w:rsidRDefault="001C1598" w:rsidP="0010307A">
            <w:pPr>
              <w:pStyle w:val="a0"/>
              <w:spacing w:afterLines="50" w:line="300" w:lineRule="atLeast"/>
              <w:rPr>
                <w:rFonts w:eastAsia="宋体"/>
                <w:lang w:val="en-GB" w:eastAsia="zh-CN"/>
              </w:rPr>
            </w:pPr>
            <w:r>
              <w:rPr>
                <w:rFonts w:eastAsia="宋体" w:hint="eastAsia"/>
                <w:lang w:val="en-GB" w:eastAsia="zh-CN"/>
              </w:rPr>
              <w:t>TS 38.213</w:t>
            </w:r>
            <w:r w:rsidR="007A6592">
              <w:rPr>
                <w:rFonts w:eastAsia="宋体"/>
                <w:lang w:val="en-GB" w:eastAsia="zh-CN"/>
              </w:rPr>
              <w:fldChar w:fldCharType="begin"/>
            </w:r>
            <w:r w:rsidR="00086413">
              <w:rPr>
                <w:rFonts w:eastAsia="宋体"/>
                <w:lang w:val="en-GB" w:eastAsia="zh-CN"/>
              </w:rPr>
              <w:instrText xml:space="preserve"> </w:instrText>
            </w:r>
            <w:r w:rsidR="00086413">
              <w:rPr>
                <w:rFonts w:eastAsia="宋体" w:hint="eastAsia"/>
                <w:lang w:val="en-GB" w:eastAsia="zh-CN"/>
              </w:rPr>
              <w:instrText>REF _Ref503387335 \r \h</w:instrText>
            </w:r>
            <w:r w:rsidR="00086413">
              <w:rPr>
                <w:rFonts w:eastAsia="宋体"/>
                <w:lang w:val="en-GB" w:eastAsia="zh-CN"/>
              </w:rPr>
              <w:instrText xml:space="preserve"> </w:instrText>
            </w:r>
            <w:r w:rsidR="007A6592">
              <w:rPr>
                <w:rFonts w:eastAsia="宋体"/>
                <w:lang w:val="en-GB" w:eastAsia="zh-CN"/>
              </w:rPr>
            </w:r>
            <w:r w:rsidR="007A6592">
              <w:rPr>
                <w:rFonts w:eastAsia="宋体"/>
                <w:lang w:val="en-GB" w:eastAsia="zh-CN"/>
              </w:rPr>
              <w:fldChar w:fldCharType="separate"/>
            </w:r>
            <w:r w:rsidR="00086413">
              <w:rPr>
                <w:rFonts w:eastAsia="宋体"/>
                <w:lang w:val="en-GB" w:eastAsia="zh-CN"/>
              </w:rPr>
              <w:t>[3]</w:t>
            </w:r>
            <w:r w:rsidR="007A6592">
              <w:rPr>
                <w:rFonts w:eastAsia="宋体"/>
                <w:lang w:val="en-GB" w:eastAsia="zh-CN"/>
              </w:rPr>
              <w:fldChar w:fldCharType="end"/>
            </w:r>
            <w:r w:rsidR="00086413">
              <w:rPr>
                <w:rFonts w:eastAsia="宋体" w:hint="eastAsia"/>
                <w:lang w:val="en-GB" w:eastAsia="zh-CN"/>
              </w:rPr>
              <w:t>:</w:t>
            </w:r>
          </w:p>
          <w:p w:rsidR="001C1598" w:rsidRDefault="001C1598" w:rsidP="00803CC9">
            <w:pPr>
              <w:rPr>
                <w:rFonts w:eastAsia="宋体"/>
                <w:lang w:val="en-GB" w:eastAsia="zh-CN"/>
              </w:rPr>
            </w:pPr>
            <w:r>
              <w:t xml:space="preserve">The physical layer in the UE shall, in slots where the radio link quality according to the set </w:t>
            </w:r>
            <w:r>
              <w:rPr>
                <w:noProof/>
                <w:position w:val="-10"/>
                <w:szCs w:val="20"/>
                <w:lang w:eastAsia="zh-CN"/>
              </w:rPr>
              <w:drawing>
                <wp:inline distT="0" distB="0" distL="0" distR="0">
                  <wp:extent cx="149860" cy="187325"/>
                  <wp:effectExtent l="19050" t="0" r="2540" b="0"/>
                  <wp:docPr id="3" name="图片 23" descr="cid:image001.png@01D3896F.C88F5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1.png@01D3896F.C88F5C50"/>
                          <pic:cNvPicPr>
                            <a:picLocks noChangeAspect="1" noChangeArrowheads="1"/>
                          </pic:cNvPicPr>
                        </pic:nvPicPr>
                        <pic:blipFill>
                          <a:blip r:embed="rId8" r:link="rId9" cstate="print"/>
                          <a:srcRect/>
                          <a:stretch>
                            <a:fillRect/>
                          </a:stretch>
                        </pic:blipFill>
                        <pic:spPr bwMode="auto">
                          <a:xfrm>
                            <a:off x="0" y="0"/>
                            <a:ext cx="149860" cy="187325"/>
                          </a:xfrm>
                          <a:prstGeom prst="rect">
                            <a:avLst/>
                          </a:prstGeom>
                          <a:noFill/>
                          <a:ln w="9525">
                            <a:noFill/>
                            <a:miter lim="800000"/>
                            <a:headEnd/>
                            <a:tailEnd/>
                          </a:ln>
                        </pic:spPr>
                      </pic:pic>
                    </a:graphicData>
                  </a:graphic>
                </wp:inline>
              </w:drawing>
            </w:r>
            <w:r>
              <w:rPr>
                <w:lang w:val="en-GB"/>
              </w:rPr>
              <w:t> </w:t>
            </w:r>
            <w:r>
              <w:t xml:space="preserve">is assessed, provide </w:t>
            </w:r>
            <w:r w:rsidRPr="00E04F5D">
              <w:rPr>
                <w:highlight w:val="yellow"/>
              </w:rPr>
              <w:t xml:space="preserve">an indication to higher layers when the radio link quality for all corresponding resource configurations in the set </w:t>
            </w:r>
            <w:r w:rsidRPr="00E04F5D">
              <w:rPr>
                <w:noProof/>
                <w:position w:val="-10"/>
                <w:szCs w:val="20"/>
                <w:highlight w:val="yellow"/>
                <w:lang w:eastAsia="zh-CN"/>
              </w:rPr>
              <w:drawing>
                <wp:inline distT="0" distB="0" distL="0" distR="0">
                  <wp:extent cx="149860" cy="187325"/>
                  <wp:effectExtent l="19050" t="0" r="2540" b="0"/>
                  <wp:docPr id="4" name="图片 24" descr="cid:image001.png@01D3896F.C88F5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1.png@01D3896F.C88F5C50"/>
                          <pic:cNvPicPr>
                            <a:picLocks noChangeAspect="1" noChangeArrowheads="1"/>
                          </pic:cNvPicPr>
                        </pic:nvPicPr>
                        <pic:blipFill>
                          <a:blip r:embed="rId8" r:link="rId9" cstate="print"/>
                          <a:srcRect/>
                          <a:stretch>
                            <a:fillRect/>
                          </a:stretch>
                        </pic:blipFill>
                        <pic:spPr bwMode="auto">
                          <a:xfrm>
                            <a:off x="0" y="0"/>
                            <a:ext cx="149860" cy="187325"/>
                          </a:xfrm>
                          <a:prstGeom prst="rect">
                            <a:avLst/>
                          </a:prstGeom>
                          <a:noFill/>
                          <a:ln w="9525">
                            <a:noFill/>
                            <a:miter lim="800000"/>
                            <a:headEnd/>
                            <a:tailEnd/>
                          </a:ln>
                        </pic:spPr>
                      </pic:pic>
                    </a:graphicData>
                  </a:graphic>
                </wp:inline>
              </w:drawing>
            </w:r>
            <w:r w:rsidRPr="00E04F5D">
              <w:rPr>
                <w:highlight w:val="yellow"/>
              </w:rPr>
              <w:t xml:space="preserve"> that the UE uses to assess the radio link quality is worse than the threshold </w:t>
            </w:r>
            <w:proofErr w:type="spellStart"/>
            <w:r w:rsidRPr="00E04F5D">
              <w:rPr>
                <w:highlight w:val="yellow"/>
              </w:rPr>
              <w:t>Q</w:t>
            </w:r>
            <w:r w:rsidRPr="00E04F5D">
              <w:rPr>
                <w:highlight w:val="yellow"/>
                <w:vertAlign w:val="subscript"/>
              </w:rPr>
              <w:t>out</w:t>
            </w:r>
            <w:proofErr w:type="gramStart"/>
            <w:r w:rsidRPr="00E04F5D">
              <w:rPr>
                <w:highlight w:val="yellow"/>
                <w:vertAlign w:val="subscript"/>
              </w:rPr>
              <w:t>,LR</w:t>
            </w:r>
            <w:proofErr w:type="spellEnd"/>
            <w:proofErr w:type="gramEnd"/>
            <w:r w:rsidRPr="00E04F5D">
              <w:rPr>
                <w:highlight w:val="yellow"/>
              </w:rPr>
              <w:t>.</w:t>
            </w:r>
          </w:p>
        </w:tc>
      </w:tr>
    </w:tbl>
    <w:p w:rsidR="006C1B8E" w:rsidRDefault="006C1B8E" w:rsidP="0010307A">
      <w:pPr>
        <w:pStyle w:val="a0"/>
        <w:spacing w:afterLines="50" w:line="300" w:lineRule="atLeast"/>
        <w:rPr>
          <w:rFonts w:eastAsia="宋体"/>
          <w:lang w:val="en-GB" w:eastAsia="zh-CN"/>
        </w:rPr>
      </w:pPr>
    </w:p>
    <w:p w:rsidR="00E23EB3" w:rsidRDefault="001B7C81" w:rsidP="0010307A">
      <w:pPr>
        <w:pStyle w:val="a0"/>
        <w:spacing w:afterLines="50" w:line="300" w:lineRule="atLeast"/>
        <w:rPr>
          <w:rFonts w:eastAsia="宋体"/>
          <w:lang w:val="en-GB" w:eastAsia="zh-CN"/>
        </w:rPr>
      </w:pPr>
      <w:r>
        <w:rPr>
          <w:rFonts w:eastAsia="宋体" w:hint="eastAsia"/>
          <w:lang w:val="en-GB" w:eastAsia="zh-CN"/>
        </w:rPr>
        <w:t xml:space="preserve">To </w:t>
      </w:r>
      <w:r w:rsidR="006C1B8E">
        <w:rPr>
          <w:rFonts w:eastAsia="宋体" w:hint="eastAsia"/>
          <w:lang w:val="en-GB" w:eastAsia="zh-CN"/>
        </w:rPr>
        <w:t xml:space="preserve">implement the </w:t>
      </w:r>
      <w:r w:rsidR="006C1B8E" w:rsidRPr="006C1B8E">
        <w:rPr>
          <w:rFonts w:eastAsia="宋体" w:hint="eastAsia"/>
          <w:lang w:val="en-GB" w:eastAsia="zh-CN"/>
        </w:rPr>
        <w:t>beam failure detection and BFR trigger mechanism</w:t>
      </w:r>
      <w:r w:rsidR="009A2AAF">
        <w:rPr>
          <w:rFonts w:eastAsia="宋体" w:hint="eastAsia"/>
          <w:lang w:val="en-GB" w:eastAsia="zh-CN"/>
        </w:rPr>
        <w:t>, there are 3 options:</w:t>
      </w:r>
    </w:p>
    <w:p w:rsidR="000C6C12" w:rsidRPr="00F56172" w:rsidRDefault="009A2AAF" w:rsidP="0010307A">
      <w:pPr>
        <w:pStyle w:val="a0"/>
        <w:spacing w:afterLines="50" w:line="300" w:lineRule="atLeast"/>
        <w:rPr>
          <w:rFonts w:eastAsia="宋体"/>
          <w:b/>
          <w:lang w:val="en-GB" w:eastAsia="zh-CN"/>
        </w:rPr>
      </w:pPr>
      <w:r w:rsidRPr="00F56172">
        <w:rPr>
          <w:rFonts w:eastAsia="宋体"/>
          <w:b/>
          <w:lang w:val="en-GB" w:eastAsia="zh-CN"/>
        </w:rPr>
        <w:t>O</w:t>
      </w:r>
      <w:r w:rsidRPr="00F56172">
        <w:rPr>
          <w:rFonts w:eastAsia="宋体" w:hint="eastAsia"/>
          <w:b/>
          <w:lang w:val="en-GB" w:eastAsia="zh-CN"/>
        </w:rPr>
        <w:t xml:space="preserve">ption 1: </w:t>
      </w:r>
      <w:r w:rsidR="000C6C12" w:rsidRPr="00F56172">
        <w:rPr>
          <w:rFonts w:eastAsia="宋体" w:hint="eastAsia"/>
          <w:b/>
          <w:lang w:val="en-GB" w:eastAsia="zh-CN"/>
        </w:rPr>
        <w:t xml:space="preserve">Revise </w:t>
      </w:r>
      <w:r w:rsidR="000C6C12" w:rsidRPr="00F56172">
        <w:rPr>
          <w:rFonts w:eastAsia="宋体"/>
          <w:b/>
          <w:lang w:val="en-GB" w:eastAsia="zh-CN"/>
        </w:rPr>
        <w:t>RAN1 spec</w:t>
      </w:r>
      <w:r w:rsidR="000C6C12" w:rsidRPr="00F56172">
        <w:rPr>
          <w:rFonts w:eastAsia="宋体" w:hint="eastAsia"/>
          <w:b/>
          <w:lang w:val="en-GB" w:eastAsia="zh-CN"/>
        </w:rPr>
        <w:t xml:space="preserve">ification </w:t>
      </w:r>
      <w:r w:rsidR="000C6C12" w:rsidRPr="00F56172">
        <w:rPr>
          <w:rFonts w:eastAsia="宋体"/>
          <w:b/>
          <w:lang w:val="en-GB" w:eastAsia="zh-CN"/>
        </w:rPr>
        <w:t xml:space="preserve">to </w:t>
      </w:r>
      <w:r w:rsidR="00B71D61">
        <w:rPr>
          <w:rFonts w:eastAsia="宋体"/>
          <w:b/>
          <w:lang w:val="en-GB" w:eastAsia="zh-CN"/>
        </w:rPr>
        <w:t>process</w:t>
      </w:r>
      <w:r w:rsidR="000C6C12" w:rsidRPr="00F56172">
        <w:rPr>
          <w:rFonts w:eastAsia="宋体"/>
          <w:b/>
          <w:lang w:val="en-GB" w:eastAsia="zh-CN"/>
        </w:rPr>
        <w:t xml:space="preserve"> the consecutive number of beam failure instances</w:t>
      </w:r>
      <w:r w:rsidR="000C6C12" w:rsidRPr="00F56172">
        <w:rPr>
          <w:rFonts w:eastAsia="宋体" w:hint="eastAsia"/>
          <w:b/>
          <w:lang w:val="en-GB" w:eastAsia="zh-CN"/>
        </w:rPr>
        <w:t xml:space="preserve"> and provide the </w:t>
      </w:r>
      <w:r w:rsidR="00B71D61">
        <w:rPr>
          <w:rFonts w:eastAsia="宋体"/>
          <w:b/>
          <w:lang w:val="en-GB" w:eastAsia="zh-CN"/>
        </w:rPr>
        <w:t xml:space="preserve">resulting </w:t>
      </w:r>
      <w:r w:rsidR="000C6C12" w:rsidRPr="00F56172">
        <w:rPr>
          <w:rFonts w:eastAsia="宋体" w:hint="eastAsia"/>
          <w:b/>
          <w:lang w:val="en-GB" w:eastAsia="zh-CN"/>
        </w:rPr>
        <w:t xml:space="preserve">BFR indication instead of </w:t>
      </w:r>
      <w:r w:rsidR="00B71D61">
        <w:rPr>
          <w:rFonts w:eastAsia="宋体"/>
          <w:b/>
          <w:lang w:val="en-GB" w:eastAsia="zh-CN"/>
        </w:rPr>
        <w:t xml:space="preserve">each </w:t>
      </w:r>
      <w:r w:rsidR="000C6C12" w:rsidRPr="00F56172">
        <w:rPr>
          <w:rFonts w:eastAsia="宋体"/>
          <w:b/>
          <w:lang w:val="en-GB" w:eastAsia="zh-CN"/>
        </w:rPr>
        <w:t>beam failure instance</w:t>
      </w:r>
      <w:r w:rsidR="000C6C12" w:rsidRPr="00F56172">
        <w:rPr>
          <w:rFonts w:eastAsia="宋体" w:hint="eastAsia"/>
          <w:b/>
          <w:lang w:val="en-GB" w:eastAsia="zh-CN"/>
        </w:rPr>
        <w:t xml:space="preserve"> to higher layer</w:t>
      </w:r>
      <w:r w:rsidR="000C6C12" w:rsidRPr="00F56172">
        <w:rPr>
          <w:rFonts w:eastAsia="宋体"/>
          <w:b/>
          <w:lang w:val="en-GB" w:eastAsia="zh-CN"/>
        </w:rPr>
        <w:t xml:space="preserve">. </w:t>
      </w:r>
    </w:p>
    <w:p w:rsidR="009A2AAF" w:rsidRDefault="000C6C12" w:rsidP="0010307A">
      <w:pPr>
        <w:pStyle w:val="a0"/>
        <w:spacing w:afterLines="50" w:line="300" w:lineRule="atLeast"/>
        <w:rPr>
          <w:rFonts w:eastAsia="宋体"/>
          <w:lang w:val="en-GB" w:eastAsia="zh-CN"/>
        </w:rPr>
      </w:pPr>
      <w:r w:rsidRPr="000C6C12">
        <w:rPr>
          <w:rFonts w:eastAsia="宋体"/>
          <w:lang w:val="en-GB" w:eastAsia="zh-CN"/>
        </w:rPr>
        <w:t>This woul</w:t>
      </w:r>
      <w:r w:rsidR="0060324B">
        <w:rPr>
          <w:rFonts w:eastAsia="宋体"/>
          <w:lang w:val="en-GB" w:eastAsia="zh-CN"/>
        </w:rPr>
        <w:t>d lead to the least RAN2 impact</w:t>
      </w:r>
      <w:r w:rsidR="0060324B">
        <w:rPr>
          <w:rFonts w:eastAsia="宋体" w:hint="eastAsia"/>
          <w:lang w:val="en-GB" w:eastAsia="zh-CN"/>
        </w:rPr>
        <w:t xml:space="preserve"> and align to RAN2 previous agreement</w:t>
      </w:r>
      <w:r w:rsidRPr="000C6C12">
        <w:rPr>
          <w:rFonts w:eastAsia="宋体"/>
          <w:lang w:val="en-GB" w:eastAsia="zh-CN"/>
        </w:rPr>
        <w:t xml:space="preserve">. But </w:t>
      </w:r>
      <w:r w:rsidR="00B71D61">
        <w:rPr>
          <w:rFonts w:eastAsia="宋体"/>
          <w:lang w:val="en-GB" w:eastAsia="zh-CN"/>
        </w:rPr>
        <w:t>from</w:t>
      </w:r>
      <w:r w:rsidRPr="000C6C12">
        <w:rPr>
          <w:rFonts w:eastAsia="宋体"/>
          <w:lang w:val="en-GB" w:eastAsia="zh-CN"/>
        </w:rPr>
        <w:t xml:space="preserve"> the </w:t>
      </w:r>
      <w:r w:rsidR="0060324B">
        <w:rPr>
          <w:rFonts w:eastAsia="宋体" w:hint="eastAsia"/>
          <w:lang w:val="en-GB" w:eastAsia="zh-CN"/>
        </w:rPr>
        <w:t xml:space="preserve">RAN1 </w:t>
      </w:r>
      <w:r w:rsidRPr="000C6C12">
        <w:rPr>
          <w:rFonts w:eastAsia="宋体"/>
          <w:lang w:val="en-GB" w:eastAsia="zh-CN"/>
        </w:rPr>
        <w:t>LS</w:t>
      </w:r>
      <w:r w:rsidR="0060324B">
        <w:rPr>
          <w:rFonts w:eastAsia="宋体" w:hint="eastAsia"/>
          <w:lang w:val="en-GB" w:eastAsia="zh-CN"/>
        </w:rPr>
        <w:t>,</w:t>
      </w:r>
      <w:r w:rsidRPr="000C6C12">
        <w:rPr>
          <w:rFonts w:eastAsia="宋体"/>
          <w:lang w:val="en-GB" w:eastAsia="zh-CN"/>
        </w:rPr>
        <w:t xml:space="preserve"> RAN1 has already </w:t>
      </w:r>
      <w:r w:rsidR="0060324B">
        <w:rPr>
          <w:rFonts w:eastAsia="宋体" w:hint="eastAsia"/>
          <w:lang w:val="en-GB" w:eastAsia="zh-CN"/>
        </w:rPr>
        <w:t>finish</w:t>
      </w:r>
      <w:r w:rsidR="0071064C">
        <w:rPr>
          <w:rFonts w:eastAsia="宋体" w:hint="eastAsia"/>
          <w:lang w:val="en-GB" w:eastAsia="zh-CN"/>
        </w:rPr>
        <w:t>ed</w:t>
      </w:r>
      <w:r w:rsidR="0060324B">
        <w:rPr>
          <w:rFonts w:eastAsia="宋体" w:hint="eastAsia"/>
          <w:lang w:val="en-GB" w:eastAsia="zh-CN"/>
        </w:rPr>
        <w:t xml:space="preserve"> the </w:t>
      </w:r>
      <w:r w:rsidR="0071064C">
        <w:rPr>
          <w:rFonts w:eastAsia="宋体" w:hint="eastAsia"/>
          <w:lang w:val="en-GB" w:eastAsia="zh-CN"/>
        </w:rPr>
        <w:t>work</w:t>
      </w:r>
      <w:r w:rsidR="0060324B">
        <w:rPr>
          <w:rFonts w:eastAsia="宋体" w:hint="eastAsia"/>
          <w:lang w:val="en-GB" w:eastAsia="zh-CN"/>
        </w:rPr>
        <w:t xml:space="preserve"> and consider the BFR trigger </w:t>
      </w:r>
      <w:r w:rsidR="00487CA9">
        <w:rPr>
          <w:rFonts w:eastAsia="宋体" w:hint="eastAsia"/>
          <w:lang w:val="en-GB" w:eastAsia="zh-CN"/>
        </w:rPr>
        <w:t xml:space="preserve">mechanism </w:t>
      </w:r>
      <w:r w:rsidR="0060324B">
        <w:rPr>
          <w:rFonts w:eastAsia="宋体" w:hint="eastAsia"/>
          <w:lang w:val="en-GB" w:eastAsia="zh-CN"/>
        </w:rPr>
        <w:t xml:space="preserve">as a </w:t>
      </w:r>
      <w:r w:rsidR="0071064C">
        <w:rPr>
          <w:rFonts w:eastAsia="宋体" w:hint="eastAsia"/>
          <w:lang w:val="en-GB" w:eastAsia="zh-CN"/>
        </w:rPr>
        <w:t>RAN2 issue</w:t>
      </w:r>
      <w:r w:rsidRPr="000C6C12">
        <w:rPr>
          <w:rFonts w:eastAsia="宋体"/>
          <w:lang w:val="en-GB" w:eastAsia="zh-CN"/>
        </w:rPr>
        <w:t xml:space="preserve">. </w:t>
      </w:r>
      <w:r w:rsidR="008E5368">
        <w:rPr>
          <w:rFonts w:eastAsia="宋体" w:hint="eastAsia"/>
          <w:lang w:val="en-GB" w:eastAsia="zh-CN"/>
        </w:rPr>
        <w:t xml:space="preserve">Then if </w:t>
      </w:r>
      <w:r w:rsidR="00D66A6F">
        <w:rPr>
          <w:rFonts w:eastAsia="宋体" w:hint="eastAsia"/>
          <w:lang w:val="en-GB" w:eastAsia="zh-CN"/>
        </w:rPr>
        <w:t>RAN2</w:t>
      </w:r>
      <w:r w:rsidR="008E5368">
        <w:rPr>
          <w:rFonts w:eastAsia="宋体" w:hint="eastAsia"/>
          <w:lang w:val="en-GB" w:eastAsia="zh-CN"/>
        </w:rPr>
        <w:t xml:space="preserve"> prefer option 1, </w:t>
      </w:r>
      <w:r w:rsidR="00D66A6F">
        <w:rPr>
          <w:rFonts w:eastAsia="宋体" w:hint="eastAsia"/>
          <w:lang w:val="en-GB" w:eastAsia="zh-CN"/>
        </w:rPr>
        <w:t>RAN2</w:t>
      </w:r>
      <w:r w:rsidR="008E5368">
        <w:rPr>
          <w:rFonts w:eastAsia="宋体" w:hint="eastAsia"/>
          <w:lang w:val="en-GB" w:eastAsia="zh-CN"/>
        </w:rPr>
        <w:t xml:space="preserve"> should </w:t>
      </w:r>
      <w:r w:rsidR="003D2563">
        <w:rPr>
          <w:rFonts w:eastAsia="宋体" w:hint="eastAsia"/>
          <w:lang w:val="en-GB" w:eastAsia="zh-CN"/>
        </w:rPr>
        <w:t xml:space="preserve">send feedback </w:t>
      </w:r>
      <w:r w:rsidR="004E06C0">
        <w:rPr>
          <w:rFonts w:eastAsia="宋体" w:hint="eastAsia"/>
          <w:lang w:val="en-GB" w:eastAsia="zh-CN"/>
        </w:rPr>
        <w:t xml:space="preserve">LS </w:t>
      </w:r>
      <w:r w:rsidR="003D2563">
        <w:rPr>
          <w:rFonts w:eastAsia="宋体" w:hint="eastAsia"/>
          <w:lang w:val="en-GB" w:eastAsia="zh-CN"/>
        </w:rPr>
        <w:t>to RAN1 about the work assumption in RAN2</w:t>
      </w:r>
      <w:r w:rsidR="00852352">
        <w:rPr>
          <w:rFonts w:eastAsia="宋体" w:hint="eastAsia"/>
          <w:lang w:val="en-GB" w:eastAsia="zh-CN"/>
        </w:rPr>
        <w:t xml:space="preserve"> although we sent RAN2 agreements on BFR in </w:t>
      </w:r>
      <w:r w:rsidR="007A6592">
        <w:rPr>
          <w:rFonts w:eastAsia="宋体"/>
          <w:lang w:val="en-GB" w:eastAsia="zh-CN"/>
        </w:rPr>
        <w:fldChar w:fldCharType="begin"/>
      </w:r>
      <w:r w:rsidR="00852352">
        <w:rPr>
          <w:rFonts w:eastAsia="宋体"/>
          <w:lang w:val="en-GB" w:eastAsia="zh-CN"/>
        </w:rPr>
        <w:instrText xml:space="preserve"> </w:instrText>
      </w:r>
      <w:r w:rsidR="00852352">
        <w:rPr>
          <w:rFonts w:eastAsia="宋体" w:hint="eastAsia"/>
          <w:lang w:val="en-GB" w:eastAsia="zh-CN"/>
        </w:rPr>
        <w:instrText>REF _Ref503391010 \r \h</w:instrText>
      </w:r>
      <w:r w:rsidR="00852352">
        <w:rPr>
          <w:rFonts w:eastAsia="宋体"/>
          <w:lang w:val="en-GB" w:eastAsia="zh-CN"/>
        </w:rPr>
        <w:instrText xml:space="preserve"> </w:instrText>
      </w:r>
      <w:r w:rsidR="007A6592">
        <w:rPr>
          <w:rFonts w:eastAsia="宋体"/>
          <w:lang w:val="en-GB" w:eastAsia="zh-CN"/>
        </w:rPr>
      </w:r>
      <w:r w:rsidR="007A6592">
        <w:rPr>
          <w:rFonts w:eastAsia="宋体"/>
          <w:lang w:val="en-GB" w:eastAsia="zh-CN"/>
        </w:rPr>
        <w:fldChar w:fldCharType="separate"/>
      </w:r>
      <w:r w:rsidR="00852352">
        <w:rPr>
          <w:rFonts w:eastAsia="宋体"/>
          <w:lang w:val="en-GB" w:eastAsia="zh-CN"/>
        </w:rPr>
        <w:t>[4]</w:t>
      </w:r>
      <w:r w:rsidR="007A6592">
        <w:rPr>
          <w:rFonts w:eastAsia="宋体"/>
          <w:lang w:val="en-GB" w:eastAsia="zh-CN"/>
        </w:rPr>
        <w:fldChar w:fldCharType="end"/>
      </w:r>
      <w:r w:rsidR="00852352">
        <w:rPr>
          <w:rFonts w:eastAsia="宋体" w:hint="eastAsia"/>
          <w:lang w:val="en-GB" w:eastAsia="zh-CN"/>
        </w:rPr>
        <w:t xml:space="preserve"> to RAN1 in last meeting</w:t>
      </w:r>
      <w:r w:rsidR="003D2563">
        <w:rPr>
          <w:rFonts w:eastAsia="宋体" w:hint="eastAsia"/>
          <w:lang w:val="en-GB" w:eastAsia="zh-CN"/>
        </w:rPr>
        <w:t>.</w:t>
      </w:r>
    </w:p>
    <w:p w:rsidR="00031EF8" w:rsidRDefault="00BE6348" w:rsidP="000C6C12">
      <w:pPr>
        <w:pStyle w:val="a0"/>
        <w:spacing w:afterLines="50" w:line="300" w:lineRule="atLeast"/>
        <w:rPr>
          <w:rFonts w:eastAsia="宋体"/>
          <w:lang w:val="en-GB" w:eastAsia="zh-CN"/>
        </w:rPr>
      </w:pPr>
      <w:r w:rsidRPr="000C6C12">
        <w:rPr>
          <w:rFonts w:eastAsia="宋体"/>
          <w:lang w:val="en-GB" w:eastAsia="zh-CN"/>
        </w:rPr>
        <w:t xml:space="preserve"> </w:t>
      </w:r>
    </w:p>
    <w:p w:rsidR="00D66A6F" w:rsidRPr="00F56172" w:rsidRDefault="00BE6348" w:rsidP="000C6C12">
      <w:pPr>
        <w:pStyle w:val="a0"/>
        <w:spacing w:afterLines="50" w:line="300" w:lineRule="atLeast"/>
        <w:rPr>
          <w:rFonts w:eastAsia="宋体"/>
          <w:b/>
          <w:lang w:val="en-GB" w:eastAsia="zh-CN"/>
        </w:rPr>
      </w:pPr>
      <w:r w:rsidRPr="00F56172">
        <w:rPr>
          <w:rFonts w:eastAsia="宋体"/>
          <w:b/>
          <w:lang w:val="en-GB" w:eastAsia="zh-CN"/>
        </w:rPr>
        <w:t>Opt</w:t>
      </w:r>
      <w:r w:rsidR="00031EF8" w:rsidRPr="00F56172">
        <w:rPr>
          <w:rFonts w:eastAsia="宋体" w:hint="eastAsia"/>
          <w:b/>
          <w:lang w:val="en-GB" w:eastAsia="zh-CN"/>
        </w:rPr>
        <w:t xml:space="preserve">ion </w:t>
      </w:r>
      <w:r w:rsidRPr="00F56172">
        <w:rPr>
          <w:rFonts w:eastAsia="宋体"/>
          <w:b/>
          <w:lang w:val="en-GB" w:eastAsia="zh-CN"/>
        </w:rPr>
        <w:t xml:space="preserve">2: </w:t>
      </w:r>
      <w:r w:rsidR="00D66A6F" w:rsidRPr="00F56172">
        <w:rPr>
          <w:rFonts w:eastAsia="宋体" w:hint="eastAsia"/>
          <w:b/>
          <w:lang w:val="en-GB" w:eastAsia="zh-CN"/>
        </w:rPr>
        <w:t xml:space="preserve">MAC or RRC </w:t>
      </w:r>
      <w:r w:rsidR="00D82AE7" w:rsidRPr="00F56172">
        <w:rPr>
          <w:rFonts w:eastAsia="宋体" w:hint="eastAsia"/>
          <w:b/>
          <w:lang w:val="en-GB" w:eastAsia="zh-CN"/>
        </w:rPr>
        <w:t>evaluate</w:t>
      </w:r>
      <w:r w:rsidR="009F732E" w:rsidRPr="00F56172">
        <w:rPr>
          <w:rFonts w:eastAsia="宋体" w:hint="eastAsia"/>
          <w:b/>
          <w:lang w:val="en-GB" w:eastAsia="zh-CN"/>
        </w:rPr>
        <w:t>s</w:t>
      </w:r>
      <w:r w:rsidR="00D66A6F" w:rsidRPr="00F56172">
        <w:rPr>
          <w:rFonts w:eastAsia="宋体" w:hint="eastAsia"/>
          <w:b/>
          <w:lang w:val="en-GB" w:eastAsia="zh-CN"/>
        </w:rPr>
        <w:t xml:space="preserve"> BFR trigger </w:t>
      </w:r>
      <w:r w:rsidR="00D82AE7" w:rsidRPr="00F56172">
        <w:rPr>
          <w:rFonts w:eastAsia="宋体" w:hint="eastAsia"/>
          <w:b/>
          <w:lang w:val="en-GB" w:eastAsia="zh-CN"/>
        </w:rPr>
        <w:t>and RAN1 i</w:t>
      </w:r>
      <w:r w:rsidRPr="00F56172">
        <w:rPr>
          <w:rFonts w:eastAsia="宋体"/>
          <w:b/>
          <w:lang w:val="en-GB" w:eastAsia="zh-CN"/>
        </w:rPr>
        <w:t>ntroduce</w:t>
      </w:r>
      <w:r w:rsidR="009F732E" w:rsidRPr="00F56172">
        <w:rPr>
          <w:rFonts w:eastAsia="宋体" w:hint="eastAsia"/>
          <w:b/>
          <w:lang w:val="en-GB" w:eastAsia="zh-CN"/>
        </w:rPr>
        <w:t>s</w:t>
      </w:r>
      <w:r w:rsidRPr="00F56172">
        <w:rPr>
          <w:rFonts w:eastAsia="宋体"/>
          <w:b/>
          <w:lang w:val="en-GB" w:eastAsia="zh-CN"/>
        </w:rPr>
        <w:t xml:space="preserve"> ‘no-beam-failure’</w:t>
      </w:r>
      <w:r w:rsidR="009F732E" w:rsidRPr="00F56172">
        <w:rPr>
          <w:rFonts w:eastAsia="宋体" w:hint="eastAsia"/>
          <w:b/>
          <w:lang w:val="en-GB" w:eastAsia="zh-CN"/>
        </w:rPr>
        <w:t xml:space="preserve"> indication</w:t>
      </w:r>
    </w:p>
    <w:p w:rsidR="00BE6348" w:rsidRDefault="00B71D61" w:rsidP="000C6C12">
      <w:pPr>
        <w:pStyle w:val="a0"/>
        <w:spacing w:afterLines="50" w:line="300" w:lineRule="atLeast"/>
        <w:rPr>
          <w:rFonts w:eastAsia="宋体"/>
          <w:lang w:val="en-GB" w:eastAsia="zh-CN"/>
        </w:rPr>
      </w:pPr>
      <w:r>
        <w:rPr>
          <w:rFonts w:eastAsia="宋体"/>
          <w:lang w:val="en-GB" w:eastAsia="zh-CN"/>
        </w:rPr>
        <w:t xml:space="preserve">If MAC or RRC maintains the </w:t>
      </w:r>
      <w:r w:rsidRPr="00B71D61">
        <w:rPr>
          <w:rFonts w:eastAsia="宋体"/>
          <w:lang w:val="en-GB" w:eastAsia="zh-CN"/>
        </w:rPr>
        <w:t>count</w:t>
      </w:r>
      <w:r>
        <w:rPr>
          <w:rFonts w:eastAsia="宋体"/>
          <w:lang w:val="en-GB" w:eastAsia="zh-CN"/>
        </w:rPr>
        <w:t xml:space="preserve"> of </w:t>
      </w:r>
      <w:r w:rsidRPr="00B71D61">
        <w:rPr>
          <w:rFonts w:eastAsia="宋体"/>
          <w:lang w:val="en-GB" w:eastAsia="zh-CN"/>
        </w:rPr>
        <w:t>the number of consecutive detected beam failure instance</w:t>
      </w:r>
      <w:r>
        <w:rPr>
          <w:rFonts w:eastAsia="宋体"/>
          <w:lang w:val="en-GB" w:eastAsia="zh-CN"/>
        </w:rPr>
        <w:t xml:space="preserve">s, some further inputs are required from RAN1 regarding when to reset the counter, e.g. upon receiving some “no-beam-failure” indication if the link quality </w:t>
      </w:r>
      <w:r w:rsidR="00696C59">
        <w:rPr>
          <w:rFonts w:eastAsia="宋体"/>
          <w:lang w:val="en-GB" w:eastAsia="zh-CN"/>
        </w:rPr>
        <w:t>is restored after one or few consecutive beam failure instances</w:t>
      </w:r>
      <w:r>
        <w:rPr>
          <w:rFonts w:eastAsia="宋体"/>
          <w:lang w:val="en-GB" w:eastAsia="zh-CN"/>
        </w:rPr>
        <w:t>.</w:t>
      </w:r>
      <w:r w:rsidRPr="00B71D61">
        <w:rPr>
          <w:rFonts w:eastAsia="宋体"/>
          <w:lang w:val="en-GB" w:eastAsia="zh-CN"/>
        </w:rPr>
        <w:t xml:space="preserve"> </w:t>
      </w:r>
      <w:r>
        <w:rPr>
          <w:rFonts w:eastAsia="宋体"/>
          <w:lang w:val="en-GB" w:eastAsia="zh-CN"/>
        </w:rPr>
        <w:t xml:space="preserve">Meaning </w:t>
      </w:r>
      <w:r w:rsidR="00BE6348" w:rsidRPr="000C6C12">
        <w:rPr>
          <w:rFonts w:eastAsia="宋体"/>
          <w:lang w:val="en-GB" w:eastAsia="zh-CN"/>
        </w:rPr>
        <w:t>RAN1 needs to do some work</w:t>
      </w:r>
      <w:r w:rsidR="009F732E">
        <w:rPr>
          <w:rFonts w:eastAsia="宋体" w:hint="eastAsia"/>
          <w:lang w:val="en-GB" w:eastAsia="zh-CN"/>
        </w:rPr>
        <w:t xml:space="preserve"> </w:t>
      </w:r>
      <w:r w:rsidR="00696C59">
        <w:rPr>
          <w:rFonts w:eastAsia="宋体"/>
          <w:lang w:val="en-GB" w:eastAsia="zh-CN"/>
        </w:rPr>
        <w:t xml:space="preserve">anyway </w:t>
      </w:r>
      <w:r w:rsidR="009F732E">
        <w:rPr>
          <w:rFonts w:eastAsia="宋体" w:hint="eastAsia"/>
          <w:lang w:val="en-GB" w:eastAsia="zh-CN"/>
        </w:rPr>
        <w:t xml:space="preserve">to introduce the </w:t>
      </w:r>
      <w:r w:rsidR="009F732E" w:rsidRPr="000C6C12">
        <w:rPr>
          <w:rFonts w:eastAsia="宋体"/>
          <w:lang w:val="en-GB" w:eastAsia="zh-CN"/>
        </w:rPr>
        <w:t>‘no-beam-failure’</w:t>
      </w:r>
      <w:r w:rsidR="009F732E">
        <w:rPr>
          <w:rFonts w:eastAsia="宋体" w:hint="eastAsia"/>
          <w:lang w:val="en-GB" w:eastAsia="zh-CN"/>
        </w:rPr>
        <w:t xml:space="preserve"> indication</w:t>
      </w:r>
      <w:r w:rsidR="00BE6348" w:rsidRPr="000C6C12">
        <w:rPr>
          <w:rFonts w:eastAsia="宋体"/>
          <w:lang w:val="en-GB" w:eastAsia="zh-CN"/>
        </w:rPr>
        <w:t xml:space="preserve">. A lot of questions may arise in RAN1, such as what is the criterion of ‘no-beam-failure’ etc. RAN2 needs to implement a counter </w:t>
      </w:r>
      <w:r w:rsidR="00007E5B">
        <w:rPr>
          <w:rFonts w:eastAsia="宋体" w:hint="eastAsia"/>
          <w:lang w:val="en-GB" w:eastAsia="zh-CN"/>
        </w:rPr>
        <w:t xml:space="preserve">for beam failure detection </w:t>
      </w:r>
      <w:r w:rsidR="00BE6348" w:rsidRPr="000C6C12">
        <w:rPr>
          <w:rFonts w:eastAsia="宋体"/>
          <w:lang w:val="en-GB" w:eastAsia="zh-CN"/>
        </w:rPr>
        <w:t>based on two indications from RAN1: ‘beam</w:t>
      </w:r>
      <w:r w:rsidR="00D66A6F">
        <w:rPr>
          <w:rFonts w:eastAsia="宋体"/>
          <w:lang w:val="en-GB" w:eastAsia="zh-CN"/>
        </w:rPr>
        <w:t>-failure’ and ‘no-beam-failure’</w:t>
      </w:r>
      <w:r w:rsidR="00D66A6F">
        <w:rPr>
          <w:rFonts w:eastAsia="宋体" w:hint="eastAsia"/>
          <w:lang w:val="en-GB" w:eastAsia="zh-CN"/>
        </w:rPr>
        <w:t xml:space="preserve"> similar to the RLF evaluation based on </w:t>
      </w:r>
      <w:r w:rsidR="00D66A6F">
        <w:rPr>
          <w:rFonts w:eastAsia="宋体"/>
          <w:lang w:val="en-GB" w:eastAsia="zh-CN"/>
        </w:rPr>
        <w:t>“</w:t>
      </w:r>
      <w:r w:rsidR="00D66A6F">
        <w:rPr>
          <w:rFonts w:eastAsia="宋体" w:hint="eastAsia"/>
          <w:lang w:val="en-GB" w:eastAsia="zh-CN"/>
        </w:rPr>
        <w:t>in-sync</w:t>
      </w:r>
      <w:r w:rsidR="00D66A6F">
        <w:rPr>
          <w:rFonts w:eastAsia="宋体"/>
          <w:lang w:val="en-GB" w:eastAsia="zh-CN"/>
        </w:rPr>
        <w:t>”</w:t>
      </w:r>
      <w:r w:rsidR="00D66A6F">
        <w:rPr>
          <w:rFonts w:eastAsia="宋体" w:hint="eastAsia"/>
          <w:lang w:val="en-GB" w:eastAsia="zh-CN"/>
        </w:rPr>
        <w:t xml:space="preserve"> and </w:t>
      </w:r>
      <w:r w:rsidR="00D66A6F">
        <w:rPr>
          <w:rFonts w:eastAsia="宋体"/>
          <w:lang w:val="en-GB" w:eastAsia="zh-CN"/>
        </w:rPr>
        <w:t>“</w:t>
      </w:r>
      <w:r w:rsidR="00D66A6F">
        <w:rPr>
          <w:rFonts w:eastAsia="宋体" w:hint="eastAsia"/>
          <w:lang w:val="en-GB" w:eastAsia="zh-CN"/>
        </w:rPr>
        <w:t>out-of-sync</w:t>
      </w:r>
      <w:r w:rsidR="00D66A6F">
        <w:rPr>
          <w:rFonts w:eastAsia="宋体"/>
          <w:lang w:val="en-GB" w:eastAsia="zh-CN"/>
        </w:rPr>
        <w:t>”</w:t>
      </w:r>
      <w:r w:rsidR="00D66A6F">
        <w:rPr>
          <w:rFonts w:eastAsia="宋体" w:hint="eastAsia"/>
          <w:lang w:val="en-GB" w:eastAsia="zh-CN"/>
        </w:rPr>
        <w:t xml:space="preserve"> from PHY layer.</w:t>
      </w:r>
    </w:p>
    <w:p w:rsidR="00893DBA" w:rsidRDefault="00893DBA" w:rsidP="000C6C12">
      <w:pPr>
        <w:pStyle w:val="a0"/>
        <w:spacing w:afterLines="50" w:line="300" w:lineRule="atLeast"/>
        <w:rPr>
          <w:rFonts w:eastAsia="宋体"/>
          <w:lang w:val="en-GB" w:eastAsia="zh-CN"/>
        </w:rPr>
      </w:pPr>
      <w:r>
        <w:rPr>
          <w:rFonts w:eastAsia="宋体" w:hint="eastAsia"/>
          <w:lang w:val="en-GB" w:eastAsia="zh-CN"/>
        </w:rPr>
        <w:t>There are two sub branches:</w:t>
      </w:r>
    </w:p>
    <w:p w:rsidR="00D66A6F" w:rsidRDefault="00FF186E" w:rsidP="00893DBA">
      <w:pPr>
        <w:pStyle w:val="a0"/>
        <w:numPr>
          <w:ilvl w:val="0"/>
          <w:numId w:val="13"/>
        </w:numPr>
        <w:spacing w:afterLines="50" w:line="300" w:lineRule="atLeast"/>
        <w:rPr>
          <w:rFonts w:eastAsia="宋体"/>
          <w:lang w:val="en-GB" w:eastAsia="zh-CN"/>
        </w:rPr>
      </w:pPr>
      <w:r>
        <w:rPr>
          <w:rFonts w:eastAsia="宋体" w:hint="eastAsia"/>
          <w:lang w:val="en-GB" w:eastAsia="zh-CN"/>
        </w:rPr>
        <w:lastRenderedPageBreak/>
        <w:t>If the evaluation of BFR trigger</w:t>
      </w:r>
      <w:r w:rsidR="00007E5B">
        <w:rPr>
          <w:rFonts w:eastAsia="宋体" w:hint="eastAsia"/>
          <w:lang w:val="en-GB" w:eastAsia="zh-CN"/>
        </w:rPr>
        <w:t xml:space="preserve"> is performed in MAC, MAC should introduce the evaluation procedure and change the agreement that </w:t>
      </w:r>
      <w:r w:rsidR="00007E5B">
        <w:rPr>
          <w:rFonts w:eastAsia="宋体"/>
          <w:lang w:val="en-GB" w:eastAsia="zh-CN"/>
        </w:rPr>
        <w:t>“</w:t>
      </w:r>
      <w:r w:rsidR="00007E5B">
        <w:rPr>
          <w:rFonts w:eastAsia="宋体" w:hint="eastAsia"/>
          <w:lang w:val="en-GB" w:eastAsia="zh-CN"/>
        </w:rPr>
        <w:t xml:space="preserve">RA for BFR is </w:t>
      </w:r>
      <w:r w:rsidR="00007E5B" w:rsidRPr="00007E5B">
        <w:rPr>
          <w:rFonts w:eastAsia="宋体"/>
          <w:lang w:val="en-GB" w:eastAsia="zh-CN"/>
        </w:rPr>
        <w:t>triggered upon indication from Physical layer</w:t>
      </w:r>
      <w:r w:rsidR="00007E5B">
        <w:rPr>
          <w:rFonts w:eastAsia="宋体"/>
          <w:lang w:val="en-GB" w:eastAsia="zh-CN"/>
        </w:rPr>
        <w:t>”</w:t>
      </w:r>
      <w:r w:rsidR="00007E5B">
        <w:rPr>
          <w:rFonts w:eastAsia="宋体" w:hint="eastAsia"/>
          <w:lang w:val="en-GB" w:eastAsia="zh-CN"/>
        </w:rPr>
        <w:t>;</w:t>
      </w:r>
    </w:p>
    <w:p w:rsidR="00007E5B" w:rsidRPr="000C6C12" w:rsidRDefault="00007E5B" w:rsidP="00893DBA">
      <w:pPr>
        <w:pStyle w:val="a0"/>
        <w:numPr>
          <w:ilvl w:val="0"/>
          <w:numId w:val="13"/>
        </w:numPr>
        <w:spacing w:afterLines="50" w:line="300" w:lineRule="atLeast"/>
        <w:rPr>
          <w:rFonts w:eastAsia="宋体"/>
          <w:lang w:val="en-GB" w:eastAsia="zh-CN"/>
        </w:rPr>
      </w:pPr>
      <w:r>
        <w:rPr>
          <w:rFonts w:eastAsia="宋体" w:hint="eastAsia"/>
          <w:lang w:val="en-GB" w:eastAsia="zh-CN"/>
        </w:rPr>
        <w:t xml:space="preserve">If the evaluation of BFR trigger is performed in RRC, RRC specification should introduce the evaluation </w:t>
      </w:r>
      <w:r>
        <w:rPr>
          <w:rFonts w:eastAsia="宋体"/>
          <w:lang w:val="en-GB" w:eastAsia="zh-CN"/>
        </w:rPr>
        <w:t>procedure</w:t>
      </w:r>
      <w:r>
        <w:rPr>
          <w:rFonts w:eastAsia="宋体" w:hint="eastAsia"/>
          <w:lang w:val="en-GB" w:eastAsia="zh-CN"/>
        </w:rPr>
        <w:t xml:space="preserve"> and MAC </w:t>
      </w:r>
      <w:r>
        <w:rPr>
          <w:rFonts w:eastAsia="宋体"/>
          <w:lang w:val="en-GB" w:eastAsia="zh-CN"/>
        </w:rPr>
        <w:t>should</w:t>
      </w:r>
      <w:r>
        <w:rPr>
          <w:rFonts w:eastAsia="宋体" w:hint="eastAsia"/>
          <w:lang w:val="en-GB" w:eastAsia="zh-CN"/>
        </w:rPr>
        <w:t xml:space="preserve"> change the beam </w:t>
      </w:r>
      <w:r w:rsidR="00E93599">
        <w:rPr>
          <w:rFonts w:eastAsia="宋体"/>
          <w:lang w:val="en-GB" w:eastAsia="zh-CN"/>
        </w:rPr>
        <w:t>recovery request</w:t>
      </w:r>
      <w:r>
        <w:rPr>
          <w:rFonts w:eastAsia="宋体" w:hint="eastAsia"/>
          <w:lang w:val="en-GB" w:eastAsia="zh-CN"/>
        </w:rPr>
        <w:t xml:space="preserve"> as triggered by RRC instead of PHY layer.</w:t>
      </w:r>
    </w:p>
    <w:p w:rsidR="00E43615" w:rsidRDefault="00106A2C" w:rsidP="000C6C12">
      <w:pPr>
        <w:pStyle w:val="a0"/>
        <w:spacing w:afterLines="50" w:line="300" w:lineRule="atLeast"/>
        <w:rPr>
          <w:rFonts w:eastAsia="宋体"/>
          <w:b/>
          <w:lang w:val="en-GB" w:eastAsia="zh-CN"/>
        </w:rPr>
      </w:pPr>
      <w:r>
        <w:rPr>
          <w:rFonts w:eastAsia="宋体" w:hint="eastAsia"/>
          <w:b/>
          <w:lang w:val="en-GB" w:eastAsia="zh-CN"/>
        </w:rPr>
        <w:t>Option 3</w:t>
      </w:r>
      <w:r w:rsidR="00BE6348" w:rsidRPr="00106A2C">
        <w:rPr>
          <w:rFonts w:eastAsia="宋体"/>
          <w:b/>
          <w:lang w:val="en-GB" w:eastAsia="zh-CN"/>
        </w:rPr>
        <w:t xml:space="preserve">: </w:t>
      </w:r>
      <w:r w:rsidR="00E43615" w:rsidRPr="00F56172">
        <w:rPr>
          <w:rFonts w:eastAsia="宋体" w:hint="eastAsia"/>
          <w:b/>
          <w:lang w:val="en-GB" w:eastAsia="zh-CN"/>
        </w:rPr>
        <w:t xml:space="preserve">MAC or RRC evaluates BFR trigger </w:t>
      </w:r>
      <w:r w:rsidR="00E43615">
        <w:rPr>
          <w:rFonts w:eastAsia="宋体" w:hint="eastAsia"/>
          <w:b/>
          <w:lang w:val="en-GB" w:eastAsia="zh-CN"/>
        </w:rPr>
        <w:t xml:space="preserve">based on </w:t>
      </w:r>
      <w:r w:rsidR="00E43615" w:rsidRPr="00292504">
        <w:rPr>
          <w:rFonts w:eastAsia="宋体"/>
          <w:b/>
          <w:lang w:val="en-GB" w:eastAsia="zh-CN"/>
        </w:rPr>
        <w:t>“beam-failure”</w:t>
      </w:r>
      <w:r w:rsidR="00E43615" w:rsidRPr="00292504">
        <w:rPr>
          <w:rFonts w:eastAsia="宋体" w:hint="eastAsia"/>
          <w:b/>
          <w:lang w:val="en-GB" w:eastAsia="zh-CN"/>
        </w:rPr>
        <w:t xml:space="preserve"> indication</w:t>
      </w:r>
      <w:r w:rsidR="00A52074" w:rsidRPr="00292504">
        <w:rPr>
          <w:rFonts w:eastAsia="宋体" w:hint="eastAsia"/>
          <w:b/>
          <w:lang w:val="en-GB" w:eastAsia="zh-CN"/>
        </w:rPr>
        <w:t xml:space="preserve"> </w:t>
      </w:r>
      <w:r w:rsidR="00696C59">
        <w:rPr>
          <w:rFonts w:eastAsia="宋体"/>
          <w:b/>
          <w:lang w:val="en-GB" w:eastAsia="zh-CN"/>
        </w:rPr>
        <w:t xml:space="preserve">only </w:t>
      </w:r>
      <w:r w:rsidR="00A52074" w:rsidRPr="00292504">
        <w:rPr>
          <w:rFonts w:eastAsia="宋体" w:hint="eastAsia"/>
          <w:b/>
          <w:lang w:val="en-GB" w:eastAsia="zh-CN"/>
        </w:rPr>
        <w:t>and introduce</w:t>
      </w:r>
      <w:r w:rsidR="001D07EB">
        <w:rPr>
          <w:rFonts w:eastAsia="宋体" w:hint="eastAsia"/>
          <w:b/>
          <w:lang w:val="en-GB" w:eastAsia="zh-CN"/>
        </w:rPr>
        <w:t>s</w:t>
      </w:r>
      <w:r w:rsidR="00A52074" w:rsidRPr="00292504">
        <w:rPr>
          <w:rFonts w:eastAsia="宋体" w:hint="eastAsia"/>
          <w:b/>
          <w:lang w:val="en-GB" w:eastAsia="zh-CN"/>
        </w:rPr>
        <w:t xml:space="preserve"> a new timer </w:t>
      </w:r>
      <w:r w:rsidR="00292504">
        <w:rPr>
          <w:rFonts w:eastAsia="宋体" w:hint="eastAsia"/>
          <w:b/>
          <w:lang w:val="en-GB" w:eastAsia="zh-CN"/>
        </w:rPr>
        <w:t xml:space="preserve">to </w:t>
      </w:r>
      <w:r w:rsidR="00696C59">
        <w:rPr>
          <w:rFonts w:eastAsia="宋体"/>
          <w:b/>
          <w:lang w:val="en-GB" w:eastAsia="zh-CN"/>
        </w:rPr>
        <w:t>assess</w:t>
      </w:r>
      <w:r w:rsidR="00292504">
        <w:rPr>
          <w:rFonts w:eastAsia="宋体" w:hint="eastAsia"/>
          <w:b/>
          <w:lang w:val="en-GB" w:eastAsia="zh-CN"/>
        </w:rPr>
        <w:t xml:space="preserve"> the </w:t>
      </w:r>
      <w:r w:rsidR="00292504">
        <w:rPr>
          <w:rFonts w:eastAsia="宋体"/>
          <w:b/>
          <w:lang w:val="en-GB" w:eastAsia="zh-CN"/>
        </w:rPr>
        <w:t>“</w:t>
      </w:r>
      <w:r w:rsidR="00292504">
        <w:rPr>
          <w:rFonts w:eastAsia="宋体" w:hint="eastAsia"/>
          <w:b/>
          <w:lang w:val="en-GB" w:eastAsia="zh-CN"/>
        </w:rPr>
        <w:t>consecutive</w:t>
      </w:r>
      <w:r w:rsidR="00292504">
        <w:rPr>
          <w:rFonts w:eastAsia="宋体"/>
          <w:b/>
          <w:lang w:val="en-GB" w:eastAsia="zh-CN"/>
        </w:rPr>
        <w:t>”</w:t>
      </w:r>
      <w:r w:rsidR="00292504">
        <w:rPr>
          <w:rFonts w:eastAsia="宋体" w:hint="eastAsia"/>
          <w:b/>
          <w:lang w:val="en-GB" w:eastAsia="zh-CN"/>
        </w:rPr>
        <w:t xml:space="preserve"> indications</w:t>
      </w:r>
    </w:p>
    <w:p w:rsidR="00292504" w:rsidRPr="00CD3316" w:rsidRDefault="00CD3316" w:rsidP="000C6C12">
      <w:pPr>
        <w:pStyle w:val="a0"/>
        <w:spacing w:afterLines="50" w:line="300" w:lineRule="atLeast"/>
        <w:rPr>
          <w:rFonts w:eastAsia="宋体"/>
          <w:lang w:val="en-GB" w:eastAsia="zh-CN"/>
        </w:rPr>
      </w:pPr>
      <w:r w:rsidRPr="00CD3316">
        <w:rPr>
          <w:rFonts w:eastAsia="宋体" w:hint="eastAsia"/>
          <w:lang w:val="en-GB" w:eastAsia="zh-CN"/>
        </w:rPr>
        <w:t>The usage of the new timer is</w:t>
      </w:r>
      <w:r w:rsidR="00696C59">
        <w:rPr>
          <w:rFonts w:eastAsia="宋体"/>
          <w:lang w:val="en-GB" w:eastAsia="zh-CN"/>
        </w:rPr>
        <w:t xml:space="preserve"> as follows</w:t>
      </w:r>
      <w:r w:rsidRPr="00CD3316">
        <w:rPr>
          <w:rFonts w:eastAsia="宋体" w:hint="eastAsia"/>
          <w:lang w:val="en-GB" w:eastAsia="zh-CN"/>
        </w:rPr>
        <w:t>:</w:t>
      </w:r>
      <w:r w:rsidR="00010216">
        <w:rPr>
          <w:rFonts w:eastAsia="宋体" w:hint="eastAsia"/>
          <w:lang w:val="en-GB" w:eastAsia="zh-CN"/>
        </w:rPr>
        <w:t xml:space="preserve"> </w:t>
      </w:r>
      <w:r w:rsidR="00380298">
        <w:rPr>
          <w:rFonts w:eastAsia="宋体" w:hint="eastAsia"/>
          <w:lang w:val="en-GB" w:eastAsia="zh-CN"/>
        </w:rPr>
        <w:t xml:space="preserve">start/restart </w:t>
      </w:r>
      <w:r w:rsidR="008D26FB">
        <w:rPr>
          <w:rFonts w:eastAsia="宋体" w:hint="eastAsia"/>
          <w:lang w:val="en-GB" w:eastAsia="zh-CN"/>
        </w:rPr>
        <w:t xml:space="preserve">the timer </w:t>
      </w:r>
      <w:r w:rsidR="00380298">
        <w:rPr>
          <w:rFonts w:eastAsia="宋体" w:hint="eastAsia"/>
          <w:lang w:val="en-GB" w:eastAsia="zh-CN"/>
        </w:rPr>
        <w:t>when UE receiv</w:t>
      </w:r>
      <w:r w:rsidR="00696C59">
        <w:rPr>
          <w:rFonts w:eastAsia="宋体"/>
          <w:lang w:val="en-GB" w:eastAsia="zh-CN"/>
        </w:rPr>
        <w:t>es</w:t>
      </w:r>
      <w:r w:rsidR="00380298" w:rsidRPr="008D26FB">
        <w:rPr>
          <w:rFonts w:eastAsia="宋体" w:hint="eastAsia"/>
          <w:lang w:val="en-GB" w:eastAsia="zh-CN"/>
        </w:rPr>
        <w:t xml:space="preserve"> a </w:t>
      </w:r>
      <w:r w:rsidR="00380298" w:rsidRPr="008D26FB">
        <w:rPr>
          <w:rFonts w:eastAsia="宋体"/>
          <w:lang w:val="en-GB" w:eastAsia="zh-CN"/>
        </w:rPr>
        <w:t>“beam-failure”</w:t>
      </w:r>
      <w:r w:rsidR="00380298" w:rsidRPr="008D26FB">
        <w:rPr>
          <w:rFonts w:eastAsia="宋体" w:hint="eastAsia"/>
          <w:lang w:val="en-GB" w:eastAsia="zh-CN"/>
        </w:rPr>
        <w:t xml:space="preserve"> </w:t>
      </w:r>
      <w:r w:rsidR="00696C59">
        <w:rPr>
          <w:rFonts w:eastAsia="宋体"/>
          <w:lang w:val="en-GB" w:eastAsia="zh-CN"/>
        </w:rPr>
        <w:t xml:space="preserve">instance </w:t>
      </w:r>
      <w:r w:rsidR="00380298" w:rsidRPr="008D26FB">
        <w:rPr>
          <w:rFonts w:eastAsia="宋体" w:hint="eastAsia"/>
          <w:lang w:val="en-GB" w:eastAsia="zh-CN"/>
        </w:rPr>
        <w:t>indication</w:t>
      </w:r>
      <w:r w:rsidR="008D26FB">
        <w:rPr>
          <w:rFonts w:eastAsia="宋体" w:hint="eastAsia"/>
          <w:lang w:val="en-GB" w:eastAsia="zh-CN"/>
        </w:rPr>
        <w:t xml:space="preserve">; </w:t>
      </w:r>
      <w:r w:rsidR="00696C59">
        <w:rPr>
          <w:rFonts w:eastAsia="宋体"/>
          <w:lang w:val="en-GB" w:eastAsia="zh-CN"/>
        </w:rPr>
        <w:t xml:space="preserve">when the timer expires, reset the counter. Thus, </w:t>
      </w:r>
      <w:r w:rsidR="008D26FB">
        <w:rPr>
          <w:rFonts w:eastAsia="宋体" w:hint="eastAsia"/>
          <w:lang w:val="en-GB" w:eastAsia="zh-CN"/>
        </w:rPr>
        <w:t xml:space="preserve">if next </w:t>
      </w:r>
      <w:r w:rsidR="008D26FB" w:rsidRPr="008D26FB">
        <w:rPr>
          <w:rFonts w:eastAsia="宋体"/>
          <w:lang w:val="en-GB" w:eastAsia="zh-CN"/>
        </w:rPr>
        <w:t>“beam-failure”</w:t>
      </w:r>
      <w:r w:rsidR="008D26FB" w:rsidRPr="008D26FB">
        <w:rPr>
          <w:rFonts w:eastAsia="宋体" w:hint="eastAsia"/>
          <w:lang w:val="en-GB" w:eastAsia="zh-CN"/>
        </w:rPr>
        <w:t xml:space="preserve"> </w:t>
      </w:r>
      <w:r w:rsidR="00696C59">
        <w:rPr>
          <w:rFonts w:eastAsia="宋体"/>
          <w:lang w:val="en-GB" w:eastAsia="zh-CN"/>
        </w:rPr>
        <w:t xml:space="preserve">instance </w:t>
      </w:r>
      <w:r w:rsidR="008D26FB" w:rsidRPr="008D26FB">
        <w:rPr>
          <w:rFonts w:eastAsia="宋体" w:hint="eastAsia"/>
          <w:lang w:val="en-GB" w:eastAsia="zh-CN"/>
        </w:rPr>
        <w:t>indication</w:t>
      </w:r>
      <w:r w:rsidR="008D26FB">
        <w:rPr>
          <w:rFonts w:eastAsia="宋体" w:hint="eastAsia"/>
          <w:lang w:val="en-GB" w:eastAsia="zh-CN"/>
        </w:rPr>
        <w:t xml:space="preserve"> </w:t>
      </w:r>
      <w:r w:rsidR="00696C59">
        <w:rPr>
          <w:rFonts w:eastAsia="宋体"/>
          <w:lang w:val="en-GB" w:eastAsia="zh-CN"/>
        </w:rPr>
        <w:t xml:space="preserve">is </w:t>
      </w:r>
      <w:r w:rsidR="008D26FB">
        <w:rPr>
          <w:rFonts w:eastAsia="宋体" w:hint="eastAsia"/>
          <w:lang w:val="en-GB" w:eastAsia="zh-CN"/>
        </w:rPr>
        <w:t>received w</w:t>
      </w:r>
      <w:r w:rsidR="00696C59">
        <w:rPr>
          <w:rFonts w:eastAsia="宋体"/>
          <w:lang w:val="en-GB" w:eastAsia="zh-CN"/>
        </w:rPr>
        <w:t xml:space="preserve">hile </w:t>
      </w:r>
      <w:r w:rsidR="008D26FB">
        <w:rPr>
          <w:rFonts w:eastAsia="宋体" w:hint="eastAsia"/>
          <w:lang w:val="en-GB" w:eastAsia="zh-CN"/>
        </w:rPr>
        <w:t>the timer</w:t>
      </w:r>
      <w:r w:rsidR="00696C59">
        <w:rPr>
          <w:rFonts w:eastAsia="宋体"/>
          <w:lang w:val="en-GB" w:eastAsia="zh-CN"/>
        </w:rPr>
        <w:t xml:space="preserve"> is running</w:t>
      </w:r>
      <w:r w:rsidR="008D26FB">
        <w:rPr>
          <w:rFonts w:eastAsia="宋体" w:hint="eastAsia"/>
          <w:lang w:val="en-GB" w:eastAsia="zh-CN"/>
        </w:rPr>
        <w:t xml:space="preserve">, UE consider the two </w:t>
      </w:r>
      <w:r w:rsidR="008D26FB" w:rsidRPr="008D26FB">
        <w:rPr>
          <w:rFonts w:eastAsia="宋体"/>
          <w:lang w:val="en-GB" w:eastAsia="zh-CN"/>
        </w:rPr>
        <w:t>“beam-failure”</w:t>
      </w:r>
      <w:r w:rsidR="008D26FB" w:rsidRPr="008D26FB">
        <w:rPr>
          <w:rFonts w:eastAsia="宋体" w:hint="eastAsia"/>
          <w:lang w:val="en-GB" w:eastAsia="zh-CN"/>
        </w:rPr>
        <w:t xml:space="preserve"> </w:t>
      </w:r>
      <w:r w:rsidR="00696C59">
        <w:rPr>
          <w:rFonts w:eastAsia="宋体"/>
          <w:lang w:val="en-GB" w:eastAsia="zh-CN"/>
        </w:rPr>
        <w:t>instances as</w:t>
      </w:r>
      <w:r w:rsidR="008D26FB">
        <w:rPr>
          <w:rFonts w:eastAsia="宋体" w:hint="eastAsia"/>
          <w:lang w:val="en-GB" w:eastAsia="zh-CN"/>
        </w:rPr>
        <w:t xml:space="preserve"> consecutive</w:t>
      </w:r>
      <w:r w:rsidR="00696C59">
        <w:rPr>
          <w:rFonts w:eastAsia="宋体"/>
          <w:lang w:val="en-GB" w:eastAsia="zh-CN"/>
        </w:rPr>
        <w:t xml:space="preserve"> and increment the counter.</w:t>
      </w:r>
      <w:r w:rsidR="008D26FB">
        <w:rPr>
          <w:rFonts w:eastAsia="宋体" w:hint="eastAsia"/>
          <w:lang w:val="en-GB" w:eastAsia="zh-CN"/>
        </w:rPr>
        <w:t xml:space="preserve"> </w:t>
      </w:r>
      <w:r w:rsidR="00696C59">
        <w:rPr>
          <w:rFonts w:eastAsia="宋体"/>
          <w:lang w:val="en-GB" w:eastAsia="zh-CN"/>
        </w:rPr>
        <w:t>O</w:t>
      </w:r>
      <w:r w:rsidR="008D26FB">
        <w:rPr>
          <w:rFonts w:eastAsia="宋体" w:hint="eastAsia"/>
          <w:lang w:val="en-GB" w:eastAsia="zh-CN"/>
        </w:rPr>
        <w:t xml:space="preserve">therwise, UE </w:t>
      </w:r>
      <w:r w:rsidR="00696C59">
        <w:rPr>
          <w:rFonts w:eastAsia="宋体"/>
          <w:lang w:val="en-GB" w:eastAsia="zh-CN"/>
        </w:rPr>
        <w:t xml:space="preserve">restarts the count for isolated </w:t>
      </w:r>
      <w:r w:rsidR="008D26FB" w:rsidRPr="008D26FB">
        <w:rPr>
          <w:rFonts w:eastAsia="宋体"/>
          <w:lang w:val="en-GB" w:eastAsia="zh-CN"/>
        </w:rPr>
        <w:t>“beam-failure”</w:t>
      </w:r>
      <w:r w:rsidR="008D26FB" w:rsidRPr="008D26FB">
        <w:rPr>
          <w:rFonts w:eastAsia="宋体" w:hint="eastAsia"/>
          <w:lang w:val="en-GB" w:eastAsia="zh-CN"/>
        </w:rPr>
        <w:t xml:space="preserve"> indication</w:t>
      </w:r>
      <w:r w:rsidR="00696C59">
        <w:rPr>
          <w:rFonts w:eastAsia="宋体"/>
          <w:lang w:val="en-GB" w:eastAsia="zh-CN"/>
        </w:rPr>
        <w:t>s</w:t>
      </w:r>
      <w:r w:rsidR="008D26FB">
        <w:rPr>
          <w:rFonts w:eastAsia="宋体" w:hint="eastAsia"/>
          <w:lang w:val="en-GB" w:eastAsia="zh-CN"/>
        </w:rPr>
        <w:t xml:space="preserve">. </w:t>
      </w:r>
    </w:p>
    <w:p w:rsidR="0010307A" w:rsidRDefault="00C53123" w:rsidP="0010307A">
      <w:pPr>
        <w:pStyle w:val="a0"/>
        <w:spacing w:afterLines="50" w:line="300" w:lineRule="atLeast"/>
        <w:rPr>
          <w:rFonts w:eastAsia="宋体"/>
          <w:lang w:val="en-GB" w:eastAsia="zh-CN"/>
        </w:rPr>
      </w:pPr>
      <w:r>
        <w:rPr>
          <w:rFonts w:eastAsia="宋体"/>
          <w:lang w:val="en-GB" w:eastAsia="zh-CN"/>
        </w:rPr>
        <w:t>O</w:t>
      </w:r>
      <w:r>
        <w:rPr>
          <w:rFonts w:eastAsia="宋体" w:hint="eastAsia"/>
          <w:lang w:val="en-GB" w:eastAsia="zh-CN"/>
        </w:rPr>
        <w:t xml:space="preserve">ption 3 has the least RAN1 impact but introduce more work </w:t>
      </w:r>
      <w:r>
        <w:rPr>
          <w:rFonts w:eastAsia="宋体"/>
          <w:lang w:val="en-GB" w:eastAsia="zh-CN"/>
        </w:rPr>
        <w:t>in RAN2.</w:t>
      </w:r>
    </w:p>
    <w:p w:rsidR="0052617F" w:rsidRDefault="0052617F" w:rsidP="0010307A">
      <w:pPr>
        <w:pStyle w:val="a0"/>
        <w:spacing w:afterLines="50" w:line="300" w:lineRule="atLeast"/>
        <w:rPr>
          <w:rFonts w:eastAsia="宋体"/>
          <w:lang w:val="en-GB" w:eastAsia="zh-CN"/>
        </w:rPr>
      </w:pPr>
      <w:r>
        <w:rPr>
          <w:rFonts w:eastAsia="宋体" w:hint="eastAsia"/>
          <w:lang w:val="en-GB" w:eastAsia="zh-CN"/>
        </w:rPr>
        <w:t xml:space="preserve">Comparing the 3 options, it is simplest to change RAN1 specification that beam recovery request indication </w:t>
      </w:r>
      <w:r w:rsidR="00696C59">
        <w:rPr>
          <w:rFonts w:eastAsia="宋体"/>
          <w:lang w:val="en-GB" w:eastAsia="zh-CN"/>
        </w:rPr>
        <w:t xml:space="preserve">is received </w:t>
      </w:r>
      <w:r>
        <w:rPr>
          <w:rFonts w:eastAsia="宋体" w:hint="eastAsia"/>
          <w:lang w:val="en-GB" w:eastAsia="zh-CN"/>
        </w:rPr>
        <w:t>from PHY layer directly, i</w:t>
      </w:r>
      <w:r w:rsidR="00692632">
        <w:rPr>
          <w:rFonts w:eastAsia="宋体" w:hint="eastAsia"/>
          <w:lang w:val="en-GB" w:eastAsia="zh-CN"/>
        </w:rPr>
        <w:t>.</w:t>
      </w:r>
      <w:r>
        <w:rPr>
          <w:rFonts w:eastAsia="宋体" w:hint="eastAsia"/>
          <w:lang w:val="en-GB" w:eastAsia="zh-CN"/>
        </w:rPr>
        <w:t>e</w:t>
      </w:r>
      <w:r w:rsidR="00692632">
        <w:rPr>
          <w:rFonts w:eastAsia="宋体" w:hint="eastAsia"/>
          <w:lang w:val="en-GB" w:eastAsia="zh-CN"/>
        </w:rPr>
        <w:t>.</w:t>
      </w:r>
      <w:r>
        <w:rPr>
          <w:rFonts w:eastAsia="宋体" w:hint="eastAsia"/>
          <w:lang w:val="en-GB" w:eastAsia="zh-CN"/>
        </w:rPr>
        <w:t>, option 1.</w:t>
      </w:r>
    </w:p>
    <w:p w:rsidR="00692632" w:rsidRPr="00ED6D1C" w:rsidRDefault="0090423E" w:rsidP="0010307A">
      <w:pPr>
        <w:pStyle w:val="a0"/>
        <w:spacing w:afterLines="50" w:line="300" w:lineRule="atLeast"/>
        <w:rPr>
          <w:rFonts w:eastAsia="宋体"/>
          <w:b/>
          <w:lang w:val="en-GB" w:eastAsia="zh-CN"/>
        </w:rPr>
      </w:pPr>
      <w:r>
        <w:rPr>
          <w:rFonts w:eastAsia="宋体" w:hint="eastAsia"/>
          <w:b/>
          <w:lang w:val="en-GB" w:eastAsia="zh-CN"/>
        </w:rPr>
        <w:t>Proposal 1: Feedback</w:t>
      </w:r>
      <w:r w:rsidRPr="00ED6D1C">
        <w:rPr>
          <w:rFonts w:eastAsia="宋体" w:hint="eastAsia"/>
          <w:b/>
          <w:lang w:val="en-GB" w:eastAsia="zh-CN"/>
        </w:rPr>
        <w:t xml:space="preserve"> </w:t>
      </w:r>
      <w:r>
        <w:rPr>
          <w:rFonts w:eastAsia="宋体" w:hint="eastAsia"/>
          <w:b/>
          <w:lang w:val="en-GB" w:eastAsia="zh-CN"/>
        </w:rPr>
        <w:t>RAN1</w:t>
      </w:r>
      <w:r w:rsidRPr="00ED6D1C">
        <w:rPr>
          <w:rFonts w:eastAsia="宋体" w:hint="eastAsia"/>
          <w:b/>
          <w:lang w:val="en-GB" w:eastAsia="zh-CN"/>
        </w:rPr>
        <w:t xml:space="preserve"> that RAN2 assume beam failure detection </w:t>
      </w:r>
      <w:r>
        <w:rPr>
          <w:rFonts w:eastAsia="宋体" w:hint="eastAsia"/>
          <w:b/>
          <w:lang w:val="en-GB" w:eastAsia="zh-CN"/>
        </w:rPr>
        <w:t xml:space="preserve">is performed by </w:t>
      </w:r>
      <w:r w:rsidR="00157227">
        <w:rPr>
          <w:rFonts w:eastAsia="宋体" w:hint="eastAsia"/>
          <w:b/>
          <w:lang w:val="en-GB" w:eastAsia="zh-CN"/>
        </w:rPr>
        <w:t>L</w:t>
      </w:r>
      <w:r>
        <w:rPr>
          <w:rFonts w:eastAsia="宋体" w:hint="eastAsia"/>
          <w:b/>
          <w:lang w:val="en-GB" w:eastAsia="zh-CN"/>
        </w:rPr>
        <w:t xml:space="preserve">1 and MAC receives the BFR indication from RAN1 instead of </w:t>
      </w:r>
      <w:r>
        <w:rPr>
          <w:rFonts w:eastAsia="宋体"/>
          <w:b/>
          <w:lang w:val="en-GB" w:eastAsia="zh-CN"/>
        </w:rPr>
        <w:t>“</w:t>
      </w:r>
      <w:r>
        <w:rPr>
          <w:rFonts w:eastAsia="宋体" w:hint="eastAsia"/>
          <w:b/>
          <w:lang w:val="en-GB" w:eastAsia="zh-CN"/>
        </w:rPr>
        <w:t>beam-failure</w:t>
      </w:r>
      <w:r>
        <w:rPr>
          <w:rFonts w:eastAsia="宋体"/>
          <w:b/>
          <w:lang w:val="en-GB" w:eastAsia="zh-CN"/>
        </w:rPr>
        <w:t>”</w:t>
      </w:r>
      <w:r>
        <w:rPr>
          <w:rFonts w:eastAsia="宋体" w:hint="eastAsia"/>
          <w:b/>
          <w:lang w:val="en-GB" w:eastAsia="zh-CN"/>
        </w:rPr>
        <w:t xml:space="preserve"> instance</w:t>
      </w:r>
      <w:r w:rsidR="00157227" w:rsidRPr="00157227">
        <w:rPr>
          <w:rFonts w:eastAsia="宋体" w:hint="eastAsia"/>
          <w:b/>
          <w:lang w:val="en-GB" w:eastAsia="zh-CN"/>
        </w:rPr>
        <w:t xml:space="preserve"> </w:t>
      </w:r>
      <w:r w:rsidR="00157227" w:rsidRPr="00157227">
        <w:rPr>
          <w:rFonts w:eastAsia="宋体"/>
          <w:b/>
          <w:lang w:val="en-GB" w:eastAsia="zh-CN"/>
        </w:rPr>
        <w:t>in order to</w:t>
      </w:r>
      <w:r w:rsidR="00157227" w:rsidRPr="00157227">
        <w:rPr>
          <w:rFonts w:eastAsia="宋体" w:hint="eastAsia"/>
          <w:b/>
          <w:lang w:val="en-GB" w:eastAsia="zh-CN"/>
        </w:rPr>
        <w:t xml:space="preserve"> minimize the cross-layer interaction and </w:t>
      </w:r>
      <w:r w:rsidR="00157227" w:rsidRPr="00157227">
        <w:rPr>
          <w:rFonts w:eastAsia="宋体"/>
          <w:b/>
          <w:lang w:val="en-GB" w:eastAsia="zh-CN"/>
        </w:rPr>
        <w:t>specification</w:t>
      </w:r>
      <w:r w:rsidR="00157227" w:rsidRPr="00157227">
        <w:rPr>
          <w:rFonts w:eastAsia="宋体" w:hint="eastAsia"/>
          <w:b/>
          <w:lang w:val="en-GB" w:eastAsia="zh-CN"/>
        </w:rPr>
        <w:t xml:space="preserve"> impacts on both RAN1 and RAN2.</w:t>
      </w:r>
    </w:p>
    <w:p w:rsidR="00692632" w:rsidRPr="00393A63" w:rsidRDefault="00692632" w:rsidP="0010307A">
      <w:pPr>
        <w:pStyle w:val="a0"/>
        <w:spacing w:afterLines="50" w:line="300" w:lineRule="atLeast"/>
        <w:rPr>
          <w:rFonts w:eastAsia="宋体"/>
          <w:lang w:eastAsia="zh-CN"/>
        </w:rPr>
      </w:pPr>
    </w:p>
    <w:p w:rsidR="00F27400" w:rsidRPr="006349C1" w:rsidRDefault="00F27400" w:rsidP="00F27400">
      <w:pPr>
        <w:pStyle w:val="a0"/>
        <w:numPr>
          <w:ilvl w:val="0"/>
          <w:numId w:val="13"/>
        </w:numPr>
        <w:spacing w:afterLines="50" w:line="300" w:lineRule="atLeast"/>
        <w:rPr>
          <w:rFonts w:eastAsia="宋体"/>
          <w:b/>
          <w:lang w:val="en-GB" w:eastAsia="zh-CN"/>
        </w:rPr>
      </w:pPr>
      <w:r w:rsidRPr="006349C1">
        <w:rPr>
          <w:rFonts w:eastAsia="宋体" w:hint="eastAsia"/>
          <w:b/>
          <w:lang w:val="en-GB" w:eastAsia="zh-CN"/>
        </w:rPr>
        <w:t xml:space="preserve">Issue 2: </w:t>
      </w:r>
      <w:r w:rsidRPr="006349C1">
        <w:rPr>
          <w:rFonts w:eastAsia="宋体"/>
          <w:b/>
          <w:lang w:val="en-GB" w:eastAsia="zh-CN"/>
        </w:rPr>
        <w:t xml:space="preserve">Mechanism for supervising beam failure recovery procedure based on Beam-failure-recovery-Timer and based on </w:t>
      </w:r>
      <w:proofErr w:type="spellStart"/>
      <w:r w:rsidRPr="006349C1">
        <w:rPr>
          <w:rFonts w:eastAsia="宋体"/>
          <w:b/>
          <w:lang w:val="en-GB" w:eastAsia="zh-CN"/>
        </w:rPr>
        <w:t>PreambleTransMax</w:t>
      </w:r>
      <w:proofErr w:type="spellEnd"/>
      <w:r w:rsidRPr="006349C1">
        <w:rPr>
          <w:rFonts w:eastAsia="宋体"/>
          <w:b/>
          <w:lang w:val="en-GB" w:eastAsia="zh-CN"/>
        </w:rPr>
        <w:t>-BFR</w:t>
      </w:r>
    </w:p>
    <w:p w:rsidR="008366A3" w:rsidRDefault="008366A3" w:rsidP="008366A3">
      <w:pPr>
        <w:pStyle w:val="a0"/>
        <w:spacing w:afterLines="50" w:line="300" w:lineRule="atLeast"/>
        <w:rPr>
          <w:rFonts w:eastAsia="宋体"/>
          <w:lang w:val="en-GB" w:eastAsia="zh-CN"/>
        </w:rPr>
      </w:pPr>
      <w:r>
        <w:rPr>
          <w:rFonts w:eastAsia="宋体" w:hint="eastAsia"/>
          <w:lang w:val="en-GB" w:eastAsia="zh-CN"/>
        </w:rPr>
        <w:t>For BFR, there are two parameters related to the RA procedure failure</w:t>
      </w:r>
      <w:r w:rsidR="00AB06F7">
        <w:rPr>
          <w:rFonts w:eastAsia="宋体" w:hint="eastAsia"/>
          <w:lang w:val="en-GB" w:eastAsia="zh-CN"/>
        </w:rPr>
        <w:t>:</w:t>
      </w:r>
      <w:r w:rsidR="00AB06F7" w:rsidRPr="00AB06F7">
        <w:rPr>
          <w:rFonts w:eastAsia="宋体" w:hint="eastAsia"/>
          <w:lang w:val="en-GB" w:eastAsia="zh-CN"/>
        </w:rPr>
        <w:t xml:space="preserve"> </w:t>
      </w:r>
      <w:r w:rsidR="00AB06F7" w:rsidRPr="00AB06F7">
        <w:rPr>
          <w:rFonts w:eastAsia="宋体"/>
          <w:lang w:val="en-GB" w:eastAsia="zh-CN"/>
        </w:rPr>
        <w:t>Beam-failure-recovery-Timer</w:t>
      </w:r>
      <w:r w:rsidR="00AB06F7" w:rsidRPr="00AB06F7">
        <w:rPr>
          <w:rFonts w:eastAsia="宋体" w:hint="eastAsia"/>
          <w:lang w:val="en-GB" w:eastAsia="zh-CN"/>
        </w:rPr>
        <w:t xml:space="preserve"> </w:t>
      </w:r>
      <w:r w:rsidR="00AB06F7">
        <w:rPr>
          <w:rFonts w:eastAsia="宋体" w:hint="eastAsia"/>
          <w:b/>
          <w:lang w:val="en-GB" w:eastAsia="zh-CN"/>
        </w:rPr>
        <w:t>(</w:t>
      </w:r>
      <w:proofErr w:type="spellStart"/>
      <w:r w:rsidR="002C1506" w:rsidRPr="002C1506">
        <w:rPr>
          <w:rFonts w:eastAsia="宋体"/>
          <w:i/>
          <w:lang w:val="en-GB" w:eastAsia="zh-CN"/>
        </w:rPr>
        <w:t>beamFailureRecoveryTimer</w:t>
      </w:r>
      <w:proofErr w:type="spellEnd"/>
      <w:r w:rsidR="00AB06F7" w:rsidRPr="00AB06F7">
        <w:rPr>
          <w:rFonts w:eastAsia="宋体" w:hint="eastAsia"/>
          <w:lang w:val="en-GB" w:eastAsia="zh-CN"/>
        </w:rPr>
        <w:t xml:space="preserve"> in TS38.321</w:t>
      </w:r>
      <w:r w:rsidR="00AB06F7">
        <w:rPr>
          <w:rFonts w:eastAsia="宋体" w:hint="eastAsia"/>
          <w:b/>
          <w:lang w:val="en-GB" w:eastAsia="zh-CN"/>
        </w:rPr>
        <w:t>)</w:t>
      </w:r>
      <w:r w:rsidR="00AB06F7" w:rsidRPr="00AB06F7">
        <w:rPr>
          <w:rFonts w:eastAsia="宋体" w:hint="eastAsia"/>
          <w:lang w:val="en-GB" w:eastAsia="zh-CN"/>
        </w:rPr>
        <w:t xml:space="preserve"> and</w:t>
      </w:r>
      <w:r w:rsidR="00AB06F7" w:rsidRPr="00F81D4F">
        <w:rPr>
          <w:rFonts w:eastAsia="宋体" w:hint="eastAsia"/>
          <w:lang w:val="en-GB" w:eastAsia="zh-CN"/>
        </w:rPr>
        <w:t xml:space="preserve"> </w:t>
      </w:r>
      <w:proofErr w:type="spellStart"/>
      <w:r w:rsidR="00F81D4F" w:rsidRPr="00F81D4F">
        <w:rPr>
          <w:rFonts w:eastAsia="宋体"/>
          <w:lang w:val="en-GB" w:eastAsia="zh-CN"/>
        </w:rPr>
        <w:t>PreambleTransMax</w:t>
      </w:r>
      <w:proofErr w:type="spellEnd"/>
      <w:r w:rsidR="00F81D4F" w:rsidRPr="00F81D4F">
        <w:rPr>
          <w:rFonts w:eastAsia="宋体"/>
          <w:lang w:val="en-GB" w:eastAsia="zh-CN"/>
        </w:rPr>
        <w:t>-BFR</w:t>
      </w:r>
      <w:r w:rsidR="00F81D4F" w:rsidRPr="00F81D4F">
        <w:rPr>
          <w:rFonts w:eastAsia="宋体" w:hint="eastAsia"/>
          <w:lang w:val="en-GB" w:eastAsia="zh-CN"/>
        </w:rPr>
        <w:t xml:space="preserve"> (</w:t>
      </w:r>
      <w:proofErr w:type="spellStart"/>
      <w:r w:rsidR="00F81D4F" w:rsidRPr="005B0761">
        <w:rPr>
          <w:rFonts w:eastAsia="宋体"/>
          <w:i/>
          <w:lang w:val="en-GB" w:eastAsia="zh-CN"/>
        </w:rPr>
        <w:t>ra</w:t>
      </w:r>
      <w:proofErr w:type="spellEnd"/>
      <w:r w:rsidR="00F81D4F" w:rsidRPr="005B0761">
        <w:rPr>
          <w:rFonts w:eastAsia="宋体"/>
          <w:i/>
          <w:lang w:val="en-GB" w:eastAsia="zh-CN"/>
        </w:rPr>
        <w:t>-</w:t>
      </w:r>
      <w:proofErr w:type="spellStart"/>
      <w:r w:rsidR="00F81D4F" w:rsidRPr="005B0761">
        <w:rPr>
          <w:rFonts w:eastAsia="宋体"/>
          <w:i/>
          <w:lang w:val="en-GB" w:eastAsia="zh-CN"/>
        </w:rPr>
        <w:t>PreambleTx</w:t>
      </w:r>
      <w:proofErr w:type="spellEnd"/>
      <w:r w:rsidR="00F81D4F" w:rsidRPr="005B0761">
        <w:rPr>
          <w:rFonts w:eastAsia="宋体"/>
          <w:i/>
          <w:lang w:val="en-GB" w:eastAsia="zh-CN"/>
        </w:rPr>
        <w:t>-Max</w:t>
      </w:r>
      <w:r w:rsidR="00F81D4F" w:rsidRPr="00F81D4F">
        <w:rPr>
          <w:rFonts w:eastAsia="宋体" w:hint="eastAsia"/>
          <w:lang w:val="en-GB" w:eastAsia="zh-CN"/>
        </w:rPr>
        <w:t xml:space="preserve"> in </w:t>
      </w:r>
      <w:r w:rsidR="007448CA">
        <w:rPr>
          <w:rFonts w:eastAsia="宋体"/>
          <w:lang w:val="en-GB" w:eastAsia="zh-CN"/>
        </w:rPr>
        <w:t>TS</w:t>
      </w:r>
      <w:r w:rsidR="00F81D4F" w:rsidRPr="00F81D4F">
        <w:rPr>
          <w:rFonts w:eastAsia="宋体" w:hint="eastAsia"/>
          <w:lang w:val="en-GB" w:eastAsia="zh-CN"/>
        </w:rPr>
        <w:t>38.321</w:t>
      </w:r>
      <w:r w:rsidR="00F81D4F">
        <w:rPr>
          <w:rFonts w:eastAsia="宋体" w:hint="eastAsia"/>
          <w:b/>
          <w:lang w:val="en-GB" w:eastAsia="zh-CN"/>
        </w:rPr>
        <w:t>)</w:t>
      </w:r>
      <w:r>
        <w:rPr>
          <w:rFonts w:eastAsia="宋体" w:hint="eastAsia"/>
          <w:lang w:val="en-GB" w:eastAsia="zh-CN"/>
        </w:rPr>
        <w:t xml:space="preserve">. </w:t>
      </w:r>
      <w:r w:rsidR="007A5E09">
        <w:rPr>
          <w:rFonts w:eastAsia="宋体" w:hint="eastAsia"/>
          <w:lang w:val="en-GB" w:eastAsia="zh-CN"/>
        </w:rPr>
        <w:t xml:space="preserve">In </w:t>
      </w:r>
      <w:r w:rsidR="007448CA">
        <w:rPr>
          <w:rFonts w:eastAsia="宋体"/>
          <w:lang w:val="en-GB" w:eastAsia="zh-CN"/>
        </w:rPr>
        <w:t>TS</w:t>
      </w:r>
      <w:r w:rsidR="007A5E09">
        <w:rPr>
          <w:rFonts w:eastAsia="宋体" w:hint="eastAsia"/>
          <w:lang w:val="en-GB" w:eastAsia="zh-CN"/>
        </w:rPr>
        <w:t>38.32</w:t>
      </w:r>
      <w:r w:rsidR="007448CA">
        <w:rPr>
          <w:rFonts w:eastAsia="宋体"/>
          <w:lang w:val="en-GB" w:eastAsia="zh-CN"/>
        </w:rPr>
        <w:t>1</w:t>
      </w:r>
      <w:r w:rsidR="007A5E09">
        <w:rPr>
          <w:rFonts w:eastAsia="宋体" w:hint="eastAsia"/>
          <w:lang w:val="en-GB" w:eastAsia="zh-CN"/>
        </w:rPr>
        <w:t>, t</w:t>
      </w:r>
      <w:r>
        <w:rPr>
          <w:rFonts w:eastAsia="宋体" w:hint="eastAsia"/>
          <w:lang w:val="en-GB" w:eastAsia="zh-CN"/>
        </w:rPr>
        <w:t xml:space="preserve">he regulation of </w:t>
      </w:r>
      <w:proofErr w:type="spellStart"/>
      <w:r w:rsidRPr="005B0761">
        <w:rPr>
          <w:rFonts w:eastAsia="宋体"/>
          <w:i/>
          <w:lang w:val="en-GB" w:eastAsia="zh-CN"/>
        </w:rPr>
        <w:t>ra</w:t>
      </w:r>
      <w:proofErr w:type="spellEnd"/>
      <w:r w:rsidRPr="005B0761">
        <w:rPr>
          <w:rFonts w:eastAsia="宋体"/>
          <w:i/>
          <w:lang w:val="en-GB" w:eastAsia="zh-CN"/>
        </w:rPr>
        <w:t>-</w:t>
      </w:r>
      <w:proofErr w:type="spellStart"/>
      <w:r w:rsidRPr="005B0761">
        <w:rPr>
          <w:rFonts w:eastAsia="宋体"/>
          <w:i/>
          <w:lang w:val="en-GB" w:eastAsia="zh-CN"/>
        </w:rPr>
        <w:t>PreambleTx</w:t>
      </w:r>
      <w:proofErr w:type="spellEnd"/>
      <w:r w:rsidRPr="005B0761">
        <w:rPr>
          <w:rFonts w:eastAsia="宋体"/>
          <w:i/>
          <w:lang w:val="en-GB" w:eastAsia="zh-CN"/>
        </w:rPr>
        <w:t>-Max</w:t>
      </w:r>
      <w:r w:rsidRPr="005B0761">
        <w:rPr>
          <w:rFonts w:eastAsia="宋体" w:hint="eastAsia"/>
          <w:lang w:val="en-GB" w:eastAsia="zh-CN"/>
        </w:rPr>
        <w:t xml:space="preserve"> </w:t>
      </w:r>
      <w:r>
        <w:rPr>
          <w:rFonts w:eastAsia="宋体" w:hint="eastAsia"/>
          <w:lang w:val="en-GB" w:eastAsia="zh-CN"/>
        </w:rPr>
        <w:t>is captured in the RACH section</w:t>
      </w:r>
      <w:r w:rsidR="00717CAC">
        <w:rPr>
          <w:rFonts w:eastAsia="宋体" w:hint="eastAsia"/>
          <w:lang w:val="en-GB" w:eastAsia="zh-CN"/>
        </w:rPr>
        <w:t xml:space="preserve"> (5.1)</w:t>
      </w:r>
      <w:r>
        <w:rPr>
          <w:rFonts w:eastAsia="宋体" w:hint="eastAsia"/>
          <w:lang w:val="en-GB" w:eastAsia="zh-CN"/>
        </w:rPr>
        <w:t xml:space="preserve"> and the re</w:t>
      </w:r>
      <w:r w:rsidRPr="005B0761">
        <w:rPr>
          <w:rFonts w:eastAsia="宋体" w:hint="eastAsia"/>
          <w:lang w:val="en-GB" w:eastAsia="zh-CN"/>
        </w:rPr>
        <w:t xml:space="preserve">gulation of </w:t>
      </w:r>
      <w:proofErr w:type="spellStart"/>
      <w:r w:rsidR="002C1506" w:rsidRPr="002C1506">
        <w:rPr>
          <w:rFonts w:eastAsia="宋体"/>
          <w:i/>
          <w:lang w:val="en-GB" w:eastAsia="zh-CN"/>
        </w:rPr>
        <w:t>beamFailureRecoveryTimer</w:t>
      </w:r>
      <w:proofErr w:type="spellEnd"/>
      <w:r w:rsidRPr="005B0761">
        <w:rPr>
          <w:rFonts w:eastAsia="宋体" w:hint="eastAsia"/>
          <w:lang w:val="en-GB" w:eastAsia="zh-CN"/>
        </w:rPr>
        <w:t xml:space="preserve"> is cap</w:t>
      </w:r>
      <w:r>
        <w:rPr>
          <w:rFonts w:eastAsia="宋体" w:hint="eastAsia"/>
          <w:lang w:val="en-GB" w:eastAsia="zh-CN"/>
        </w:rPr>
        <w:t xml:space="preserve">tured in the </w:t>
      </w:r>
      <w:r w:rsidR="00717CAC">
        <w:rPr>
          <w:rFonts w:eastAsiaTheme="minorEastAsia" w:hint="eastAsia"/>
          <w:lang w:eastAsia="zh-CN"/>
        </w:rPr>
        <w:t>b</w:t>
      </w:r>
      <w:r w:rsidR="00717CAC">
        <w:rPr>
          <w:lang w:eastAsia="ko-KR"/>
        </w:rPr>
        <w:t xml:space="preserve">eam </w:t>
      </w:r>
      <w:r w:rsidR="00717CAC">
        <w:rPr>
          <w:rFonts w:eastAsiaTheme="minorEastAsia" w:hint="eastAsia"/>
          <w:lang w:eastAsia="zh-CN"/>
        </w:rPr>
        <w:t>f</w:t>
      </w:r>
      <w:r w:rsidR="00717CAC">
        <w:rPr>
          <w:lang w:eastAsia="ko-KR"/>
        </w:rPr>
        <w:t xml:space="preserve">ailure </w:t>
      </w:r>
      <w:r w:rsidR="00717CAC">
        <w:rPr>
          <w:rFonts w:eastAsiaTheme="minorEastAsia" w:hint="eastAsia"/>
          <w:lang w:eastAsia="zh-CN"/>
        </w:rPr>
        <w:t>r</w:t>
      </w:r>
      <w:r w:rsidR="00717CAC">
        <w:rPr>
          <w:lang w:eastAsia="ko-KR"/>
        </w:rPr>
        <w:t xml:space="preserve">ecovery </w:t>
      </w:r>
      <w:r w:rsidR="00717CAC">
        <w:rPr>
          <w:rFonts w:eastAsiaTheme="minorEastAsia" w:hint="eastAsia"/>
          <w:lang w:eastAsia="zh-CN"/>
        </w:rPr>
        <w:t>r</w:t>
      </w:r>
      <w:r w:rsidR="00717CAC" w:rsidRPr="00FC1E0A">
        <w:rPr>
          <w:lang w:eastAsia="ko-KR"/>
        </w:rPr>
        <w:t>equest procedure</w:t>
      </w:r>
      <w:r w:rsidR="00717CAC">
        <w:rPr>
          <w:rFonts w:eastAsia="宋体" w:hint="eastAsia"/>
          <w:lang w:val="en-GB" w:eastAsia="zh-CN"/>
        </w:rPr>
        <w:t xml:space="preserve"> </w:t>
      </w:r>
      <w:r>
        <w:rPr>
          <w:rFonts w:eastAsia="宋体" w:hint="eastAsia"/>
          <w:lang w:val="en-GB" w:eastAsia="zh-CN"/>
        </w:rPr>
        <w:t>section</w:t>
      </w:r>
      <w:r w:rsidR="00717CAC">
        <w:rPr>
          <w:rFonts w:eastAsia="宋体" w:hint="eastAsia"/>
          <w:lang w:val="en-GB" w:eastAsia="zh-CN"/>
        </w:rPr>
        <w:t xml:space="preserve"> (5.17)</w:t>
      </w:r>
      <w:r>
        <w:rPr>
          <w:rFonts w:eastAsia="宋体" w:hint="eastAsia"/>
          <w:lang w:val="en-GB" w:eastAsia="zh-CN"/>
        </w:rPr>
        <w:t>. Currently, it is unclear how to consider these two parameters simultaneously. There are two possible ways to deal with the two parameters:</w:t>
      </w:r>
    </w:p>
    <w:p w:rsidR="008366A3" w:rsidRDefault="008366A3" w:rsidP="008366A3">
      <w:pPr>
        <w:pStyle w:val="a0"/>
        <w:spacing w:afterLines="50" w:line="300" w:lineRule="atLeast"/>
        <w:rPr>
          <w:rFonts w:eastAsia="宋体"/>
          <w:lang w:val="en-GB" w:eastAsia="zh-CN"/>
        </w:rPr>
      </w:pPr>
      <w:r>
        <w:rPr>
          <w:rFonts w:eastAsia="宋体"/>
          <w:lang w:val="en-GB" w:eastAsia="zh-CN"/>
        </w:rPr>
        <w:t>O</w:t>
      </w:r>
      <w:r>
        <w:rPr>
          <w:rFonts w:eastAsia="宋体" w:hint="eastAsia"/>
          <w:lang w:val="en-GB" w:eastAsia="zh-CN"/>
        </w:rPr>
        <w:t>ption 1: the UE only cons</w:t>
      </w:r>
      <w:r w:rsidRPr="005C443C">
        <w:rPr>
          <w:rFonts w:eastAsia="宋体" w:hint="eastAsia"/>
          <w:lang w:val="en-GB" w:eastAsia="zh-CN"/>
        </w:rPr>
        <w:t>ider</w:t>
      </w:r>
      <w:r>
        <w:rPr>
          <w:rFonts w:eastAsia="宋体" w:hint="eastAsia"/>
          <w:lang w:val="en-GB" w:eastAsia="zh-CN"/>
        </w:rPr>
        <w:t>s</w:t>
      </w:r>
      <w:r w:rsidRPr="005C443C">
        <w:rPr>
          <w:rFonts w:eastAsia="宋体" w:hint="eastAsia"/>
          <w:lang w:val="en-GB" w:eastAsia="zh-CN"/>
        </w:rPr>
        <w:t xml:space="preserve"> </w:t>
      </w:r>
      <w:proofErr w:type="spellStart"/>
      <w:r w:rsidR="002C1506" w:rsidRPr="002C1506">
        <w:rPr>
          <w:rFonts w:eastAsia="宋体"/>
          <w:i/>
          <w:lang w:val="en-GB" w:eastAsia="zh-CN"/>
        </w:rPr>
        <w:t>beamFailureRecoveryTimer</w:t>
      </w:r>
      <w:proofErr w:type="spellEnd"/>
      <w:r w:rsidRPr="005C443C">
        <w:rPr>
          <w:rFonts w:eastAsia="宋体" w:hint="eastAsia"/>
          <w:lang w:val="en-GB" w:eastAsia="zh-CN"/>
        </w:rPr>
        <w:t xml:space="preserve"> fo</w:t>
      </w:r>
      <w:r>
        <w:rPr>
          <w:rFonts w:eastAsia="宋体" w:hint="eastAsia"/>
          <w:lang w:val="en-GB" w:eastAsia="zh-CN"/>
        </w:rPr>
        <w:t>r the BFR using RA procedure</w:t>
      </w:r>
    </w:p>
    <w:p w:rsidR="008366A3" w:rsidRPr="002074D5" w:rsidRDefault="008366A3" w:rsidP="008366A3">
      <w:pPr>
        <w:pStyle w:val="a0"/>
        <w:spacing w:afterLines="50" w:line="300" w:lineRule="atLeast"/>
        <w:rPr>
          <w:rFonts w:eastAsia="宋体"/>
          <w:lang w:val="en-GB" w:eastAsia="zh-CN"/>
        </w:rPr>
      </w:pPr>
      <w:r>
        <w:rPr>
          <w:rFonts w:eastAsia="宋体" w:hint="eastAsia"/>
          <w:lang w:val="en-GB" w:eastAsia="zh-CN"/>
        </w:rPr>
        <w:t>Option 2: the UE consider</w:t>
      </w:r>
      <w:r w:rsidR="00422AA1">
        <w:rPr>
          <w:rFonts w:eastAsia="宋体" w:hint="eastAsia"/>
          <w:lang w:val="en-GB" w:eastAsia="zh-CN"/>
        </w:rPr>
        <w:t>s</w:t>
      </w:r>
      <w:r>
        <w:rPr>
          <w:rFonts w:eastAsia="宋体" w:hint="eastAsia"/>
          <w:lang w:val="en-GB" w:eastAsia="zh-CN"/>
        </w:rPr>
        <w:t xml:space="preserve"> the two parameters simultaneously, and consider</w:t>
      </w:r>
      <w:r w:rsidR="00422AA1">
        <w:rPr>
          <w:rFonts w:eastAsia="宋体" w:hint="eastAsia"/>
          <w:lang w:val="en-GB" w:eastAsia="zh-CN"/>
        </w:rPr>
        <w:t>s</w:t>
      </w:r>
      <w:r>
        <w:rPr>
          <w:rFonts w:eastAsia="宋体" w:hint="eastAsia"/>
          <w:lang w:val="en-GB" w:eastAsia="zh-CN"/>
        </w:rPr>
        <w:t xml:space="preserve"> BFR failure when any condition </w:t>
      </w:r>
      <w:r w:rsidRPr="002074D5">
        <w:rPr>
          <w:rFonts w:eastAsia="宋体" w:hint="eastAsia"/>
          <w:lang w:val="en-GB" w:eastAsia="zh-CN"/>
        </w:rPr>
        <w:t xml:space="preserve">is met:  the </w:t>
      </w:r>
      <w:proofErr w:type="spellStart"/>
      <w:r w:rsidRPr="007A3661">
        <w:rPr>
          <w:rFonts w:eastAsia="宋体"/>
          <w:lang w:val="en-GB" w:eastAsia="zh-CN"/>
        </w:rPr>
        <w:t>ra</w:t>
      </w:r>
      <w:proofErr w:type="spellEnd"/>
      <w:r w:rsidRPr="007A3661">
        <w:rPr>
          <w:rFonts w:eastAsia="宋体"/>
          <w:lang w:val="en-GB" w:eastAsia="zh-CN"/>
        </w:rPr>
        <w:t>-</w:t>
      </w:r>
      <w:proofErr w:type="spellStart"/>
      <w:r w:rsidRPr="007A3661">
        <w:rPr>
          <w:rFonts w:eastAsia="宋体"/>
          <w:lang w:val="en-GB" w:eastAsia="zh-CN"/>
        </w:rPr>
        <w:t>PreambleTx</w:t>
      </w:r>
      <w:proofErr w:type="spellEnd"/>
      <w:r w:rsidRPr="007A3661">
        <w:rPr>
          <w:rFonts w:eastAsia="宋体"/>
          <w:lang w:val="en-GB" w:eastAsia="zh-CN"/>
        </w:rPr>
        <w:t>-Max</w:t>
      </w:r>
      <w:r w:rsidRPr="002074D5">
        <w:rPr>
          <w:rFonts w:eastAsia="宋体" w:hint="eastAsia"/>
          <w:lang w:val="en-GB" w:eastAsia="zh-CN"/>
        </w:rPr>
        <w:t xml:space="preserve"> is reached or the </w:t>
      </w:r>
      <w:proofErr w:type="spellStart"/>
      <w:r w:rsidR="002C1506" w:rsidRPr="002C1506">
        <w:rPr>
          <w:rFonts w:eastAsia="宋体"/>
          <w:i/>
          <w:lang w:val="en-GB" w:eastAsia="zh-CN"/>
        </w:rPr>
        <w:t>beamFailureRecoveryTimer</w:t>
      </w:r>
      <w:proofErr w:type="spellEnd"/>
      <w:r w:rsidRPr="002074D5">
        <w:rPr>
          <w:rFonts w:eastAsia="宋体" w:hint="eastAsia"/>
          <w:lang w:val="en-GB" w:eastAsia="zh-CN"/>
        </w:rPr>
        <w:t xml:space="preserve"> expires.</w:t>
      </w:r>
    </w:p>
    <w:p w:rsidR="008366A3" w:rsidRDefault="008366A3" w:rsidP="008366A3">
      <w:pPr>
        <w:pStyle w:val="a0"/>
        <w:spacing w:afterLines="50" w:line="300" w:lineRule="atLeast"/>
        <w:rPr>
          <w:rFonts w:eastAsia="宋体"/>
          <w:lang w:val="en-GB" w:eastAsia="zh-CN"/>
        </w:rPr>
      </w:pPr>
      <w:r>
        <w:rPr>
          <w:rFonts w:eastAsia="宋体" w:hint="eastAsia"/>
          <w:lang w:val="en-GB" w:eastAsia="zh-CN"/>
        </w:rPr>
        <w:t>We have no preference regarding the two options. However, since the two parameters are captured in the MAC specification now, we can keep them both and select option 2.</w:t>
      </w:r>
    </w:p>
    <w:p w:rsidR="008366A3" w:rsidRPr="00C953EF" w:rsidRDefault="008366A3" w:rsidP="008366A3">
      <w:pPr>
        <w:pStyle w:val="a0"/>
        <w:spacing w:afterLines="50"/>
        <w:rPr>
          <w:rFonts w:eastAsia="宋体"/>
          <w:b/>
          <w:lang w:val="en-GB" w:eastAsia="zh-CN"/>
        </w:rPr>
      </w:pPr>
      <w:r>
        <w:rPr>
          <w:rFonts w:eastAsia="宋体" w:hint="eastAsia"/>
          <w:b/>
          <w:lang w:val="en-GB" w:eastAsia="zh-CN"/>
        </w:rPr>
        <w:t xml:space="preserve">Proposal </w:t>
      </w:r>
      <w:r w:rsidR="00D96A4B">
        <w:rPr>
          <w:rFonts w:eastAsia="宋体" w:hint="eastAsia"/>
          <w:b/>
          <w:lang w:val="en-GB" w:eastAsia="zh-CN"/>
        </w:rPr>
        <w:t>2</w:t>
      </w:r>
      <w:r>
        <w:rPr>
          <w:rFonts w:eastAsia="宋体" w:hint="eastAsia"/>
          <w:b/>
          <w:lang w:val="en-GB" w:eastAsia="zh-CN"/>
        </w:rPr>
        <w:t xml:space="preserve">: Clarify that UE should consider the BFR </w:t>
      </w:r>
      <w:r w:rsidR="00C771E9">
        <w:rPr>
          <w:rFonts w:eastAsia="宋体" w:hint="eastAsia"/>
          <w:b/>
          <w:lang w:val="en-GB" w:eastAsia="zh-CN"/>
        </w:rPr>
        <w:t>as failed</w:t>
      </w:r>
      <w:r>
        <w:rPr>
          <w:rFonts w:eastAsia="宋体" w:hint="eastAsia"/>
          <w:b/>
          <w:lang w:val="en-GB" w:eastAsia="zh-CN"/>
        </w:rPr>
        <w:t xml:space="preserve"> when any </w:t>
      </w:r>
      <w:r w:rsidR="00C771E9">
        <w:rPr>
          <w:rFonts w:eastAsia="宋体" w:hint="eastAsia"/>
          <w:b/>
          <w:lang w:val="en-GB" w:eastAsia="zh-CN"/>
        </w:rPr>
        <w:t xml:space="preserve">of </w:t>
      </w:r>
      <w:r w:rsidR="0079504F">
        <w:rPr>
          <w:rFonts w:eastAsia="宋体" w:hint="eastAsia"/>
          <w:b/>
          <w:lang w:val="en-GB" w:eastAsia="zh-CN"/>
        </w:rPr>
        <w:t xml:space="preserve">the two </w:t>
      </w:r>
      <w:r>
        <w:rPr>
          <w:rFonts w:eastAsia="宋体" w:hint="eastAsia"/>
          <w:b/>
          <w:lang w:val="en-GB" w:eastAsia="zh-CN"/>
        </w:rPr>
        <w:t>condition</w:t>
      </w:r>
      <w:r w:rsidR="0079504F">
        <w:rPr>
          <w:rFonts w:eastAsia="宋体" w:hint="eastAsia"/>
          <w:b/>
          <w:lang w:val="en-GB" w:eastAsia="zh-CN"/>
        </w:rPr>
        <w:t>s</w:t>
      </w:r>
      <w:r w:rsidRPr="00C953EF">
        <w:rPr>
          <w:rFonts w:eastAsia="宋体" w:hint="eastAsia"/>
          <w:b/>
          <w:lang w:val="en-GB" w:eastAsia="zh-CN"/>
        </w:rPr>
        <w:t xml:space="preserve"> is met: the </w:t>
      </w:r>
      <w:proofErr w:type="spellStart"/>
      <w:r w:rsidRPr="00C953EF">
        <w:rPr>
          <w:rFonts w:eastAsia="宋体"/>
          <w:b/>
          <w:i/>
          <w:lang w:val="en-GB" w:eastAsia="zh-CN"/>
        </w:rPr>
        <w:t>ra</w:t>
      </w:r>
      <w:proofErr w:type="spellEnd"/>
      <w:r w:rsidRPr="00C953EF">
        <w:rPr>
          <w:rFonts w:eastAsia="宋体"/>
          <w:b/>
          <w:i/>
          <w:lang w:val="en-GB" w:eastAsia="zh-CN"/>
        </w:rPr>
        <w:t>-</w:t>
      </w:r>
      <w:proofErr w:type="spellStart"/>
      <w:r w:rsidRPr="00C953EF">
        <w:rPr>
          <w:rFonts w:eastAsia="宋体"/>
          <w:b/>
          <w:i/>
          <w:lang w:val="en-GB" w:eastAsia="zh-CN"/>
        </w:rPr>
        <w:t>PreambleTx</w:t>
      </w:r>
      <w:proofErr w:type="spellEnd"/>
      <w:r w:rsidRPr="00C953EF">
        <w:rPr>
          <w:rFonts w:eastAsia="宋体"/>
          <w:b/>
          <w:i/>
          <w:lang w:val="en-GB" w:eastAsia="zh-CN"/>
        </w:rPr>
        <w:t>-Max</w:t>
      </w:r>
      <w:r w:rsidRPr="00C953EF">
        <w:rPr>
          <w:rFonts w:eastAsia="宋体" w:hint="eastAsia"/>
          <w:b/>
          <w:lang w:val="en-GB" w:eastAsia="zh-CN"/>
        </w:rPr>
        <w:t xml:space="preserve"> is reached or the </w:t>
      </w:r>
      <w:proofErr w:type="spellStart"/>
      <w:r w:rsidR="002C1506" w:rsidRPr="002C1506">
        <w:rPr>
          <w:rFonts w:eastAsia="宋体"/>
          <w:b/>
          <w:i/>
          <w:lang w:val="en-GB" w:eastAsia="zh-CN"/>
        </w:rPr>
        <w:t>beamFailureRecoveryTimer</w:t>
      </w:r>
      <w:proofErr w:type="spellEnd"/>
      <w:r w:rsidRPr="00C953EF">
        <w:rPr>
          <w:rFonts w:eastAsia="宋体" w:hint="eastAsia"/>
          <w:b/>
          <w:lang w:val="en-GB" w:eastAsia="zh-CN"/>
        </w:rPr>
        <w:t xml:space="preserve"> expires. </w:t>
      </w:r>
    </w:p>
    <w:p w:rsidR="0010307A" w:rsidRPr="00C771E9" w:rsidRDefault="0010307A" w:rsidP="0010307A">
      <w:pPr>
        <w:pStyle w:val="a0"/>
        <w:spacing w:afterLines="50" w:line="300" w:lineRule="atLeast"/>
        <w:rPr>
          <w:rFonts w:eastAsia="宋体"/>
          <w:lang w:eastAsia="zh-CN"/>
        </w:rPr>
      </w:pPr>
    </w:p>
    <w:p w:rsidR="00F27400" w:rsidRPr="006349C1" w:rsidRDefault="00F27400" w:rsidP="00F27400">
      <w:pPr>
        <w:pStyle w:val="a0"/>
        <w:numPr>
          <w:ilvl w:val="0"/>
          <w:numId w:val="13"/>
        </w:numPr>
        <w:spacing w:afterLines="50" w:line="300" w:lineRule="atLeast"/>
        <w:rPr>
          <w:rFonts w:eastAsia="宋体"/>
          <w:b/>
          <w:lang w:val="en-GB" w:eastAsia="zh-CN"/>
        </w:rPr>
      </w:pPr>
      <w:r w:rsidRPr="006349C1">
        <w:rPr>
          <w:rFonts w:eastAsia="宋体" w:hint="eastAsia"/>
          <w:b/>
          <w:lang w:val="en-GB" w:eastAsia="zh-CN"/>
        </w:rPr>
        <w:t xml:space="preserve">Issue 3: The parameters in Msg2: </w:t>
      </w:r>
      <w:proofErr w:type="spellStart"/>
      <w:r w:rsidRPr="006349C1">
        <w:rPr>
          <w:b/>
          <w:i/>
          <w:lang w:eastAsia="ko-KR"/>
        </w:rPr>
        <w:t>bfr-ResponseWindow</w:t>
      </w:r>
      <w:proofErr w:type="spellEnd"/>
      <w:r w:rsidRPr="006349C1">
        <w:rPr>
          <w:rFonts w:eastAsia="宋体" w:hint="eastAsia"/>
          <w:b/>
          <w:lang w:val="en-GB" w:eastAsia="zh-CN"/>
        </w:rPr>
        <w:t xml:space="preserve"> vs. </w:t>
      </w:r>
      <w:proofErr w:type="spellStart"/>
      <w:r w:rsidRPr="006349C1">
        <w:rPr>
          <w:b/>
          <w:i/>
          <w:lang w:eastAsia="ko-KR"/>
        </w:rPr>
        <w:t>ra-ResponseWindow</w:t>
      </w:r>
      <w:proofErr w:type="spellEnd"/>
      <w:r w:rsidRPr="006349C1">
        <w:rPr>
          <w:rFonts w:eastAsiaTheme="minorEastAsia" w:hint="eastAsia"/>
          <w:b/>
          <w:lang w:eastAsia="zh-CN"/>
        </w:rPr>
        <w:t xml:space="preserve">; </w:t>
      </w:r>
      <w:proofErr w:type="spellStart"/>
      <w:r w:rsidRPr="006349C1">
        <w:rPr>
          <w:rFonts w:eastAsia="宋体"/>
          <w:b/>
          <w:lang w:val="en-GB" w:eastAsia="zh-CN"/>
        </w:rPr>
        <w:t>PreambleTransMax</w:t>
      </w:r>
      <w:proofErr w:type="spellEnd"/>
      <w:r w:rsidRPr="006349C1">
        <w:rPr>
          <w:rFonts w:eastAsia="宋体"/>
          <w:b/>
          <w:lang w:val="en-GB" w:eastAsia="zh-CN"/>
        </w:rPr>
        <w:t>-BFR</w:t>
      </w:r>
      <w:r w:rsidRPr="006349C1">
        <w:rPr>
          <w:rFonts w:eastAsia="宋体" w:hint="eastAsia"/>
          <w:b/>
          <w:lang w:val="en-GB" w:eastAsia="zh-CN"/>
        </w:rPr>
        <w:t xml:space="preserve"> </w:t>
      </w:r>
      <w:proofErr w:type="spellStart"/>
      <w:r w:rsidRPr="006349C1">
        <w:rPr>
          <w:rFonts w:eastAsia="宋体" w:hint="eastAsia"/>
          <w:b/>
          <w:lang w:val="en-GB" w:eastAsia="zh-CN"/>
        </w:rPr>
        <w:t>vs</w:t>
      </w:r>
      <w:proofErr w:type="spellEnd"/>
      <w:r w:rsidRPr="006349C1">
        <w:rPr>
          <w:rFonts w:ascii="Arial" w:eastAsiaTheme="minorEastAsia" w:hAnsi="Arial" w:cs="Arial" w:hint="eastAsia"/>
          <w:b/>
          <w:bCs/>
          <w:lang w:eastAsia="zh-CN"/>
        </w:rPr>
        <w:t xml:space="preserve">. </w:t>
      </w:r>
      <w:proofErr w:type="spellStart"/>
      <w:r w:rsidRPr="006349C1">
        <w:rPr>
          <w:b/>
          <w:i/>
          <w:lang w:eastAsia="ko-KR"/>
        </w:rPr>
        <w:t>ra</w:t>
      </w:r>
      <w:proofErr w:type="spellEnd"/>
      <w:r w:rsidRPr="006349C1">
        <w:rPr>
          <w:b/>
          <w:i/>
          <w:lang w:eastAsia="ko-KR"/>
        </w:rPr>
        <w:t>-</w:t>
      </w:r>
      <w:proofErr w:type="spellStart"/>
      <w:r w:rsidRPr="006349C1">
        <w:rPr>
          <w:b/>
          <w:i/>
          <w:lang w:eastAsia="ko-KR"/>
        </w:rPr>
        <w:t>PreambleTx</w:t>
      </w:r>
      <w:proofErr w:type="spellEnd"/>
      <w:r w:rsidRPr="006349C1">
        <w:rPr>
          <w:b/>
          <w:i/>
          <w:lang w:eastAsia="ko-KR"/>
        </w:rPr>
        <w:t>-Max</w:t>
      </w:r>
    </w:p>
    <w:p w:rsidR="0010307A" w:rsidRDefault="007C51C5" w:rsidP="002D7023">
      <w:pPr>
        <w:pStyle w:val="a0"/>
        <w:numPr>
          <w:ilvl w:val="1"/>
          <w:numId w:val="13"/>
        </w:numPr>
        <w:spacing w:afterLines="50" w:line="300" w:lineRule="atLeast"/>
        <w:rPr>
          <w:rFonts w:eastAsiaTheme="minorEastAsia"/>
          <w:lang w:eastAsia="zh-CN"/>
        </w:rPr>
      </w:pPr>
      <w:proofErr w:type="spellStart"/>
      <w:r w:rsidRPr="006349C1">
        <w:rPr>
          <w:b/>
          <w:i/>
          <w:lang w:eastAsia="ko-KR"/>
        </w:rPr>
        <w:t>bfr-ResponseWindow</w:t>
      </w:r>
      <w:proofErr w:type="spellEnd"/>
      <w:r w:rsidRPr="006349C1">
        <w:rPr>
          <w:rFonts w:eastAsia="宋体" w:hint="eastAsia"/>
          <w:b/>
          <w:lang w:val="en-GB" w:eastAsia="zh-CN"/>
        </w:rPr>
        <w:t xml:space="preserve"> vs. </w:t>
      </w:r>
      <w:proofErr w:type="spellStart"/>
      <w:r w:rsidRPr="006349C1">
        <w:rPr>
          <w:b/>
          <w:i/>
          <w:lang w:eastAsia="ko-KR"/>
        </w:rPr>
        <w:t>ra-ResponseWindow</w:t>
      </w:r>
      <w:proofErr w:type="spellEnd"/>
    </w:p>
    <w:p w:rsidR="00331EAE" w:rsidRDefault="00331EAE" w:rsidP="007A3661">
      <w:pPr>
        <w:pStyle w:val="a0"/>
        <w:spacing w:afterLines="50" w:line="300" w:lineRule="atLeast"/>
        <w:rPr>
          <w:rFonts w:eastAsia="宋体"/>
          <w:lang w:val="en-GB" w:eastAsia="zh-CN"/>
        </w:rPr>
      </w:pPr>
      <w:r>
        <w:rPr>
          <w:rFonts w:eastAsia="宋体" w:hint="eastAsia"/>
          <w:lang w:val="en-GB" w:eastAsia="zh-CN"/>
        </w:rPr>
        <w:t>Th</w:t>
      </w:r>
      <w:r w:rsidRPr="00A3553E">
        <w:rPr>
          <w:rFonts w:eastAsia="宋体" w:hint="eastAsia"/>
          <w:lang w:val="en-GB" w:eastAsia="zh-CN"/>
        </w:rPr>
        <w:t xml:space="preserve">e </w:t>
      </w:r>
      <w:proofErr w:type="spellStart"/>
      <w:r w:rsidRPr="007A3661">
        <w:rPr>
          <w:rFonts w:eastAsia="宋体"/>
          <w:lang w:val="en-GB" w:eastAsia="zh-CN"/>
        </w:rPr>
        <w:t>ra-ResponseWindow</w:t>
      </w:r>
      <w:proofErr w:type="spellEnd"/>
      <w:r w:rsidRPr="00A3553E">
        <w:rPr>
          <w:rFonts w:eastAsia="宋体" w:hint="eastAsia"/>
          <w:lang w:val="en-GB" w:eastAsia="zh-CN"/>
        </w:rPr>
        <w:t xml:space="preserve"> </w:t>
      </w:r>
      <w:r>
        <w:rPr>
          <w:rFonts w:eastAsia="宋体" w:hint="eastAsia"/>
          <w:lang w:val="en-GB" w:eastAsia="zh-CN"/>
        </w:rPr>
        <w:t xml:space="preserve">is used for monitoring Msg2, it should be set as that there is no RA-RNTI ambiguity </w:t>
      </w:r>
      <w:r w:rsidR="00E96E4F">
        <w:rPr>
          <w:rFonts w:eastAsia="宋体" w:hint="eastAsia"/>
          <w:lang w:val="en-GB" w:eastAsia="zh-CN"/>
        </w:rPr>
        <w:t>associated</w:t>
      </w:r>
      <w:r>
        <w:rPr>
          <w:rFonts w:eastAsia="宋体" w:hint="eastAsia"/>
          <w:lang w:val="en-GB" w:eastAsia="zh-CN"/>
        </w:rPr>
        <w:t xml:space="preserve"> to the PRACH resource</w:t>
      </w:r>
      <w:r w:rsidR="006C4BDF">
        <w:rPr>
          <w:rFonts w:eastAsia="宋体" w:hint="eastAsia"/>
          <w:lang w:val="en-GB" w:eastAsia="zh-CN"/>
        </w:rPr>
        <w:t xml:space="preserve"> periodicity and resource location</w:t>
      </w:r>
      <w:r>
        <w:rPr>
          <w:rFonts w:eastAsia="宋体" w:hint="eastAsia"/>
          <w:lang w:val="en-GB" w:eastAsia="zh-CN"/>
        </w:rPr>
        <w:t>.</w:t>
      </w:r>
    </w:p>
    <w:p w:rsidR="00331EAE" w:rsidRPr="00BE3CDF" w:rsidRDefault="00331EAE" w:rsidP="007A3661">
      <w:pPr>
        <w:pStyle w:val="a0"/>
        <w:spacing w:afterLines="50" w:line="300" w:lineRule="atLeast"/>
        <w:rPr>
          <w:rFonts w:eastAsia="宋体"/>
          <w:lang w:val="en-GB" w:eastAsia="zh-CN"/>
        </w:rPr>
      </w:pPr>
      <w:r>
        <w:rPr>
          <w:rFonts w:eastAsia="宋体" w:hint="eastAsia"/>
          <w:lang w:val="en-GB" w:eastAsia="zh-CN"/>
        </w:rPr>
        <w:lastRenderedPageBreak/>
        <w:t xml:space="preserve">The UE </w:t>
      </w:r>
      <w:r>
        <w:rPr>
          <w:rFonts w:eastAsia="宋体"/>
          <w:lang w:val="en-GB" w:eastAsia="zh-CN"/>
        </w:rPr>
        <w:t>perform</w:t>
      </w:r>
      <w:r>
        <w:rPr>
          <w:rFonts w:eastAsia="宋体" w:hint="eastAsia"/>
          <w:lang w:val="en-GB" w:eastAsia="zh-CN"/>
        </w:rPr>
        <w:t>ing BFR using CFRA should monitor PDCCH with C-RNTI during the</w:t>
      </w:r>
      <w:r w:rsidRPr="001633C8">
        <w:rPr>
          <w:rFonts w:eastAsia="宋体" w:hint="eastAsia"/>
          <w:lang w:val="en-GB" w:eastAsia="zh-CN"/>
        </w:rPr>
        <w:t xml:space="preserve"> </w:t>
      </w:r>
      <w:proofErr w:type="spellStart"/>
      <w:r w:rsidRPr="007A3661">
        <w:rPr>
          <w:rFonts w:eastAsia="宋体"/>
          <w:lang w:val="en-GB" w:eastAsia="zh-CN"/>
        </w:rPr>
        <w:t>bfr-ResponseWindow</w:t>
      </w:r>
      <w:proofErr w:type="spellEnd"/>
      <w:r w:rsidRPr="001633C8">
        <w:rPr>
          <w:rFonts w:eastAsia="宋体" w:hint="eastAsia"/>
          <w:lang w:val="en-GB" w:eastAsia="zh-CN"/>
        </w:rPr>
        <w:t xml:space="preserve"> </w:t>
      </w:r>
      <w:r>
        <w:rPr>
          <w:rFonts w:eastAsia="宋体" w:hint="eastAsia"/>
          <w:lang w:val="en-GB" w:eastAsia="zh-CN"/>
        </w:rPr>
        <w:t>after</w:t>
      </w:r>
      <w:r w:rsidRPr="007A3661">
        <w:rPr>
          <w:rFonts w:eastAsia="宋体"/>
          <w:lang w:val="en-GB" w:eastAsia="zh-CN"/>
        </w:rPr>
        <w:t xml:space="preserve"> a fixed duration of X symbols </w:t>
      </w:r>
      <w:r w:rsidRPr="007A3661">
        <w:rPr>
          <w:rFonts w:eastAsia="宋体" w:hint="eastAsia"/>
          <w:lang w:val="en-GB" w:eastAsia="zh-CN"/>
        </w:rPr>
        <w:t>from</w:t>
      </w:r>
      <w:r w:rsidRPr="007A3661">
        <w:rPr>
          <w:rFonts w:eastAsia="宋体"/>
          <w:lang w:val="en-GB" w:eastAsia="zh-CN"/>
        </w:rPr>
        <w:t xml:space="preserve"> the end of the preamble transmission</w:t>
      </w:r>
      <w:r w:rsidRPr="007A3661">
        <w:rPr>
          <w:rFonts w:eastAsia="宋体" w:hint="eastAsia"/>
          <w:lang w:val="en-GB" w:eastAsia="zh-CN"/>
        </w:rPr>
        <w:t xml:space="preserve">. There is no limitation for the </w:t>
      </w:r>
      <w:r w:rsidRPr="007A3661">
        <w:rPr>
          <w:rFonts w:eastAsia="宋体"/>
          <w:lang w:val="en-GB" w:eastAsia="zh-CN"/>
        </w:rPr>
        <w:t>length</w:t>
      </w:r>
      <w:r w:rsidRPr="007A3661">
        <w:rPr>
          <w:rFonts w:eastAsia="宋体" w:hint="eastAsia"/>
          <w:lang w:val="en-GB" w:eastAsia="zh-CN"/>
        </w:rPr>
        <w:t xml:space="preserve"> of </w:t>
      </w:r>
      <w:proofErr w:type="spellStart"/>
      <w:r w:rsidRPr="007A3661">
        <w:rPr>
          <w:rFonts w:eastAsia="宋体"/>
          <w:lang w:val="en-GB" w:eastAsia="zh-CN"/>
        </w:rPr>
        <w:t>bfr-ResponseWindow</w:t>
      </w:r>
      <w:proofErr w:type="spellEnd"/>
      <w:r w:rsidRPr="001633C8">
        <w:rPr>
          <w:rFonts w:eastAsia="宋体" w:hint="eastAsia"/>
          <w:lang w:val="en-GB" w:eastAsia="zh-CN"/>
        </w:rPr>
        <w:t xml:space="preserve"> </w:t>
      </w:r>
      <w:r>
        <w:rPr>
          <w:rFonts w:eastAsia="宋体" w:hint="eastAsia"/>
          <w:lang w:val="en-GB" w:eastAsia="zh-CN"/>
        </w:rPr>
        <w:t>because it is configured for the CFRA.</w:t>
      </w:r>
      <w:r w:rsidRPr="007A3661">
        <w:rPr>
          <w:rFonts w:eastAsia="宋体" w:hint="eastAsia"/>
          <w:lang w:val="en-GB" w:eastAsia="zh-CN"/>
        </w:rPr>
        <w:t xml:space="preserve"> </w:t>
      </w:r>
    </w:p>
    <w:p w:rsidR="00331EAE" w:rsidRPr="001641E2" w:rsidRDefault="00331EAE" w:rsidP="007A3661">
      <w:pPr>
        <w:pStyle w:val="a0"/>
        <w:spacing w:afterLines="50" w:line="300" w:lineRule="atLeast"/>
        <w:rPr>
          <w:rFonts w:eastAsia="宋体"/>
          <w:lang w:val="en-GB" w:eastAsia="zh-CN"/>
        </w:rPr>
      </w:pPr>
      <w:r>
        <w:rPr>
          <w:rFonts w:eastAsia="宋体" w:hint="eastAsia"/>
          <w:lang w:val="en-GB" w:eastAsia="zh-CN"/>
        </w:rPr>
        <w:t xml:space="preserve">These two parameters have </w:t>
      </w:r>
      <w:r>
        <w:rPr>
          <w:rFonts w:eastAsia="宋体"/>
          <w:lang w:val="en-GB" w:eastAsia="zh-CN"/>
        </w:rPr>
        <w:t>different</w:t>
      </w:r>
      <w:r>
        <w:rPr>
          <w:rFonts w:eastAsia="宋体" w:hint="eastAsia"/>
          <w:lang w:val="en-GB" w:eastAsia="zh-CN"/>
        </w:rPr>
        <w:t xml:space="preserve"> names and different usage scenarios. </w:t>
      </w:r>
      <w:r w:rsidRPr="001641E2">
        <w:rPr>
          <w:rFonts w:eastAsia="宋体" w:hint="eastAsia"/>
          <w:lang w:val="en-GB" w:eastAsia="zh-CN"/>
        </w:rPr>
        <w:t xml:space="preserve">Although these two parameters can be </w:t>
      </w:r>
      <w:r>
        <w:rPr>
          <w:rFonts w:eastAsia="宋体" w:hint="eastAsia"/>
          <w:lang w:val="en-GB" w:eastAsia="zh-CN"/>
        </w:rPr>
        <w:t>set as the same value, i</w:t>
      </w:r>
      <w:r w:rsidRPr="001641E2">
        <w:rPr>
          <w:rFonts w:eastAsia="宋体"/>
          <w:lang w:val="en-GB" w:eastAsia="zh-CN"/>
        </w:rPr>
        <w:t xml:space="preserve">t is not necessary to </w:t>
      </w:r>
      <w:r>
        <w:rPr>
          <w:rFonts w:eastAsia="宋体" w:hint="eastAsia"/>
          <w:lang w:val="en-GB" w:eastAsia="zh-CN"/>
        </w:rPr>
        <w:t>limit that these two parameters should be the same.</w:t>
      </w:r>
    </w:p>
    <w:p w:rsidR="00331EAE" w:rsidRPr="007A3661" w:rsidRDefault="00331EAE" w:rsidP="007A3661">
      <w:pPr>
        <w:pStyle w:val="a0"/>
        <w:spacing w:afterLines="50" w:line="300" w:lineRule="atLeast"/>
        <w:rPr>
          <w:rFonts w:eastAsia="宋体"/>
          <w:b/>
          <w:lang w:val="en-GB" w:eastAsia="zh-CN"/>
        </w:rPr>
      </w:pPr>
      <w:r w:rsidRPr="007A3661">
        <w:rPr>
          <w:rFonts w:eastAsia="宋体" w:hint="eastAsia"/>
          <w:b/>
          <w:lang w:val="en-GB" w:eastAsia="zh-CN"/>
        </w:rPr>
        <w:t xml:space="preserve">Proposal </w:t>
      </w:r>
      <w:r w:rsidR="003E443A" w:rsidRPr="007A3661">
        <w:rPr>
          <w:rFonts w:eastAsia="宋体" w:hint="eastAsia"/>
          <w:b/>
          <w:lang w:val="en-GB" w:eastAsia="zh-CN"/>
        </w:rPr>
        <w:t>3</w:t>
      </w:r>
      <w:r w:rsidRPr="007A3661">
        <w:rPr>
          <w:rFonts w:eastAsia="宋体" w:hint="eastAsia"/>
          <w:b/>
          <w:lang w:val="en-GB" w:eastAsia="zh-CN"/>
        </w:rPr>
        <w:t xml:space="preserve">: Configure the values of </w:t>
      </w:r>
      <w:proofErr w:type="spellStart"/>
      <w:r w:rsidRPr="00337214">
        <w:rPr>
          <w:rFonts w:eastAsia="宋体"/>
          <w:b/>
          <w:i/>
          <w:lang w:val="en-GB" w:eastAsia="zh-CN"/>
        </w:rPr>
        <w:t>bfr-ResponseWindow</w:t>
      </w:r>
      <w:proofErr w:type="spellEnd"/>
      <w:r w:rsidRPr="007A3661">
        <w:rPr>
          <w:rFonts w:eastAsia="宋体" w:hint="eastAsia"/>
          <w:b/>
          <w:lang w:val="en-GB" w:eastAsia="zh-CN"/>
        </w:rPr>
        <w:t xml:space="preserve"> and </w:t>
      </w:r>
      <w:proofErr w:type="spellStart"/>
      <w:r w:rsidRPr="00337214">
        <w:rPr>
          <w:rFonts w:eastAsia="宋体"/>
          <w:b/>
          <w:i/>
          <w:lang w:val="en-GB" w:eastAsia="zh-CN"/>
        </w:rPr>
        <w:t>ra-ResponseWindow</w:t>
      </w:r>
      <w:proofErr w:type="spellEnd"/>
      <w:r w:rsidRPr="007A3661">
        <w:rPr>
          <w:rFonts w:eastAsia="宋体" w:hint="eastAsia"/>
          <w:b/>
          <w:lang w:val="en-GB" w:eastAsia="zh-CN"/>
        </w:rPr>
        <w:t xml:space="preserve"> independently.</w:t>
      </w:r>
    </w:p>
    <w:p w:rsidR="00331EAE" w:rsidRPr="007A3661" w:rsidRDefault="00331EAE" w:rsidP="0010307A">
      <w:pPr>
        <w:pStyle w:val="a0"/>
        <w:spacing w:afterLines="50" w:line="300" w:lineRule="atLeast"/>
        <w:rPr>
          <w:rFonts w:eastAsia="宋体"/>
          <w:lang w:val="en-GB" w:eastAsia="zh-CN"/>
        </w:rPr>
      </w:pPr>
    </w:p>
    <w:p w:rsidR="0010307A" w:rsidRPr="007A3661" w:rsidRDefault="003158C4" w:rsidP="007A3661">
      <w:pPr>
        <w:pStyle w:val="a0"/>
        <w:numPr>
          <w:ilvl w:val="1"/>
          <w:numId w:val="13"/>
        </w:numPr>
        <w:spacing w:afterLines="50" w:line="300" w:lineRule="atLeast"/>
        <w:rPr>
          <w:b/>
          <w:i/>
          <w:lang w:eastAsia="ko-KR"/>
        </w:rPr>
      </w:pPr>
      <w:proofErr w:type="spellStart"/>
      <w:r w:rsidRPr="007A3661">
        <w:rPr>
          <w:b/>
          <w:i/>
          <w:lang w:eastAsia="ko-KR"/>
        </w:rPr>
        <w:t>PreambleTransMax</w:t>
      </w:r>
      <w:proofErr w:type="spellEnd"/>
      <w:r w:rsidRPr="007A3661">
        <w:rPr>
          <w:b/>
          <w:i/>
          <w:lang w:eastAsia="ko-KR"/>
        </w:rPr>
        <w:t>-BFR</w:t>
      </w:r>
      <w:r w:rsidRPr="007A3661">
        <w:rPr>
          <w:rFonts w:hint="eastAsia"/>
          <w:b/>
          <w:i/>
          <w:lang w:eastAsia="ko-KR"/>
        </w:rPr>
        <w:t xml:space="preserve"> </w:t>
      </w:r>
      <w:r w:rsidRPr="00D83AE1">
        <w:rPr>
          <w:rFonts w:hint="eastAsia"/>
          <w:b/>
          <w:lang w:eastAsia="ko-KR"/>
        </w:rPr>
        <w:t>vs.</w:t>
      </w:r>
      <w:r w:rsidRPr="007A3661">
        <w:rPr>
          <w:rFonts w:hint="eastAsia"/>
          <w:b/>
          <w:i/>
          <w:lang w:eastAsia="ko-KR"/>
        </w:rPr>
        <w:t xml:space="preserve"> </w:t>
      </w:r>
      <w:proofErr w:type="spellStart"/>
      <w:r w:rsidRPr="007A3661">
        <w:rPr>
          <w:b/>
          <w:i/>
          <w:lang w:eastAsia="ko-KR"/>
        </w:rPr>
        <w:t>ra</w:t>
      </w:r>
      <w:proofErr w:type="spellEnd"/>
      <w:r w:rsidRPr="007A3661">
        <w:rPr>
          <w:b/>
          <w:i/>
          <w:lang w:eastAsia="ko-KR"/>
        </w:rPr>
        <w:t>-</w:t>
      </w:r>
      <w:proofErr w:type="spellStart"/>
      <w:r w:rsidRPr="007A3661">
        <w:rPr>
          <w:b/>
          <w:i/>
          <w:lang w:eastAsia="ko-KR"/>
        </w:rPr>
        <w:t>PreambleTx</w:t>
      </w:r>
      <w:proofErr w:type="spellEnd"/>
      <w:r w:rsidRPr="007A3661">
        <w:rPr>
          <w:b/>
          <w:i/>
          <w:lang w:eastAsia="ko-KR"/>
        </w:rPr>
        <w:t>-Max</w:t>
      </w:r>
    </w:p>
    <w:p w:rsidR="000E40D2" w:rsidRPr="00892C53" w:rsidRDefault="00647D01" w:rsidP="007A3661">
      <w:pPr>
        <w:pStyle w:val="a0"/>
        <w:spacing w:afterLines="50" w:line="300" w:lineRule="atLeast"/>
        <w:rPr>
          <w:rFonts w:eastAsia="宋体"/>
          <w:lang w:val="en-GB" w:eastAsia="zh-CN"/>
        </w:rPr>
      </w:pPr>
      <w:r>
        <w:rPr>
          <w:rFonts w:eastAsia="宋体"/>
          <w:lang w:val="en-GB" w:eastAsia="zh-CN"/>
        </w:rPr>
        <w:t>I</w:t>
      </w:r>
      <w:r>
        <w:rPr>
          <w:rFonts w:eastAsia="宋体" w:hint="eastAsia"/>
          <w:lang w:val="en-GB" w:eastAsia="zh-CN"/>
        </w:rPr>
        <w:t xml:space="preserve">n current </w:t>
      </w:r>
      <w:r w:rsidR="00B613BF">
        <w:rPr>
          <w:rFonts w:eastAsia="宋体"/>
          <w:lang w:val="en-GB" w:eastAsia="zh-CN"/>
        </w:rPr>
        <w:t>TS</w:t>
      </w:r>
      <w:r>
        <w:rPr>
          <w:rFonts w:eastAsia="宋体" w:hint="eastAsia"/>
          <w:lang w:val="en-GB" w:eastAsia="zh-CN"/>
        </w:rPr>
        <w:t>38.321, we use</w:t>
      </w:r>
      <w:r w:rsidRPr="00647D01">
        <w:rPr>
          <w:rFonts w:eastAsia="宋体" w:hint="eastAsia"/>
          <w:lang w:val="en-GB" w:eastAsia="zh-CN"/>
        </w:rPr>
        <w:t xml:space="preserve"> </w:t>
      </w:r>
      <w:proofErr w:type="spellStart"/>
      <w:r w:rsidRPr="007A3661">
        <w:rPr>
          <w:rFonts w:eastAsia="宋体"/>
          <w:lang w:val="en-GB" w:eastAsia="zh-CN"/>
        </w:rPr>
        <w:t>ra</w:t>
      </w:r>
      <w:proofErr w:type="spellEnd"/>
      <w:r w:rsidRPr="007A3661">
        <w:rPr>
          <w:rFonts w:eastAsia="宋体"/>
          <w:lang w:val="en-GB" w:eastAsia="zh-CN"/>
        </w:rPr>
        <w:t>-</w:t>
      </w:r>
      <w:proofErr w:type="spellStart"/>
      <w:r w:rsidRPr="007A3661">
        <w:rPr>
          <w:rFonts w:eastAsia="宋体"/>
          <w:lang w:val="en-GB" w:eastAsia="zh-CN"/>
        </w:rPr>
        <w:t>PreambleTx</w:t>
      </w:r>
      <w:proofErr w:type="spellEnd"/>
      <w:r w:rsidRPr="007A3661">
        <w:rPr>
          <w:rFonts w:eastAsia="宋体"/>
          <w:lang w:val="en-GB" w:eastAsia="zh-CN"/>
        </w:rPr>
        <w:t>-Max</w:t>
      </w:r>
      <w:r w:rsidRPr="007A3661">
        <w:rPr>
          <w:rFonts w:eastAsia="宋体" w:hint="eastAsia"/>
          <w:lang w:val="en-GB" w:eastAsia="zh-CN"/>
        </w:rPr>
        <w:t xml:space="preserve"> </w:t>
      </w:r>
      <w:r>
        <w:rPr>
          <w:rFonts w:eastAsia="宋体" w:hint="eastAsia"/>
          <w:lang w:val="en-GB" w:eastAsia="zh-CN"/>
        </w:rPr>
        <w:t>as the upper</w:t>
      </w:r>
      <w:r w:rsidR="00945444">
        <w:rPr>
          <w:rFonts w:eastAsia="宋体" w:hint="eastAsia"/>
          <w:lang w:val="en-GB" w:eastAsia="zh-CN"/>
        </w:rPr>
        <w:t xml:space="preserve"> bound of</w:t>
      </w:r>
      <w:r>
        <w:rPr>
          <w:rFonts w:eastAsia="宋体" w:hint="eastAsia"/>
          <w:lang w:val="en-GB" w:eastAsia="zh-CN"/>
        </w:rPr>
        <w:t xml:space="preserve"> RA attempts</w:t>
      </w:r>
      <w:r w:rsidR="00945444">
        <w:rPr>
          <w:rFonts w:eastAsia="宋体" w:hint="eastAsia"/>
          <w:lang w:val="en-GB" w:eastAsia="zh-CN"/>
        </w:rPr>
        <w:t xml:space="preserve"> for all types of RA procedure. However, RAN1</w:t>
      </w:r>
      <w:r w:rsidR="00B613BF">
        <w:rPr>
          <w:rFonts w:eastAsia="宋体"/>
          <w:lang w:val="en-GB" w:eastAsia="zh-CN"/>
        </w:rPr>
        <w:t xml:space="preserve"> </w:t>
      </w:r>
      <w:r w:rsidR="006910BA">
        <w:rPr>
          <w:rFonts w:eastAsia="宋体" w:hint="eastAsia"/>
          <w:lang w:val="en-GB" w:eastAsia="zh-CN"/>
        </w:rPr>
        <w:t>consider</w:t>
      </w:r>
      <w:r w:rsidR="005C2ACE">
        <w:rPr>
          <w:rFonts w:eastAsia="宋体" w:hint="eastAsia"/>
          <w:lang w:val="en-GB" w:eastAsia="zh-CN"/>
        </w:rPr>
        <w:t>s</w:t>
      </w:r>
      <w:r w:rsidR="006910BA">
        <w:rPr>
          <w:rFonts w:eastAsia="宋体" w:hint="eastAsia"/>
          <w:lang w:val="en-GB" w:eastAsia="zh-CN"/>
        </w:rPr>
        <w:t xml:space="preserve"> an </w:t>
      </w:r>
      <w:r w:rsidR="006910BA">
        <w:rPr>
          <w:rFonts w:eastAsia="宋体"/>
          <w:lang w:val="en-GB" w:eastAsia="zh-CN"/>
        </w:rPr>
        <w:t>independent</w:t>
      </w:r>
      <w:r w:rsidR="006910BA">
        <w:rPr>
          <w:rFonts w:eastAsia="宋体" w:hint="eastAsia"/>
          <w:lang w:val="en-GB" w:eastAsia="zh-CN"/>
        </w:rPr>
        <w:t xml:space="preserve"> parameter</w:t>
      </w:r>
      <w:r w:rsidR="006910BA" w:rsidRPr="006910BA">
        <w:rPr>
          <w:rFonts w:eastAsia="宋体" w:hint="eastAsia"/>
          <w:lang w:val="en-GB" w:eastAsia="zh-CN"/>
        </w:rPr>
        <w:t xml:space="preserve"> </w:t>
      </w:r>
      <w:proofErr w:type="spellStart"/>
      <w:r w:rsidR="006910BA" w:rsidRPr="0058649B">
        <w:rPr>
          <w:rFonts w:eastAsia="宋体"/>
          <w:lang w:val="en-GB" w:eastAsia="zh-CN"/>
        </w:rPr>
        <w:t>PreambleTransMax</w:t>
      </w:r>
      <w:proofErr w:type="spellEnd"/>
      <w:r w:rsidR="006910BA" w:rsidRPr="0058649B">
        <w:rPr>
          <w:rFonts w:eastAsia="宋体"/>
          <w:lang w:val="en-GB" w:eastAsia="zh-CN"/>
        </w:rPr>
        <w:t>-BFR</w:t>
      </w:r>
      <w:r w:rsidR="006910BA" w:rsidRPr="0058649B">
        <w:rPr>
          <w:rFonts w:eastAsia="宋体" w:hint="eastAsia"/>
          <w:lang w:val="en-GB" w:eastAsia="zh-CN"/>
        </w:rPr>
        <w:t xml:space="preserve"> for BFR</w:t>
      </w:r>
      <w:r w:rsidR="005C2ACE" w:rsidRPr="0058649B">
        <w:rPr>
          <w:rFonts w:eastAsia="宋体" w:hint="eastAsia"/>
          <w:lang w:val="en-GB" w:eastAsia="zh-CN"/>
        </w:rPr>
        <w:t xml:space="preserve"> in the</w:t>
      </w:r>
      <w:r w:rsidR="00B613BF">
        <w:rPr>
          <w:rFonts w:eastAsia="宋体"/>
          <w:lang w:val="en-GB" w:eastAsia="zh-CN"/>
        </w:rPr>
        <w:t>ir</w:t>
      </w:r>
      <w:r w:rsidR="005C2ACE" w:rsidRPr="0058649B">
        <w:rPr>
          <w:rFonts w:eastAsia="宋体" w:hint="eastAsia"/>
          <w:lang w:val="en-GB" w:eastAsia="zh-CN"/>
        </w:rPr>
        <w:t xml:space="preserve"> LS. RAN2 should capture </w:t>
      </w:r>
      <w:proofErr w:type="spellStart"/>
      <w:r w:rsidR="005C2ACE" w:rsidRPr="0058649B">
        <w:rPr>
          <w:rFonts w:eastAsia="宋体"/>
          <w:lang w:val="en-GB" w:eastAsia="zh-CN"/>
        </w:rPr>
        <w:t>PreambleTransMax</w:t>
      </w:r>
      <w:proofErr w:type="spellEnd"/>
      <w:r w:rsidR="005C2ACE" w:rsidRPr="0058649B">
        <w:rPr>
          <w:rFonts w:eastAsia="宋体"/>
          <w:lang w:val="en-GB" w:eastAsia="zh-CN"/>
        </w:rPr>
        <w:t>-BFR</w:t>
      </w:r>
      <w:r w:rsidR="005C2ACE" w:rsidRPr="0058649B">
        <w:rPr>
          <w:rFonts w:eastAsia="宋体" w:hint="eastAsia"/>
          <w:lang w:val="en-GB" w:eastAsia="zh-CN"/>
        </w:rPr>
        <w:t xml:space="preserve"> in MAC specification or send a feedback LS to RAN1 that RAN</w:t>
      </w:r>
      <w:r w:rsidR="000E40D2" w:rsidRPr="0058649B">
        <w:rPr>
          <w:rFonts w:eastAsia="宋体" w:hint="eastAsia"/>
          <w:lang w:val="en-GB" w:eastAsia="zh-CN"/>
        </w:rPr>
        <w:t>2</w:t>
      </w:r>
      <w:r w:rsidR="005C2ACE" w:rsidRPr="0058649B">
        <w:rPr>
          <w:rFonts w:eastAsia="宋体" w:hint="eastAsia"/>
          <w:lang w:val="en-GB" w:eastAsia="zh-CN"/>
        </w:rPr>
        <w:t xml:space="preserve"> think one parameter for the </w:t>
      </w:r>
      <w:r w:rsidR="005C2ACE" w:rsidRPr="0058649B">
        <w:rPr>
          <w:rFonts w:eastAsia="宋体"/>
          <w:lang w:val="en-GB" w:eastAsia="zh-CN"/>
        </w:rPr>
        <w:t>maximum</w:t>
      </w:r>
      <w:r w:rsidR="005C2ACE" w:rsidRPr="0058649B">
        <w:rPr>
          <w:rFonts w:eastAsia="宋体" w:hint="eastAsia"/>
          <w:lang w:val="en-GB" w:eastAsia="zh-CN"/>
        </w:rPr>
        <w:t xml:space="preserve"> number of RA attempts is enough.</w:t>
      </w:r>
      <w:r w:rsidR="000E40D2" w:rsidRPr="0058649B">
        <w:rPr>
          <w:rFonts w:eastAsia="宋体" w:hint="eastAsia"/>
          <w:lang w:val="en-GB" w:eastAsia="zh-CN"/>
        </w:rPr>
        <w:t xml:space="preserve"> Since the usages of </w:t>
      </w:r>
      <w:proofErr w:type="spellStart"/>
      <w:r w:rsidR="000E40D2" w:rsidRPr="0058649B">
        <w:rPr>
          <w:rFonts w:eastAsia="宋体"/>
          <w:lang w:val="en-GB" w:eastAsia="zh-CN"/>
        </w:rPr>
        <w:t>PreambleTransMax</w:t>
      </w:r>
      <w:proofErr w:type="spellEnd"/>
      <w:r w:rsidR="000E40D2" w:rsidRPr="0058649B">
        <w:rPr>
          <w:rFonts w:eastAsia="宋体"/>
          <w:lang w:val="en-GB" w:eastAsia="zh-CN"/>
        </w:rPr>
        <w:t>-BFR</w:t>
      </w:r>
      <w:r w:rsidR="000E40D2" w:rsidRPr="0058649B">
        <w:rPr>
          <w:rFonts w:eastAsia="宋体" w:hint="eastAsia"/>
          <w:lang w:val="en-GB" w:eastAsia="zh-CN"/>
        </w:rPr>
        <w:t xml:space="preserve"> and </w:t>
      </w:r>
      <w:proofErr w:type="spellStart"/>
      <w:r w:rsidR="000E40D2" w:rsidRPr="007A3661">
        <w:rPr>
          <w:rFonts w:eastAsia="宋体"/>
          <w:lang w:val="en-GB" w:eastAsia="zh-CN"/>
        </w:rPr>
        <w:t>ra</w:t>
      </w:r>
      <w:proofErr w:type="spellEnd"/>
      <w:r w:rsidR="000E40D2" w:rsidRPr="007A3661">
        <w:rPr>
          <w:rFonts w:eastAsia="宋体"/>
          <w:lang w:val="en-GB" w:eastAsia="zh-CN"/>
        </w:rPr>
        <w:t>-</w:t>
      </w:r>
      <w:proofErr w:type="spellStart"/>
      <w:r w:rsidR="000E40D2" w:rsidRPr="007A3661">
        <w:rPr>
          <w:rFonts w:eastAsia="宋体"/>
          <w:lang w:val="en-GB" w:eastAsia="zh-CN"/>
        </w:rPr>
        <w:t>PreambleTx</w:t>
      </w:r>
      <w:proofErr w:type="spellEnd"/>
      <w:r w:rsidR="000E40D2" w:rsidRPr="007A3661">
        <w:rPr>
          <w:rFonts w:eastAsia="宋体"/>
          <w:lang w:val="en-GB" w:eastAsia="zh-CN"/>
        </w:rPr>
        <w:t>-Max</w:t>
      </w:r>
      <w:r w:rsidR="00892C53">
        <w:rPr>
          <w:rFonts w:eastAsia="宋体" w:hint="eastAsia"/>
          <w:lang w:val="en-GB" w:eastAsia="zh-CN"/>
        </w:rPr>
        <w:t xml:space="preserve"> are </w:t>
      </w:r>
      <w:r w:rsidR="00B613BF">
        <w:rPr>
          <w:rFonts w:eastAsia="宋体"/>
          <w:lang w:val="en-GB" w:eastAsia="zh-CN"/>
        </w:rPr>
        <w:t xml:space="preserve">the </w:t>
      </w:r>
      <w:r w:rsidR="00892C53">
        <w:rPr>
          <w:rFonts w:eastAsia="宋体" w:hint="eastAsia"/>
          <w:lang w:val="en-GB" w:eastAsia="zh-CN"/>
        </w:rPr>
        <w:t xml:space="preserve">same, we prefer not to change the MAC specification and feedback we </w:t>
      </w:r>
      <w:r w:rsidR="00892C53">
        <w:rPr>
          <w:rFonts w:eastAsia="宋体"/>
          <w:lang w:val="en-GB" w:eastAsia="zh-CN"/>
        </w:rPr>
        <w:t>prefer</w:t>
      </w:r>
      <w:r w:rsidR="00892C53">
        <w:rPr>
          <w:rFonts w:eastAsia="宋体" w:hint="eastAsia"/>
          <w:lang w:val="en-GB" w:eastAsia="zh-CN"/>
        </w:rPr>
        <w:t xml:space="preserve"> </w:t>
      </w:r>
      <w:r w:rsidR="00B613BF">
        <w:rPr>
          <w:rFonts w:eastAsia="宋体"/>
          <w:lang w:val="en-GB" w:eastAsia="zh-CN"/>
        </w:rPr>
        <w:t xml:space="preserve">only </w:t>
      </w:r>
      <w:r w:rsidR="00892C53">
        <w:rPr>
          <w:rFonts w:eastAsia="宋体" w:hint="eastAsia"/>
          <w:lang w:val="en-GB" w:eastAsia="zh-CN"/>
        </w:rPr>
        <w:t xml:space="preserve">one parameter in the feedback LS. </w:t>
      </w:r>
    </w:p>
    <w:p w:rsidR="00294894" w:rsidRPr="00D345E7" w:rsidRDefault="00294894" w:rsidP="007A3661">
      <w:pPr>
        <w:pStyle w:val="a0"/>
        <w:spacing w:afterLines="50" w:line="300" w:lineRule="atLeast"/>
        <w:rPr>
          <w:rFonts w:eastAsia="宋体"/>
          <w:b/>
          <w:lang w:val="en-GB" w:eastAsia="zh-CN"/>
        </w:rPr>
      </w:pPr>
      <w:r w:rsidRPr="00D345E7">
        <w:rPr>
          <w:rFonts w:eastAsia="宋体" w:hint="eastAsia"/>
          <w:b/>
          <w:lang w:val="en-GB" w:eastAsia="zh-CN"/>
        </w:rPr>
        <w:t xml:space="preserve">Proposal 4: </w:t>
      </w:r>
      <w:r w:rsidR="00892C53" w:rsidRPr="00D345E7">
        <w:rPr>
          <w:rFonts w:eastAsia="宋体" w:hint="eastAsia"/>
          <w:b/>
          <w:lang w:val="en-GB" w:eastAsia="zh-CN"/>
        </w:rPr>
        <w:t>Feedback RAN1 that RAN2 think</w:t>
      </w:r>
      <w:r w:rsidR="00892C53" w:rsidRPr="00337214">
        <w:rPr>
          <w:rFonts w:eastAsia="宋体" w:hint="eastAsia"/>
          <w:b/>
          <w:i/>
          <w:lang w:val="en-GB" w:eastAsia="zh-CN"/>
        </w:rPr>
        <w:t xml:space="preserve"> </w:t>
      </w:r>
      <w:proofErr w:type="spellStart"/>
      <w:r w:rsidR="00892C53" w:rsidRPr="00337214">
        <w:rPr>
          <w:rFonts w:eastAsia="宋体"/>
          <w:b/>
          <w:i/>
          <w:lang w:val="en-GB" w:eastAsia="zh-CN"/>
        </w:rPr>
        <w:t>ra</w:t>
      </w:r>
      <w:proofErr w:type="spellEnd"/>
      <w:r w:rsidR="00892C53" w:rsidRPr="00337214">
        <w:rPr>
          <w:rFonts w:eastAsia="宋体"/>
          <w:b/>
          <w:i/>
          <w:lang w:val="en-GB" w:eastAsia="zh-CN"/>
        </w:rPr>
        <w:t>-</w:t>
      </w:r>
      <w:proofErr w:type="spellStart"/>
      <w:r w:rsidR="00892C53" w:rsidRPr="00337214">
        <w:rPr>
          <w:rFonts w:eastAsia="宋体"/>
          <w:b/>
          <w:i/>
          <w:lang w:val="en-GB" w:eastAsia="zh-CN"/>
        </w:rPr>
        <w:t>PreambleTx</w:t>
      </w:r>
      <w:proofErr w:type="spellEnd"/>
      <w:r w:rsidR="00892C53" w:rsidRPr="00337214">
        <w:rPr>
          <w:rFonts w:eastAsia="宋体"/>
          <w:b/>
          <w:i/>
          <w:lang w:val="en-GB" w:eastAsia="zh-CN"/>
        </w:rPr>
        <w:t>-Max</w:t>
      </w:r>
      <w:r w:rsidR="00892C53" w:rsidRPr="00337214">
        <w:rPr>
          <w:rFonts w:eastAsia="宋体" w:hint="eastAsia"/>
          <w:b/>
          <w:i/>
          <w:lang w:val="en-GB" w:eastAsia="zh-CN"/>
        </w:rPr>
        <w:t xml:space="preserve"> </w:t>
      </w:r>
      <w:r w:rsidR="00892C53" w:rsidRPr="00D345E7">
        <w:rPr>
          <w:rFonts w:eastAsia="宋体" w:hint="eastAsia"/>
          <w:b/>
          <w:lang w:val="en-GB" w:eastAsia="zh-CN"/>
        </w:rPr>
        <w:t xml:space="preserve">could be used in BFR procedure and </w:t>
      </w:r>
      <w:r w:rsidR="0038671B">
        <w:rPr>
          <w:rFonts w:eastAsia="宋体" w:hint="eastAsia"/>
          <w:b/>
          <w:lang w:val="en-GB" w:eastAsia="zh-CN"/>
        </w:rPr>
        <w:t xml:space="preserve">there is </w:t>
      </w:r>
      <w:r w:rsidR="00892C53" w:rsidRPr="00D345E7">
        <w:rPr>
          <w:rFonts w:eastAsia="宋体" w:hint="eastAsia"/>
          <w:b/>
          <w:lang w:val="en-GB" w:eastAsia="zh-CN"/>
        </w:rPr>
        <w:t xml:space="preserve">no need to introduce a new parameter </w:t>
      </w:r>
      <w:proofErr w:type="spellStart"/>
      <w:r w:rsidR="00892C53" w:rsidRPr="00337214">
        <w:rPr>
          <w:rFonts w:eastAsia="宋体"/>
          <w:b/>
          <w:i/>
          <w:lang w:val="en-GB" w:eastAsia="zh-CN"/>
        </w:rPr>
        <w:t>PreambleTransMax</w:t>
      </w:r>
      <w:proofErr w:type="spellEnd"/>
      <w:r w:rsidR="00892C53" w:rsidRPr="00337214">
        <w:rPr>
          <w:rFonts w:eastAsia="宋体"/>
          <w:b/>
          <w:i/>
          <w:lang w:val="en-GB" w:eastAsia="zh-CN"/>
        </w:rPr>
        <w:t>-BFR</w:t>
      </w:r>
      <w:r w:rsidR="00892C53" w:rsidRPr="00D345E7">
        <w:rPr>
          <w:rFonts w:eastAsia="宋体" w:hint="eastAsia"/>
          <w:b/>
          <w:lang w:val="en-GB" w:eastAsia="zh-CN"/>
        </w:rPr>
        <w:t>.</w:t>
      </w:r>
    </w:p>
    <w:p w:rsidR="005C2ACE" w:rsidRPr="0038671B" w:rsidRDefault="005C2ACE" w:rsidP="007A3661">
      <w:pPr>
        <w:pStyle w:val="a0"/>
        <w:spacing w:afterLines="50" w:line="300" w:lineRule="atLeast"/>
        <w:rPr>
          <w:rFonts w:eastAsia="宋体"/>
          <w:lang w:eastAsia="zh-CN"/>
        </w:rPr>
      </w:pPr>
    </w:p>
    <w:p w:rsidR="00AC468C" w:rsidRDefault="00A70FD6" w:rsidP="00AC468C">
      <w:pPr>
        <w:pStyle w:val="20"/>
        <w:rPr>
          <w:rFonts w:eastAsiaTheme="minorEastAsia"/>
        </w:rPr>
      </w:pPr>
      <w:r>
        <w:rPr>
          <w:rFonts w:eastAsiaTheme="minorEastAsia" w:hint="eastAsia"/>
        </w:rPr>
        <w:t>Remaining issues in MAC</w:t>
      </w:r>
    </w:p>
    <w:p w:rsidR="003C1149" w:rsidRPr="00B066A5" w:rsidRDefault="00B066A5" w:rsidP="003C1149">
      <w:pPr>
        <w:pStyle w:val="a0"/>
        <w:spacing w:afterLines="50" w:line="300" w:lineRule="atLeast"/>
        <w:rPr>
          <w:rFonts w:eastAsia="宋体"/>
          <w:lang w:val="en-GB" w:eastAsia="zh-CN"/>
        </w:rPr>
      </w:pPr>
      <w:r w:rsidRPr="00B066A5">
        <w:rPr>
          <w:rFonts w:eastAsia="宋体" w:hint="eastAsia"/>
          <w:lang w:val="en-GB" w:eastAsia="zh-CN"/>
        </w:rPr>
        <w:t xml:space="preserve">Except for the issues </w:t>
      </w:r>
      <w:r w:rsidRPr="00B066A5">
        <w:rPr>
          <w:rFonts w:eastAsia="宋体"/>
          <w:lang w:val="en-GB" w:eastAsia="zh-CN"/>
        </w:rPr>
        <w:t>triggered</w:t>
      </w:r>
      <w:r w:rsidRPr="00B066A5">
        <w:rPr>
          <w:rFonts w:eastAsia="宋体" w:hint="eastAsia"/>
          <w:lang w:val="en-GB" w:eastAsia="zh-CN"/>
        </w:rPr>
        <w:t xml:space="preserve"> by RAN1, </w:t>
      </w:r>
      <w:r w:rsidR="008C736E">
        <w:rPr>
          <w:rFonts w:eastAsia="宋体" w:hint="eastAsia"/>
          <w:lang w:val="en-GB" w:eastAsia="zh-CN"/>
        </w:rPr>
        <w:t>there are some remaining issues in M</w:t>
      </w:r>
      <w:r w:rsidR="008C736E">
        <w:rPr>
          <w:rFonts w:eastAsia="宋体"/>
          <w:lang w:val="en-GB" w:eastAsia="zh-CN"/>
        </w:rPr>
        <w:t>AC specification itself.</w:t>
      </w:r>
    </w:p>
    <w:p w:rsidR="00230061" w:rsidRPr="00162998" w:rsidRDefault="00230061" w:rsidP="00574C36">
      <w:pPr>
        <w:pStyle w:val="a0"/>
        <w:numPr>
          <w:ilvl w:val="0"/>
          <w:numId w:val="13"/>
        </w:numPr>
        <w:spacing w:afterLines="50" w:line="300" w:lineRule="atLeast"/>
        <w:rPr>
          <w:rFonts w:eastAsia="宋体"/>
          <w:b/>
          <w:lang w:val="en-GB" w:eastAsia="zh-CN"/>
        </w:rPr>
      </w:pPr>
      <w:r w:rsidRPr="00DC3E41">
        <w:rPr>
          <w:rFonts w:eastAsia="宋体" w:hint="eastAsia"/>
          <w:b/>
          <w:lang w:val="en-GB" w:eastAsia="zh-CN"/>
        </w:rPr>
        <w:t xml:space="preserve">Issue </w:t>
      </w:r>
      <w:r w:rsidR="00B066A5">
        <w:rPr>
          <w:rFonts w:eastAsia="宋体" w:hint="eastAsia"/>
          <w:b/>
          <w:lang w:val="en-GB" w:eastAsia="zh-CN"/>
        </w:rPr>
        <w:t>4</w:t>
      </w:r>
      <w:r w:rsidR="00B6212C">
        <w:rPr>
          <w:rFonts w:eastAsia="宋体" w:hint="eastAsia"/>
          <w:b/>
          <w:lang w:val="en-GB" w:eastAsia="zh-CN"/>
        </w:rPr>
        <w:t>:</w:t>
      </w:r>
      <w:r w:rsidRPr="00DC3E41">
        <w:rPr>
          <w:rFonts w:eastAsia="宋体" w:hint="eastAsia"/>
          <w:b/>
          <w:lang w:val="en-GB" w:eastAsia="zh-CN"/>
        </w:rPr>
        <w:t xml:space="preserve"> </w:t>
      </w:r>
      <w:r w:rsidR="00DC3E41" w:rsidRPr="00DC3E41">
        <w:rPr>
          <w:rFonts w:eastAsia="宋体" w:hint="eastAsia"/>
          <w:b/>
          <w:lang w:val="en-GB" w:eastAsia="zh-CN"/>
        </w:rPr>
        <w:t xml:space="preserve">The cell for BFR procedure (in </w:t>
      </w:r>
      <w:proofErr w:type="spellStart"/>
      <w:r w:rsidR="00DC3E41" w:rsidRPr="00DC3E41">
        <w:rPr>
          <w:rFonts w:eastAsia="宋体" w:hint="eastAsia"/>
          <w:b/>
          <w:lang w:val="en-GB" w:eastAsia="zh-CN"/>
        </w:rPr>
        <w:t>SpCell</w:t>
      </w:r>
      <w:proofErr w:type="spellEnd"/>
      <w:r w:rsidR="00DC3E41" w:rsidRPr="00DC3E41">
        <w:rPr>
          <w:rFonts w:eastAsia="宋体" w:hint="eastAsia"/>
          <w:b/>
          <w:lang w:val="en-GB" w:eastAsia="zh-CN"/>
        </w:rPr>
        <w:t xml:space="preserve"> only?)</w:t>
      </w:r>
    </w:p>
    <w:p w:rsidR="006B5D1F" w:rsidRDefault="002C3C28" w:rsidP="00230061">
      <w:pPr>
        <w:pStyle w:val="a0"/>
        <w:spacing w:afterLines="50" w:line="300" w:lineRule="atLeast"/>
        <w:rPr>
          <w:rFonts w:eastAsia="宋体"/>
          <w:lang w:val="en-GB" w:eastAsia="zh-CN"/>
        </w:rPr>
      </w:pPr>
      <w:r>
        <w:rPr>
          <w:rFonts w:eastAsia="宋体" w:hint="eastAsia"/>
          <w:lang w:val="en-GB" w:eastAsia="zh-CN"/>
        </w:rPr>
        <w:t>We didn</w:t>
      </w:r>
      <w:r>
        <w:rPr>
          <w:rFonts w:eastAsia="宋体"/>
          <w:lang w:val="en-GB" w:eastAsia="zh-CN"/>
        </w:rPr>
        <w:t>’</w:t>
      </w:r>
      <w:r>
        <w:rPr>
          <w:rFonts w:eastAsia="宋体" w:hint="eastAsia"/>
          <w:lang w:val="en-GB" w:eastAsia="zh-CN"/>
        </w:rPr>
        <w:t xml:space="preserve">t discuss </w:t>
      </w:r>
      <w:r w:rsidR="00B613BF">
        <w:rPr>
          <w:rFonts w:eastAsia="宋体" w:hint="eastAsia"/>
          <w:lang w:val="en-GB" w:eastAsia="zh-CN"/>
        </w:rPr>
        <w:t xml:space="preserve">in which cell </w:t>
      </w:r>
      <w:r>
        <w:rPr>
          <w:rFonts w:eastAsia="宋体" w:hint="eastAsia"/>
          <w:lang w:val="en-GB" w:eastAsia="zh-CN"/>
        </w:rPr>
        <w:t>UE can perform BFR</w:t>
      </w:r>
      <w:r w:rsidR="00B613BF">
        <w:rPr>
          <w:rFonts w:eastAsia="宋体"/>
          <w:lang w:val="en-GB" w:eastAsia="zh-CN"/>
        </w:rPr>
        <w:t xml:space="preserve"> so far</w:t>
      </w:r>
      <w:r>
        <w:rPr>
          <w:rFonts w:eastAsia="宋体" w:hint="eastAsia"/>
          <w:lang w:val="en-GB" w:eastAsia="zh-CN"/>
        </w:rPr>
        <w:t xml:space="preserve">. But in current MAC specification, it seems </w:t>
      </w:r>
      <w:r w:rsidR="00A80217">
        <w:rPr>
          <w:rFonts w:eastAsia="宋体" w:hint="eastAsia"/>
          <w:lang w:val="en-GB" w:eastAsia="zh-CN"/>
        </w:rPr>
        <w:t xml:space="preserve">UE can perform BFR only in </w:t>
      </w:r>
      <w:proofErr w:type="spellStart"/>
      <w:r w:rsidR="00A80217">
        <w:rPr>
          <w:rFonts w:eastAsia="宋体" w:hint="eastAsia"/>
          <w:lang w:val="en-GB" w:eastAsia="zh-CN"/>
        </w:rPr>
        <w:t>SpCell</w:t>
      </w:r>
      <w:proofErr w:type="spellEnd"/>
      <w:r w:rsidR="00A80217">
        <w:rPr>
          <w:rFonts w:eastAsia="宋体" w:hint="eastAsia"/>
          <w:lang w:val="en-GB" w:eastAsia="zh-CN"/>
        </w:rPr>
        <w:t xml:space="preserve"> (</w:t>
      </w:r>
      <w:proofErr w:type="spellStart"/>
      <w:r w:rsidR="00A80217">
        <w:rPr>
          <w:rFonts w:eastAsia="宋体" w:hint="eastAsia"/>
          <w:lang w:val="en-GB" w:eastAsia="zh-CN"/>
        </w:rPr>
        <w:t>PCell</w:t>
      </w:r>
      <w:proofErr w:type="spellEnd"/>
      <w:r w:rsidR="00A80217">
        <w:rPr>
          <w:rFonts w:eastAsia="宋体" w:hint="eastAsia"/>
          <w:lang w:val="en-GB" w:eastAsia="zh-CN"/>
        </w:rPr>
        <w:t xml:space="preserve"> or </w:t>
      </w:r>
      <w:proofErr w:type="spellStart"/>
      <w:r w:rsidR="00A80217">
        <w:rPr>
          <w:rFonts w:eastAsia="宋体" w:hint="eastAsia"/>
          <w:lang w:val="en-GB" w:eastAsia="zh-CN"/>
        </w:rPr>
        <w:t>PSCell</w:t>
      </w:r>
      <w:proofErr w:type="spellEnd"/>
      <w:r w:rsidR="00A80217">
        <w:rPr>
          <w:rFonts w:eastAsia="宋体" w:hint="eastAsia"/>
          <w:lang w:val="en-GB" w:eastAsia="zh-CN"/>
        </w:rPr>
        <w:t>)</w:t>
      </w:r>
      <w:r w:rsidR="00510FB4">
        <w:rPr>
          <w:rFonts w:eastAsia="宋体" w:hint="eastAsia"/>
          <w:lang w:val="en-GB" w:eastAsia="zh-CN"/>
        </w:rPr>
        <w:t xml:space="preserve">. As we know, the BFR is mainly useful in the cell with high frequency. </w:t>
      </w:r>
      <w:r w:rsidR="00823B24">
        <w:rPr>
          <w:rFonts w:eastAsia="宋体" w:hint="eastAsia"/>
          <w:lang w:val="en-GB" w:eastAsia="zh-CN"/>
        </w:rPr>
        <w:t xml:space="preserve">In CA case, </w:t>
      </w:r>
      <w:r w:rsidR="00003C35">
        <w:rPr>
          <w:rFonts w:eastAsia="宋体" w:hint="eastAsia"/>
          <w:lang w:val="en-GB" w:eastAsia="zh-CN"/>
        </w:rPr>
        <w:t xml:space="preserve">the </w:t>
      </w:r>
      <w:proofErr w:type="spellStart"/>
      <w:r w:rsidR="00823B24">
        <w:rPr>
          <w:rFonts w:eastAsia="宋体" w:hint="eastAsia"/>
          <w:lang w:val="en-GB" w:eastAsia="zh-CN"/>
        </w:rPr>
        <w:t>gNB</w:t>
      </w:r>
      <w:proofErr w:type="spellEnd"/>
      <w:r w:rsidR="00823B24">
        <w:rPr>
          <w:rFonts w:eastAsia="宋体" w:hint="eastAsia"/>
          <w:lang w:val="en-GB" w:eastAsia="zh-CN"/>
        </w:rPr>
        <w:t xml:space="preserve"> can configure </w:t>
      </w:r>
      <w:r w:rsidR="00003C35">
        <w:rPr>
          <w:rFonts w:eastAsia="宋体" w:hint="eastAsia"/>
          <w:lang w:val="en-GB" w:eastAsia="zh-CN"/>
        </w:rPr>
        <w:t xml:space="preserve">the UE </w:t>
      </w:r>
      <w:r w:rsidR="00B613BF">
        <w:rPr>
          <w:rFonts w:eastAsia="宋体"/>
          <w:lang w:val="en-GB" w:eastAsia="zh-CN"/>
        </w:rPr>
        <w:t xml:space="preserve">with a </w:t>
      </w:r>
      <w:r w:rsidR="00823B24">
        <w:rPr>
          <w:rFonts w:eastAsia="宋体" w:hint="eastAsia"/>
          <w:lang w:val="en-GB" w:eastAsia="zh-CN"/>
        </w:rPr>
        <w:t xml:space="preserve">low </w:t>
      </w:r>
      <w:r w:rsidR="00823B24">
        <w:rPr>
          <w:rFonts w:eastAsia="宋体"/>
          <w:lang w:val="en-GB" w:eastAsia="zh-CN"/>
        </w:rPr>
        <w:t>frequency</w:t>
      </w:r>
      <w:r w:rsidR="00823B24">
        <w:rPr>
          <w:rFonts w:eastAsia="宋体" w:hint="eastAsia"/>
          <w:lang w:val="en-GB" w:eastAsia="zh-CN"/>
        </w:rPr>
        <w:t xml:space="preserve"> cell as </w:t>
      </w:r>
      <w:proofErr w:type="spellStart"/>
      <w:r w:rsidR="00823B24">
        <w:rPr>
          <w:rFonts w:eastAsia="宋体" w:hint="eastAsia"/>
          <w:lang w:val="en-GB" w:eastAsia="zh-CN"/>
        </w:rPr>
        <w:t>PCell</w:t>
      </w:r>
      <w:proofErr w:type="spellEnd"/>
      <w:r w:rsidR="00823B24">
        <w:rPr>
          <w:rFonts w:eastAsia="宋体" w:hint="eastAsia"/>
          <w:lang w:val="en-GB" w:eastAsia="zh-CN"/>
        </w:rPr>
        <w:t xml:space="preserve"> and high frequency cell as </w:t>
      </w:r>
      <w:proofErr w:type="spellStart"/>
      <w:r w:rsidR="00823B24">
        <w:rPr>
          <w:rFonts w:eastAsia="宋体" w:hint="eastAsia"/>
          <w:lang w:val="en-GB" w:eastAsia="zh-CN"/>
        </w:rPr>
        <w:t>SCell</w:t>
      </w:r>
      <w:proofErr w:type="spellEnd"/>
      <w:r w:rsidR="00823B24">
        <w:rPr>
          <w:rFonts w:eastAsia="宋体" w:hint="eastAsia"/>
          <w:lang w:val="en-GB" w:eastAsia="zh-CN"/>
        </w:rPr>
        <w:t>.</w:t>
      </w:r>
      <w:r w:rsidR="00003C35">
        <w:rPr>
          <w:rFonts w:eastAsia="宋体" w:hint="eastAsia"/>
          <w:lang w:val="en-GB" w:eastAsia="zh-CN"/>
        </w:rPr>
        <w:t xml:space="preserve"> </w:t>
      </w:r>
      <w:r w:rsidR="00A92DAB">
        <w:rPr>
          <w:rFonts w:eastAsia="宋体" w:hint="eastAsia"/>
          <w:lang w:val="en-GB" w:eastAsia="zh-CN"/>
        </w:rPr>
        <w:t xml:space="preserve">Because of the different </w:t>
      </w:r>
      <w:r w:rsidR="00A92DAB">
        <w:rPr>
          <w:rFonts w:eastAsia="宋体"/>
          <w:lang w:val="en-GB" w:eastAsia="zh-CN"/>
        </w:rPr>
        <w:t>frequency</w:t>
      </w:r>
      <w:r w:rsidR="00A92DAB">
        <w:rPr>
          <w:rFonts w:eastAsia="宋体" w:hint="eastAsia"/>
          <w:lang w:val="en-GB" w:eastAsia="zh-CN"/>
        </w:rPr>
        <w:t xml:space="preserve"> characteristics (such as </w:t>
      </w:r>
      <w:proofErr w:type="spellStart"/>
      <w:r w:rsidR="00A92DAB">
        <w:rPr>
          <w:rFonts w:eastAsia="宋体" w:hint="eastAsia"/>
          <w:lang w:val="en-GB" w:eastAsia="zh-CN"/>
        </w:rPr>
        <w:t>beam</w:t>
      </w:r>
      <w:r w:rsidR="00A92DAB">
        <w:rPr>
          <w:rFonts w:eastAsia="宋体"/>
          <w:lang w:val="en-GB" w:eastAsia="zh-CN"/>
        </w:rPr>
        <w:t>width</w:t>
      </w:r>
      <w:proofErr w:type="spellEnd"/>
      <w:r w:rsidR="00A92DAB">
        <w:rPr>
          <w:rFonts w:eastAsia="宋体" w:hint="eastAsia"/>
          <w:lang w:val="en-GB" w:eastAsia="zh-CN"/>
        </w:rPr>
        <w:t xml:space="preserve"> and beam numbers) and the </w:t>
      </w:r>
      <w:r w:rsidR="006B5D1F">
        <w:rPr>
          <w:rFonts w:eastAsia="宋体" w:hint="eastAsia"/>
          <w:lang w:val="en-GB" w:eastAsia="zh-CN"/>
        </w:rPr>
        <w:t xml:space="preserve">deployment </w:t>
      </w:r>
      <w:r w:rsidR="00A92DAB">
        <w:rPr>
          <w:rFonts w:eastAsia="宋体" w:hint="eastAsia"/>
          <w:lang w:val="en-GB" w:eastAsia="zh-CN"/>
        </w:rPr>
        <w:t xml:space="preserve">of </w:t>
      </w:r>
      <w:r w:rsidR="006B5D1F">
        <w:rPr>
          <w:rFonts w:eastAsia="宋体"/>
          <w:lang w:val="en-GB" w:eastAsia="zh-CN"/>
        </w:rPr>
        <w:t>different</w:t>
      </w:r>
      <w:r w:rsidR="006B5D1F">
        <w:rPr>
          <w:rFonts w:eastAsia="宋体" w:hint="eastAsia"/>
          <w:lang w:val="en-GB" w:eastAsia="zh-CN"/>
        </w:rPr>
        <w:t xml:space="preserve"> cells (such as </w:t>
      </w:r>
      <w:r w:rsidR="007A6E31">
        <w:rPr>
          <w:rFonts w:eastAsia="宋体" w:hint="eastAsia"/>
          <w:lang w:val="en-GB" w:eastAsia="zh-CN"/>
        </w:rPr>
        <w:t xml:space="preserve">the CA deployment scenario in </w:t>
      </w:r>
      <w:r w:rsidR="007A6592">
        <w:rPr>
          <w:rFonts w:eastAsia="宋体"/>
          <w:lang w:val="en-GB" w:eastAsia="zh-CN"/>
        </w:rPr>
        <w:fldChar w:fldCharType="begin"/>
      </w:r>
      <w:r w:rsidR="007A6E31">
        <w:rPr>
          <w:rFonts w:eastAsia="宋体"/>
          <w:lang w:val="en-GB" w:eastAsia="zh-CN"/>
        </w:rPr>
        <w:instrText xml:space="preserve"> </w:instrText>
      </w:r>
      <w:r w:rsidR="007A6E31">
        <w:rPr>
          <w:rFonts w:eastAsia="宋体" w:hint="eastAsia"/>
          <w:lang w:val="en-GB" w:eastAsia="zh-CN"/>
        </w:rPr>
        <w:instrText>REF _Ref503453543 \h</w:instrText>
      </w:r>
      <w:r w:rsidR="007A6E31">
        <w:rPr>
          <w:rFonts w:eastAsia="宋体"/>
          <w:lang w:val="en-GB" w:eastAsia="zh-CN"/>
        </w:rPr>
        <w:instrText xml:space="preserve"> </w:instrText>
      </w:r>
      <w:r w:rsidR="007A6592">
        <w:rPr>
          <w:rFonts w:eastAsia="宋体"/>
          <w:lang w:val="en-GB" w:eastAsia="zh-CN"/>
        </w:rPr>
      </w:r>
      <w:r w:rsidR="007A6592">
        <w:rPr>
          <w:rFonts w:eastAsia="宋体"/>
          <w:lang w:val="en-GB" w:eastAsia="zh-CN"/>
        </w:rPr>
        <w:fldChar w:fldCharType="separate"/>
      </w:r>
      <w:r w:rsidR="007A6E31">
        <w:t xml:space="preserve">Table </w:t>
      </w:r>
      <w:r w:rsidR="007A6E31">
        <w:rPr>
          <w:noProof/>
        </w:rPr>
        <w:t>1</w:t>
      </w:r>
      <w:r w:rsidR="007A6592">
        <w:rPr>
          <w:rFonts w:eastAsia="宋体"/>
          <w:lang w:val="en-GB" w:eastAsia="zh-CN"/>
        </w:rPr>
        <w:fldChar w:fldCharType="end"/>
      </w:r>
      <w:r w:rsidR="007A6E31">
        <w:rPr>
          <w:rFonts w:eastAsia="宋体" w:hint="eastAsia"/>
          <w:lang w:val="en-GB" w:eastAsia="zh-CN"/>
        </w:rPr>
        <w:t xml:space="preserve"> </w:t>
      </w:r>
      <w:r w:rsidR="00420BAB">
        <w:rPr>
          <w:rFonts w:eastAsia="宋体" w:hint="eastAsia"/>
          <w:lang w:val="en-GB" w:eastAsia="zh-CN"/>
        </w:rPr>
        <w:t xml:space="preserve">abstracted </w:t>
      </w:r>
      <w:r w:rsidR="007A6E31">
        <w:rPr>
          <w:rFonts w:eastAsia="宋体" w:hint="eastAsia"/>
          <w:lang w:val="en-GB" w:eastAsia="zh-CN"/>
        </w:rPr>
        <w:t xml:space="preserve">from </w:t>
      </w:r>
      <w:r w:rsidR="006B5D1F">
        <w:rPr>
          <w:rFonts w:eastAsia="宋体" w:hint="eastAsia"/>
          <w:lang w:val="en-GB" w:eastAsia="zh-CN"/>
        </w:rPr>
        <w:t xml:space="preserve">the CA </w:t>
      </w:r>
      <w:r w:rsidR="006B5D1F">
        <w:rPr>
          <w:rFonts w:eastAsia="宋体"/>
          <w:lang w:val="en-GB" w:eastAsia="zh-CN"/>
        </w:rPr>
        <w:t>deployments</w:t>
      </w:r>
      <w:r w:rsidR="006B5D1F">
        <w:rPr>
          <w:rFonts w:eastAsia="宋体" w:hint="eastAsia"/>
          <w:lang w:val="en-GB" w:eastAsia="zh-CN"/>
        </w:rPr>
        <w:t xml:space="preserve"> in 36.300), the beam </w:t>
      </w:r>
      <w:r w:rsidR="00420BAB">
        <w:rPr>
          <w:rFonts w:eastAsia="宋体"/>
          <w:lang w:val="en-GB" w:eastAsia="zh-CN"/>
        </w:rPr>
        <w:t>correspondence</w:t>
      </w:r>
      <w:r w:rsidR="006B5D1F">
        <w:rPr>
          <w:rFonts w:eastAsia="宋体" w:hint="eastAsia"/>
          <w:lang w:val="en-GB" w:eastAsia="zh-CN"/>
        </w:rPr>
        <w:t xml:space="preserve"> in </w:t>
      </w:r>
      <w:r w:rsidR="00684FE7">
        <w:rPr>
          <w:rFonts w:eastAsia="宋体" w:hint="eastAsia"/>
          <w:lang w:val="en-GB" w:eastAsia="zh-CN"/>
        </w:rPr>
        <w:t xml:space="preserve">the </w:t>
      </w:r>
      <w:proofErr w:type="spellStart"/>
      <w:r w:rsidR="00684FE7">
        <w:rPr>
          <w:rFonts w:eastAsia="宋体" w:hint="eastAsia"/>
          <w:lang w:val="en-GB" w:eastAsia="zh-CN"/>
        </w:rPr>
        <w:t>SpCell</w:t>
      </w:r>
      <w:proofErr w:type="spellEnd"/>
      <w:r w:rsidR="00684FE7">
        <w:rPr>
          <w:rFonts w:eastAsia="宋体" w:hint="eastAsia"/>
          <w:lang w:val="en-GB" w:eastAsia="zh-CN"/>
        </w:rPr>
        <w:t xml:space="preserve"> could not reflect the beam</w:t>
      </w:r>
      <w:r w:rsidR="00420BAB" w:rsidRPr="00420BAB">
        <w:rPr>
          <w:rFonts w:eastAsia="宋体"/>
          <w:lang w:val="en-GB" w:eastAsia="zh-CN"/>
        </w:rPr>
        <w:t xml:space="preserve"> </w:t>
      </w:r>
      <w:r w:rsidR="00420BAB">
        <w:rPr>
          <w:rFonts w:eastAsia="宋体"/>
          <w:lang w:val="en-GB" w:eastAsia="zh-CN"/>
        </w:rPr>
        <w:t>correspondence</w:t>
      </w:r>
      <w:r w:rsidR="00684FE7">
        <w:rPr>
          <w:rFonts w:eastAsia="宋体" w:hint="eastAsia"/>
          <w:lang w:val="en-GB" w:eastAsia="zh-CN"/>
        </w:rPr>
        <w:t xml:space="preserve"> in </w:t>
      </w:r>
      <w:r w:rsidR="00420BAB">
        <w:rPr>
          <w:rFonts w:eastAsia="宋体" w:hint="eastAsia"/>
          <w:lang w:val="en-GB" w:eastAsia="zh-CN"/>
        </w:rPr>
        <w:t xml:space="preserve">other cells in </w:t>
      </w:r>
      <w:r w:rsidR="0029419B">
        <w:rPr>
          <w:rFonts w:eastAsia="宋体" w:hint="eastAsia"/>
          <w:lang w:val="en-GB" w:eastAsia="zh-CN"/>
        </w:rPr>
        <w:t>some</w:t>
      </w:r>
      <w:r w:rsidR="00684FE7">
        <w:rPr>
          <w:rFonts w:eastAsia="宋体" w:hint="eastAsia"/>
          <w:lang w:val="en-GB" w:eastAsia="zh-CN"/>
        </w:rPr>
        <w:t xml:space="preserve"> cases.</w:t>
      </w:r>
    </w:p>
    <w:p w:rsidR="006B5D1F" w:rsidRDefault="006B5D1F" w:rsidP="006B5D1F">
      <w:pPr>
        <w:pStyle w:val="a5"/>
        <w:jc w:val="center"/>
        <w:rPr>
          <w:lang w:eastAsia="zh-CN"/>
        </w:rPr>
      </w:pPr>
      <w:bookmarkStart w:id="10" w:name="_Ref503453543"/>
      <w:r>
        <w:t xml:space="preserve">Table </w:t>
      </w:r>
      <w:fldSimple w:instr=" SEQ Table \* ARABIC ">
        <w:r>
          <w:rPr>
            <w:noProof/>
          </w:rPr>
          <w:t>1</w:t>
        </w:r>
      </w:fldSimple>
      <w:bookmarkEnd w:id="10"/>
      <w:r>
        <w:rPr>
          <w:rFonts w:hint="eastAsia"/>
          <w:lang w:eastAsia="zh-CN"/>
        </w:rPr>
        <w:t xml:space="preserve"> </w:t>
      </w:r>
      <w:proofErr w:type="gramStart"/>
      <w:r w:rsidR="007A6E31">
        <w:rPr>
          <w:rFonts w:hint="eastAsia"/>
          <w:lang w:eastAsia="zh-CN"/>
        </w:rPr>
        <w:t>The</w:t>
      </w:r>
      <w:proofErr w:type="gramEnd"/>
      <w:r w:rsidR="007A6E31">
        <w:rPr>
          <w:rFonts w:hint="eastAsia"/>
          <w:lang w:eastAsia="zh-CN"/>
        </w:rPr>
        <w:t xml:space="preserve"> example of </w:t>
      </w:r>
      <w:r w:rsidR="007A6E31">
        <w:t>CA Deployment Scenario</w:t>
      </w:r>
      <w:r w:rsidR="007A6E31" w:rsidRPr="005132EF">
        <w:t xml:space="preserve"> (F2 &gt; F1)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
        <w:gridCol w:w="5192"/>
        <w:gridCol w:w="4346"/>
      </w:tblGrid>
      <w:tr w:rsidR="006B5D1F" w:rsidRPr="005132EF" w:rsidTr="00BE13FC">
        <w:tc>
          <w:tcPr>
            <w:tcW w:w="316" w:type="dxa"/>
            <w:shd w:val="clear" w:color="auto" w:fill="auto"/>
          </w:tcPr>
          <w:p w:rsidR="006B5D1F" w:rsidRPr="00FD32B5" w:rsidRDefault="006B5D1F" w:rsidP="00BE13FC">
            <w:pPr>
              <w:pStyle w:val="TAH"/>
              <w:widowControl w:val="0"/>
              <w:spacing w:before="60" w:after="60"/>
              <w:rPr>
                <w:lang w:val="en-GB" w:eastAsia="ja-JP"/>
              </w:rPr>
            </w:pPr>
            <w:r w:rsidRPr="00FD32B5">
              <w:rPr>
                <w:lang w:val="en-GB" w:eastAsia="ja-JP"/>
              </w:rPr>
              <w:t>3</w:t>
            </w:r>
          </w:p>
        </w:tc>
        <w:tc>
          <w:tcPr>
            <w:tcW w:w="5192" w:type="dxa"/>
            <w:shd w:val="clear" w:color="auto" w:fill="auto"/>
          </w:tcPr>
          <w:p w:rsidR="006B5D1F" w:rsidRPr="00FD32B5" w:rsidRDefault="006B5D1F" w:rsidP="00BE13FC">
            <w:pPr>
              <w:pStyle w:val="TAC"/>
              <w:widowControl w:val="0"/>
              <w:spacing w:before="60" w:after="60"/>
              <w:jc w:val="left"/>
              <w:rPr>
                <w:lang w:val="en-GB" w:eastAsia="ja-JP"/>
              </w:rPr>
            </w:pPr>
            <w:r w:rsidRPr="00FD32B5">
              <w:rPr>
                <w:lang w:val="en-GB" w:eastAsia="ja-JP"/>
              </w:rPr>
              <w:t xml:space="preserve">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w:t>
            </w:r>
            <w:proofErr w:type="spellStart"/>
            <w:r w:rsidRPr="00FD32B5">
              <w:rPr>
                <w:lang w:val="en-GB" w:eastAsia="ja-JP"/>
              </w:rPr>
              <w:t>eNB</w:t>
            </w:r>
            <w:proofErr w:type="spellEnd"/>
            <w:r w:rsidRPr="00FD32B5">
              <w:rPr>
                <w:lang w:val="en-GB" w:eastAsia="ja-JP"/>
              </w:rPr>
              <w:t xml:space="preserve"> can be aggregated where coverage overlaps.</w:t>
            </w:r>
          </w:p>
        </w:tc>
        <w:tc>
          <w:tcPr>
            <w:tcW w:w="4346" w:type="dxa"/>
            <w:shd w:val="clear" w:color="auto" w:fill="auto"/>
            <w:vAlign w:val="center"/>
          </w:tcPr>
          <w:p w:rsidR="006B5D1F" w:rsidRPr="005132EF" w:rsidRDefault="006B5D1F" w:rsidP="00BE13FC">
            <w:pPr>
              <w:widowControl w:val="0"/>
              <w:spacing w:before="60" w:after="60"/>
              <w:jc w:val="center"/>
            </w:pPr>
            <w:r w:rsidRPr="005132EF">
              <w:object w:dxaOrig="7266"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6pt;height:71.5pt" o:ole="">
                  <v:imagedata r:id="rId10" o:title=""/>
                </v:shape>
                <o:OLEObject Type="Embed" ProgID="Visio.Drawing.11" ShapeID="_x0000_i1025" DrawAspect="Content" ObjectID="_1577271783" r:id="rId11"/>
              </w:object>
            </w:r>
          </w:p>
        </w:tc>
      </w:tr>
    </w:tbl>
    <w:p w:rsidR="006B5D1F" w:rsidRDefault="006B5D1F" w:rsidP="00230061">
      <w:pPr>
        <w:pStyle w:val="a0"/>
        <w:spacing w:afterLines="50" w:line="300" w:lineRule="atLeast"/>
        <w:rPr>
          <w:rFonts w:eastAsia="宋体"/>
          <w:lang w:val="en-GB" w:eastAsia="zh-CN"/>
        </w:rPr>
      </w:pPr>
    </w:p>
    <w:p w:rsidR="004D2B8C" w:rsidRDefault="00626599" w:rsidP="00230061">
      <w:pPr>
        <w:pStyle w:val="a0"/>
        <w:spacing w:afterLines="50" w:line="300" w:lineRule="atLeast"/>
        <w:rPr>
          <w:rFonts w:eastAsia="宋体"/>
          <w:lang w:val="en-GB" w:eastAsia="zh-CN"/>
        </w:rPr>
      </w:pPr>
      <w:r>
        <w:rPr>
          <w:rFonts w:eastAsia="宋体" w:hint="eastAsia"/>
          <w:lang w:val="en-GB" w:eastAsia="zh-CN"/>
        </w:rPr>
        <w:t xml:space="preserve">Therefore, </w:t>
      </w:r>
      <w:r w:rsidRPr="00B774F2">
        <w:rPr>
          <w:rFonts w:eastAsia="宋体" w:hint="eastAsia"/>
          <w:highlight w:val="yellow"/>
          <w:lang w:val="en-GB" w:eastAsia="zh-CN"/>
        </w:rPr>
        <w:t>i</w:t>
      </w:r>
      <w:r w:rsidR="007D183D" w:rsidRPr="00B774F2">
        <w:rPr>
          <w:rFonts w:eastAsia="宋体" w:hint="eastAsia"/>
          <w:highlight w:val="yellow"/>
          <w:lang w:val="en-GB" w:eastAsia="zh-CN"/>
        </w:rPr>
        <w:t xml:space="preserve">t is unreasonable for the UE </w:t>
      </w:r>
      <w:r w:rsidR="00B613BF" w:rsidRPr="00B774F2">
        <w:rPr>
          <w:rFonts w:eastAsia="宋体"/>
          <w:highlight w:val="yellow"/>
          <w:lang w:val="en-GB" w:eastAsia="zh-CN"/>
        </w:rPr>
        <w:t xml:space="preserve">to </w:t>
      </w:r>
      <w:r w:rsidR="007D183D" w:rsidRPr="00B774F2">
        <w:rPr>
          <w:rFonts w:eastAsia="宋体" w:hint="eastAsia"/>
          <w:highlight w:val="yellow"/>
          <w:lang w:val="en-GB" w:eastAsia="zh-CN"/>
        </w:rPr>
        <w:t xml:space="preserve">perform BFR procedure in the </w:t>
      </w:r>
      <w:proofErr w:type="spellStart"/>
      <w:r w:rsidR="00741615" w:rsidRPr="00B774F2">
        <w:rPr>
          <w:rFonts w:eastAsia="宋体" w:hint="eastAsia"/>
          <w:highlight w:val="yellow"/>
          <w:lang w:val="en-GB" w:eastAsia="zh-CN"/>
        </w:rPr>
        <w:t>Sp</w:t>
      </w:r>
      <w:r w:rsidR="007D183D" w:rsidRPr="00B774F2">
        <w:rPr>
          <w:rFonts w:eastAsia="宋体" w:hint="eastAsia"/>
          <w:highlight w:val="yellow"/>
          <w:lang w:val="en-GB" w:eastAsia="zh-CN"/>
        </w:rPr>
        <w:t>Cell</w:t>
      </w:r>
      <w:proofErr w:type="spellEnd"/>
      <w:r w:rsidR="007D183D" w:rsidRPr="00B774F2">
        <w:rPr>
          <w:rFonts w:eastAsia="宋体" w:hint="eastAsia"/>
          <w:highlight w:val="yellow"/>
          <w:lang w:val="en-GB" w:eastAsia="zh-CN"/>
        </w:rPr>
        <w:t xml:space="preserve"> </w:t>
      </w:r>
      <w:r w:rsidR="00741615" w:rsidRPr="00B774F2">
        <w:rPr>
          <w:rFonts w:eastAsia="宋体" w:hint="eastAsia"/>
          <w:highlight w:val="yellow"/>
          <w:lang w:val="en-GB" w:eastAsia="zh-CN"/>
        </w:rPr>
        <w:t xml:space="preserve">always </w:t>
      </w:r>
      <w:r w:rsidR="007D183D" w:rsidRPr="00B774F2">
        <w:rPr>
          <w:rFonts w:eastAsia="宋体" w:hint="eastAsia"/>
          <w:highlight w:val="yellow"/>
          <w:lang w:val="en-GB" w:eastAsia="zh-CN"/>
        </w:rPr>
        <w:t xml:space="preserve">when beam failure was detected in the </w:t>
      </w:r>
      <w:proofErr w:type="spellStart"/>
      <w:r w:rsidR="007D183D" w:rsidRPr="00B774F2">
        <w:rPr>
          <w:rFonts w:eastAsia="宋体" w:hint="eastAsia"/>
          <w:highlight w:val="yellow"/>
          <w:lang w:val="en-GB" w:eastAsia="zh-CN"/>
        </w:rPr>
        <w:t>SCell</w:t>
      </w:r>
      <w:proofErr w:type="spellEnd"/>
      <w:r w:rsidR="007D183D" w:rsidRPr="00B774F2">
        <w:rPr>
          <w:rFonts w:eastAsia="宋体" w:hint="eastAsia"/>
          <w:highlight w:val="yellow"/>
          <w:lang w:val="en-GB" w:eastAsia="zh-CN"/>
        </w:rPr>
        <w:t>.</w:t>
      </w:r>
    </w:p>
    <w:p w:rsidR="007D183D" w:rsidRDefault="00D42893" w:rsidP="00230061">
      <w:pPr>
        <w:pStyle w:val="a0"/>
        <w:spacing w:afterLines="50" w:line="300" w:lineRule="atLeast"/>
        <w:rPr>
          <w:rFonts w:eastAsia="宋体"/>
          <w:b/>
          <w:lang w:val="en-GB" w:eastAsia="zh-CN"/>
        </w:rPr>
      </w:pPr>
      <w:r w:rsidRPr="002061A1">
        <w:rPr>
          <w:rFonts w:eastAsia="宋体" w:hint="eastAsia"/>
          <w:b/>
          <w:lang w:val="en-GB" w:eastAsia="zh-CN"/>
        </w:rPr>
        <w:t xml:space="preserve">Proposal </w:t>
      </w:r>
      <w:r w:rsidR="004C773E">
        <w:rPr>
          <w:rFonts w:eastAsia="宋体" w:hint="eastAsia"/>
          <w:b/>
          <w:lang w:val="en-GB" w:eastAsia="zh-CN"/>
        </w:rPr>
        <w:t>5</w:t>
      </w:r>
      <w:r w:rsidRPr="002061A1">
        <w:rPr>
          <w:rFonts w:eastAsia="宋体" w:hint="eastAsia"/>
          <w:b/>
          <w:lang w:val="en-GB" w:eastAsia="zh-CN"/>
        </w:rPr>
        <w:t xml:space="preserve">: UE can perform BFR using RA procedure in </w:t>
      </w:r>
      <w:r w:rsidR="002D6189">
        <w:rPr>
          <w:rFonts w:eastAsia="宋体"/>
          <w:b/>
          <w:lang w:val="en-GB" w:eastAsia="zh-CN"/>
        </w:rPr>
        <w:t>a</w:t>
      </w:r>
      <w:r w:rsidRPr="002061A1">
        <w:rPr>
          <w:rFonts w:eastAsia="宋体" w:hint="eastAsia"/>
          <w:b/>
          <w:lang w:val="en-GB" w:eastAsia="zh-CN"/>
        </w:rPr>
        <w:t xml:space="preserve"> cell</w:t>
      </w:r>
      <w:r w:rsidR="003944C7">
        <w:rPr>
          <w:rFonts w:eastAsia="宋体" w:hint="eastAsia"/>
          <w:b/>
          <w:lang w:val="en-GB" w:eastAsia="zh-CN"/>
        </w:rPr>
        <w:t xml:space="preserve"> </w:t>
      </w:r>
      <w:r w:rsidR="002D6189">
        <w:rPr>
          <w:rFonts w:eastAsia="宋体"/>
          <w:b/>
          <w:lang w:val="en-GB" w:eastAsia="zh-CN"/>
        </w:rPr>
        <w:t xml:space="preserve">configured </w:t>
      </w:r>
      <w:r w:rsidR="003944C7">
        <w:rPr>
          <w:rFonts w:eastAsia="宋体" w:hint="eastAsia"/>
          <w:b/>
          <w:lang w:val="en-GB" w:eastAsia="zh-CN"/>
        </w:rPr>
        <w:t>with RACH resource</w:t>
      </w:r>
      <w:r w:rsidR="002D6189">
        <w:rPr>
          <w:rFonts w:eastAsia="宋体"/>
          <w:b/>
          <w:lang w:val="en-GB" w:eastAsia="zh-CN"/>
        </w:rPr>
        <w:t>s</w:t>
      </w:r>
      <w:r w:rsidR="003944C7">
        <w:rPr>
          <w:rFonts w:eastAsia="宋体" w:hint="eastAsia"/>
          <w:b/>
          <w:lang w:val="en-GB" w:eastAsia="zh-CN"/>
        </w:rPr>
        <w:t xml:space="preserve"> when </w:t>
      </w:r>
      <w:r w:rsidRPr="002061A1">
        <w:rPr>
          <w:rFonts w:eastAsia="宋体" w:hint="eastAsia"/>
          <w:b/>
          <w:lang w:val="en-GB" w:eastAsia="zh-CN"/>
        </w:rPr>
        <w:t xml:space="preserve">the beam failure </w:t>
      </w:r>
      <w:r w:rsidR="002D6189">
        <w:rPr>
          <w:rFonts w:eastAsia="宋体"/>
          <w:b/>
          <w:lang w:val="en-GB" w:eastAsia="zh-CN"/>
        </w:rPr>
        <w:t xml:space="preserve">is </w:t>
      </w:r>
      <w:r w:rsidR="00D51B02" w:rsidRPr="002061A1">
        <w:rPr>
          <w:rFonts w:eastAsia="宋体"/>
          <w:b/>
          <w:lang w:val="en-GB" w:eastAsia="zh-CN"/>
        </w:rPr>
        <w:t>detected</w:t>
      </w:r>
      <w:r w:rsidR="00D51B02">
        <w:rPr>
          <w:rFonts w:eastAsia="宋体"/>
          <w:b/>
          <w:lang w:val="en-GB" w:eastAsia="zh-CN"/>
        </w:rPr>
        <w:t xml:space="preserve"> in</w:t>
      </w:r>
      <w:r w:rsidR="003944C7">
        <w:rPr>
          <w:rFonts w:eastAsia="宋体" w:hint="eastAsia"/>
          <w:b/>
          <w:lang w:val="en-GB" w:eastAsia="zh-CN"/>
        </w:rPr>
        <w:t xml:space="preserve"> th</w:t>
      </w:r>
      <w:r w:rsidR="002D6189">
        <w:rPr>
          <w:rFonts w:eastAsia="宋体"/>
          <w:b/>
          <w:lang w:val="en-GB" w:eastAsia="zh-CN"/>
        </w:rPr>
        <w:t>at</w:t>
      </w:r>
      <w:r w:rsidR="003944C7">
        <w:rPr>
          <w:rFonts w:eastAsia="宋体" w:hint="eastAsia"/>
          <w:b/>
          <w:lang w:val="en-GB" w:eastAsia="zh-CN"/>
        </w:rPr>
        <w:t xml:space="preserve"> cell</w:t>
      </w:r>
      <w:r w:rsidRPr="002061A1">
        <w:rPr>
          <w:rFonts w:eastAsia="宋体" w:hint="eastAsia"/>
          <w:b/>
          <w:lang w:val="en-GB" w:eastAsia="zh-CN"/>
        </w:rPr>
        <w:t>.</w:t>
      </w:r>
    </w:p>
    <w:p w:rsidR="003944C7" w:rsidRDefault="003944C7" w:rsidP="003944C7">
      <w:pPr>
        <w:pStyle w:val="a0"/>
        <w:numPr>
          <w:ilvl w:val="0"/>
          <w:numId w:val="13"/>
        </w:numPr>
        <w:spacing w:afterLines="50" w:line="300" w:lineRule="atLeast"/>
        <w:rPr>
          <w:rFonts w:eastAsia="宋体"/>
          <w:b/>
          <w:lang w:val="en-GB" w:eastAsia="zh-CN"/>
        </w:rPr>
      </w:pPr>
      <w:r>
        <w:rPr>
          <w:rFonts w:eastAsia="宋体" w:hint="eastAsia"/>
          <w:b/>
          <w:lang w:val="en-GB" w:eastAsia="zh-CN"/>
        </w:rPr>
        <w:t xml:space="preserve">CFRA </w:t>
      </w:r>
      <w:r>
        <w:rPr>
          <w:rFonts w:eastAsia="宋体"/>
          <w:b/>
          <w:lang w:val="en-GB" w:eastAsia="zh-CN"/>
        </w:rPr>
        <w:t xml:space="preserve">in </w:t>
      </w:r>
      <w:proofErr w:type="spellStart"/>
      <w:r>
        <w:rPr>
          <w:rFonts w:eastAsia="宋体"/>
          <w:b/>
          <w:lang w:val="en-GB" w:eastAsia="zh-CN"/>
        </w:rPr>
        <w:t>SCell</w:t>
      </w:r>
      <w:proofErr w:type="spellEnd"/>
      <w:r>
        <w:rPr>
          <w:rFonts w:eastAsia="宋体"/>
          <w:b/>
          <w:lang w:val="en-GB" w:eastAsia="zh-CN"/>
        </w:rPr>
        <w:t xml:space="preserve"> </w:t>
      </w:r>
      <w:r>
        <w:rPr>
          <w:rFonts w:eastAsia="宋体" w:hint="eastAsia"/>
          <w:b/>
          <w:lang w:val="en-GB" w:eastAsia="zh-CN"/>
        </w:rPr>
        <w:t xml:space="preserve">can be triggered by BFR indication </w:t>
      </w:r>
      <w:r w:rsidR="00A7527D">
        <w:rPr>
          <w:rFonts w:eastAsia="宋体" w:hint="eastAsia"/>
          <w:b/>
          <w:lang w:val="en-GB" w:eastAsia="zh-CN"/>
        </w:rPr>
        <w:t>besides</w:t>
      </w:r>
      <w:r>
        <w:rPr>
          <w:rFonts w:eastAsia="宋体" w:hint="eastAsia"/>
          <w:b/>
          <w:lang w:val="en-GB" w:eastAsia="zh-CN"/>
        </w:rPr>
        <w:t xml:space="preserve"> PDCCH order;</w:t>
      </w:r>
    </w:p>
    <w:p w:rsidR="003944C7" w:rsidRPr="002061A1" w:rsidRDefault="00A7527D" w:rsidP="003944C7">
      <w:pPr>
        <w:pStyle w:val="a0"/>
        <w:numPr>
          <w:ilvl w:val="0"/>
          <w:numId w:val="13"/>
        </w:numPr>
        <w:spacing w:afterLines="50" w:line="300" w:lineRule="atLeast"/>
        <w:rPr>
          <w:rFonts w:eastAsia="宋体"/>
          <w:b/>
          <w:lang w:val="en-GB" w:eastAsia="zh-CN"/>
        </w:rPr>
      </w:pPr>
      <w:r>
        <w:rPr>
          <w:rFonts w:eastAsia="宋体" w:hint="eastAsia"/>
          <w:b/>
          <w:lang w:val="en-GB" w:eastAsia="zh-CN"/>
        </w:rPr>
        <w:lastRenderedPageBreak/>
        <w:t xml:space="preserve">CBRA in </w:t>
      </w:r>
      <w:proofErr w:type="spellStart"/>
      <w:r>
        <w:rPr>
          <w:rFonts w:eastAsia="宋体" w:hint="eastAsia"/>
          <w:b/>
          <w:lang w:val="en-GB" w:eastAsia="zh-CN"/>
        </w:rPr>
        <w:t>SCell</w:t>
      </w:r>
      <w:proofErr w:type="spellEnd"/>
      <w:r>
        <w:rPr>
          <w:rFonts w:eastAsia="宋体" w:hint="eastAsia"/>
          <w:b/>
          <w:lang w:val="en-GB" w:eastAsia="zh-CN"/>
        </w:rPr>
        <w:t xml:space="preserve"> for BFR is possible only if RACH resources are configured in the cell. </w:t>
      </w:r>
    </w:p>
    <w:p w:rsidR="00CF6FF3" w:rsidRDefault="00CF6FF3" w:rsidP="00230061">
      <w:pPr>
        <w:pStyle w:val="a0"/>
        <w:spacing w:afterLines="50" w:line="300" w:lineRule="atLeast"/>
        <w:rPr>
          <w:rFonts w:eastAsia="宋体"/>
          <w:lang w:val="en-GB" w:eastAsia="zh-CN"/>
        </w:rPr>
      </w:pPr>
    </w:p>
    <w:p w:rsidR="00970F15" w:rsidRPr="0013594D" w:rsidRDefault="00970F15" w:rsidP="00970F15">
      <w:pPr>
        <w:pStyle w:val="a0"/>
        <w:numPr>
          <w:ilvl w:val="0"/>
          <w:numId w:val="13"/>
        </w:numPr>
        <w:spacing w:afterLines="50" w:line="300" w:lineRule="atLeast"/>
        <w:rPr>
          <w:rFonts w:eastAsia="宋体"/>
          <w:b/>
          <w:lang w:val="en-GB" w:eastAsia="zh-CN"/>
        </w:rPr>
      </w:pPr>
      <w:r w:rsidRPr="0013594D">
        <w:rPr>
          <w:rFonts w:eastAsia="宋体" w:hint="eastAsia"/>
          <w:b/>
          <w:lang w:val="en-GB" w:eastAsia="zh-CN"/>
        </w:rPr>
        <w:t xml:space="preserve">Issue 5: The </w:t>
      </w:r>
      <w:proofErr w:type="spellStart"/>
      <w:r w:rsidRPr="0013594D">
        <w:rPr>
          <w:rFonts w:eastAsia="宋体" w:hint="eastAsia"/>
          <w:b/>
          <w:lang w:val="en-GB" w:eastAsia="zh-CN"/>
        </w:rPr>
        <w:t>backoff</w:t>
      </w:r>
      <w:proofErr w:type="spellEnd"/>
      <w:r w:rsidRPr="0013594D">
        <w:rPr>
          <w:rFonts w:eastAsia="宋体" w:hint="eastAsia"/>
          <w:b/>
          <w:lang w:val="en-GB" w:eastAsia="zh-CN"/>
        </w:rPr>
        <w:t xml:space="preserve"> mechanism for BFR using contention based RACH</w:t>
      </w:r>
    </w:p>
    <w:p w:rsidR="00230061" w:rsidRPr="00EB5F74" w:rsidRDefault="006F0431" w:rsidP="003530E5">
      <w:pPr>
        <w:pStyle w:val="a0"/>
        <w:spacing w:afterLines="50" w:line="300" w:lineRule="atLeast"/>
        <w:rPr>
          <w:rFonts w:eastAsia="宋体"/>
          <w:lang w:val="en-GB" w:eastAsia="zh-CN"/>
        </w:rPr>
      </w:pPr>
      <w:proofErr w:type="spellStart"/>
      <w:r>
        <w:rPr>
          <w:rFonts w:eastAsia="宋体" w:hint="eastAsia"/>
          <w:lang w:val="en-GB" w:eastAsia="zh-CN"/>
        </w:rPr>
        <w:t>Backoff</w:t>
      </w:r>
      <w:proofErr w:type="spellEnd"/>
      <w:r>
        <w:rPr>
          <w:rFonts w:eastAsia="宋体" w:hint="eastAsia"/>
          <w:lang w:val="en-GB" w:eastAsia="zh-CN"/>
        </w:rPr>
        <w:t xml:space="preserve"> mechanism is</w:t>
      </w:r>
      <w:r w:rsidR="00122359" w:rsidRPr="00122359">
        <w:rPr>
          <w:rFonts w:eastAsia="宋体" w:hint="eastAsia"/>
          <w:lang w:val="en-GB" w:eastAsia="zh-CN"/>
        </w:rPr>
        <w:t xml:space="preserve"> used for </w:t>
      </w:r>
      <w:r>
        <w:rPr>
          <w:rFonts w:eastAsia="宋体" w:hint="eastAsia"/>
          <w:lang w:val="en-GB" w:eastAsia="zh-CN"/>
        </w:rPr>
        <w:t xml:space="preserve">CBRA for </w:t>
      </w:r>
      <w:r>
        <w:rPr>
          <w:rFonts w:eastAsia="宋体"/>
          <w:lang w:val="en-GB" w:eastAsia="zh-CN"/>
        </w:rPr>
        <w:t>alleviating</w:t>
      </w:r>
      <w:r>
        <w:rPr>
          <w:rFonts w:eastAsia="宋体" w:hint="eastAsia"/>
          <w:lang w:val="en-GB" w:eastAsia="zh-CN"/>
        </w:rPr>
        <w:t xml:space="preserve"> the RACH overload</w:t>
      </w:r>
      <w:r w:rsidR="00637A7C">
        <w:rPr>
          <w:rFonts w:eastAsia="宋体" w:hint="eastAsia"/>
          <w:lang w:val="en-GB" w:eastAsia="zh-CN"/>
        </w:rPr>
        <w:t xml:space="preserve"> in the network</w:t>
      </w:r>
      <w:r>
        <w:rPr>
          <w:rFonts w:eastAsia="宋体" w:hint="eastAsia"/>
          <w:lang w:val="en-GB" w:eastAsia="zh-CN"/>
        </w:rPr>
        <w:t>.</w:t>
      </w:r>
      <w:r w:rsidR="00637A7C">
        <w:rPr>
          <w:rFonts w:eastAsia="宋体" w:hint="eastAsia"/>
          <w:lang w:val="en-GB" w:eastAsia="zh-CN"/>
        </w:rPr>
        <w:t xml:space="preserve"> However, there is the </w:t>
      </w:r>
      <w:r w:rsidR="00637A7C">
        <w:rPr>
          <w:rFonts w:eastAsia="宋体"/>
          <w:lang w:val="en-GB" w:eastAsia="zh-CN"/>
        </w:rPr>
        <w:t>restriction o</w:t>
      </w:r>
      <w:r w:rsidR="00637A7C" w:rsidRPr="008B74DF">
        <w:rPr>
          <w:rFonts w:eastAsia="宋体"/>
          <w:lang w:val="en-GB" w:eastAsia="zh-CN"/>
        </w:rPr>
        <w:t>f</w:t>
      </w:r>
      <w:r w:rsidRPr="008B74DF">
        <w:rPr>
          <w:rFonts w:eastAsia="宋体" w:hint="eastAsia"/>
          <w:lang w:val="en-GB" w:eastAsia="zh-CN"/>
        </w:rPr>
        <w:t xml:space="preserve"> </w:t>
      </w:r>
      <w:r w:rsidR="00637A7C" w:rsidRPr="008B74DF">
        <w:rPr>
          <w:rFonts w:eastAsia="宋体" w:hint="eastAsia"/>
          <w:lang w:val="en-GB" w:eastAsia="zh-CN"/>
        </w:rPr>
        <w:t xml:space="preserve">the </w:t>
      </w:r>
      <w:proofErr w:type="spellStart"/>
      <w:r w:rsidR="002C1506" w:rsidRPr="002C1506">
        <w:rPr>
          <w:rFonts w:eastAsia="宋体"/>
          <w:i/>
          <w:lang w:val="en-GB" w:eastAsia="zh-CN"/>
        </w:rPr>
        <w:t>beamFailureRecoveryTimer</w:t>
      </w:r>
      <w:proofErr w:type="spellEnd"/>
      <w:r w:rsidR="00637A7C" w:rsidRPr="008B74DF">
        <w:rPr>
          <w:rFonts w:eastAsia="宋体" w:hint="eastAsia"/>
          <w:i/>
          <w:lang w:val="en-GB" w:eastAsia="zh-CN"/>
        </w:rPr>
        <w:t xml:space="preserve"> </w:t>
      </w:r>
      <w:r w:rsidR="00637A7C" w:rsidRPr="008B74DF">
        <w:rPr>
          <w:rFonts w:eastAsia="宋体" w:hint="eastAsia"/>
          <w:lang w:val="en-GB" w:eastAsia="zh-CN"/>
        </w:rPr>
        <w:t>for</w:t>
      </w:r>
      <w:r w:rsidR="00637A7C">
        <w:rPr>
          <w:rFonts w:eastAsia="宋体" w:hint="eastAsia"/>
          <w:b/>
          <w:i/>
          <w:lang w:val="en-GB" w:eastAsia="zh-CN"/>
        </w:rPr>
        <w:t xml:space="preserve"> </w:t>
      </w:r>
      <w:r w:rsidR="008B74DF" w:rsidRPr="008B74DF">
        <w:rPr>
          <w:rFonts w:eastAsia="宋体" w:hint="eastAsia"/>
          <w:lang w:val="en-GB" w:eastAsia="zh-CN"/>
        </w:rPr>
        <w:t xml:space="preserve">the </w:t>
      </w:r>
      <w:r w:rsidR="00E2356A">
        <w:rPr>
          <w:rFonts w:eastAsia="宋体" w:hint="eastAsia"/>
          <w:lang w:val="en-GB" w:eastAsia="zh-CN"/>
        </w:rPr>
        <w:t>B</w:t>
      </w:r>
      <w:r w:rsidR="008B74DF">
        <w:rPr>
          <w:rFonts w:eastAsia="宋体" w:hint="eastAsia"/>
          <w:lang w:val="en-GB" w:eastAsia="zh-CN"/>
        </w:rPr>
        <w:t>FR procedure.</w:t>
      </w:r>
      <w:r w:rsidR="00EB5F74">
        <w:rPr>
          <w:rFonts w:eastAsia="宋体" w:hint="eastAsia"/>
          <w:lang w:val="en-GB" w:eastAsia="zh-CN"/>
        </w:rPr>
        <w:t xml:space="preserve"> If a large </w:t>
      </w:r>
      <w:proofErr w:type="spellStart"/>
      <w:r w:rsidR="00EB5F74">
        <w:rPr>
          <w:rFonts w:eastAsia="宋体" w:hint="eastAsia"/>
          <w:lang w:val="en-GB" w:eastAsia="zh-CN"/>
        </w:rPr>
        <w:t>backoff</w:t>
      </w:r>
      <w:proofErr w:type="spellEnd"/>
      <w:r w:rsidR="00EB5F74">
        <w:rPr>
          <w:rFonts w:eastAsia="宋体" w:hint="eastAsia"/>
          <w:lang w:val="en-GB" w:eastAsia="zh-CN"/>
        </w:rPr>
        <w:t xml:space="preserve"> value is applied when one RA attempt failed, it is possible for the UE no chance to initiated another RA attempt due to the </w:t>
      </w:r>
      <w:proofErr w:type="spellStart"/>
      <w:r w:rsidR="002C1506" w:rsidRPr="002C1506">
        <w:rPr>
          <w:rFonts w:eastAsia="宋体"/>
          <w:i/>
          <w:lang w:val="en-GB" w:eastAsia="zh-CN"/>
        </w:rPr>
        <w:t>beamFailureRecoveryTimer</w:t>
      </w:r>
      <w:proofErr w:type="spellEnd"/>
      <w:r w:rsidR="00EB5F74" w:rsidRPr="00EB5F74">
        <w:rPr>
          <w:rFonts w:eastAsia="宋体" w:hint="eastAsia"/>
          <w:lang w:val="en-GB" w:eastAsia="zh-CN"/>
        </w:rPr>
        <w:t xml:space="preserve"> expired</w:t>
      </w:r>
      <w:r w:rsidR="00EB5F74">
        <w:rPr>
          <w:rFonts w:eastAsia="宋体" w:hint="eastAsia"/>
          <w:lang w:val="en-GB" w:eastAsia="zh-CN"/>
        </w:rPr>
        <w:t>.</w:t>
      </w:r>
    </w:p>
    <w:p w:rsidR="003530E5" w:rsidRPr="00E45B5A" w:rsidRDefault="003530E5" w:rsidP="003530E5">
      <w:pPr>
        <w:pStyle w:val="a0"/>
        <w:spacing w:afterLines="50" w:line="300" w:lineRule="atLeast"/>
        <w:rPr>
          <w:rFonts w:eastAsia="宋体"/>
          <w:b/>
          <w:lang w:val="en-GB" w:eastAsia="zh-CN"/>
        </w:rPr>
      </w:pPr>
      <w:r w:rsidRPr="00E45B5A">
        <w:rPr>
          <w:rFonts w:eastAsia="宋体" w:hint="eastAsia"/>
          <w:b/>
          <w:lang w:val="en-GB" w:eastAsia="zh-CN"/>
        </w:rPr>
        <w:t xml:space="preserve">Proposal </w:t>
      </w:r>
      <w:r w:rsidR="00020525">
        <w:rPr>
          <w:rFonts w:eastAsia="宋体" w:hint="eastAsia"/>
          <w:b/>
          <w:lang w:val="en-GB" w:eastAsia="zh-CN"/>
        </w:rPr>
        <w:t>6</w:t>
      </w:r>
      <w:r w:rsidRPr="00E45B5A">
        <w:rPr>
          <w:rFonts w:eastAsia="宋体" w:hint="eastAsia"/>
          <w:b/>
          <w:lang w:val="en-GB" w:eastAsia="zh-CN"/>
        </w:rPr>
        <w:t xml:space="preserve">: Due to the restriction of </w:t>
      </w:r>
      <w:proofErr w:type="spellStart"/>
      <w:r w:rsidR="002C1506" w:rsidRPr="002C1506">
        <w:rPr>
          <w:rFonts w:eastAsia="宋体"/>
          <w:b/>
          <w:i/>
          <w:lang w:val="en-GB" w:eastAsia="zh-CN"/>
        </w:rPr>
        <w:t>beamFailureRecoveryTimer</w:t>
      </w:r>
      <w:proofErr w:type="spellEnd"/>
      <w:r w:rsidRPr="00E45B5A">
        <w:rPr>
          <w:rFonts w:eastAsia="宋体" w:hint="eastAsia"/>
          <w:b/>
          <w:i/>
          <w:lang w:val="en-GB" w:eastAsia="zh-CN"/>
        </w:rPr>
        <w:t xml:space="preserve">, </w:t>
      </w:r>
      <w:r w:rsidR="00744F09">
        <w:rPr>
          <w:rFonts w:eastAsia="宋体" w:hint="eastAsia"/>
          <w:b/>
          <w:lang w:val="en-GB" w:eastAsia="zh-CN"/>
        </w:rPr>
        <w:t xml:space="preserve">the </w:t>
      </w:r>
      <w:r w:rsidRPr="00E45B5A">
        <w:rPr>
          <w:rFonts w:eastAsia="宋体" w:hint="eastAsia"/>
          <w:b/>
          <w:lang w:val="en-GB" w:eastAsia="zh-CN"/>
        </w:rPr>
        <w:t xml:space="preserve">UE </w:t>
      </w:r>
      <w:r w:rsidR="00164044">
        <w:rPr>
          <w:rFonts w:eastAsia="宋体" w:hint="eastAsia"/>
          <w:b/>
          <w:lang w:val="en-GB" w:eastAsia="zh-CN"/>
        </w:rPr>
        <w:t xml:space="preserve">performing BFR using CBRA </w:t>
      </w:r>
      <w:r w:rsidRPr="00E45B5A">
        <w:rPr>
          <w:rFonts w:eastAsia="宋体" w:hint="eastAsia"/>
          <w:b/>
          <w:lang w:val="en-GB" w:eastAsia="zh-CN"/>
        </w:rPr>
        <w:t xml:space="preserve">should set </w:t>
      </w:r>
      <w:proofErr w:type="spellStart"/>
      <w:r w:rsidRPr="00E45B5A">
        <w:rPr>
          <w:rFonts w:eastAsia="宋体" w:hint="eastAsia"/>
          <w:b/>
          <w:lang w:val="en-GB" w:eastAsia="zh-CN"/>
        </w:rPr>
        <w:t>backoff</w:t>
      </w:r>
      <w:proofErr w:type="spellEnd"/>
      <w:r w:rsidRPr="00E45B5A">
        <w:rPr>
          <w:rFonts w:eastAsia="宋体" w:hint="eastAsia"/>
          <w:b/>
          <w:lang w:val="en-GB" w:eastAsia="zh-CN"/>
        </w:rPr>
        <w:t xml:space="preserve"> to 0 regardless any </w:t>
      </w:r>
      <w:proofErr w:type="spellStart"/>
      <w:r w:rsidRPr="00E45B5A">
        <w:rPr>
          <w:rFonts w:eastAsia="宋体" w:hint="eastAsia"/>
          <w:b/>
          <w:lang w:val="en-GB" w:eastAsia="zh-CN"/>
        </w:rPr>
        <w:t>backoff</w:t>
      </w:r>
      <w:proofErr w:type="spellEnd"/>
      <w:r w:rsidRPr="00E45B5A">
        <w:rPr>
          <w:rFonts w:eastAsia="宋体" w:hint="eastAsia"/>
          <w:b/>
          <w:lang w:val="en-GB" w:eastAsia="zh-CN"/>
        </w:rPr>
        <w:t xml:space="preserve"> value received</w:t>
      </w:r>
      <w:r>
        <w:rPr>
          <w:rFonts w:eastAsia="宋体" w:hint="eastAsia"/>
          <w:b/>
          <w:lang w:val="en-GB" w:eastAsia="zh-CN"/>
        </w:rPr>
        <w:t xml:space="preserve"> in Msg2</w:t>
      </w:r>
      <w:r w:rsidRPr="00E45B5A">
        <w:rPr>
          <w:rFonts w:eastAsia="宋体" w:hint="eastAsia"/>
          <w:b/>
          <w:lang w:val="en-GB" w:eastAsia="zh-CN"/>
        </w:rPr>
        <w:t>.</w:t>
      </w:r>
    </w:p>
    <w:p w:rsidR="00DF2224" w:rsidRPr="00DF2224" w:rsidRDefault="00DF2224" w:rsidP="00C03722">
      <w:pPr>
        <w:pStyle w:val="1"/>
        <w:spacing w:afterLines="50" w:line="300" w:lineRule="atLeast"/>
        <w:rPr>
          <w:lang w:val="en-GB"/>
        </w:rPr>
      </w:pPr>
      <w:r w:rsidRPr="00DF2224">
        <w:rPr>
          <w:lang w:val="en-GB"/>
        </w:rPr>
        <w:t xml:space="preserve">Conclusion </w:t>
      </w:r>
    </w:p>
    <w:p w:rsidR="008B5561" w:rsidRDefault="00363A92" w:rsidP="008B5561">
      <w:pPr>
        <w:pStyle w:val="a0"/>
        <w:spacing w:afterLines="50" w:line="300" w:lineRule="atLeast"/>
        <w:rPr>
          <w:rFonts w:eastAsia="宋体"/>
          <w:lang w:val="en-GB" w:eastAsia="zh-CN"/>
        </w:rPr>
      </w:pPr>
      <w:r>
        <w:rPr>
          <w:rFonts w:eastAsia="宋体" w:hint="eastAsia"/>
          <w:lang w:val="en-GB" w:eastAsia="zh-CN"/>
        </w:rPr>
        <w:t>In this contribution, w</w:t>
      </w:r>
      <w:r w:rsidR="008B5561" w:rsidRPr="008B5561">
        <w:rPr>
          <w:rFonts w:eastAsia="宋体" w:hint="eastAsia"/>
          <w:lang w:val="en-GB" w:eastAsia="zh-CN"/>
        </w:rPr>
        <w:t xml:space="preserve">e discuss the </w:t>
      </w:r>
      <w:r w:rsidR="00AC3B31">
        <w:rPr>
          <w:rFonts w:eastAsia="宋体" w:hint="eastAsia"/>
          <w:lang w:val="en-GB" w:eastAsia="zh-CN"/>
        </w:rPr>
        <w:t xml:space="preserve">RA procedure and parameters for </w:t>
      </w:r>
      <w:r>
        <w:rPr>
          <w:rFonts w:eastAsia="宋体" w:hint="eastAsia"/>
          <w:lang w:val="en-GB" w:eastAsia="zh-CN"/>
        </w:rPr>
        <w:t xml:space="preserve">BFR </w:t>
      </w:r>
      <w:r w:rsidR="00D41A40">
        <w:rPr>
          <w:rFonts w:eastAsia="宋体" w:hint="eastAsia"/>
          <w:lang w:val="en-GB" w:eastAsia="zh-CN"/>
        </w:rPr>
        <w:t xml:space="preserve">and provide below proposals. Moreover, we provide a draft reply LS to RAN1 about the </w:t>
      </w:r>
      <w:r w:rsidR="00BD7AC7">
        <w:rPr>
          <w:rFonts w:eastAsia="宋体"/>
          <w:lang w:val="en-GB" w:eastAsia="zh-CN"/>
        </w:rPr>
        <w:t>proposal</w:t>
      </w:r>
      <w:r w:rsidR="00BD7AC7">
        <w:rPr>
          <w:rFonts w:eastAsia="宋体" w:hint="eastAsia"/>
          <w:lang w:val="en-GB" w:eastAsia="zh-CN"/>
        </w:rPr>
        <w:t xml:space="preserve">1, 2, and 4 </w:t>
      </w:r>
      <w:r w:rsidR="007A6592">
        <w:rPr>
          <w:rFonts w:eastAsia="宋体"/>
          <w:lang w:val="en-GB" w:eastAsia="zh-CN"/>
        </w:rPr>
        <w:fldChar w:fldCharType="begin"/>
      </w:r>
      <w:r w:rsidR="00EF3497">
        <w:rPr>
          <w:rFonts w:eastAsia="宋体"/>
          <w:lang w:val="en-GB" w:eastAsia="zh-CN"/>
        </w:rPr>
        <w:instrText xml:space="preserve"> </w:instrText>
      </w:r>
      <w:r w:rsidR="00EF3497">
        <w:rPr>
          <w:rFonts w:eastAsia="宋体" w:hint="eastAsia"/>
          <w:lang w:val="en-GB" w:eastAsia="zh-CN"/>
        </w:rPr>
        <w:instrText>REF _Ref503517350 \r \h</w:instrText>
      </w:r>
      <w:r w:rsidR="00EF3497">
        <w:rPr>
          <w:rFonts w:eastAsia="宋体"/>
          <w:lang w:val="en-GB" w:eastAsia="zh-CN"/>
        </w:rPr>
        <w:instrText xml:space="preserve"> </w:instrText>
      </w:r>
      <w:r w:rsidR="007A6592">
        <w:rPr>
          <w:rFonts w:eastAsia="宋体"/>
          <w:lang w:val="en-GB" w:eastAsia="zh-CN"/>
        </w:rPr>
      </w:r>
      <w:r w:rsidR="007A6592">
        <w:rPr>
          <w:rFonts w:eastAsia="宋体"/>
          <w:lang w:val="en-GB" w:eastAsia="zh-CN"/>
        </w:rPr>
        <w:fldChar w:fldCharType="separate"/>
      </w:r>
      <w:r w:rsidR="00EF3497">
        <w:rPr>
          <w:rFonts w:eastAsia="宋体"/>
          <w:lang w:val="en-GB" w:eastAsia="zh-CN"/>
        </w:rPr>
        <w:t>[5]</w:t>
      </w:r>
      <w:r w:rsidR="007A6592">
        <w:rPr>
          <w:rFonts w:eastAsia="宋体"/>
          <w:lang w:val="en-GB" w:eastAsia="zh-CN"/>
        </w:rPr>
        <w:fldChar w:fldCharType="end"/>
      </w:r>
      <w:r w:rsidR="00D41A40">
        <w:rPr>
          <w:rFonts w:eastAsia="宋体" w:hint="eastAsia"/>
          <w:lang w:val="en-GB" w:eastAsia="zh-CN"/>
        </w:rPr>
        <w:t>.</w:t>
      </w:r>
    </w:p>
    <w:p w:rsidR="00AC3B31" w:rsidRPr="005E1B24" w:rsidRDefault="00AC3B31" w:rsidP="008B5561">
      <w:pPr>
        <w:pStyle w:val="a0"/>
        <w:spacing w:afterLines="50" w:line="300" w:lineRule="atLeast"/>
        <w:rPr>
          <w:rFonts w:eastAsiaTheme="minorEastAsia"/>
          <w:b/>
          <w:lang w:val="en-GB" w:eastAsia="zh-CN"/>
        </w:rPr>
      </w:pPr>
      <w:r w:rsidRPr="005E1B24">
        <w:rPr>
          <w:rFonts w:eastAsiaTheme="minorEastAsia" w:hint="eastAsia"/>
          <w:b/>
          <w:lang w:val="en-GB"/>
        </w:rPr>
        <w:t>RAN1 LS related</w:t>
      </w:r>
      <w:r w:rsidR="005E1B24">
        <w:rPr>
          <w:rFonts w:eastAsiaTheme="minorEastAsia" w:hint="eastAsia"/>
          <w:b/>
          <w:lang w:val="en-GB" w:eastAsia="zh-CN"/>
        </w:rPr>
        <w:t>:</w:t>
      </w:r>
    </w:p>
    <w:p w:rsidR="00337214" w:rsidRPr="00ED6D1C" w:rsidRDefault="00337214" w:rsidP="00337214">
      <w:pPr>
        <w:pStyle w:val="a0"/>
        <w:spacing w:afterLines="50" w:line="300" w:lineRule="atLeast"/>
        <w:rPr>
          <w:rFonts w:eastAsia="宋体"/>
          <w:b/>
          <w:lang w:val="en-GB" w:eastAsia="zh-CN"/>
        </w:rPr>
      </w:pPr>
      <w:r>
        <w:rPr>
          <w:rFonts w:eastAsia="宋体" w:hint="eastAsia"/>
          <w:b/>
          <w:lang w:val="en-GB" w:eastAsia="zh-CN"/>
        </w:rPr>
        <w:t>Proposal 1: Feedback</w:t>
      </w:r>
      <w:r w:rsidRPr="00ED6D1C">
        <w:rPr>
          <w:rFonts w:eastAsia="宋体" w:hint="eastAsia"/>
          <w:b/>
          <w:lang w:val="en-GB" w:eastAsia="zh-CN"/>
        </w:rPr>
        <w:t xml:space="preserve"> </w:t>
      </w:r>
      <w:r>
        <w:rPr>
          <w:rFonts w:eastAsia="宋体" w:hint="eastAsia"/>
          <w:b/>
          <w:lang w:val="en-GB" w:eastAsia="zh-CN"/>
        </w:rPr>
        <w:t>RAN1</w:t>
      </w:r>
      <w:r w:rsidRPr="00ED6D1C">
        <w:rPr>
          <w:rFonts w:eastAsia="宋体" w:hint="eastAsia"/>
          <w:b/>
          <w:lang w:val="en-GB" w:eastAsia="zh-CN"/>
        </w:rPr>
        <w:t xml:space="preserve"> that RAN2 assume beam failure detection </w:t>
      </w:r>
      <w:r>
        <w:rPr>
          <w:rFonts w:eastAsia="宋体" w:hint="eastAsia"/>
          <w:b/>
          <w:lang w:val="en-GB" w:eastAsia="zh-CN"/>
        </w:rPr>
        <w:t xml:space="preserve">is performed by L1 and MAC receives the BFR indication from RAN1 instead of </w:t>
      </w:r>
      <w:r>
        <w:rPr>
          <w:rFonts w:eastAsia="宋体"/>
          <w:b/>
          <w:lang w:val="en-GB" w:eastAsia="zh-CN"/>
        </w:rPr>
        <w:t>“</w:t>
      </w:r>
      <w:r>
        <w:rPr>
          <w:rFonts w:eastAsia="宋体" w:hint="eastAsia"/>
          <w:b/>
          <w:lang w:val="en-GB" w:eastAsia="zh-CN"/>
        </w:rPr>
        <w:t>beam-failure</w:t>
      </w:r>
      <w:r>
        <w:rPr>
          <w:rFonts w:eastAsia="宋体"/>
          <w:b/>
          <w:lang w:val="en-GB" w:eastAsia="zh-CN"/>
        </w:rPr>
        <w:t>”</w:t>
      </w:r>
      <w:r>
        <w:rPr>
          <w:rFonts w:eastAsia="宋体" w:hint="eastAsia"/>
          <w:b/>
          <w:lang w:val="en-GB" w:eastAsia="zh-CN"/>
        </w:rPr>
        <w:t xml:space="preserve"> instance</w:t>
      </w:r>
      <w:r w:rsidRPr="00157227">
        <w:rPr>
          <w:rFonts w:eastAsia="宋体" w:hint="eastAsia"/>
          <w:b/>
          <w:lang w:val="en-GB" w:eastAsia="zh-CN"/>
        </w:rPr>
        <w:t xml:space="preserve"> </w:t>
      </w:r>
      <w:r w:rsidRPr="00157227">
        <w:rPr>
          <w:rFonts w:eastAsia="宋体"/>
          <w:b/>
          <w:lang w:val="en-GB" w:eastAsia="zh-CN"/>
        </w:rPr>
        <w:t>in order to</w:t>
      </w:r>
      <w:r w:rsidRPr="00157227">
        <w:rPr>
          <w:rFonts w:eastAsia="宋体" w:hint="eastAsia"/>
          <w:b/>
          <w:lang w:val="en-GB" w:eastAsia="zh-CN"/>
        </w:rPr>
        <w:t xml:space="preserve"> minimize the cross-layer interaction and </w:t>
      </w:r>
      <w:r w:rsidRPr="00157227">
        <w:rPr>
          <w:rFonts w:eastAsia="宋体"/>
          <w:b/>
          <w:lang w:val="en-GB" w:eastAsia="zh-CN"/>
        </w:rPr>
        <w:t>specification</w:t>
      </w:r>
      <w:r w:rsidRPr="00157227">
        <w:rPr>
          <w:rFonts w:eastAsia="宋体" w:hint="eastAsia"/>
          <w:b/>
          <w:lang w:val="en-GB" w:eastAsia="zh-CN"/>
        </w:rPr>
        <w:t xml:space="preserve"> impacts on both RAN1 and RAN2.</w:t>
      </w:r>
    </w:p>
    <w:p w:rsidR="00337214" w:rsidRPr="00C953EF" w:rsidRDefault="00337214" w:rsidP="00337214">
      <w:pPr>
        <w:pStyle w:val="a0"/>
        <w:spacing w:afterLines="50"/>
        <w:rPr>
          <w:rFonts w:eastAsia="宋体"/>
          <w:b/>
          <w:lang w:val="en-GB" w:eastAsia="zh-CN"/>
        </w:rPr>
      </w:pPr>
      <w:r>
        <w:rPr>
          <w:rFonts w:eastAsia="宋体" w:hint="eastAsia"/>
          <w:b/>
          <w:lang w:val="en-GB" w:eastAsia="zh-CN"/>
        </w:rPr>
        <w:t>Proposal 2: Clarify that UE should consider the BFR as failed when any of the two conditions</w:t>
      </w:r>
      <w:r w:rsidRPr="00C953EF">
        <w:rPr>
          <w:rFonts w:eastAsia="宋体" w:hint="eastAsia"/>
          <w:b/>
          <w:lang w:val="en-GB" w:eastAsia="zh-CN"/>
        </w:rPr>
        <w:t xml:space="preserve"> is met: the </w:t>
      </w:r>
      <w:proofErr w:type="spellStart"/>
      <w:r w:rsidRPr="00C953EF">
        <w:rPr>
          <w:rFonts w:eastAsia="宋体"/>
          <w:b/>
          <w:i/>
          <w:lang w:val="en-GB" w:eastAsia="zh-CN"/>
        </w:rPr>
        <w:t>ra</w:t>
      </w:r>
      <w:proofErr w:type="spellEnd"/>
      <w:r w:rsidRPr="00C953EF">
        <w:rPr>
          <w:rFonts w:eastAsia="宋体"/>
          <w:b/>
          <w:i/>
          <w:lang w:val="en-GB" w:eastAsia="zh-CN"/>
        </w:rPr>
        <w:t>-</w:t>
      </w:r>
      <w:proofErr w:type="spellStart"/>
      <w:r w:rsidRPr="00C953EF">
        <w:rPr>
          <w:rFonts w:eastAsia="宋体"/>
          <w:b/>
          <w:i/>
          <w:lang w:val="en-GB" w:eastAsia="zh-CN"/>
        </w:rPr>
        <w:t>PreambleTx</w:t>
      </w:r>
      <w:proofErr w:type="spellEnd"/>
      <w:r w:rsidRPr="00C953EF">
        <w:rPr>
          <w:rFonts w:eastAsia="宋体"/>
          <w:b/>
          <w:i/>
          <w:lang w:val="en-GB" w:eastAsia="zh-CN"/>
        </w:rPr>
        <w:t>-Max</w:t>
      </w:r>
      <w:r w:rsidRPr="00C953EF">
        <w:rPr>
          <w:rFonts w:eastAsia="宋体" w:hint="eastAsia"/>
          <w:b/>
          <w:lang w:val="en-GB" w:eastAsia="zh-CN"/>
        </w:rPr>
        <w:t xml:space="preserve"> is reached or the </w:t>
      </w:r>
      <w:proofErr w:type="spellStart"/>
      <w:r w:rsidRPr="002C1506">
        <w:rPr>
          <w:rFonts w:eastAsia="宋体"/>
          <w:b/>
          <w:i/>
          <w:lang w:val="en-GB" w:eastAsia="zh-CN"/>
        </w:rPr>
        <w:t>beamFailureRecoveryTimer</w:t>
      </w:r>
      <w:proofErr w:type="spellEnd"/>
      <w:r w:rsidRPr="00C953EF">
        <w:rPr>
          <w:rFonts w:eastAsia="宋体" w:hint="eastAsia"/>
          <w:b/>
          <w:lang w:val="en-GB" w:eastAsia="zh-CN"/>
        </w:rPr>
        <w:t xml:space="preserve"> expires. </w:t>
      </w:r>
    </w:p>
    <w:p w:rsidR="00337214" w:rsidRPr="007A3661" w:rsidRDefault="00337214" w:rsidP="00337214">
      <w:pPr>
        <w:pStyle w:val="a0"/>
        <w:spacing w:afterLines="50" w:line="300" w:lineRule="atLeast"/>
        <w:rPr>
          <w:rFonts w:eastAsia="宋体"/>
          <w:b/>
          <w:lang w:val="en-GB" w:eastAsia="zh-CN"/>
        </w:rPr>
      </w:pPr>
      <w:r w:rsidRPr="007A3661">
        <w:rPr>
          <w:rFonts w:eastAsia="宋体" w:hint="eastAsia"/>
          <w:b/>
          <w:lang w:val="en-GB" w:eastAsia="zh-CN"/>
        </w:rPr>
        <w:t xml:space="preserve">Proposal 3: Configure the values of </w:t>
      </w:r>
      <w:proofErr w:type="spellStart"/>
      <w:r w:rsidRPr="00337214">
        <w:rPr>
          <w:rFonts w:eastAsia="宋体"/>
          <w:b/>
          <w:i/>
          <w:lang w:val="en-GB" w:eastAsia="zh-CN"/>
        </w:rPr>
        <w:t>bfr-ResponseWindow</w:t>
      </w:r>
      <w:proofErr w:type="spellEnd"/>
      <w:r w:rsidRPr="007A3661">
        <w:rPr>
          <w:rFonts w:eastAsia="宋体" w:hint="eastAsia"/>
          <w:b/>
          <w:lang w:val="en-GB" w:eastAsia="zh-CN"/>
        </w:rPr>
        <w:t xml:space="preserve"> and </w:t>
      </w:r>
      <w:proofErr w:type="spellStart"/>
      <w:r w:rsidRPr="00337214">
        <w:rPr>
          <w:rFonts w:eastAsia="宋体"/>
          <w:b/>
          <w:i/>
          <w:lang w:val="en-GB" w:eastAsia="zh-CN"/>
        </w:rPr>
        <w:t>ra-ResponseWindow</w:t>
      </w:r>
      <w:proofErr w:type="spellEnd"/>
      <w:r w:rsidRPr="007A3661">
        <w:rPr>
          <w:rFonts w:eastAsia="宋体" w:hint="eastAsia"/>
          <w:b/>
          <w:lang w:val="en-GB" w:eastAsia="zh-CN"/>
        </w:rPr>
        <w:t xml:space="preserve"> independently.</w:t>
      </w:r>
    </w:p>
    <w:p w:rsidR="00337214" w:rsidRPr="00D345E7" w:rsidRDefault="00337214" w:rsidP="00337214">
      <w:pPr>
        <w:pStyle w:val="a0"/>
        <w:spacing w:afterLines="50" w:line="300" w:lineRule="atLeast"/>
        <w:rPr>
          <w:rFonts w:eastAsia="宋体"/>
          <w:b/>
          <w:lang w:val="en-GB" w:eastAsia="zh-CN"/>
        </w:rPr>
      </w:pPr>
      <w:r w:rsidRPr="00D345E7">
        <w:rPr>
          <w:rFonts w:eastAsia="宋体" w:hint="eastAsia"/>
          <w:b/>
          <w:lang w:val="en-GB" w:eastAsia="zh-CN"/>
        </w:rPr>
        <w:t>Proposal 4: Feedback RAN1 that RAN2 think</w:t>
      </w:r>
      <w:r w:rsidRPr="00337214">
        <w:rPr>
          <w:rFonts w:eastAsia="宋体" w:hint="eastAsia"/>
          <w:b/>
          <w:i/>
          <w:lang w:val="en-GB" w:eastAsia="zh-CN"/>
        </w:rPr>
        <w:t xml:space="preserve"> </w:t>
      </w:r>
      <w:proofErr w:type="spellStart"/>
      <w:r w:rsidRPr="00337214">
        <w:rPr>
          <w:rFonts w:eastAsia="宋体"/>
          <w:b/>
          <w:i/>
          <w:lang w:val="en-GB" w:eastAsia="zh-CN"/>
        </w:rPr>
        <w:t>ra</w:t>
      </w:r>
      <w:proofErr w:type="spellEnd"/>
      <w:r w:rsidRPr="00337214">
        <w:rPr>
          <w:rFonts w:eastAsia="宋体"/>
          <w:b/>
          <w:i/>
          <w:lang w:val="en-GB" w:eastAsia="zh-CN"/>
        </w:rPr>
        <w:t>-</w:t>
      </w:r>
      <w:proofErr w:type="spellStart"/>
      <w:r w:rsidRPr="00337214">
        <w:rPr>
          <w:rFonts w:eastAsia="宋体"/>
          <w:b/>
          <w:i/>
          <w:lang w:val="en-GB" w:eastAsia="zh-CN"/>
        </w:rPr>
        <w:t>PreambleTx</w:t>
      </w:r>
      <w:proofErr w:type="spellEnd"/>
      <w:r w:rsidRPr="00337214">
        <w:rPr>
          <w:rFonts w:eastAsia="宋体"/>
          <w:b/>
          <w:i/>
          <w:lang w:val="en-GB" w:eastAsia="zh-CN"/>
        </w:rPr>
        <w:t>-Max</w:t>
      </w:r>
      <w:r w:rsidRPr="00337214">
        <w:rPr>
          <w:rFonts w:eastAsia="宋体" w:hint="eastAsia"/>
          <w:b/>
          <w:i/>
          <w:lang w:val="en-GB" w:eastAsia="zh-CN"/>
        </w:rPr>
        <w:t xml:space="preserve"> </w:t>
      </w:r>
      <w:r w:rsidRPr="00D345E7">
        <w:rPr>
          <w:rFonts w:eastAsia="宋体" w:hint="eastAsia"/>
          <w:b/>
          <w:lang w:val="en-GB" w:eastAsia="zh-CN"/>
        </w:rPr>
        <w:t xml:space="preserve">could be used in BFR procedure and </w:t>
      </w:r>
      <w:r>
        <w:rPr>
          <w:rFonts w:eastAsia="宋体" w:hint="eastAsia"/>
          <w:b/>
          <w:lang w:val="en-GB" w:eastAsia="zh-CN"/>
        </w:rPr>
        <w:t xml:space="preserve">there is </w:t>
      </w:r>
      <w:r w:rsidRPr="00D345E7">
        <w:rPr>
          <w:rFonts w:eastAsia="宋体" w:hint="eastAsia"/>
          <w:b/>
          <w:lang w:val="en-GB" w:eastAsia="zh-CN"/>
        </w:rPr>
        <w:t xml:space="preserve">no need to introduce a new parameter </w:t>
      </w:r>
      <w:proofErr w:type="spellStart"/>
      <w:r w:rsidRPr="00337214">
        <w:rPr>
          <w:rFonts w:eastAsia="宋体"/>
          <w:b/>
          <w:i/>
          <w:lang w:val="en-GB" w:eastAsia="zh-CN"/>
        </w:rPr>
        <w:t>PreambleTransMax</w:t>
      </w:r>
      <w:proofErr w:type="spellEnd"/>
      <w:r w:rsidRPr="00337214">
        <w:rPr>
          <w:rFonts w:eastAsia="宋体"/>
          <w:b/>
          <w:i/>
          <w:lang w:val="en-GB" w:eastAsia="zh-CN"/>
        </w:rPr>
        <w:t>-BFR</w:t>
      </w:r>
      <w:r w:rsidRPr="00D345E7">
        <w:rPr>
          <w:rFonts w:eastAsia="宋体" w:hint="eastAsia"/>
          <w:b/>
          <w:lang w:val="en-GB" w:eastAsia="zh-CN"/>
        </w:rPr>
        <w:t>.</w:t>
      </w:r>
    </w:p>
    <w:p w:rsidR="00830379" w:rsidRDefault="00830379" w:rsidP="008B5561">
      <w:pPr>
        <w:pStyle w:val="a0"/>
        <w:spacing w:afterLines="50" w:line="300" w:lineRule="atLeast"/>
        <w:rPr>
          <w:rFonts w:eastAsiaTheme="minorEastAsia"/>
          <w:b/>
          <w:lang w:eastAsia="zh-CN"/>
        </w:rPr>
      </w:pPr>
    </w:p>
    <w:p w:rsidR="00AC3B31" w:rsidRPr="005C3AB0" w:rsidRDefault="003E79BE" w:rsidP="008B5561">
      <w:pPr>
        <w:pStyle w:val="a0"/>
        <w:spacing w:afterLines="50" w:line="300" w:lineRule="atLeast"/>
        <w:rPr>
          <w:rFonts w:eastAsiaTheme="minorEastAsia"/>
          <w:b/>
          <w:lang w:val="en-GB" w:eastAsia="zh-CN"/>
        </w:rPr>
      </w:pPr>
      <w:r w:rsidRPr="005C3AB0">
        <w:rPr>
          <w:rFonts w:eastAsiaTheme="minorEastAsia" w:hint="eastAsia"/>
          <w:b/>
          <w:lang w:eastAsia="zh-CN"/>
        </w:rPr>
        <w:t>Remaining issues in MAC</w:t>
      </w:r>
      <w:r w:rsidR="005C3AB0">
        <w:rPr>
          <w:rFonts w:eastAsiaTheme="minorEastAsia" w:hint="eastAsia"/>
          <w:b/>
          <w:lang w:eastAsia="zh-CN"/>
        </w:rPr>
        <w:t>:</w:t>
      </w:r>
    </w:p>
    <w:p w:rsidR="005C3AB0" w:rsidRDefault="005C3AB0" w:rsidP="005C3AB0">
      <w:pPr>
        <w:pStyle w:val="a0"/>
        <w:spacing w:afterLines="50" w:line="300" w:lineRule="atLeast"/>
        <w:rPr>
          <w:rFonts w:eastAsia="宋体"/>
          <w:b/>
          <w:lang w:val="en-GB" w:eastAsia="zh-CN"/>
        </w:rPr>
      </w:pPr>
      <w:r w:rsidRPr="002061A1">
        <w:rPr>
          <w:rFonts w:eastAsia="宋体" w:hint="eastAsia"/>
          <w:b/>
          <w:lang w:val="en-GB" w:eastAsia="zh-CN"/>
        </w:rPr>
        <w:t xml:space="preserve">Proposal </w:t>
      </w:r>
      <w:r>
        <w:rPr>
          <w:rFonts w:eastAsia="宋体" w:hint="eastAsia"/>
          <w:b/>
          <w:lang w:val="en-GB" w:eastAsia="zh-CN"/>
        </w:rPr>
        <w:t>5</w:t>
      </w:r>
      <w:r w:rsidRPr="002061A1">
        <w:rPr>
          <w:rFonts w:eastAsia="宋体" w:hint="eastAsia"/>
          <w:b/>
          <w:lang w:val="en-GB" w:eastAsia="zh-CN"/>
        </w:rPr>
        <w:t xml:space="preserve">: UE can perform BFR using RA procedure in </w:t>
      </w:r>
      <w:r>
        <w:rPr>
          <w:rFonts w:eastAsia="宋体" w:hint="eastAsia"/>
          <w:b/>
          <w:lang w:val="en-GB" w:eastAsia="zh-CN"/>
        </w:rPr>
        <w:t>the</w:t>
      </w:r>
      <w:r w:rsidRPr="002061A1">
        <w:rPr>
          <w:rFonts w:eastAsia="宋体" w:hint="eastAsia"/>
          <w:b/>
          <w:lang w:val="en-GB" w:eastAsia="zh-CN"/>
        </w:rPr>
        <w:t xml:space="preserve"> cell</w:t>
      </w:r>
      <w:r>
        <w:rPr>
          <w:rFonts w:eastAsia="宋体" w:hint="eastAsia"/>
          <w:b/>
          <w:lang w:val="en-GB" w:eastAsia="zh-CN"/>
        </w:rPr>
        <w:t xml:space="preserve"> with RACH resource configuration</w:t>
      </w:r>
      <w:r w:rsidRPr="002061A1">
        <w:rPr>
          <w:rFonts w:eastAsia="宋体" w:hint="eastAsia"/>
          <w:b/>
          <w:lang w:val="en-GB" w:eastAsia="zh-CN"/>
        </w:rPr>
        <w:t xml:space="preserve"> </w:t>
      </w:r>
      <w:r>
        <w:rPr>
          <w:rFonts w:eastAsia="宋体" w:hint="eastAsia"/>
          <w:b/>
          <w:lang w:val="en-GB" w:eastAsia="zh-CN"/>
        </w:rPr>
        <w:t xml:space="preserve">when </w:t>
      </w:r>
      <w:r w:rsidRPr="002061A1">
        <w:rPr>
          <w:rFonts w:eastAsia="宋体" w:hint="eastAsia"/>
          <w:b/>
          <w:lang w:val="en-GB" w:eastAsia="zh-CN"/>
        </w:rPr>
        <w:t xml:space="preserve">the beam failure </w:t>
      </w:r>
      <w:r w:rsidR="00F11C1D" w:rsidRPr="002061A1">
        <w:rPr>
          <w:rFonts w:eastAsia="宋体"/>
          <w:b/>
          <w:lang w:val="en-GB" w:eastAsia="zh-CN"/>
        </w:rPr>
        <w:t>detected</w:t>
      </w:r>
      <w:r w:rsidR="00F11C1D">
        <w:rPr>
          <w:rFonts w:eastAsia="宋体"/>
          <w:b/>
          <w:lang w:val="en-GB" w:eastAsia="zh-CN"/>
        </w:rPr>
        <w:t xml:space="preserve"> in</w:t>
      </w:r>
      <w:r>
        <w:rPr>
          <w:rFonts w:eastAsia="宋体" w:hint="eastAsia"/>
          <w:b/>
          <w:lang w:val="en-GB" w:eastAsia="zh-CN"/>
        </w:rPr>
        <w:t xml:space="preserve"> the cell</w:t>
      </w:r>
      <w:r w:rsidRPr="002061A1">
        <w:rPr>
          <w:rFonts w:eastAsia="宋体" w:hint="eastAsia"/>
          <w:b/>
          <w:lang w:val="en-GB" w:eastAsia="zh-CN"/>
        </w:rPr>
        <w:t>.</w:t>
      </w:r>
    </w:p>
    <w:p w:rsidR="005C3AB0" w:rsidRDefault="005C3AB0" w:rsidP="005C3AB0">
      <w:pPr>
        <w:pStyle w:val="a0"/>
        <w:numPr>
          <w:ilvl w:val="0"/>
          <w:numId w:val="13"/>
        </w:numPr>
        <w:spacing w:afterLines="50" w:line="300" w:lineRule="atLeast"/>
        <w:rPr>
          <w:rFonts w:eastAsia="宋体"/>
          <w:b/>
          <w:lang w:val="en-GB" w:eastAsia="zh-CN"/>
        </w:rPr>
      </w:pPr>
      <w:r>
        <w:rPr>
          <w:rFonts w:eastAsia="宋体" w:hint="eastAsia"/>
          <w:b/>
          <w:lang w:val="en-GB" w:eastAsia="zh-CN"/>
        </w:rPr>
        <w:t xml:space="preserve">CFRA </w:t>
      </w:r>
      <w:r>
        <w:rPr>
          <w:rFonts w:eastAsia="宋体"/>
          <w:b/>
          <w:lang w:val="en-GB" w:eastAsia="zh-CN"/>
        </w:rPr>
        <w:t xml:space="preserve">in </w:t>
      </w:r>
      <w:proofErr w:type="spellStart"/>
      <w:r>
        <w:rPr>
          <w:rFonts w:eastAsia="宋体"/>
          <w:b/>
          <w:lang w:val="en-GB" w:eastAsia="zh-CN"/>
        </w:rPr>
        <w:t>SCell</w:t>
      </w:r>
      <w:proofErr w:type="spellEnd"/>
      <w:r>
        <w:rPr>
          <w:rFonts w:eastAsia="宋体"/>
          <w:b/>
          <w:lang w:val="en-GB" w:eastAsia="zh-CN"/>
        </w:rPr>
        <w:t xml:space="preserve"> </w:t>
      </w:r>
      <w:r>
        <w:rPr>
          <w:rFonts w:eastAsia="宋体" w:hint="eastAsia"/>
          <w:b/>
          <w:lang w:val="en-GB" w:eastAsia="zh-CN"/>
        </w:rPr>
        <w:t>can be triggered by BFR indication besides PDCCH order;</w:t>
      </w:r>
    </w:p>
    <w:p w:rsidR="005C3AB0" w:rsidRPr="002061A1" w:rsidRDefault="005C3AB0" w:rsidP="005C3AB0">
      <w:pPr>
        <w:pStyle w:val="a0"/>
        <w:numPr>
          <w:ilvl w:val="0"/>
          <w:numId w:val="13"/>
        </w:numPr>
        <w:spacing w:afterLines="50" w:line="300" w:lineRule="atLeast"/>
        <w:rPr>
          <w:rFonts w:eastAsia="宋体"/>
          <w:b/>
          <w:lang w:val="en-GB" w:eastAsia="zh-CN"/>
        </w:rPr>
      </w:pPr>
      <w:r>
        <w:rPr>
          <w:rFonts w:eastAsia="宋体" w:hint="eastAsia"/>
          <w:b/>
          <w:lang w:val="en-GB" w:eastAsia="zh-CN"/>
        </w:rPr>
        <w:t xml:space="preserve">CBRA in </w:t>
      </w:r>
      <w:proofErr w:type="spellStart"/>
      <w:r>
        <w:rPr>
          <w:rFonts w:eastAsia="宋体" w:hint="eastAsia"/>
          <w:b/>
          <w:lang w:val="en-GB" w:eastAsia="zh-CN"/>
        </w:rPr>
        <w:t>SCell</w:t>
      </w:r>
      <w:proofErr w:type="spellEnd"/>
      <w:r>
        <w:rPr>
          <w:rFonts w:eastAsia="宋体" w:hint="eastAsia"/>
          <w:b/>
          <w:lang w:val="en-GB" w:eastAsia="zh-CN"/>
        </w:rPr>
        <w:t xml:space="preserve"> for BFR is possible only if RACH resources are configured in the cell. </w:t>
      </w:r>
    </w:p>
    <w:p w:rsidR="005D307E" w:rsidRPr="00E45B5A" w:rsidRDefault="005D307E" w:rsidP="00830379">
      <w:pPr>
        <w:pStyle w:val="a0"/>
        <w:spacing w:afterLines="50" w:line="300" w:lineRule="atLeast"/>
        <w:rPr>
          <w:rFonts w:eastAsia="宋体"/>
          <w:b/>
          <w:lang w:val="en-GB" w:eastAsia="zh-CN"/>
        </w:rPr>
      </w:pPr>
      <w:r w:rsidRPr="00E45B5A">
        <w:rPr>
          <w:rFonts w:eastAsia="宋体" w:hint="eastAsia"/>
          <w:b/>
          <w:lang w:val="en-GB" w:eastAsia="zh-CN"/>
        </w:rPr>
        <w:t xml:space="preserve">Proposal </w:t>
      </w:r>
      <w:r>
        <w:rPr>
          <w:rFonts w:eastAsia="宋体" w:hint="eastAsia"/>
          <w:b/>
          <w:lang w:val="en-GB" w:eastAsia="zh-CN"/>
        </w:rPr>
        <w:t>6</w:t>
      </w:r>
      <w:r w:rsidRPr="00E45B5A">
        <w:rPr>
          <w:rFonts w:eastAsia="宋体" w:hint="eastAsia"/>
          <w:b/>
          <w:lang w:val="en-GB" w:eastAsia="zh-CN"/>
        </w:rPr>
        <w:t xml:space="preserve">: Due to the restriction of </w:t>
      </w:r>
      <w:proofErr w:type="spellStart"/>
      <w:r w:rsidR="002C1506" w:rsidRPr="002C1506">
        <w:rPr>
          <w:rFonts w:eastAsia="宋体"/>
          <w:b/>
          <w:i/>
          <w:lang w:val="en-GB" w:eastAsia="zh-CN"/>
        </w:rPr>
        <w:t>beamFailureRecoveryTimer</w:t>
      </w:r>
      <w:proofErr w:type="spellEnd"/>
      <w:r w:rsidRPr="00830379">
        <w:rPr>
          <w:rFonts w:eastAsia="宋体" w:hint="eastAsia"/>
          <w:b/>
          <w:lang w:val="en-GB" w:eastAsia="zh-CN"/>
        </w:rPr>
        <w:t xml:space="preserve">, </w:t>
      </w:r>
      <w:r>
        <w:rPr>
          <w:rFonts w:eastAsia="宋体" w:hint="eastAsia"/>
          <w:b/>
          <w:lang w:val="en-GB" w:eastAsia="zh-CN"/>
        </w:rPr>
        <w:t xml:space="preserve">the </w:t>
      </w:r>
      <w:r w:rsidRPr="00E45B5A">
        <w:rPr>
          <w:rFonts w:eastAsia="宋体" w:hint="eastAsia"/>
          <w:b/>
          <w:lang w:val="en-GB" w:eastAsia="zh-CN"/>
        </w:rPr>
        <w:t xml:space="preserve">UE </w:t>
      </w:r>
      <w:r>
        <w:rPr>
          <w:rFonts w:eastAsia="宋体" w:hint="eastAsia"/>
          <w:b/>
          <w:lang w:val="en-GB" w:eastAsia="zh-CN"/>
        </w:rPr>
        <w:t xml:space="preserve">performing BFR using CBRA </w:t>
      </w:r>
      <w:r w:rsidRPr="00E45B5A">
        <w:rPr>
          <w:rFonts w:eastAsia="宋体" w:hint="eastAsia"/>
          <w:b/>
          <w:lang w:val="en-GB" w:eastAsia="zh-CN"/>
        </w:rPr>
        <w:t xml:space="preserve">should set </w:t>
      </w:r>
      <w:proofErr w:type="spellStart"/>
      <w:r w:rsidRPr="00E45B5A">
        <w:rPr>
          <w:rFonts w:eastAsia="宋体" w:hint="eastAsia"/>
          <w:b/>
          <w:lang w:val="en-GB" w:eastAsia="zh-CN"/>
        </w:rPr>
        <w:t>backoff</w:t>
      </w:r>
      <w:proofErr w:type="spellEnd"/>
      <w:r w:rsidRPr="00E45B5A">
        <w:rPr>
          <w:rFonts w:eastAsia="宋体" w:hint="eastAsia"/>
          <w:b/>
          <w:lang w:val="en-GB" w:eastAsia="zh-CN"/>
        </w:rPr>
        <w:t xml:space="preserve"> to 0 regardless any </w:t>
      </w:r>
      <w:proofErr w:type="spellStart"/>
      <w:r w:rsidRPr="00E45B5A">
        <w:rPr>
          <w:rFonts w:eastAsia="宋体" w:hint="eastAsia"/>
          <w:b/>
          <w:lang w:val="en-GB" w:eastAsia="zh-CN"/>
        </w:rPr>
        <w:t>backoff</w:t>
      </w:r>
      <w:proofErr w:type="spellEnd"/>
      <w:r w:rsidRPr="00E45B5A">
        <w:rPr>
          <w:rFonts w:eastAsia="宋体" w:hint="eastAsia"/>
          <w:b/>
          <w:lang w:val="en-GB" w:eastAsia="zh-CN"/>
        </w:rPr>
        <w:t xml:space="preserve"> value received</w:t>
      </w:r>
      <w:r>
        <w:rPr>
          <w:rFonts w:eastAsia="宋体" w:hint="eastAsia"/>
          <w:b/>
          <w:lang w:val="en-GB" w:eastAsia="zh-CN"/>
        </w:rPr>
        <w:t xml:space="preserve"> in Msg2</w:t>
      </w:r>
      <w:r w:rsidRPr="00E45B5A">
        <w:rPr>
          <w:rFonts w:eastAsia="宋体" w:hint="eastAsia"/>
          <w:b/>
          <w:lang w:val="en-GB" w:eastAsia="zh-CN"/>
        </w:rPr>
        <w:t>.</w:t>
      </w:r>
    </w:p>
    <w:p w:rsidR="00091DE6" w:rsidRPr="00DF2224" w:rsidRDefault="00091DE6" w:rsidP="00C03722">
      <w:pPr>
        <w:pStyle w:val="1"/>
        <w:spacing w:afterLines="50" w:line="300" w:lineRule="atLeast"/>
        <w:rPr>
          <w:lang w:val="en-GB"/>
        </w:rPr>
      </w:pPr>
      <w:r>
        <w:rPr>
          <w:lang w:val="en-GB"/>
        </w:rPr>
        <w:t>Reference</w:t>
      </w:r>
    </w:p>
    <w:p w:rsidR="00AA688E" w:rsidRDefault="001075E5" w:rsidP="00C2308C">
      <w:pPr>
        <w:pStyle w:val="a5"/>
        <w:numPr>
          <w:ilvl w:val="0"/>
          <w:numId w:val="15"/>
        </w:numPr>
        <w:rPr>
          <w:lang w:eastAsia="zh-CN"/>
        </w:rPr>
      </w:pPr>
      <w:bookmarkStart w:id="11" w:name="_Ref503282352"/>
      <w:bookmarkEnd w:id="6"/>
      <w:bookmarkEnd w:id="7"/>
      <w:r w:rsidRPr="001075E5">
        <w:t>R1-1721346</w:t>
      </w:r>
      <w:r w:rsidRPr="001075E5">
        <w:rPr>
          <w:rFonts w:hint="eastAsia"/>
        </w:rPr>
        <w:t xml:space="preserve">, </w:t>
      </w:r>
      <w:r w:rsidRPr="001075E5">
        <w:t>LS to RAN2 on Beam Failure Recovery</w:t>
      </w:r>
      <w:bookmarkEnd w:id="11"/>
    </w:p>
    <w:p w:rsidR="00BF605D" w:rsidRDefault="00BF605D" w:rsidP="00BF605D">
      <w:pPr>
        <w:pStyle w:val="a5"/>
        <w:numPr>
          <w:ilvl w:val="0"/>
          <w:numId w:val="15"/>
        </w:numPr>
        <w:rPr>
          <w:rFonts w:eastAsiaTheme="minorEastAsia"/>
          <w:lang w:eastAsia="zh-CN"/>
        </w:rPr>
      </w:pPr>
      <w:r>
        <w:rPr>
          <w:rFonts w:eastAsiaTheme="minorEastAsia" w:hint="eastAsia"/>
          <w:lang w:eastAsia="zh-CN"/>
        </w:rPr>
        <w:t>3GPP TS38.321</w:t>
      </w:r>
    </w:p>
    <w:p w:rsidR="00BF605D" w:rsidRDefault="00BF605D" w:rsidP="00BF605D">
      <w:pPr>
        <w:pStyle w:val="a5"/>
        <w:numPr>
          <w:ilvl w:val="0"/>
          <w:numId w:val="15"/>
        </w:numPr>
        <w:rPr>
          <w:rFonts w:eastAsiaTheme="minorEastAsia"/>
          <w:lang w:eastAsia="zh-CN"/>
        </w:rPr>
      </w:pPr>
      <w:bookmarkStart w:id="12" w:name="_Ref503387335"/>
      <w:r>
        <w:rPr>
          <w:rFonts w:eastAsiaTheme="minorEastAsia" w:hint="eastAsia"/>
          <w:lang w:eastAsia="zh-CN"/>
        </w:rPr>
        <w:t>3GPP TS38.213</w:t>
      </w:r>
      <w:bookmarkEnd w:id="12"/>
    </w:p>
    <w:p w:rsidR="00FC47F2" w:rsidRDefault="00FC47F2" w:rsidP="00FC47F2">
      <w:pPr>
        <w:pStyle w:val="a5"/>
        <w:numPr>
          <w:ilvl w:val="0"/>
          <w:numId w:val="15"/>
        </w:numPr>
        <w:rPr>
          <w:lang w:eastAsia="zh-CN"/>
        </w:rPr>
      </w:pPr>
      <w:bookmarkStart w:id="13" w:name="_Ref503391010"/>
      <w:r w:rsidRPr="00FC47F2">
        <w:rPr>
          <w:rFonts w:eastAsiaTheme="minorEastAsia"/>
          <w:lang w:eastAsia="zh-CN"/>
        </w:rPr>
        <w:t>R2-1714050</w:t>
      </w:r>
      <w:r>
        <w:rPr>
          <w:rFonts w:eastAsiaTheme="minorEastAsia" w:hint="eastAsia"/>
          <w:lang w:eastAsia="zh-CN"/>
        </w:rPr>
        <w:t>,</w:t>
      </w:r>
      <w:bookmarkEnd w:id="13"/>
      <w:r>
        <w:rPr>
          <w:rFonts w:eastAsiaTheme="minorEastAsia" w:hint="eastAsia"/>
          <w:lang w:eastAsia="zh-CN"/>
        </w:rPr>
        <w:t xml:space="preserve"> </w:t>
      </w:r>
      <w:r w:rsidR="00D04DB0" w:rsidRPr="003B54FA">
        <w:t>LS to RAN1 on beam failure</w:t>
      </w:r>
      <w:r w:rsidR="00A906BF" w:rsidRPr="003B54FA">
        <w:t xml:space="preserve"> recovery</w:t>
      </w:r>
    </w:p>
    <w:p w:rsidR="00921080" w:rsidRDefault="00921080" w:rsidP="00921080">
      <w:pPr>
        <w:pStyle w:val="a5"/>
        <w:numPr>
          <w:ilvl w:val="0"/>
          <w:numId w:val="15"/>
        </w:numPr>
        <w:rPr>
          <w:lang w:eastAsia="zh-CN"/>
        </w:rPr>
      </w:pPr>
      <w:bookmarkStart w:id="14" w:name="_Ref503517350"/>
      <w:r w:rsidRPr="00FC47F2">
        <w:rPr>
          <w:rFonts w:eastAsiaTheme="minorEastAsia"/>
          <w:lang w:eastAsia="zh-CN"/>
        </w:rPr>
        <w:t>R2-1</w:t>
      </w:r>
      <w:r>
        <w:rPr>
          <w:rFonts w:eastAsiaTheme="minorEastAsia" w:hint="eastAsia"/>
          <w:lang w:eastAsia="zh-CN"/>
        </w:rPr>
        <w:t xml:space="preserve">800146, </w:t>
      </w:r>
      <w:r w:rsidR="00E93599">
        <w:rPr>
          <w:rFonts w:eastAsiaTheme="minorEastAsia" w:hint="eastAsia"/>
          <w:lang w:eastAsia="zh-CN"/>
        </w:rPr>
        <w:t>D</w:t>
      </w:r>
      <w:r w:rsidR="00DA0D62">
        <w:rPr>
          <w:rFonts w:eastAsiaTheme="minorEastAsia" w:hint="eastAsia"/>
          <w:lang w:eastAsia="zh-CN"/>
        </w:rPr>
        <w:t xml:space="preserve">raft </w:t>
      </w:r>
      <w:r>
        <w:rPr>
          <w:rFonts w:eastAsiaTheme="minorEastAsia" w:hint="eastAsia"/>
          <w:lang w:eastAsia="zh-CN"/>
        </w:rPr>
        <w:t>Reply LS</w:t>
      </w:r>
      <w:r w:rsidRPr="003B54FA">
        <w:t xml:space="preserve"> to RAN1 on beam failure recovery</w:t>
      </w:r>
      <w:bookmarkEnd w:id="14"/>
    </w:p>
    <w:p w:rsidR="00921080" w:rsidRPr="00921080" w:rsidRDefault="00921080" w:rsidP="00921080">
      <w:pPr>
        <w:rPr>
          <w:rFonts w:eastAsiaTheme="minorEastAsia"/>
          <w:lang w:val="en-GB" w:eastAsia="zh-CN"/>
        </w:rPr>
      </w:pPr>
    </w:p>
    <w:p w:rsidR="004B504A" w:rsidRDefault="004B504A" w:rsidP="004B504A">
      <w:pPr>
        <w:rPr>
          <w:rFonts w:eastAsiaTheme="minorEastAsia"/>
          <w:lang w:val="en-GB" w:eastAsia="zh-CN"/>
        </w:rPr>
      </w:pPr>
    </w:p>
    <w:sectPr w:rsidR="004B504A" w:rsidSect="000A1559">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627" w:rsidRDefault="00485627">
      <w:r>
        <w:separator/>
      </w:r>
    </w:p>
  </w:endnote>
  <w:endnote w:type="continuationSeparator" w:id="0">
    <w:p w:rsidR="00485627" w:rsidRDefault="00485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7A6592"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end"/>
    </w:r>
  </w:p>
  <w:p w:rsidR="00B95357" w:rsidRDefault="00B9535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7A6592"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separate"/>
    </w:r>
    <w:r w:rsidR="00337214">
      <w:rPr>
        <w:rStyle w:val="ae"/>
        <w:noProof/>
      </w:rPr>
      <w:t>5</w:t>
    </w:r>
    <w:r>
      <w:rPr>
        <w:rStyle w:val="ae"/>
      </w:rPr>
      <w:fldChar w:fldCharType="end"/>
    </w:r>
  </w:p>
  <w:p w:rsidR="00B95357" w:rsidRPr="000B6C2D" w:rsidRDefault="000B6C2D" w:rsidP="003F3150">
    <w:pPr>
      <w:pStyle w:val="ac"/>
      <w:rPr>
        <w:b/>
        <w:sz w:val="20"/>
        <w:szCs w:val="20"/>
      </w:rPr>
    </w:pPr>
    <w:r w:rsidRPr="000B6C2D">
      <w:rPr>
        <w:rFonts w:eastAsiaTheme="minorEastAsia" w:cs="Arial"/>
        <w:sz w:val="20"/>
        <w:szCs w:val="20"/>
        <w:lang w:eastAsia="zh-CN"/>
      </w:rPr>
      <w:t>R2-1800254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627" w:rsidRDefault="00485627">
      <w:r>
        <w:separator/>
      </w:r>
    </w:p>
  </w:footnote>
  <w:footnote w:type="continuationSeparator" w:id="0">
    <w:p w:rsidR="00485627" w:rsidRDefault="004856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6974FB"/>
    <w:multiLevelType w:val="hybridMultilevel"/>
    <w:tmpl w:val="3ADA39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nsid w:val="264F4E1F"/>
    <w:multiLevelType w:val="hybridMultilevel"/>
    <w:tmpl w:val="5D6A3DF0"/>
    <w:lvl w:ilvl="0" w:tplc="1B667C2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6">
    <w:nsid w:val="33FC1A4F"/>
    <w:multiLevelType w:val="hybridMultilevel"/>
    <w:tmpl w:val="DB8E85F6"/>
    <w:lvl w:ilvl="0" w:tplc="356E1C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49383FD5"/>
    <w:multiLevelType w:val="hybridMultilevel"/>
    <w:tmpl w:val="15408812"/>
    <w:lvl w:ilvl="0" w:tplc="5C860520">
      <w:numFmt w:val="bullet"/>
      <w:lvlText w:val="-"/>
      <w:lvlJc w:val="left"/>
      <w:pPr>
        <w:ind w:left="36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5512890"/>
    <w:multiLevelType w:val="hybridMultilevel"/>
    <w:tmpl w:val="3FA61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AD94F3A"/>
    <w:multiLevelType w:val="hybridMultilevel"/>
    <w:tmpl w:val="D4681426"/>
    <w:lvl w:ilvl="0" w:tplc="FCDC4FE8">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5"/>
  </w:num>
  <w:num w:numId="4">
    <w:abstractNumId w:val="12"/>
  </w:num>
  <w:num w:numId="5">
    <w:abstractNumId w:val="0"/>
  </w:num>
  <w:num w:numId="6">
    <w:abstractNumId w:val="8"/>
  </w:num>
  <w:num w:numId="7">
    <w:abstractNumId w:val="1"/>
  </w:num>
  <w:num w:numId="8">
    <w:abstractNumId w:val="14"/>
  </w:num>
  <w:num w:numId="9">
    <w:abstractNumId w:val="10"/>
  </w:num>
  <w:num w:numId="10">
    <w:abstractNumId w:val="3"/>
  </w:num>
  <w:num w:numId="11">
    <w:abstractNumId w:val="11"/>
  </w:num>
  <w:num w:numId="12">
    <w:abstractNumId w:val="13"/>
  </w:num>
  <w:num w:numId="13">
    <w:abstractNumId w:val="4"/>
  </w:num>
  <w:num w:numId="14">
    <w:abstractNumId w:val="7"/>
  </w:num>
  <w:num w:numId="15">
    <w:abstractNumId w:val="6"/>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52226"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3C35"/>
    <w:rsid w:val="00004364"/>
    <w:rsid w:val="000057A7"/>
    <w:rsid w:val="00005C2B"/>
    <w:rsid w:val="000066A7"/>
    <w:rsid w:val="0000688F"/>
    <w:rsid w:val="00006B97"/>
    <w:rsid w:val="0000722B"/>
    <w:rsid w:val="00007818"/>
    <w:rsid w:val="00007E5B"/>
    <w:rsid w:val="00010216"/>
    <w:rsid w:val="0001051F"/>
    <w:rsid w:val="00011113"/>
    <w:rsid w:val="00011116"/>
    <w:rsid w:val="000116A5"/>
    <w:rsid w:val="00013160"/>
    <w:rsid w:val="00013241"/>
    <w:rsid w:val="000133F2"/>
    <w:rsid w:val="00013838"/>
    <w:rsid w:val="00014311"/>
    <w:rsid w:val="0001437F"/>
    <w:rsid w:val="0001509E"/>
    <w:rsid w:val="0001524F"/>
    <w:rsid w:val="0001566E"/>
    <w:rsid w:val="00015749"/>
    <w:rsid w:val="00015A55"/>
    <w:rsid w:val="00015D5C"/>
    <w:rsid w:val="0001622D"/>
    <w:rsid w:val="0001646C"/>
    <w:rsid w:val="00016AC6"/>
    <w:rsid w:val="00016E8D"/>
    <w:rsid w:val="00020525"/>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1EF8"/>
    <w:rsid w:val="0003209F"/>
    <w:rsid w:val="000324C7"/>
    <w:rsid w:val="0003265E"/>
    <w:rsid w:val="000326C9"/>
    <w:rsid w:val="000335DF"/>
    <w:rsid w:val="00033A4D"/>
    <w:rsid w:val="00033C79"/>
    <w:rsid w:val="000344CB"/>
    <w:rsid w:val="00035131"/>
    <w:rsid w:val="000354BF"/>
    <w:rsid w:val="0003684F"/>
    <w:rsid w:val="00036A8B"/>
    <w:rsid w:val="00037425"/>
    <w:rsid w:val="00037563"/>
    <w:rsid w:val="00041465"/>
    <w:rsid w:val="000417EB"/>
    <w:rsid w:val="00041A28"/>
    <w:rsid w:val="00042348"/>
    <w:rsid w:val="000425F7"/>
    <w:rsid w:val="00042BB2"/>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D70"/>
    <w:rsid w:val="00055E49"/>
    <w:rsid w:val="00055EE5"/>
    <w:rsid w:val="000575EA"/>
    <w:rsid w:val="0005792E"/>
    <w:rsid w:val="00057BE1"/>
    <w:rsid w:val="0006165A"/>
    <w:rsid w:val="00061757"/>
    <w:rsid w:val="000619B2"/>
    <w:rsid w:val="00062ABD"/>
    <w:rsid w:val="00063050"/>
    <w:rsid w:val="0006314B"/>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6E40"/>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413"/>
    <w:rsid w:val="00086DF0"/>
    <w:rsid w:val="00087152"/>
    <w:rsid w:val="00087A72"/>
    <w:rsid w:val="00090171"/>
    <w:rsid w:val="00090AFB"/>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6B1"/>
    <w:rsid w:val="000B086F"/>
    <w:rsid w:val="000B08E7"/>
    <w:rsid w:val="000B172E"/>
    <w:rsid w:val="000B1A33"/>
    <w:rsid w:val="000B2C6C"/>
    <w:rsid w:val="000B3216"/>
    <w:rsid w:val="000B332D"/>
    <w:rsid w:val="000B3769"/>
    <w:rsid w:val="000B4CCA"/>
    <w:rsid w:val="000B4D89"/>
    <w:rsid w:val="000B562F"/>
    <w:rsid w:val="000B60B1"/>
    <w:rsid w:val="000B635F"/>
    <w:rsid w:val="000B65EE"/>
    <w:rsid w:val="000B6C2D"/>
    <w:rsid w:val="000B6EEA"/>
    <w:rsid w:val="000B7716"/>
    <w:rsid w:val="000B79AA"/>
    <w:rsid w:val="000B7AA9"/>
    <w:rsid w:val="000C0518"/>
    <w:rsid w:val="000C0E05"/>
    <w:rsid w:val="000C0EB7"/>
    <w:rsid w:val="000C14A0"/>
    <w:rsid w:val="000C17F2"/>
    <w:rsid w:val="000C1A19"/>
    <w:rsid w:val="000C1F95"/>
    <w:rsid w:val="000C2A5C"/>
    <w:rsid w:val="000C3082"/>
    <w:rsid w:val="000C3888"/>
    <w:rsid w:val="000C4CD4"/>
    <w:rsid w:val="000C6C12"/>
    <w:rsid w:val="000C7295"/>
    <w:rsid w:val="000C730F"/>
    <w:rsid w:val="000C78A5"/>
    <w:rsid w:val="000D02A3"/>
    <w:rsid w:val="000D0303"/>
    <w:rsid w:val="000D0395"/>
    <w:rsid w:val="000D179A"/>
    <w:rsid w:val="000D3676"/>
    <w:rsid w:val="000D4742"/>
    <w:rsid w:val="000D5371"/>
    <w:rsid w:val="000D53E0"/>
    <w:rsid w:val="000D54B4"/>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40D2"/>
    <w:rsid w:val="000E5055"/>
    <w:rsid w:val="000E524D"/>
    <w:rsid w:val="000E596A"/>
    <w:rsid w:val="000E5AF7"/>
    <w:rsid w:val="000E6127"/>
    <w:rsid w:val="000E7AE6"/>
    <w:rsid w:val="000F03C4"/>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078"/>
    <w:rsid w:val="0010307A"/>
    <w:rsid w:val="001038CD"/>
    <w:rsid w:val="00103FA3"/>
    <w:rsid w:val="0010425A"/>
    <w:rsid w:val="001047C4"/>
    <w:rsid w:val="001050F8"/>
    <w:rsid w:val="001051DB"/>
    <w:rsid w:val="00105357"/>
    <w:rsid w:val="001054FE"/>
    <w:rsid w:val="00105570"/>
    <w:rsid w:val="00106331"/>
    <w:rsid w:val="00106A2C"/>
    <w:rsid w:val="0010704D"/>
    <w:rsid w:val="00107523"/>
    <w:rsid w:val="001075E5"/>
    <w:rsid w:val="001079A5"/>
    <w:rsid w:val="001105DC"/>
    <w:rsid w:val="001107E6"/>
    <w:rsid w:val="00111FCB"/>
    <w:rsid w:val="00112AB6"/>
    <w:rsid w:val="00113246"/>
    <w:rsid w:val="00113655"/>
    <w:rsid w:val="00113F55"/>
    <w:rsid w:val="00113F88"/>
    <w:rsid w:val="00114951"/>
    <w:rsid w:val="00114F59"/>
    <w:rsid w:val="0011540B"/>
    <w:rsid w:val="00115B6A"/>
    <w:rsid w:val="00117C57"/>
    <w:rsid w:val="00117E34"/>
    <w:rsid w:val="00120BE2"/>
    <w:rsid w:val="00120CE7"/>
    <w:rsid w:val="00121188"/>
    <w:rsid w:val="00121581"/>
    <w:rsid w:val="0012199D"/>
    <w:rsid w:val="00121E44"/>
    <w:rsid w:val="00122029"/>
    <w:rsid w:val="00122359"/>
    <w:rsid w:val="001228DE"/>
    <w:rsid w:val="0012363D"/>
    <w:rsid w:val="0012422F"/>
    <w:rsid w:val="0012556F"/>
    <w:rsid w:val="00125993"/>
    <w:rsid w:val="001268FB"/>
    <w:rsid w:val="00126934"/>
    <w:rsid w:val="00126B50"/>
    <w:rsid w:val="00127077"/>
    <w:rsid w:val="00127ADC"/>
    <w:rsid w:val="00130004"/>
    <w:rsid w:val="001306ED"/>
    <w:rsid w:val="00131363"/>
    <w:rsid w:val="001315B8"/>
    <w:rsid w:val="001316AE"/>
    <w:rsid w:val="00131B1A"/>
    <w:rsid w:val="00131CD7"/>
    <w:rsid w:val="00131CD9"/>
    <w:rsid w:val="00132DE9"/>
    <w:rsid w:val="00133600"/>
    <w:rsid w:val="00134EE6"/>
    <w:rsid w:val="00135232"/>
    <w:rsid w:val="0013594D"/>
    <w:rsid w:val="00135D23"/>
    <w:rsid w:val="001366BC"/>
    <w:rsid w:val="00136F26"/>
    <w:rsid w:val="001370C7"/>
    <w:rsid w:val="00137F40"/>
    <w:rsid w:val="001400A0"/>
    <w:rsid w:val="001404BD"/>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B9C"/>
    <w:rsid w:val="001535C3"/>
    <w:rsid w:val="00153863"/>
    <w:rsid w:val="001548F5"/>
    <w:rsid w:val="00154A2E"/>
    <w:rsid w:val="00156192"/>
    <w:rsid w:val="001566B1"/>
    <w:rsid w:val="00156880"/>
    <w:rsid w:val="00156CBB"/>
    <w:rsid w:val="001570CC"/>
    <w:rsid w:val="00157227"/>
    <w:rsid w:val="00157BB4"/>
    <w:rsid w:val="00157DF7"/>
    <w:rsid w:val="00157F6F"/>
    <w:rsid w:val="001602A1"/>
    <w:rsid w:val="00160957"/>
    <w:rsid w:val="00160B8D"/>
    <w:rsid w:val="00160D41"/>
    <w:rsid w:val="001611C9"/>
    <w:rsid w:val="00161224"/>
    <w:rsid w:val="00161328"/>
    <w:rsid w:val="001619F0"/>
    <w:rsid w:val="00161BA8"/>
    <w:rsid w:val="00162657"/>
    <w:rsid w:val="00162998"/>
    <w:rsid w:val="00162C12"/>
    <w:rsid w:val="00162F18"/>
    <w:rsid w:val="001633C8"/>
    <w:rsid w:val="00163C1B"/>
    <w:rsid w:val="00163D70"/>
    <w:rsid w:val="00163E05"/>
    <w:rsid w:val="00163EF8"/>
    <w:rsid w:val="00164044"/>
    <w:rsid w:val="001641E2"/>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ACF"/>
    <w:rsid w:val="00171B00"/>
    <w:rsid w:val="00171C51"/>
    <w:rsid w:val="00171F1E"/>
    <w:rsid w:val="001725C4"/>
    <w:rsid w:val="00172CA2"/>
    <w:rsid w:val="00172FAB"/>
    <w:rsid w:val="00173174"/>
    <w:rsid w:val="00173FED"/>
    <w:rsid w:val="00174185"/>
    <w:rsid w:val="00174FC1"/>
    <w:rsid w:val="00175816"/>
    <w:rsid w:val="00176393"/>
    <w:rsid w:val="0017666D"/>
    <w:rsid w:val="00180C38"/>
    <w:rsid w:val="00182814"/>
    <w:rsid w:val="00182D30"/>
    <w:rsid w:val="001831E0"/>
    <w:rsid w:val="0018392D"/>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1FA2"/>
    <w:rsid w:val="001B2E27"/>
    <w:rsid w:val="001B30AD"/>
    <w:rsid w:val="001B5098"/>
    <w:rsid w:val="001B51BB"/>
    <w:rsid w:val="001B5C5C"/>
    <w:rsid w:val="001B6A74"/>
    <w:rsid w:val="001B75BA"/>
    <w:rsid w:val="001B78B6"/>
    <w:rsid w:val="001B7C4A"/>
    <w:rsid w:val="001B7C68"/>
    <w:rsid w:val="001B7C81"/>
    <w:rsid w:val="001C04E0"/>
    <w:rsid w:val="001C10EB"/>
    <w:rsid w:val="001C1598"/>
    <w:rsid w:val="001C1D16"/>
    <w:rsid w:val="001C1D30"/>
    <w:rsid w:val="001C2177"/>
    <w:rsid w:val="001C221B"/>
    <w:rsid w:val="001C25CF"/>
    <w:rsid w:val="001C2710"/>
    <w:rsid w:val="001C2952"/>
    <w:rsid w:val="001C33C5"/>
    <w:rsid w:val="001C3D06"/>
    <w:rsid w:val="001C463E"/>
    <w:rsid w:val="001C5B38"/>
    <w:rsid w:val="001C7144"/>
    <w:rsid w:val="001C7ABF"/>
    <w:rsid w:val="001D07EB"/>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B8F"/>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35C1"/>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6C4"/>
    <w:rsid w:val="001F6E4D"/>
    <w:rsid w:val="001F6FA5"/>
    <w:rsid w:val="001F75F5"/>
    <w:rsid w:val="00201877"/>
    <w:rsid w:val="00201886"/>
    <w:rsid w:val="00201FFE"/>
    <w:rsid w:val="0020221A"/>
    <w:rsid w:val="00202234"/>
    <w:rsid w:val="0020431D"/>
    <w:rsid w:val="0020442D"/>
    <w:rsid w:val="00204667"/>
    <w:rsid w:val="002051E7"/>
    <w:rsid w:val="0020540C"/>
    <w:rsid w:val="002061A1"/>
    <w:rsid w:val="002074D5"/>
    <w:rsid w:val="00210965"/>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6EF7"/>
    <w:rsid w:val="00217761"/>
    <w:rsid w:val="002200FB"/>
    <w:rsid w:val="00220529"/>
    <w:rsid w:val="00220C45"/>
    <w:rsid w:val="00220E7C"/>
    <w:rsid w:val="002212E8"/>
    <w:rsid w:val="00221BC6"/>
    <w:rsid w:val="0022233F"/>
    <w:rsid w:val="00222C28"/>
    <w:rsid w:val="00223193"/>
    <w:rsid w:val="0022331A"/>
    <w:rsid w:val="002240D4"/>
    <w:rsid w:val="00224452"/>
    <w:rsid w:val="00225009"/>
    <w:rsid w:val="00225387"/>
    <w:rsid w:val="00226703"/>
    <w:rsid w:val="00227F5C"/>
    <w:rsid w:val="00230061"/>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DE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105"/>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6E3"/>
    <w:rsid w:val="00271BAC"/>
    <w:rsid w:val="00272911"/>
    <w:rsid w:val="00272B1D"/>
    <w:rsid w:val="00273482"/>
    <w:rsid w:val="0027360D"/>
    <w:rsid w:val="00274054"/>
    <w:rsid w:val="0027425D"/>
    <w:rsid w:val="002742A7"/>
    <w:rsid w:val="00274728"/>
    <w:rsid w:val="00274C1A"/>
    <w:rsid w:val="00274CE4"/>
    <w:rsid w:val="00274EA0"/>
    <w:rsid w:val="00274F15"/>
    <w:rsid w:val="00275303"/>
    <w:rsid w:val="002755A3"/>
    <w:rsid w:val="00275E5E"/>
    <w:rsid w:val="002766A9"/>
    <w:rsid w:val="00276FA9"/>
    <w:rsid w:val="00277435"/>
    <w:rsid w:val="00277445"/>
    <w:rsid w:val="00277BBB"/>
    <w:rsid w:val="002800F3"/>
    <w:rsid w:val="00280BAB"/>
    <w:rsid w:val="00280C0F"/>
    <w:rsid w:val="002829FD"/>
    <w:rsid w:val="0028375E"/>
    <w:rsid w:val="002837AD"/>
    <w:rsid w:val="00283E5E"/>
    <w:rsid w:val="00284767"/>
    <w:rsid w:val="00285BA1"/>
    <w:rsid w:val="00286C7F"/>
    <w:rsid w:val="0028703B"/>
    <w:rsid w:val="0028722F"/>
    <w:rsid w:val="00287E56"/>
    <w:rsid w:val="00290A1E"/>
    <w:rsid w:val="00290FCD"/>
    <w:rsid w:val="002911A8"/>
    <w:rsid w:val="00291E61"/>
    <w:rsid w:val="002920A2"/>
    <w:rsid w:val="00292504"/>
    <w:rsid w:val="00292D01"/>
    <w:rsid w:val="00293785"/>
    <w:rsid w:val="002939BF"/>
    <w:rsid w:val="00293F9B"/>
    <w:rsid w:val="0029419B"/>
    <w:rsid w:val="00294369"/>
    <w:rsid w:val="00294894"/>
    <w:rsid w:val="0029588C"/>
    <w:rsid w:val="00297D7F"/>
    <w:rsid w:val="002A0DED"/>
    <w:rsid w:val="002A10FD"/>
    <w:rsid w:val="002A1CAD"/>
    <w:rsid w:val="002A1D98"/>
    <w:rsid w:val="002A1FF7"/>
    <w:rsid w:val="002A2424"/>
    <w:rsid w:val="002A28D5"/>
    <w:rsid w:val="002A3093"/>
    <w:rsid w:val="002A3386"/>
    <w:rsid w:val="002A40E6"/>
    <w:rsid w:val="002A5D98"/>
    <w:rsid w:val="002A6824"/>
    <w:rsid w:val="002A6997"/>
    <w:rsid w:val="002A6D20"/>
    <w:rsid w:val="002A750A"/>
    <w:rsid w:val="002A7772"/>
    <w:rsid w:val="002B075B"/>
    <w:rsid w:val="002B19EB"/>
    <w:rsid w:val="002B1B25"/>
    <w:rsid w:val="002B2C84"/>
    <w:rsid w:val="002B3524"/>
    <w:rsid w:val="002B3E6A"/>
    <w:rsid w:val="002B46A1"/>
    <w:rsid w:val="002B46AC"/>
    <w:rsid w:val="002B52D6"/>
    <w:rsid w:val="002B54DA"/>
    <w:rsid w:val="002B72C2"/>
    <w:rsid w:val="002B7E11"/>
    <w:rsid w:val="002C003E"/>
    <w:rsid w:val="002C0BBD"/>
    <w:rsid w:val="002C1506"/>
    <w:rsid w:val="002C2244"/>
    <w:rsid w:val="002C2334"/>
    <w:rsid w:val="002C2BD5"/>
    <w:rsid w:val="002C3395"/>
    <w:rsid w:val="002C3C28"/>
    <w:rsid w:val="002C3EEF"/>
    <w:rsid w:val="002C3F9D"/>
    <w:rsid w:val="002C44AC"/>
    <w:rsid w:val="002C4712"/>
    <w:rsid w:val="002C490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189"/>
    <w:rsid w:val="002D6626"/>
    <w:rsid w:val="002D6718"/>
    <w:rsid w:val="002D699A"/>
    <w:rsid w:val="002D6CCD"/>
    <w:rsid w:val="002D7023"/>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9D3"/>
    <w:rsid w:val="002E4C0B"/>
    <w:rsid w:val="002E4E13"/>
    <w:rsid w:val="002E4FF4"/>
    <w:rsid w:val="002E576C"/>
    <w:rsid w:val="002E5BD0"/>
    <w:rsid w:val="002E645C"/>
    <w:rsid w:val="002E6783"/>
    <w:rsid w:val="002E6E63"/>
    <w:rsid w:val="002E716F"/>
    <w:rsid w:val="002E7231"/>
    <w:rsid w:val="002E7727"/>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4C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4F53"/>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459"/>
    <w:rsid w:val="003158C4"/>
    <w:rsid w:val="00315A3B"/>
    <w:rsid w:val="00315AC2"/>
    <w:rsid w:val="00317BEA"/>
    <w:rsid w:val="00317CAE"/>
    <w:rsid w:val="00320875"/>
    <w:rsid w:val="003208A8"/>
    <w:rsid w:val="003208C1"/>
    <w:rsid w:val="00320F99"/>
    <w:rsid w:val="003216AC"/>
    <w:rsid w:val="00321740"/>
    <w:rsid w:val="003217E5"/>
    <w:rsid w:val="00321840"/>
    <w:rsid w:val="0032185B"/>
    <w:rsid w:val="00321B94"/>
    <w:rsid w:val="00321CF2"/>
    <w:rsid w:val="00323541"/>
    <w:rsid w:val="0032439A"/>
    <w:rsid w:val="003247A5"/>
    <w:rsid w:val="00324DD0"/>
    <w:rsid w:val="0032570F"/>
    <w:rsid w:val="003258E0"/>
    <w:rsid w:val="0032591B"/>
    <w:rsid w:val="00325A00"/>
    <w:rsid w:val="00325E8C"/>
    <w:rsid w:val="00326126"/>
    <w:rsid w:val="0032643F"/>
    <w:rsid w:val="003268D1"/>
    <w:rsid w:val="00326F38"/>
    <w:rsid w:val="00327591"/>
    <w:rsid w:val="00330429"/>
    <w:rsid w:val="00330985"/>
    <w:rsid w:val="00330E29"/>
    <w:rsid w:val="00330E5A"/>
    <w:rsid w:val="003314C1"/>
    <w:rsid w:val="003318C7"/>
    <w:rsid w:val="00331EAE"/>
    <w:rsid w:val="0033227D"/>
    <w:rsid w:val="00332B43"/>
    <w:rsid w:val="003335F7"/>
    <w:rsid w:val="00333E54"/>
    <w:rsid w:val="003340DB"/>
    <w:rsid w:val="00334E87"/>
    <w:rsid w:val="003358F7"/>
    <w:rsid w:val="00335A5F"/>
    <w:rsid w:val="003362FB"/>
    <w:rsid w:val="00336D6B"/>
    <w:rsid w:val="00337214"/>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410"/>
    <w:rsid w:val="0035052E"/>
    <w:rsid w:val="0035053F"/>
    <w:rsid w:val="003514D6"/>
    <w:rsid w:val="00351A30"/>
    <w:rsid w:val="00351E68"/>
    <w:rsid w:val="0035269C"/>
    <w:rsid w:val="003530E5"/>
    <w:rsid w:val="0035429D"/>
    <w:rsid w:val="00354F5B"/>
    <w:rsid w:val="003552BE"/>
    <w:rsid w:val="00355EC3"/>
    <w:rsid w:val="0035607D"/>
    <w:rsid w:val="00356912"/>
    <w:rsid w:val="00356BC8"/>
    <w:rsid w:val="0035736A"/>
    <w:rsid w:val="00357484"/>
    <w:rsid w:val="00357591"/>
    <w:rsid w:val="003575E9"/>
    <w:rsid w:val="003577D0"/>
    <w:rsid w:val="00360649"/>
    <w:rsid w:val="00361A4D"/>
    <w:rsid w:val="00361A60"/>
    <w:rsid w:val="00361D7B"/>
    <w:rsid w:val="003629B9"/>
    <w:rsid w:val="00363A92"/>
    <w:rsid w:val="00363B20"/>
    <w:rsid w:val="003644D7"/>
    <w:rsid w:val="00364A82"/>
    <w:rsid w:val="00364B1A"/>
    <w:rsid w:val="0036572A"/>
    <w:rsid w:val="003679F2"/>
    <w:rsid w:val="00367E97"/>
    <w:rsid w:val="0037069C"/>
    <w:rsid w:val="0037173E"/>
    <w:rsid w:val="00371A4B"/>
    <w:rsid w:val="00371CF2"/>
    <w:rsid w:val="00373032"/>
    <w:rsid w:val="00373CBB"/>
    <w:rsid w:val="00374658"/>
    <w:rsid w:val="00376507"/>
    <w:rsid w:val="00376918"/>
    <w:rsid w:val="00376F5E"/>
    <w:rsid w:val="003778FA"/>
    <w:rsid w:val="00377A47"/>
    <w:rsid w:val="00377BFF"/>
    <w:rsid w:val="00380187"/>
    <w:rsid w:val="00380298"/>
    <w:rsid w:val="0038029F"/>
    <w:rsid w:val="00380317"/>
    <w:rsid w:val="0038053D"/>
    <w:rsid w:val="003809A3"/>
    <w:rsid w:val="003809B6"/>
    <w:rsid w:val="00380ECF"/>
    <w:rsid w:val="00381245"/>
    <w:rsid w:val="00381EF4"/>
    <w:rsid w:val="00382304"/>
    <w:rsid w:val="0038277A"/>
    <w:rsid w:val="003828B8"/>
    <w:rsid w:val="00382AF6"/>
    <w:rsid w:val="003832EE"/>
    <w:rsid w:val="0038412B"/>
    <w:rsid w:val="00384604"/>
    <w:rsid w:val="00385194"/>
    <w:rsid w:val="00385FB9"/>
    <w:rsid w:val="00386513"/>
    <w:rsid w:val="0038662D"/>
    <w:rsid w:val="0038671B"/>
    <w:rsid w:val="0038707C"/>
    <w:rsid w:val="003870EF"/>
    <w:rsid w:val="003873E7"/>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76C"/>
    <w:rsid w:val="00393A63"/>
    <w:rsid w:val="00393B89"/>
    <w:rsid w:val="00393E35"/>
    <w:rsid w:val="00393E7B"/>
    <w:rsid w:val="003944C7"/>
    <w:rsid w:val="0039630D"/>
    <w:rsid w:val="00396694"/>
    <w:rsid w:val="0039683D"/>
    <w:rsid w:val="003972E8"/>
    <w:rsid w:val="00397407"/>
    <w:rsid w:val="00397CF8"/>
    <w:rsid w:val="003A010C"/>
    <w:rsid w:val="003A07B3"/>
    <w:rsid w:val="003A0A13"/>
    <w:rsid w:val="003A1880"/>
    <w:rsid w:val="003A4303"/>
    <w:rsid w:val="003A4545"/>
    <w:rsid w:val="003A5284"/>
    <w:rsid w:val="003A6487"/>
    <w:rsid w:val="003A7426"/>
    <w:rsid w:val="003A787B"/>
    <w:rsid w:val="003B0522"/>
    <w:rsid w:val="003B0765"/>
    <w:rsid w:val="003B082B"/>
    <w:rsid w:val="003B1BEF"/>
    <w:rsid w:val="003B1D97"/>
    <w:rsid w:val="003B230E"/>
    <w:rsid w:val="003B2A1F"/>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149"/>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2563"/>
    <w:rsid w:val="003D2CF3"/>
    <w:rsid w:val="003D32BE"/>
    <w:rsid w:val="003D3ED1"/>
    <w:rsid w:val="003D5620"/>
    <w:rsid w:val="003D5B5B"/>
    <w:rsid w:val="003D6301"/>
    <w:rsid w:val="003D653A"/>
    <w:rsid w:val="003D6F23"/>
    <w:rsid w:val="003D70AF"/>
    <w:rsid w:val="003D78FB"/>
    <w:rsid w:val="003D7DC6"/>
    <w:rsid w:val="003E0021"/>
    <w:rsid w:val="003E0AAF"/>
    <w:rsid w:val="003E1B10"/>
    <w:rsid w:val="003E1BD5"/>
    <w:rsid w:val="003E22F5"/>
    <w:rsid w:val="003E25AC"/>
    <w:rsid w:val="003E3623"/>
    <w:rsid w:val="003E443A"/>
    <w:rsid w:val="003E4ECE"/>
    <w:rsid w:val="003E52DF"/>
    <w:rsid w:val="003E5618"/>
    <w:rsid w:val="003E5754"/>
    <w:rsid w:val="003E5CE4"/>
    <w:rsid w:val="003E6457"/>
    <w:rsid w:val="003E6970"/>
    <w:rsid w:val="003E6BBB"/>
    <w:rsid w:val="003E74CF"/>
    <w:rsid w:val="003E783D"/>
    <w:rsid w:val="003E79BE"/>
    <w:rsid w:val="003E7AD1"/>
    <w:rsid w:val="003E7AF0"/>
    <w:rsid w:val="003F01D8"/>
    <w:rsid w:val="003F0DDD"/>
    <w:rsid w:val="003F10FC"/>
    <w:rsid w:val="003F1372"/>
    <w:rsid w:val="003F1A41"/>
    <w:rsid w:val="003F1F07"/>
    <w:rsid w:val="003F27A3"/>
    <w:rsid w:val="003F2CFA"/>
    <w:rsid w:val="003F3150"/>
    <w:rsid w:val="003F33E9"/>
    <w:rsid w:val="003F388F"/>
    <w:rsid w:val="003F38C3"/>
    <w:rsid w:val="003F3E75"/>
    <w:rsid w:val="003F5B80"/>
    <w:rsid w:val="003F6F0B"/>
    <w:rsid w:val="003F7040"/>
    <w:rsid w:val="003F79AB"/>
    <w:rsid w:val="0040007E"/>
    <w:rsid w:val="00400787"/>
    <w:rsid w:val="00401403"/>
    <w:rsid w:val="00401426"/>
    <w:rsid w:val="00401E78"/>
    <w:rsid w:val="00402829"/>
    <w:rsid w:val="00402AC2"/>
    <w:rsid w:val="004035B4"/>
    <w:rsid w:val="004039F9"/>
    <w:rsid w:val="00403DE6"/>
    <w:rsid w:val="00404477"/>
    <w:rsid w:val="00404DDE"/>
    <w:rsid w:val="004061F1"/>
    <w:rsid w:val="00406439"/>
    <w:rsid w:val="004074AB"/>
    <w:rsid w:val="004077E5"/>
    <w:rsid w:val="00410935"/>
    <w:rsid w:val="004116F1"/>
    <w:rsid w:val="00411849"/>
    <w:rsid w:val="00411BA5"/>
    <w:rsid w:val="00412E97"/>
    <w:rsid w:val="00413793"/>
    <w:rsid w:val="004142D2"/>
    <w:rsid w:val="00414869"/>
    <w:rsid w:val="00414A2D"/>
    <w:rsid w:val="00414A8B"/>
    <w:rsid w:val="00414BA6"/>
    <w:rsid w:val="0041672C"/>
    <w:rsid w:val="004174FF"/>
    <w:rsid w:val="00420413"/>
    <w:rsid w:val="0042048B"/>
    <w:rsid w:val="004207F1"/>
    <w:rsid w:val="00420B40"/>
    <w:rsid w:val="00420BAB"/>
    <w:rsid w:val="00421752"/>
    <w:rsid w:val="004218A4"/>
    <w:rsid w:val="00422324"/>
    <w:rsid w:val="00422382"/>
    <w:rsid w:val="00422990"/>
    <w:rsid w:val="00422AA1"/>
    <w:rsid w:val="0042304E"/>
    <w:rsid w:val="00423297"/>
    <w:rsid w:val="004245BA"/>
    <w:rsid w:val="004249DC"/>
    <w:rsid w:val="00424A8C"/>
    <w:rsid w:val="0042542C"/>
    <w:rsid w:val="0042597B"/>
    <w:rsid w:val="00426A6D"/>
    <w:rsid w:val="00430434"/>
    <w:rsid w:val="004304B5"/>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545"/>
    <w:rsid w:val="00453E2E"/>
    <w:rsid w:val="0045471B"/>
    <w:rsid w:val="00454A4C"/>
    <w:rsid w:val="00454C73"/>
    <w:rsid w:val="00454D1B"/>
    <w:rsid w:val="00455442"/>
    <w:rsid w:val="00455A6C"/>
    <w:rsid w:val="00455E35"/>
    <w:rsid w:val="004569B8"/>
    <w:rsid w:val="00456B31"/>
    <w:rsid w:val="0046019B"/>
    <w:rsid w:val="00460733"/>
    <w:rsid w:val="0046137A"/>
    <w:rsid w:val="004613D5"/>
    <w:rsid w:val="0046171B"/>
    <w:rsid w:val="004625C9"/>
    <w:rsid w:val="004632B2"/>
    <w:rsid w:val="00463CAF"/>
    <w:rsid w:val="004649C6"/>
    <w:rsid w:val="00464ADD"/>
    <w:rsid w:val="00464ADE"/>
    <w:rsid w:val="00465499"/>
    <w:rsid w:val="00465EB5"/>
    <w:rsid w:val="0046603E"/>
    <w:rsid w:val="00466218"/>
    <w:rsid w:val="00466497"/>
    <w:rsid w:val="004664FC"/>
    <w:rsid w:val="004665F8"/>
    <w:rsid w:val="004668CF"/>
    <w:rsid w:val="00467005"/>
    <w:rsid w:val="004678F7"/>
    <w:rsid w:val="00467C22"/>
    <w:rsid w:val="004706BA"/>
    <w:rsid w:val="00470932"/>
    <w:rsid w:val="00470C5C"/>
    <w:rsid w:val="00470ED5"/>
    <w:rsid w:val="00470F57"/>
    <w:rsid w:val="004713A9"/>
    <w:rsid w:val="00471688"/>
    <w:rsid w:val="00471BED"/>
    <w:rsid w:val="0047213B"/>
    <w:rsid w:val="00472B2D"/>
    <w:rsid w:val="004731BD"/>
    <w:rsid w:val="00473EF7"/>
    <w:rsid w:val="004754FC"/>
    <w:rsid w:val="00475A86"/>
    <w:rsid w:val="0047754D"/>
    <w:rsid w:val="0048115B"/>
    <w:rsid w:val="00481B57"/>
    <w:rsid w:val="004820EE"/>
    <w:rsid w:val="0048249B"/>
    <w:rsid w:val="0048314A"/>
    <w:rsid w:val="0048340A"/>
    <w:rsid w:val="00483EB7"/>
    <w:rsid w:val="00483FE4"/>
    <w:rsid w:val="004842DC"/>
    <w:rsid w:val="0048452F"/>
    <w:rsid w:val="00484885"/>
    <w:rsid w:val="004850BF"/>
    <w:rsid w:val="00485627"/>
    <w:rsid w:val="00485D0B"/>
    <w:rsid w:val="00486BFD"/>
    <w:rsid w:val="00487A3A"/>
    <w:rsid w:val="00487CA9"/>
    <w:rsid w:val="00487F24"/>
    <w:rsid w:val="0049017C"/>
    <w:rsid w:val="00490267"/>
    <w:rsid w:val="004905E4"/>
    <w:rsid w:val="004907C4"/>
    <w:rsid w:val="00490B0D"/>
    <w:rsid w:val="00490D49"/>
    <w:rsid w:val="00491267"/>
    <w:rsid w:val="00492929"/>
    <w:rsid w:val="00493099"/>
    <w:rsid w:val="00493716"/>
    <w:rsid w:val="00494422"/>
    <w:rsid w:val="004955C4"/>
    <w:rsid w:val="00495B76"/>
    <w:rsid w:val="00495CCA"/>
    <w:rsid w:val="004962ED"/>
    <w:rsid w:val="00496765"/>
    <w:rsid w:val="004968D2"/>
    <w:rsid w:val="00496ACD"/>
    <w:rsid w:val="004974E9"/>
    <w:rsid w:val="004977E3"/>
    <w:rsid w:val="00497B4D"/>
    <w:rsid w:val="004A159A"/>
    <w:rsid w:val="004A21E1"/>
    <w:rsid w:val="004A2699"/>
    <w:rsid w:val="004A2C42"/>
    <w:rsid w:val="004A31AD"/>
    <w:rsid w:val="004A3AED"/>
    <w:rsid w:val="004A537A"/>
    <w:rsid w:val="004A559D"/>
    <w:rsid w:val="004A5B1C"/>
    <w:rsid w:val="004A6345"/>
    <w:rsid w:val="004A641F"/>
    <w:rsid w:val="004A65A9"/>
    <w:rsid w:val="004A711B"/>
    <w:rsid w:val="004A7263"/>
    <w:rsid w:val="004A746C"/>
    <w:rsid w:val="004B1128"/>
    <w:rsid w:val="004B23F2"/>
    <w:rsid w:val="004B2C12"/>
    <w:rsid w:val="004B2DE9"/>
    <w:rsid w:val="004B30A5"/>
    <w:rsid w:val="004B3839"/>
    <w:rsid w:val="004B3B00"/>
    <w:rsid w:val="004B4225"/>
    <w:rsid w:val="004B4F90"/>
    <w:rsid w:val="004B504A"/>
    <w:rsid w:val="004B533C"/>
    <w:rsid w:val="004B53D6"/>
    <w:rsid w:val="004B5576"/>
    <w:rsid w:val="004B6B5E"/>
    <w:rsid w:val="004B706E"/>
    <w:rsid w:val="004B7572"/>
    <w:rsid w:val="004B7915"/>
    <w:rsid w:val="004B7C1C"/>
    <w:rsid w:val="004C02E6"/>
    <w:rsid w:val="004C0748"/>
    <w:rsid w:val="004C1651"/>
    <w:rsid w:val="004C3BA9"/>
    <w:rsid w:val="004C41E8"/>
    <w:rsid w:val="004C4304"/>
    <w:rsid w:val="004C46CB"/>
    <w:rsid w:val="004C5138"/>
    <w:rsid w:val="004C59FB"/>
    <w:rsid w:val="004C5C06"/>
    <w:rsid w:val="004C68D2"/>
    <w:rsid w:val="004C69FC"/>
    <w:rsid w:val="004C7326"/>
    <w:rsid w:val="004C773E"/>
    <w:rsid w:val="004C787C"/>
    <w:rsid w:val="004C7FA9"/>
    <w:rsid w:val="004D123C"/>
    <w:rsid w:val="004D21DD"/>
    <w:rsid w:val="004D289C"/>
    <w:rsid w:val="004D2B8C"/>
    <w:rsid w:val="004D3390"/>
    <w:rsid w:val="004D3441"/>
    <w:rsid w:val="004D3A80"/>
    <w:rsid w:val="004D41EC"/>
    <w:rsid w:val="004D4849"/>
    <w:rsid w:val="004D5C43"/>
    <w:rsid w:val="004D5D4D"/>
    <w:rsid w:val="004D5E42"/>
    <w:rsid w:val="004D6AE3"/>
    <w:rsid w:val="004D6D33"/>
    <w:rsid w:val="004D7DF9"/>
    <w:rsid w:val="004D7E37"/>
    <w:rsid w:val="004E06C0"/>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E7F0D"/>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50E4"/>
    <w:rsid w:val="00506E05"/>
    <w:rsid w:val="00506FDF"/>
    <w:rsid w:val="00507A9B"/>
    <w:rsid w:val="00507C32"/>
    <w:rsid w:val="00510425"/>
    <w:rsid w:val="00510ED5"/>
    <w:rsid w:val="00510FB4"/>
    <w:rsid w:val="0051117B"/>
    <w:rsid w:val="00511609"/>
    <w:rsid w:val="00512655"/>
    <w:rsid w:val="00512F89"/>
    <w:rsid w:val="0051341F"/>
    <w:rsid w:val="005135F6"/>
    <w:rsid w:val="00513C37"/>
    <w:rsid w:val="00514A2E"/>
    <w:rsid w:val="005162CA"/>
    <w:rsid w:val="00517183"/>
    <w:rsid w:val="00517792"/>
    <w:rsid w:val="005207C5"/>
    <w:rsid w:val="00520C8B"/>
    <w:rsid w:val="00520F3C"/>
    <w:rsid w:val="005214B0"/>
    <w:rsid w:val="005225D5"/>
    <w:rsid w:val="005234A7"/>
    <w:rsid w:val="005236F2"/>
    <w:rsid w:val="0052596B"/>
    <w:rsid w:val="0052617F"/>
    <w:rsid w:val="00526CC2"/>
    <w:rsid w:val="00527945"/>
    <w:rsid w:val="00530BB1"/>
    <w:rsid w:val="00531062"/>
    <w:rsid w:val="0053164B"/>
    <w:rsid w:val="00531A80"/>
    <w:rsid w:val="00531A83"/>
    <w:rsid w:val="005325E7"/>
    <w:rsid w:val="00532F0E"/>
    <w:rsid w:val="00533088"/>
    <w:rsid w:val="00533B0A"/>
    <w:rsid w:val="005342E4"/>
    <w:rsid w:val="00534AD0"/>
    <w:rsid w:val="00535AC2"/>
    <w:rsid w:val="00536281"/>
    <w:rsid w:val="005362AD"/>
    <w:rsid w:val="0053673F"/>
    <w:rsid w:val="00537352"/>
    <w:rsid w:val="0053799F"/>
    <w:rsid w:val="0054096F"/>
    <w:rsid w:val="00540E38"/>
    <w:rsid w:val="005411D8"/>
    <w:rsid w:val="00541476"/>
    <w:rsid w:val="00541C0A"/>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1AA5"/>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A3D"/>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D37"/>
    <w:rsid w:val="00571E07"/>
    <w:rsid w:val="00572249"/>
    <w:rsid w:val="00572B21"/>
    <w:rsid w:val="00572BB5"/>
    <w:rsid w:val="00572FE4"/>
    <w:rsid w:val="0057314A"/>
    <w:rsid w:val="00573153"/>
    <w:rsid w:val="00573519"/>
    <w:rsid w:val="005735B7"/>
    <w:rsid w:val="005736BA"/>
    <w:rsid w:val="00573E7D"/>
    <w:rsid w:val="0057423A"/>
    <w:rsid w:val="0057488F"/>
    <w:rsid w:val="00574C36"/>
    <w:rsid w:val="00574D5D"/>
    <w:rsid w:val="00575DF7"/>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2221"/>
    <w:rsid w:val="0058396B"/>
    <w:rsid w:val="00584A18"/>
    <w:rsid w:val="00584F67"/>
    <w:rsid w:val="005860CF"/>
    <w:rsid w:val="0058649B"/>
    <w:rsid w:val="0058670E"/>
    <w:rsid w:val="00586F8C"/>
    <w:rsid w:val="00587BF9"/>
    <w:rsid w:val="00587E8A"/>
    <w:rsid w:val="00590239"/>
    <w:rsid w:val="005907FA"/>
    <w:rsid w:val="005922B2"/>
    <w:rsid w:val="0059237B"/>
    <w:rsid w:val="005925D3"/>
    <w:rsid w:val="005938A8"/>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979C7"/>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C52"/>
    <w:rsid w:val="005A7665"/>
    <w:rsid w:val="005A783B"/>
    <w:rsid w:val="005A7968"/>
    <w:rsid w:val="005A79BA"/>
    <w:rsid w:val="005A7DAC"/>
    <w:rsid w:val="005B0761"/>
    <w:rsid w:val="005B13B2"/>
    <w:rsid w:val="005B1E34"/>
    <w:rsid w:val="005B241B"/>
    <w:rsid w:val="005B277B"/>
    <w:rsid w:val="005B3D59"/>
    <w:rsid w:val="005B3E05"/>
    <w:rsid w:val="005B3FA4"/>
    <w:rsid w:val="005B44AC"/>
    <w:rsid w:val="005B52C0"/>
    <w:rsid w:val="005B6931"/>
    <w:rsid w:val="005B7107"/>
    <w:rsid w:val="005B721A"/>
    <w:rsid w:val="005B7FD4"/>
    <w:rsid w:val="005C13BE"/>
    <w:rsid w:val="005C14C6"/>
    <w:rsid w:val="005C1C1C"/>
    <w:rsid w:val="005C24FE"/>
    <w:rsid w:val="005C2ACE"/>
    <w:rsid w:val="005C2B04"/>
    <w:rsid w:val="005C361D"/>
    <w:rsid w:val="005C3AB0"/>
    <w:rsid w:val="005C443C"/>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07E"/>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B24"/>
    <w:rsid w:val="005E1DAC"/>
    <w:rsid w:val="005E2062"/>
    <w:rsid w:val="005E2101"/>
    <w:rsid w:val="005E2179"/>
    <w:rsid w:val="005E2AEC"/>
    <w:rsid w:val="005E30F3"/>
    <w:rsid w:val="005E3C86"/>
    <w:rsid w:val="005E4C3A"/>
    <w:rsid w:val="005E61E4"/>
    <w:rsid w:val="005E63B4"/>
    <w:rsid w:val="005E688C"/>
    <w:rsid w:val="005E696C"/>
    <w:rsid w:val="005E7FE9"/>
    <w:rsid w:val="005F00CC"/>
    <w:rsid w:val="005F04AA"/>
    <w:rsid w:val="005F0710"/>
    <w:rsid w:val="005F1801"/>
    <w:rsid w:val="005F23BE"/>
    <w:rsid w:val="005F2D82"/>
    <w:rsid w:val="005F3163"/>
    <w:rsid w:val="005F3575"/>
    <w:rsid w:val="005F3754"/>
    <w:rsid w:val="005F3A50"/>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24B"/>
    <w:rsid w:val="00603D6F"/>
    <w:rsid w:val="00604519"/>
    <w:rsid w:val="0060498E"/>
    <w:rsid w:val="00604BBC"/>
    <w:rsid w:val="00604F2D"/>
    <w:rsid w:val="00605755"/>
    <w:rsid w:val="006060CB"/>
    <w:rsid w:val="0060693B"/>
    <w:rsid w:val="0060795B"/>
    <w:rsid w:val="00607B87"/>
    <w:rsid w:val="00607DC5"/>
    <w:rsid w:val="0061116E"/>
    <w:rsid w:val="00611F93"/>
    <w:rsid w:val="006120A7"/>
    <w:rsid w:val="0061270E"/>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017"/>
    <w:rsid w:val="00623AF9"/>
    <w:rsid w:val="00623B17"/>
    <w:rsid w:val="006241E7"/>
    <w:rsid w:val="00624291"/>
    <w:rsid w:val="006246F6"/>
    <w:rsid w:val="006255A1"/>
    <w:rsid w:val="0062591A"/>
    <w:rsid w:val="00625CDA"/>
    <w:rsid w:val="00626071"/>
    <w:rsid w:val="00626599"/>
    <w:rsid w:val="00626BEB"/>
    <w:rsid w:val="006273C0"/>
    <w:rsid w:val="0062778D"/>
    <w:rsid w:val="00627C3E"/>
    <w:rsid w:val="006300DB"/>
    <w:rsid w:val="006316F8"/>
    <w:rsid w:val="00632366"/>
    <w:rsid w:val="00632A28"/>
    <w:rsid w:val="00633361"/>
    <w:rsid w:val="0063425A"/>
    <w:rsid w:val="006342A1"/>
    <w:rsid w:val="006343F6"/>
    <w:rsid w:val="006345D3"/>
    <w:rsid w:val="006349C1"/>
    <w:rsid w:val="00635834"/>
    <w:rsid w:val="006360F4"/>
    <w:rsid w:val="0063637A"/>
    <w:rsid w:val="006364EF"/>
    <w:rsid w:val="006378D9"/>
    <w:rsid w:val="00637A7C"/>
    <w:rsid w:val="00640DF9"/>
    <w:rsid w:val="00641391"/>
    <w:rsid w:val="006425BA"/>
    <w:rsid w:val="00642C6E"/>
    <w:rsid w:val="006431AC"/>
    <w:rsid w:val="00643562"/>
    <w:rsid w:val="006435B5"/>
    <w:rsid w:val="00643B21"/>
    <w:rsid w:val="00644A70"/>
    <w:rsid w:val="00644F09"/>
    <w:rsid w:val="0064523D"/>
    <w:rsid w:val="006459A5"/>
    <w:rsid w:val="0064744C"/>
    <w:rsid w:val="006475A6"/>
    <w:rsid w:val="00647774"/>
    <w:rsid w:val="00647B2A"/>
    <w:rsid w:val="00647D01"/>
    <w:rsid w:val="00650B34"/>
    <w:rsid w:val="00650FC5"/>
    <w:rsid w:val="0065102D"/>
    <w:rsid w:val="006514F4"/>
    <w:rsid w:val="0065189F"/>
    <w:rsid w:val="00652DAA"/>
    <w:rsid w:val="00653578"/>
    <w:rsid w:val="00653A22"/>
    <w:rsid w:val="00653BB0"/>
    <w:rsid w:val="00656592"/>
    <w:rsid w:val="00656AE0"/>
    <w:rsid w:val="00656D3F"/>
    <w:rsid w:val="006571C7"/>
    <w:rsid w:val="00657634"/>
    <w:rsid w:val="00657BD7"/>
    <w:rsid w:val="00660503"/>
    <w:rsid w:val="00660526"/>
    <w:rsid w:val="00660E7D"/>
    <w:rsid w:val="006611C8"/>
    <w:rsid w:val="00661723"/>
    <w:rsid w:val="00661817"/>
    <w:rsid w:val="00661D25"/>
    <w:rsid w:val="00661F33"/>
    <w:rsid w:val="00662233"/>
    <w:rsid w:val="00662E1A"/>
    <w:rsid w:val="006631B2"/>
    <w:rsid w:val="006632CD"/>
    <w:rsid w:val="0066334A"/>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6D84"/>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4FE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0BA"/>
    <w:rsid w:val="006916E8"/>
    <w:rsid w:val="00691704"/>
    <w:rsid w:val="006918A4"/>
    <w:rsid w:val="00691DB2"/>
    <w:rsid w:val="00692537"/>
    <w:rsid w:val="00692632"/>
    <w:rsid w:val="00692A99"/>
    <w:rsid w:val="00692B71"/>
    <w:rsid w:val="00692CD2"/>
    <w:rsid w:val="00692E05"/>
    <w:rsid w:val="00692F88"/>
    <w:rsid w:val="0069316C"/>
    <w:rsid w:val="006934BF"/>
    <w:rsid w:val="00693CF1"/>
    <w:rsid w:val="00693F07"/>
    <w:rsid w:val="00694492"/>
    <w:rsid w:val="006949B0"/>
    <w:rsid w:val="00695914"/>
    <w:rsid w:val="00696020"/>
    <w:rsid w:val="00696C59"/>
    <w:rsid w:val="00697BE4"/>
    <w:rsid w:val="006A13B2"/>
    <w:rsid w:val="006A1483"/>
    <w:rsid w:val="006A1BDE"/>
    <w:rsid w:val="006A1EE4"/>
    <w:rsid w:val="006A26F6"/>
    <w:rsid w:val="006A2D23"/>
    <w:rsid w:val="006A3AED"/>
    <w:rsid w:val="006A3E14"/>
    <w:rsid w:val="006A3EFD"/>
    <w:rsid w:val="006A40F8"/>
    <w:rsid w:val="006A5935"/>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D1F"/>
    <w:rsid w:val="006B5F6E"/>
    <w:rsid w:val="006B6417"/>
    <w:rsid w:val="006B6A58"/>
    <w:rsid w:val="006B758F"/>
    <w:rsid w:val="006B76B5"/>
    <w:rsid w:val="006B7DDA"/>
    <w:rsid w:val="006C0249"/>
    <w:rsid w:val="006C0675"/>
    <w:rsid w:val="006C144A"/>
    <w:rsid w:val="006C193A"/>
    <w:rsid w:val="006C1B8E"/>
    <w:rsid w:val="006C1CC7"/>
    <w:rsid w:val="006C20FE"/>
    <w:rsid w:val="006C2232"/>
    <w:rsid w:val="006C2AF4"/>
    <w:rsid w:val="006C3465"/>
    <w:rsid w:val="006C3B06"/>
    <w:rsid w:val="006C3C1A"/>
    <w:rsid w:val="006C3FF1"/>
    <w:rsid w:val="006C4815"/>
    <w:rsid w:val="006C4BDF"/>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95A"/>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0431"/>
    <w:rsid w:val="006F1297"/>
    <w:rsid w:val="006F135E"/>
    <w:rsid w:val="006F1E59"/>
    <w:rsid w:val="006F20E9"/>
    <w:rsid w:val="006F2636"/>
    <w:rsid w:val="006F2DC4"/>
    <w:rsid w:val="006F2E9F"/>
    <w:rsid w:val="006F4079"/>
    <w:rsid w:val="006F4985"/>
    <w:rsid w:val="006F4A80"/>
    <w:rsid w:val="006F54A7"/>
    <w:rsid w:val="006F5592"/>
    <w:rsid w:val="006F64A9"/>
    <w:rsid w:val="006F650B"/>
    <w:rsid w:val="006F6705"/>
    <w:rsid w:val="006F728A"/>
    <w:rsid w:val="006F766F"/>
    <w:rsid w:val="006F77F1"/>
    <w:rsid w:val="006F7FEB"/>
    <w:rsid w:val="007004BB"/>
    <w:rsid w:val="0070072F"/>
    <w:rsid w:val="00700973"/>
    <w:rsid w:val="00701723"/>
    <w:rsid w:val="00701D54"/>
    <w:rsid w:val="007035BC"/>
    <w:rsid w:val="0070383F"/>
    <w:rsid w:val="00703A3B"/>
    <w:rsid w:val="00703E9A"/>
    <w:rsid w:val="00704332"/>
    <w:rsid w:val="0070467F"/>
    <w:rsid w:val="00704EBD"/>
    <w:rsid w:val="0070515E"/>
    <w:rsid w:val="0070627D"/>
    <w:rsid w:val="00707FDE"/>
    <w:rsid w:val="00710246"/>
    <w:rsid w:val="0071064C"/>
    <w:rsid w:val="00710875"/>
    <w:rsid w:val="00711511"/>
    <w:rsid w:val="0071187A"/>
    <w:rsid w:val="00711AEE"/>
    <w:rsid w:val="0071332A"/>
    <w:rsid w:val="007137B8"/>
    <w:rsid w:val="00713819"/>
    <w:rsid w:val="007138EB"/>
    <w:rsid w:val="00713BE5"/>
    <w:rsid w:val="00715245"/>
    <w:rsid w:val="007153B7"/>
    <w:rsid w:val="0071670C"/>
    <w:rsid w:val="007167E2"/>
    <w:rsid w:val="0071735F"/>
    <w:rsid w:val="007174D0"/>
    <w:rsid w:val="00717CAC"/>
    <w:rsid w:val="00717D57"/>
    <w:rsid w:val="00720DEF"/>
    <w:rsid w:val="00721261"/>
    <w:rsid w:val="00721767"/>
    <w:rsid w:val="007220A9"/>
    <w:rsid w:val="007222F2"/>
    <w:rsid w:val="00722B48"/>
    <w:rsid w:val="00722EE9"/>
    <w:rsid w:val="00723995"/>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615"/>
    <w:rsid w:val="00741742"/>
    <w:rsid w:val="00741A84"/>
    <w:rsid w:val="00741E4C"/>
    <w:rsid w:val="00742054"/>
    <w:rsid w:val="007428E1"/>
    <w:rsid w:val="0074290B"/>
    <w:rsid w:val="00742C83"/>
    <w:rsid w:val="00742E37"/>
    <w:rsid w:val="007448CA"/>
    <w:rsid w:val="00744F09"/>
    <w:rsid w:val="00744F85"/>
    <w:rsid w:val="00744FFA"/>
    <w:rsid w:val="00745FF0"/>
    <w:rsid w:val="00746837"/>
    <w:rsid w:val="00746C82"/>
    <w:rsid w:val="00747362"/>
    <w:rsid w:val="0075027C"/>
    <w:rsid w:val="00750388"/>
    <w:rsid w:val="00750431"/>
    <w:rsid w:val="00750DFD"/>
    <w:rsid w:val="00751047"/>
    <w:rsid w:val="0075233C"/>
    <w:rsid w:val="007524CA"/>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67E57"/>
    <w:rsid w:val="00771193"/>
    <w:rsid w:val="007716AA"/>
    <w:rsid w:val="00771AED"/>
    <w:rsid w:val="00772DD1"/>
    <w:rsid w:val="00773AFB"/>
    <w:rsid w:val="00773CC8"/>
    <w:rsid w:val="00774219"/>
    <w:rsid w:val="00774414"/>
    <w:rsid w:val="00774626"/>
    <w:rsid w:val="00774CD5"/>
    <w:rsid w:val="00775172"/>
    <w:rsid w:val="0077575E"/>
    <w:rsid w:val="00775B2D"/>
    <w:rsid w:val="00775F96"/>
    <w:rsid w:val="007761F0"/>
    <w:rsid w:val="0077630A"/>
    <w:rsid w:val="00776502"/>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04F"/>
    <w:rsid w:val="00795C6D"/>
    <w:rsid w:val="00796296"/>
    <w:rsid w:val="00796452"/>
    <w:rsid w:val="007964D2"/>
    <w:rsid w:val="007975F1"/>
    <w:rsid w:val="00797E9A"/>
    <w:rsid w:val="007A01A2"/>
    <w:rsid w:val="007A04F0"/>
    <w:rsid w:val="007A05EA"/>
    <w:rsid w:val="007A0AE8"/>
    <w:rsid w:val="007A10BC"/>
    <w:rsid w:val="007A182D"/>
    <w:rsid w:val="007A281D"/>
    <w:rsid w:val="007A2AD9"/>
    <w:rsid w:val="007A3661"/>
    <w:rsid w:val="007A3699"/>
    <w:rsid w:val="007A5526"/>
    <w:rsid w:val="007A5CEA"/>
    <w:rsid w:val="007A5E09"/>
    <w:rsid w:val="007A6364"/>
    <w:rsid w:val="007A6592"/>
    <w:rsid w:val="007A66C0"/>
    <w:rsid w:val="007A68AC"/>
    <w:rsid w:val="007A6E31"/>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1C5"/>
    <w:rsid w:val="007C5567"/>
    <w:rsid w:val="007C55BE"/>
    <w:rsid w:val="007C5BFE"/>
    <w:rsid w:val="007C758F"/>
    <w:rsid w:val="007C7A67"/>
    <w:rsid w:val="007D133D"/>
    <w:rsid w:val="007D1529"/>
    <w:rsid w:val="007D183D"/>
    <w:rsid w:val="007D1897"/>
    <w:rsid w:val="007D1EE2"/>
    <w:rsid w:val="007D2C40"/>
    <w:rsid w:val="007D30B7"/>
    <w:rsid w:val="007D395F"/>
    <w:rsid w:val="007D40A2"/>
    <w:rsid w:val="007D4CEF"/>
    <w:rsid w:val="007D4EB4"/>
    <w:rsid w:val="007D590E"/>
    <w:rsid w:val="007D5E56"/>
    <w:rsid w:val="007D5EE4"/>
    <w:rsid w:val="007D66F3"/>
    <w:rsid w:val="007D6AA7"/>
    <w:rsid w:val="007D6D7D"/>
    <w:rsid w:val="007D6D7E"/>
    <w:rsid w:val="007D6F2B"/>
    <w:rsid w:val="007D71B1"/>
    <w:rsid w:val="007D743B"/>
    <w:rsid w:val="007D74FC"/>
    <w:rsid w:val="007D7E1C"/>
    <w:rsid w:val="007E01C3"/>
    <w:rsid w:val="007E0C12"/>
    <w:rsid w:val="007E0C6B"/>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30"/>
    <w:rsid w:val="007F228B"/>
    <w:rsid w:val="007F2526"/>
    <w:rsid w:val="007F307C"/>
    <w:rsid w:val="007F3BC6"/>
    <w:rsid w:val="007F52F0"/>
    <w:rsid w:val="007F5E32"/>
    <w:rsid w:val="007F6A64"/>
    <w:rsid w:val="007F6C2F"/>
    <w:rsid w:val="007F7911"/>
    <w:rsid w:val="007F7E89"/>
    <w:rsid w:val="008007FF"/>
    <w:rsid w:val="008017F6"/>
    <w:rsid w:val="00801845"/>
    <w:rsid w:val="00801C61"/>
    <w:rsid w:val="0080275D"/>
    <w:rsid w:val="00802E3E"/>
    <w:rsid w:val="0080361E"/>
    <w:rsid w:val="00803CC9"/>
    <w:rsid w:val="0080420D"/>
    <w:rsid w:val="00804F2D"/>
    <w:rsid w:val="0080546E"/>
    <w:rsid w:val="00805629"/>
    <w:rsid w:val="008065D3"/>
    <w:rsid w:val="00806C18"/>
    <w:rsid w:val="008071AF"/>
    <w:rsid w:val="00807C2F"/>
    <w:rsid w:val="00807C59"/>
    <w:rsid w:val="00810069"/>
    <w:rsid w:val="00810F3F"/>
    <w:rsid w:val="0081100F"/>
    <w:rsid w:val="00811882"/>
    <w:rsid w:val="00811B02"/>
    <w:rsid w:val="0081219B"/>
    <w:rsid w:val="00812D26"/>
    <w:rsid w:val="00813002"/>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3B24"/>
    <w:rsid w:val="008247E9"/>
    <w:rsid w:val="00825C9D"/>
    <w:rsid w:val="00826271"/>
    <w:rsid w:val="00826CE3"/>
    <w:rsid w:val="008275C2"/>
    <w:rsid w:val="00830379"/>
    <w:rsid w:val="0083068C"/>
    <w:rsid w:val="00830C4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B80"/>
    <w:rsid w:val="00835FA1"/>
    <w:rsid w:val="008366A3"/>
    <w:rsid w:val="00836E8C"/>
    <w:rsid w:val="008371AB"/>
    <w:rsid w:val="008373CD"/>
    <w:rsid w:val="00837969"/>
    <w:rsid w:val="008415A6"/>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2352"/>
    <w:rsid w:val="008530DD"/>
    <w:rsid w:val="00854372"/>
    <w:rsid w:val="0085446B"/>
    <w:rsid w:val="00856A2B"/>
    <w:rsid w:val="00856DC7"/>
    <w:rsid w:val="00857350"/>
    <w:rsid w:val="008578DE"/>
    <w:rsid w:val="008601F1"/>
    <w:rsid w:val="008604B3"/>
    <w:rsid w:val="008611CD"/>
    <w:rsid w:val="00861C12"/>
    <w:rsid w:val="00861F42"/>
    <w:rsid w:val="00862A84"/>
    <w:rsid w:val="00864237"/>
    <w:rsid w:val="00864806"/>
    <w:rsid w:val="00864FF3"/>
    <w:rsid w:val="00865122"/>
    <w:rsid w:val="008652C1"/>
    <w:rsid w:val="0086667A"/>
    <w:rsid w:val="0086686C"/>
    <w:rsid w:val="0086697B"/>
    <w:rsid w:val="0086730B"/>
    <w:rsid w:val="0086798E"/>
    <w:rsid w:val="0087110E"/>
    <w:rsid w:val="00872013"/>
    <w:rsid w:val="00872AE4"/>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04C2"/>
    <w:rsid w:val="0089113E"/>
    <w:rsid w:val="00891487"/>
    <w:rsid w:val="008916AE"/>
    <w:rsid w:val="008919DC"/>
    <w:rsid w:val="00891CC7"/>
    <w:rsid w:val="00892805"/>
    <w:rsid w:val="00892AFD"/>
    <w:rsid w:val="00892C53"/>
    <w:rsid w:val="00893104"/>
    <w:rsid w:val="008933D4"/>
    <w:rsid w:val="008939A9"/>
    <w:rsid w:val="00893DBA"/>
    <w:rsid w:val="008950D4"/>
    <w:rsid w:val="00895A3D"/>
    <w:rsid w:val="008960E4"/>
    <w:rsid w:val="008976CE"/>
    <w:rsid w:val="00897791"/>
    <w:rsid w:val="00897C79"/>
    <w:rsid w:val="008A0DC9"/>
    <w:rsid w:val="008A0E62"/>
    <w:rsid w:val="008A1547"/>
    <w:rsid w:val="008A1B2D"/>
    <w:rsid w:val="008A2D44"/>
    <w:rsid w:val="008A2F77"/>
    <w:rsid w:val="008A407F"/>
    <w:rsid w:val="008A4948"/>
    <w:rsid w:val="008A4A2F"/>
    <w:rsid w:val="008A4B49"/>
    <w:rsid w:val="008A4CBF"/>
    <w:rsid w:val="008A54AB"/>
    <w:rsid w:val="008A64E6"/>
    <w:rsid w:val="008A6644"/>
    <w:rsid w:val="008A6A25"/>
    <w:rsid w:val="008A764A"/>
    <w:rsid w:val="008B025D"/>
    <w:rsid w:val="008B2BFC"/>
    <w:rsid w:val="008B305F"/>
    <w:rsid w:val="008B3EC3"/>
    <w:rsid w:val="008B40F1"/>
    <w:rsid w:val="008B42C2"/>
    <w:rsid w:val="008B5561"/>
    <w:rsid w:val="008B5AE1"/>
    <w:rsid w:val="008B6A85"/>
    <w:rsid w:val="008B6FCC"/>
    <w:rsid w:val="008B74DF"/>
    <w:rsid w:val="008B7BA8"/>
    <w:rsid w:val="008B7E52"/>
    <w:rsid w:val="008C0608"/>
    <w:rsid w:val="008C0B7F"/>
    <w:rsid w:val="008C2396"/>
    <w:rsid w:val="008C3090"/>
    <w:rsid w:val="008C3841"/>
    <w:rsid w:val="008C437D"/>
    <w:rsid w:val="008C47AC"/>
    <w:rsid w:val="008C61E1"/>
    <w:rsid w:val="008C682F"/>
    <w:rsid w:val="008C6BC6"/>
    <w:rsid w:val="008C736E"/>
    <w:rsid w:val="008C75D7"/>
    <w:rsid w:val="008C7F4D"/>
    <w:rsid w:val="008D038A"/>
    <w:rsid w:val="008D17DA"/>
    <w:rsid w:val="008D1A40"/>
    <w:rsid w:val="008D26FB"/>
    <w:rsid w:val="008D2AEA"/>
    <w:rsid w:val="008D37FF"/>
    <w:rsid w:val="008D3A81"/>
    <w:rsid w:val="008D509B"/>
    <w:rsid w:val="008D5118"/>
    <w:rsid w:val="008D54FB"/>
    <w:rsid w:val="008D5A3B"/>
    <w:rsid w:val="008D6312"/>
    <w:rsid w:val="008D6CC3"/>
    <w:rsid w:val="008D71C2"/>
    <w:rsid w:val="008D731F"/>
    <w:rsid w:val="008E047E"/>
    <w:rsid w:val="008E074A"/>
    <w:rsid w:val="008E0BCA"/>
    <w:rsid w:val="008E0C09"/>
    <w:rsid w:val="008E1F14"/>
    <w:rsid w:val="008E2729"/>
    <w:rsid w:val="008E2766"/>
    <w:rsid w:val="008E2C73"/>
    <w:rsid w:val="008E2DE3"/>
    <w:rsid w:val="008E34CA"/>
    <w:rsid w:val="008E3A3D"/>
    <w:rsid w:val="008E3CFC"/>
    <w:rsid w:val="008E4150"/>
    <w:rsid w:val="008E4CB1"/>
    <w:rsid w:val="008E5368"/>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6A9"/>
    <w:rsid w:val="00902F14"/>
    <w:rsid w:val="00903B64"/>
    <w:rsid w:val="0090423E"/>
    <w:rsid w:val="009043A2"/>
    <w:rsid w:val="00904645"/>
    <w:rsid w:val="009046AD"/>
    <w:rsid w:val="00904A0C"/>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786"/>
    <w:rsid w:val="00916AC7"/>
    <w:rsid w:val="00916D68"/>
    <w:rsid w:val="00917985"/>
    <w:rsid w:val="00917A8C"/>
    <w:rsid w:val="00917DF4"/>
    <w:rsid w:val="0092023B"/>
    <w:rsid w:val="00920976"/>
    <w:rsid w:val="00920D2F"/>
    <w:rsid w:val="00921080"/>
    <w:rsid w:val="0092133B"/>
    <w:rsid w:val="0092166A"/>
    <w:rsid w:val="00921B95"/>
    <w:rsid w:val="00921D77"/>
    <w:rsid w:val="00921EDC"/>
    <w:rsid w:val="00921F7B"/>
    <w:rsid w:val="00922845"/>
    <w:rsid w:val="009230FD"/>
    <w:rsid w:val="00923332"/>
    <w:rsid w:val="00923442"/>
    <w:rsid w:val="0092367B"/>
    <w:rsid w:val="00923AFA"/>
    <w:rsid w:val="009248BB"/>
    <w:rsid w:val="00924C5B"/>
    <w:rsid w:val="009254C8"/>
    <w:rsid w:val="009255CF"/>
    <w:rsid w:val="009262D8"/>
    <w:rsid w:val="00926339"/>
    <w:rsid w:val="00926B2A"/>
    <w:rsid w:val="00927024"/>
    <w:rsid w:val="0092702A"/>
    <w:rsid w:val="00927F16"/>
    <w:rsid w:val="00930C77"/>
    <w:rsid w:val="00931D38"/>
    <w:rsid w:val="00931E47"/>
    <w:rsid w:val="00932716"/>
    <w:rsid w:val="00932FC1"/>
    <w:rsid w:val="009330A2"/>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246"/>
    <w:rsid w:val="00942C8A"/>
    <w:rsid w:val="00943594"/>
    <w:rsid w:val="00943683"/>
    <w:rsid w:val="009437F4"/>
    <w:rsid w:val="0094492E"/>
    <w:rsid w:val="009449F9"/>
    <w:rsid w:val="00945444"/>
    <w:rsid w:val="009465CB"/>
    <w:rsid w:val="00946EAE"/>
    <w:rsid w:val="00947975"/>
    <w:rsid w:val="00950584"/>
    <w:rsid w:val="00950CCB"/>
    <w:rsid w:val="00950EE1"/>
    <w:rsid w:val="00951339"/>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1A2A"/>
    <w:rsid w:val="009621F5"/>
    <w:rsid w:val="009638F4"/>
    <w:rsid w:val="00963E78"/>
    <w:rsid w:val="0096406E"/>
    <w:rsid w:val="00964159"/>
    <w:rsid w:val="00964667"/>
    <w:rsid w:val="009649BC"/>
    <w:rsid w:val="009649E5"/>
    <w:rsid w:val="00964EBB"/>
    <w:rsid w:val="009651D8"/>
    <w:rsid w:val="00965F2F"/>
    <w:rsid w:val="009660E7"/>
    <w:rsid w:val="00966253"/>
    <w:rsid w:val="009669EE"/>
    <w:rsid w:val="009709BC"/>
    <w:rsid w:val="00970DE8"/>
    <w:rsid w:val="00970F15"/>
    <w:rsid w:val="009715F3"/>
    <w:rsid w:val="0097166D"/>
    <w:rsid w:val="00973074"/>
    <w:rsid w:val="009731D0"/>
    <w:rsid w:val="00973A05"/>
    <w:rsid w:val="00973D6D"/>
    <w:rsid w:val="00975243"/>
    <w:rsid w:val="0097581E"/>
    <w:rsid w:val="00976EB2"/>
    <w:rsid w:val="00977D50"/>
    <w:rsid w:val="00981161"/>
    <w:rsid w:val="00981C36"/>
    <w:rsid w:val="00981D9E"/>
    <w:rsid w:val="00981F29"/>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856"/>
    <w:rsid w:val="00991F68"/>
    <w:rsid w:val="009920AD"/>
    <w:rsid w:val="00992530"/>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2AAF"/>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9"/>
    <w:rsid w:val="009B59AA"/>
    <w:rsid w:val="009B644F"/>
    <w:rsid w:val="009B6572"/>
    <w:rsid w:val="009B6A81"/>
    <w:rsid w:val="009B6B13"/>
    <w:rsid w:val="009B7470"/>
    <w:rsid w:val="009B7747"/>
    <w:rsid w:val="009B7804"/>
    <w:rsid w:val="009B7BA6"/>
    <w:rsid w:val="009C05E1"/>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451"/>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39CF"/>
    <w:rsid w:val="009E44D1"/>
    <w:rsid w:val="009E4C19"/>
    <w:rsid w:val="009E4CF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32E"/>
    <w:rsid w:val="009F7410"/>
    <w:rsid w:val="00A003E2"/>
    <w:rsid w:val="00A0075B"/>
    <w:rsid w:val="00A00A8C"/>
    <w:rsid w:val="00A01434"/>
    <w:rsid w:val="00A01936"/>
    <w:rsid w:val="00A019E0"/>
    <w:rsid w:val="00A02303"/>
    <w:rsid w:val="00A023E7"/>
    <w:rsid w:val="00A034B5"/>
    <w:rsid w:val="00A03628"/>
    <w:rsid w:val="00A0368F"/>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1D3"/>
    <w:rsid w:val="00A16341"/>
    <w:rsid w:val="00A16E80"/>
    <w:rsid w:val="00A17E9E"/>
    <w:rsid w:val="00A21684"/>
    <w:rsid w:val="00A21D0A"/>
    <w:rsid w:val="00A225F7"/>
    <w:rsid w:val="00A231B0"/>
    <w:rsid w:val="00A2386D"/>
    <w:rsid w:val="00A24A97"/>
    <w:rsid w:val="00A24AAA"/>
    <w:rsid w:val="00A24DA2"/>
    <w:rsid w:val="00A25125"/>
    <w:rsid w:val="00A25ACD"/>
    <w:rsid w:val="00A25AF1"/>
    <w:rsid w:val="00A25C8B"/>
    <w:rsid w:val="00A25ED8"/>
    <w:rsid w:val="00A26E72"/>
    <w:rsid w:val="00A26ECD"/>
    <w:rsid w:val="00A277E4"/>
    <w:rsid w:val="00A304D6"/>
    <w:rsid w:val="00A308C6"/>
    <w:rsid w:val="00A30B62"/>
    <w:rsid w:val="00A30BF7"/>
    <w:rsid w:val="00A31376"/>
    <w:rsid w:val="00A314EB"/>
    <w:rsid w:val="00A3156B"/>
    <w:rsid w:val="00A3198A"/>
    <w:rsid w:val="00A31DFD"/>
    <w:rsid w:val="00A3286A"/>
    <w:rsid w:val="00A32AEB"/>
    <w:rsid w:val="00A32EA3"/>
    <w:rsid w:val="00A32F1E"/>
    <w:rsid w:val="00A330D1"/>
    <w:rsid w:val="00A34E21"/>
    <w:rsid w:val="00A3534C"/>
    <w:rsid w:val="00A3551B"/>
    <w:rsid w:val="00A3553E"/>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2EB"/>
    <w:rsid w:val="00A467BF"/>
    <w:rsid w:val="00A4686D"/>
    <w:rsid w:val="00A46BDF"/>
    <w:rsid w:val="00A46ECC"/>
    <w:rsid w:val="00A47278"/>
    <w:rsid w:val="00A47911"/>
    <w:rsid w:val="00A479A4"/>
    <w:rsid w:val="00A47B57"/>
    <w:rsid w:val="00A5019F"/>
    <w:rsid w:val="00A50666"/>
    <w:rsid w:val="00A52074"/>
    <w:rsid w:val="00A5251E"/>
    <w:rsid w:val="00A52A7D"/>
    <w:rsid w:val="00A52C6A"/>
    <w:rsid w:val="00A5302B"/>
    <w:rsid w:val="00A53673"/>
    <w:rsid w:val="00A538F7"/>
    <w:rsid w:val="00A53A90"/>
    <w:rsid w:val="00A54374"/>
    <w:rsid w:val="00A5475A"/>
    <w:rsid w:val="00A5579E"/>
    <w:rsid w:val="00A559E1"/>
    <w:rsid w:val="00A55BB2"/>
    <w:rsid w:val="00A566D6"/>
    <w:rsid w:val="00A566E2"/>
    <w:rsid w:val="00A56906"/>
    <w:rsid w:val="00A57925"/>
    <w:rsid w:val="00A57DC7"/>
    <w:rsid w:val="00A602CF"/>
    <w:rsid w:val="00A60F60"/>
    <w:rsid w:val="00A617E7"/>
    <w:rsid w:val="00A61E5B"/>
    <w:rsid w:val="00A63186"/>
    <w:rsid w:val="00A63202"/>
    <w:rsid w:val="00A63279"/>
    <w:rsid w:val="00A6495E"/>
    <w:rsid w:val="00A6662E"/>
    <w:rsid w:val="00A678EF"/>
    <w:rsid w:val="00A70A2B"/>
    <w:rsid w:val="00A70FD6"/>
    <w:rsid w:val="00A70FEE"/>
    <w:rsid w:val="00A71238"/>
    <w:rsid w:val="00A71351"/>
    <w:rsid w:val="00A720AD"/>
    <w:rsid w:val="00A72AF2"/>
    <w:rsid w:val="00A735D9"/>
    <w:rsid w:val="00A73CF7"/>
    <w:rsid w:val="00A73E77"/>
    <w:rsid w:val="00A742BE"/>
    <w:rsid w:val="00A74C48"/>
    <w:rsid w:val="00A7527D"/>
    <w:rsid w:val="00A75666"/>
    <w:rsid w:val="00A75ED3"/>
    <w:rsid w:val="00A7627E"/>
    <w:rsid w:val="00A76939"/>
    <w:rsid w:val="00A77715"/>
    <w:rsid w:val="00A779A7"/>
    <w:rsid w:val="00A80217"/>
    <w:rsid w:val="00A802B0"/>
    <w:rsid w:val="00A80EB5"/>
    <w:rsid w:val="00A8139A"/>
    <w:rsid w:val="00A81410"/>
    <w:rsid w:val="00A81523"/>
    <w:rsid w:val="00A81636"/>
    <w:rsid w:val="00A81F32"/>
    <w:rsid w:val="00A82325"/>
    <w:rsid w:val="00A8255F"/>
    <w:rsid w:val="00A829E4"/>
    <w:rsid w:val="00A82D21"/>
    <w:rsid w:val="00A834AF"/>
    <w:rsid w:val="00A83D87"/>
    <w:rsid w:val="00A84E43"/>
    <w:rsid w:val="00A859CB"/>
    <w:rsid w:val="00A85E51"/>
    <w:rsid w:val="00A860C3"/>
    <w:rsid w:val="00A8676C"/>
    <w:rsid w:val="00A86876"/>
    <w:rsid w:val="00A86AA7"/>
    <w:rsid w:val="00A87AE7"/>
    <w:rsid w:val="00A900B7"/>
    <w:rsid w:val="00A90350"/>
    <w:rsid w:val="00A906BF"/>
    <w:rsid w:val="00A9102D"/>
    <w:rsid w:val="00A92DAB"/>
    <w:rsid w:val="00A9324C"/>
    <w:rsid w:val="00A949FD"/>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88E"/>
    <w:rsid w:val="00AA6F51"/>
    <w:rsid w:val="00AA7067"/>
    <w:rsid w:val="00AA7F64"/>
    <w:rsid w:val="00AB032C"/>
    <w:rsid w:val="00AB0650"/>
    <w:rsid w:val="00AB06F7"/>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8D4"/>
    <w:rsid w:val="00AC3A45"/>
    <w:rsid w:val="00AC3B31"/>
    <w:rsid w:val="00AC42EB"/>
    <w:rsid w:val="00AC468C"/>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2FC9"/>
    <w:rsid w:val="00AD302C"/>
    <w:rsid w:val="00AD4761"/>
    <w:rsid w:val="00AD4F48"/>
    <w:rsid w:val="00AD5344"/>
    <w:rsid w:val="00AD546B"/>
    <w:rsid w:val="00AD57E0"/>
    <w:rsid w:val="00AD62B8"/>
    <w:rsid w:val="00AD6307"/>
    <w:rsid w:val="00AD6F11"/>
    <w:rsid w:val="00AD6F32"/>
    <w:rsid w:val="00AD70A0"/>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3E5"/>
    <w:rsid w:val="00AF764A"/>
    <w:rsid w:val="00AF7E7F"/>
    <w:rsid w:val="00AF7EB2"/>
    <w:rsid w:val="00B006FF"/>
    <w:rsid w:val="00B0085F"/>
    <w:rsid w:val="00B015C2"/>
    <w:rsid w:val="00B01A46"/>
    <w:rsid w:val="00B01F13"/>
    <w:rsid w:val="00B022FC"/>
    <w:rsid w:val="00B04856"/>
    <w:rsid w:val="00B0586D"/>
    <w:rsid w:val="00B05FC5"/>
    <w:rsid w:val="00B066A5"/>
    <w:rsid w:val="00B07AA3"/>
    <w:rsid w:val="00B07BB7"/>
    <w:rsid w:val="00B07D3E"/>
    <w:rsid w:val="00B10666"/>
    <w:rsid w:val="00B10AD0"/>
    <w:rsid w:val="00B10B79"/>
    <w:rsid w:val="00B10F77"/>
    <w:rsid w:val="00B113DD"/>
    <w:rsid w:val="00B11DFF"/>
    <w:rsid w:val="00B12286"/>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425"/>
    <w:rsid w:val="00B24DA4"/>
    <w:rsid w:val="00B24DF9"/>
    <w:rsid w:val="00B254D2"/>
    <w:rsid w:val="00B25AB0"/>
    <w:rsid w:val="00B25AC0"/>
    <w:rsid w:val="00B26AA1"/>
    <w:rsid w:val="00B27008"/>
    <w:rsid w:val="00B2746A"/>
    <w:rsid w:val="00B27772"/>
    <w:rsid w:val="00B27CB0"/>
    <w:rsid w:val="00B27E7F"/>
    <w:rsid w:val="00B30055"/>
    <w:rsid w:val="00B30209"/>
    <w:rsid w:val="00B30C63"/>
    <w:rsid w:val="00B31BCE"/>
    <w:rsid w:val="00B323CE"/>
    <w:rsid w:val="00B335F5"/>
    <w:rsid w:val="00B33C8A"/>
    <w:rsid w:val="00B34946"/>
    <w:rsid w:val="00B34CF1"/>
    <w:rsid w:val="00B37495"/>
    <w:rsid w:val="00B379ED"/>
    <w:rsid w:val="00B401A3"/>
    <w:rsid w:val="00B407D3"/>
    <w:rsid w:val="00B4086D"/>
    <w:rsid w:val="00B412EB"/>
    <w:rsid w:val="00B42379"/>
    <w:rsid w:val="00B42ABC"/>
    <w:rsid w:val="00B42C6A"/>
    <w:rsid w:val="00B44336"/>
    <w:rsid w:val="00B44AF7"/>
    <w:rsid w:val="00B450D7"/>
    <w:rsid w:val="00B45366"/>
    <w:rsid w:val="00B46375"/>
    <w:rsid w:val="00B46FA1"/>
    <w:rsid w:val="00B47FB5"/>
    <w:rsid w:val="00B50948"/>
    <w:rsid w:val="00B50B64"/>
    <w:rsid w:val="00B513D8"/>
    <w:rsid w:val="00B518EB"/>
    <w:rsid w:val="00B51C90"/>
    <w:rsid w:val="00B525D6"/>
    <w:rsid w:val="00B533A2"/>
    <w:rsid w:val="00B5406B"/>
    <w:rsid w:val="00B540D4"/>
    <w:rsid w:val="00B54682"/>
    <w:rsid w:val="00B54C4A"/>
    <w:rsid w:val="00B54F3F"/>
    <w:rsid w:val="00B60722"/>
    <w:rsid w:val="00B613BF"/>
    <w:rsid w:val="00B61801"/>
    <w:rsid w:val="00B6187D"/>
    <w:rsid w:val="00B619DA"/>
    <w:rsid w:val="00B6212C"/>
    <w:rsid w:val="00B638DB"/>
    <w:rsid w:val="00B64F3D"/>
    <w:rsid w:val="00B65CEC"/>
    <w:rsid w:val="00B66506"/>
    <w:rsid w:val="00B67454"/>
    <w:rsid w:val="00B674C9"/>
    <w:rsid w:val="00B7021F"/>
    <w:rsid w:val="00B715DE"/>
    <w:rsid w:val="00B71A1F"/>
    <w:rsid w:val="00B71A4D"/>
    <w:rsid w:val="00B71D61"/>
    <w:rsid w:val="00B72078"/>
    <w:rsid w:val="00B721E2"/>
    <w:rsid w:val="00B72FAD"/>
    <w:rsid w:val="00B73A25"/>
    <w:rsid w:val="00B73A30"/>
    <w:rsid w:val="00B7457B"/>
    <w:rsid w:val="00B74824"/>
    <w:rsid w:val="00B74885"/>
    <w:rsid w:val="00B74DAA"/>
    <w:rsid w:val="00B75253"/>
    <w:rsid w:val="00B7567B"/>
    <w:rsid w:val="00B75EE6"/>
    <w:rsid w:val="00B761B0"/>
    <w:rsid w:val="00B7627E"/>
    <w:rsid w:val="00B774F2"/>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506"/>
    <w:rsid w:val="00B85EC7"/>
    <w:rsid w:val="00B86145"/>
    <w:rsid w:val="00B862EB"/>
    <w:rsid w:val="00B864CC"/>
    <w:rsid w:val="00B8682A"/>
    <w:rsid w:val="00B86884"/>
    <w:rsid w:val="00B86A12"/>
    <w:rsid w:val="00B86AD2"/>
    <w:rsid w:val="00B86CF8"/>
    <w:rsid w:val="00B87FBC"/>
    <w:rsid w:val="00B901DA"/>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AA7"/>
    <w:rsid w:val="00BA2DA2"/>
    <w:rsid w:val="00BA4724"/>
    <w:rsid w:val="00BA50F1"/>
    <w:rsid w:val="00BA516F"/>
    <w:rsid w:val="00BA6316"/>
    <w:rsid w:val="00BA738E"/>
    <w:rsid w:val="00BA74E8"/>
    <w:rsid w:val="00BA7727"/>
    <w:rsid w:val="00BB0D3E"/>
    <w:rsid w:val="00BB15D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4B"/>
    <w:rsid w:val="00BC2581"/>
    <w:rsid w:val="00BC3362"/>
    <w:rsid w:val="00BC40A1"/>
    <w:rsid w:val="00BC4C3E"/>
    <w:rsid w:val="00BC4FCA"/>
    <w:rsid w:val="00BC5213"/>
    <w:rsid w:val="00BC5377"/>
    <w:rsid w:val="00BC5605"/>
    <w:rsid w:val="00BC5D1C"/>
    <w:rsid w:val="00BC65CE"/>
    <w:rsid w:val="00BC790E"/>
    <w:rsid w:val="00BC7D69"/>
    <w:rsid w:val="00BD03A2"/>
    <w:rsid w:val="00BD03F4"/>
    <w:rsid w:val="00BD08FB"/>
    <w:rsid w:val="00BD0C41"/>
    <w:rsid w:val="00BD0DCE"/>
    <w:rsid w:val="00BD0FE9"/>
    <w:rsid w:val="00BD133C"/>
    <w:rsid w:val="00BD2432"/>
    <w:rsid w:val="00BD25AF"/>
    <w:rsid w:val="00BD264D"/>
    <w:rsid w:val="00BD2952"/>
    <w:rsid w:val="00BD39D7"/>
    <w:rsid w:val="00BD6029"/>
    <w:rsid w:val="00BD65A5"/>
    <w:rsid w:val="00BD67E5"/>
    <w:rsid w:val="00BD7AC7"/>
    <w:rsid w:val="00BD7E73"/>
    <w:rsid w:val="00BE0FF1"/>
    <w:rsid w:val="00BE18E9"/>
    <w:rsid w:val="00BE20CE"/>
    <w:rsid w:val="00BE23B7"/>
    <w:rsid w:val="00BE2ECD"/>
    <w:rsid w:val="00BE3428"/>
    <w:rsid w:val="00BE38BD"/>
    <w:rsid w:val="00BE3CDF"/>
    <w:rsid w:val="00BE3D0C"/>
    <w:rsid w:val="00BE41E7"/>
    <w:rsid w:val="00BE41EC"/>
    <w:rsid w:val="00BE4E2A"/>
    <w:rsid w:val="00BE53C6"/>
    <w:rsid w:val="00BE5BD6"/>
    <w:rsid w:val="00BE5DC2"/>
    <w:rsid w:val="00BE5F97"/>
    <w:rsid w:val="00BE6348"/>
    <w:rsid w:val="00BE64DE"/>
    <w:rsid w:val="00BE6E6C"/>
    <w:rsid w:val="00BE72F7"/>
    <w:rsid w:val="00BF0B00"/>
    <w:rsid w:val="00BF10DD"/>
    <w:rsid w:val="00BF157B"/>
    <w:rsid w:val="00BF180E"/>
    <w:rsid w:val="00BF1B64"/>
    <w:rsid w:val="00BF2210"/>
    <w:rsid w:val="00BF2690"/>
    <w:rsid w:val="00BF2B4C"/>
    <w:rsid w:val="00BF2FCB"/>
    <w:rsid w:val="00BF340A"/>
    <w:rsid w:val="00BF3742"/>
    <w:rsid w:val="00BF37ED"/>
    <w:rsid w:val="00BF3CAB"/>
    <w:rsid w:val="00BF42CD"/>
    <w:rsid w:val="00BF478C"/>
    <w:rsid w:val="00BF4F09"/>
    <w:rsid w:val="00BF5102"/>
    <w:rsid w:val="00BF5D94"/>
    <w:rsid w:val="00BF5DBE"/>
    <w:rsid w:val="00BF605D"/>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2290"/>
    <w:rsid w:val="00C12CAB"/>
    <w:rsid w:val="00C132A4"/>
    <w:rsid w:val="00C13511"/>
    <w:rsid w:val="00C136FB"/>
    <w:rsid w:val="00C13C9A"/>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08C"/>
    <w:rsid w:val="00C23101"/>
    <w:rsid w:val="00C23674"/>
    <w:rsid w:val="00C23784"/>
    <w:rsid w:val="00C23B9D"/>
    <w:rsid w:val="00C240CE"/>
    <w:rsid w:val="00C24126"/>
    <w:rsid w:val="00C24181"/>
    <w:rsid w:val="00C2431A"/>
    <w:rsid w:val="00C244A7"/>
    <w:rsid w:val="00C24AE9"/>
    <w:rsid w:val="00C24B20"/>
    <w:rsid w:val="00C24B2F"/>
    <w:rsid w:val="00C2515A"/>
    <w:rsid w:val="00C254E6"/>
    <w:rsid w:val="00C255A8"/>
    <w:rsid w:val="00C25A3D"/>
    <w:rsid w:val="00C263D3"/>
    <w:rsid w:val="00C26401"/>
    <w:rsid w:val="00C265D6"/>
    <w:rsid w:val="00C26752"/>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396"/>
    <w:rsid w:val="00C4476F"/>
    <w:rsid w:val="00C44FF8"/>
    <w:rsid w:val="00C453E8"/>
    <w:rsid w:val="00C4595C"/>
    <w:rsid w:val="00C45A59"/>
    <w:rsid w:val="00C45C9D"/>
    <w:rsid w:val="00C460AB"/>
    <w:rsid w:val="00C461AC"/>
    <w:rsid w:val="00C46537"/>
    <w:rsid w:val="00C46CB0"/>
    <w:rsid w:val="00C46F8B"/>
    <w:rsid w:val="00C47811"/>
    <w:rsid w:val="00C47B10"/>
    <w:rsid w:val="00C50373"/>
    <w:rsid w:val="00C51B7F"/>
    <w:rsid w:val="00C51FBC"/>
    <w:rsid w:val="00C522CC"/>
    <w:rsid w:val="00C53123"/>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C77"/>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4A3D"/>
    <w:rsid w:val="00C75368"/>
    <w:rsid w:val="00C75E6E"/>
    <w:rsid w:val="00C76787"/>
    <w:rsid w:val="00C7718B"/>
    <w:rsid w:val="00C771E9"/>
    <w:rsid w:val="00C77287"/>
    <w:rsid w:val="00C775E3"/>
    <w:rsid w:val="00C77819"/>
    <w:rsid w:val="00C802A1"/>
    <w:rsid w:val="00C80E93"/>
    <w:rsid w:val="00C818BA"/>
    <w:rsid w:val="00C81CF6"/>
    <w:rsid w:val="00C821CD"/>
    <w:rsid w:val="00C82280"/>
    <w:rsid w:val="00C82A51"/>
    <w:rsid w:val="00C83FE8"/>
    <w:rsid w:val="00C84126"/>
    <w:rsid w:val="00C8424A"/>
    <w:rsid w:val="00C850D8"/>
    <w:rsid w:val="00C85B93"/>
    <w:rsid w:val="00C86B07"/>
    <w:rsid w:val="00C87520"/>
    <w:rsid w:val="00C87887"/>
    <w:rsid w:val="00C87C6B"/>
    <w:rsid w:val="00C90266"/>
    <w:rsid w:val="00C90872"/>
    <w:rsid w:val="00C920BE"/>
    <w:rsid w:val="00C923E1"/>
    <w:rsid w:val="00C938FC"/>
    <w:rsid w:val="00C9436A"/>
    <w:rsid w:val="00C953EF"/>
    <w:rsid w:val="00C957BE"/>
    <w:rsid w:val="00C96E31"/>
    <w:rsid w:val="00C97637"/>
    <w:rsid w:val="00C977E6"/>
    <w:rsid w:val="00CA02D5"/>
    <w:rsid w:val="00CA0BC4"/>
    <w:rsid w:val="00CA1712"/>
    <w:rsid w:val="00CA1739"/>
    <w:rsid w:val="00CA2565"/>
    <w:rsid w:val="00CA2E22"/>
    <w:rsid w:val="00CA30A4"/>
    <w:rsid w:val="00CA34E2"/>
    <w:rsid w:val="00CA3907"/>
    <w:rsid w:val="00CA42E4"/>
    <w:rsid w:val="00CA47F0"/>
    <w:rsid w:val="00CA4EF3"/>
    <w:rsid w:val="00CA50C9"/>
    <w:rsid w:val="00CA530D"/>
    <w:rsid w:val="00CA6964"/>
    <w:rsid w:val="00CA72D1"/>
    <w:rsid w:val="00CA7F10"/>
    <w:rsid w:val="00CB01BA"/>
    <w:rsid w:val="00CB0EC1"/>
    <w:rsid w:val="00CB0ECD"/>
    <w:rsid w:val="00CB1360"/>
    <w:rsid w:val="00CB14CA"/>
    <w:rsid w:val="00CB16DE"/>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43FB"/>
    <w:rsid w:val="00CC5C89"/>
    <w:rsid w:val="00CC5E7A"/>
    <w:rsid w:val="00CC6E54"/>
    <w:rsid w:val="00CC748B"/>
    <w:rsid w:val="00CC7FD0"/>
    <w:rsid w:val="00CD0611"/>
    <w:rsid w:val="00CD0680"/>
    <w:rsid w:val="00CD07F2"/>
    <w:rsid w:val="00CD08F4"/>
    <w:rsid w:val="00CD0E71"/>
    <w:rsid w:val="00CD16ED"/>
    <w:rsid w:val="00CD212D"/>
    <w:rsid w:val="00CD2441"/>
    <w:rsid w:val="00CD2FCA"/>
    <w:rsid w:val="00CD3316"/>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4BA0"/>
    <w:rsid w:val="00CE50F6"/>
    <w:rsid w:val="00CE6193"/>
    <w:rsid w:val="00CE6340"/>
    <w:rsid w:val="00CE658C"/>
    <w:rsid w:val="00CE6A54"/>
    <w:rsid w:val="00CE7308"/>
    <w:rsid w:val="00CE7310"/>
    <w:rsid w:val="00CE7615"/>
    <w:rsid w:val="00CE7F9B"/>
    <w:rsid w:val="00CF0AF9"/>
    <w:rsid w:val="00CF0C07"/>
    <w:rsid w:val="00CF0DDC"/>
    <w:rsid w:val="00CF10CA"/>
    <w:rsid w:val="00CF1E4B"/>
    <w:rsid w:val="00CF2595"/>
    <w:rsid w:val="00CF285A"/>
    <w:rsid w:val="00CF3C17"/>
    <w:rsid w:val="00CF5C59"/>
    <w:rsid w:val="00CF655C"/>
    <w:rsid w:val="00CF6FF3"/>
    <w:rsid w:val="00CF75A6"/>
    <w:rsid w:val="00CF7FA4"/>
    <w:rsid w:val="00D00F91"/>
    <w:rsid w:val="00D01B91"/>
    <w:rsid w:val="00D01E38"/>
    <w:rsid w:val="00D02C5A"/>
    <w:rsid w:val="00D02D17"/>
    <w:rsid w:val="00D030E1"/>
    <w:rsid w:val="00D039BA"/>
    <w:rsid w:val="00D03F7A"/>
    <w:rsid w:val="00D045F4"/>
    <w:rsid w:val="00D04DB0"/>
    <w:rsid w:val="00D0512B"/>
    <w:rsid w:val="00D0524E"/>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1A"/>
    <w:rsid w:val="00D13D51"/>
    <w:rsid w:val="00D142E6"/>
    <w:rsid w:val="00D14B4F"/>
    <w:rsid w:val="00D15597"/>
    <w:rsid w:val="00D15962"/>
    <w:rsid w:val="00D15FE0"/>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34A7"/>
    <w:rsid w:val="00D345E7"/>
    <w:rsid w:val="00D34990"/>
    <w:rsid w:val="00D34C75"/>
    <w:rsid w:val="00D34DAC"/>
    <w:rsid w:val="00D3633A"/>
    <w:rsid w:val="00D368C7"/>
    <w:rsid w:val="00D36B4D"/>
    <w:rsid w:val="00D37357"/>
    <w:rsid w:val="00D400EF"/>
    <w:rsid w:val="00D40242"/>
    <w:rsid w:val="00D40630"/>
    <w:rsid w:val="00D4082B"/>
    <w:rsid w:val="00D4118C"/>
    <w:rsid w:val="00D41A22"/>
    <w:rsid w:val="00D41A40"/>
    <w:rsid w:val="00D41E0E"/>
    <w:rsid w:val="00D42404"/>
    <w:rsid w:val="00D42893"/>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1B02"/>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09"/>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7D5"/>
    <w:rsid w:val="00D66A6F"/>
    <w:rsid w:val="00D66A98"/>
    <w:rsid w:val="00D66B1C"/>
    <w:rsid w:val="00D66CFB"/>
    <w:rsid w:val="00D671BC"/>
    <w:rsid w:val="00D6757D"/>
    <w:rsid w:val="00D67DB1"/>
    <w:rsid w:val="00D67DBE"/>
    <w:rsid w:val="00D701F5"/>
    <w:rsid w:val="00D70368"/>
    <w:rsid w:val="00D7054F"/>
    <w:rsid w:val="00D705B1"/>
    <w:rsid w:val="00D70650"/>
    <w:rsid w:val="00D71B04"/>
    <w:rsid w:val="00D72BB9"/>
    <w:rsid w:val="00D72DAA"/>
    <w:rsid w:val="00D7326C"/>
    <w:rsid w:val="00D735FE"/>
    <w:rsid w:val="00D74111"/>
    <w:rsid w:val="00D743CC"/>
    <w:rsid w:val="00D746F2"/>
    <w:rsid w:val="00D74D70"/>
    <w:rsid w:val="00D751B6"/>
    <w:rsid w:val="00D7553D"/>
    <w:rsid w:val="00D757F4"/>
    <w:rsid w:val="00D75AAF"/>
    <w:rsid w:val="00D760D4"/>
    <w:rsid w:val="00D762E2"/>
    <w:rsid w:val="00D7697D"/>
    <w:rsid w:val="00D76DF7"/>
    <w:rsid w:val="00D76EC7"/>
    <w:rsid w:val="00D7702A"/>
    <w:rsid w:val="00D7742F"/>
    <w:rsid w:val="00D8083A"/>
    <w:rsid w:val="00D81519"/>
    <w:rsid w:val="00D82AE7"/>
    <w:rsid w:val="00D82D90"/>
    <w:rsid w:val="00D83AE1"/>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7AE"/>
    <w:rsid w:val="00D94DCC"/>
    <w:rsid w:val="00D952D0"/>
    <w:rsid w:val="00D95895"/>
    <w:rsid w:val="00D95D5C"/>
    <w:rsid w:val="00D963E9"/>
    <w:rsid w:val="00D968B3"/>
    <w:rsid w:val="00D96A4B"/>
    <w:rsid w:val="00D96E8B"/>
    <w:rsid w:val="00D96F76"/>
    <w:rsid w:val="00D97D40"/>
    <w:rsid w:val="00DA01D7"/>
    <w:rsid w:val="00DA0D62"/>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0E2D"/>
    <w:rsid w:val="00DB14B3"/>
    <w:rsid w:val="00DB1516"/>
    <w:rsid w:val="00DB16EA"/>
    <w:rsid w:val="00DB178A"/>
    <w:rsid w:val="00DB27FD"/>
    <w:rsid w:val="00DB2B09"/>
    <w:rsid w:val="00DB2C17"/>
    <w:rsid w:val="00DB35C0"/>
    <w:rsid w:val="00DB398E"/>
    <w:rsid w:val="00DB3DE3"/>
    <w:rsid w:val="00DB3FA7"/>
    <w:rsid w:val="00DB513B"/>
    <w:rsid w:val="00DB5B5C"/>
    <w:rsid w:val="00DB5DB0"/>
    <w:rsid w:val="00DB5F4D"/>
    <w:rsid w:val="00DB63B0"/>
    <w:rsid w:val="00DB67A5"/>
    <w:rsid w:val="00DB6898"/>
    <w:rsid w:val="00DB72AD"/>
    <w:rsid w:val="00DB730F"/>
    <w:rsid w:val="00DB7960"/>
    <w:rsid w:val="00DB7F7B"/>
    <w:rsid w:val="00DC0124"/>
    <w:rsid w:val="00DC081D"/>
    <w:rsid w:val="00DC11F0"/>
    <w:rsid w:val="00DC1BA2"/>
    <w:rsid w:val="00DC20D1"/>
    <w:rsid w:val="00DC296A"/>
    <w:rsid w:val="00DC29D1"/>
    <w:rsid w:val="00DC327B"/>
    <w:rsid w:val="00DC34EE"/>
    <w:rsid w:val="00DC3E41"/>
    <w:rsid w:val="00DC4406"/>
    <w:rsid w:val="00DC4C9F"/>
    <w:rsid w:val="00DC4E13"/>
    <w:rsid w:val="00DC59CC"/>
    <w:rsid w:val="00DC6606"/>
    <w:rsid w:val="00DC6940"/>
    <w:rsid w:val="00DC720B"/>
    <w:rsid w:val="00DC732A"/>
    <w:rsid w:val="00DC7511"/>
    <w:rsid w:val="00DC797A"/>
    <w:rsid w:val="00DC7A16"/>
    <w:rsid w:val="00DC7AC9"/>
    <w:rsid w:val="00DD07C5"/>
    <w:rsid w:val="00DD21AE"/>
    <w:rsid w:val="00DD37AD"/>
    <w:rsid w:val="00DD400C"/>
    <w:rsid w:val="00DD50BB"/>
    <w:rsid w:val="00DD559E"/>
    <w:rsid w:val="00DD569B"/>
    <w:rsid w:val="00DD597B"/>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672C"/>
    <w:rsid w:val="00DE7860"/>
    <w:rsid w:val="00DE7952"/>
    <w:rsid w:val="00DF06BC"/>
    <w:rsid w:val="00DF07FD"/>
    <w:rsid w:val="00DF220E"/>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0FF0"/>
    <w:rsid w:val="00E02B29"/>
    <w:rsid w:val="00E0340E"/>
    <w:rsid w:val="00E034E7"/>
    <w:rsid w:val="00E04451"/>
    <w:rsid w:val="00E04F5D"/>
    <w:rsid w:val="00E0506E"/>
    <w:rsid w:val="00E05191"/>
    <w:rsid w:val="00E0566A"/>
    <w:rsid w:val="00E05D48"/>
    <w:rsid w:val="00E063DB"/>
    <w:rsid w:val="00E06BAC"/>
    <w:rsid w:val="00E06BB6"/>
    <w:rsid w:val="00E07271"/>
    <w:rsid w:val="00E079B4"/>
    <w:rsid w:val="00E07E62"/>
    <w:rsid w:val="00E108C2"/>
    <w:rsid w:val="00E10BA6"/>
    <w:rsid w:val="00E10DEA"/>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051"/>
    <w:rsid w:val="00E203FE"/>
    <w:rsid w:val="00E20E5E"/>
    <w:rsid w:val="00E20FA8"/>
    <w:rsid w:val="00E21691"/>
    <w:rsid w:val="00E21912"/>
    <w:rsid w:val="00E22500"/>
    <w:rsid w:val="00E22705"/>
    <w:rsid w:val="00E22DB7"/>
    <w:rsid w:val="00E2356A"/>
    <w:rsid w:val="00E23EB3"/>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6A29"/>
    <w:rsid w:val="00E37134"/>
    <w:rsid w:val="00E37163"/>
    <w:rsid w:val="00E379CB"/>
    <w:rsid w:val="00E37FB4"/>
    <w:rsid w:val="00E426AC"/>
    <w:rsid w:val="00E427E7"/>
    <w:rsid w:val="00E435D5"/>
    <w:rsid w:val="00E43615"/>
    <w:rsid w:val="00E43CD3"/>
    <w:rsid w:val="00E442F4"/>
    <w:rsid w:val="00E45014"/>
    <w:rsid w:val="00E4503B"/>
    <w:rsid w:val="00E45B5A"/>
    <w:rsid w:val="00E45BD7"/>
    <w:rsid w:val="00E46321"/>
    <w:rsid w:val="00E463DE"/>
    <w:rsid w:val="00E46950"/>
    <w:rsid w:val="00E47DD5"/>
    <w:rsid w:val="00E50113"/>
    <w:rsid w:val="00E50C8B"/>
    <w:rsid w:val="00E50DEC"/>
    <w:rsid w:val="00E50E85"/>
    <w:rsid w:val="00E50EEA"/>
    <w:rsid w:val="00E51D8C"/>
    <w:rsid w:val="00E531F6"/>
    <w:rsid w:val="00E532B4"/>
    <w:rsid w:val="00E53AF2"/>
    <w:rsid w:val="00E53E8F"/>
    <w:rsid w:val="00E54032"/>
    <w:rsid w:val="00E544FC"/>
    <w:rsid w:val="00E54885"/>
    <w:rsid w:val="00E54CEB"/>
    <w:rsid w:val="00E55659"/>
    <w:rsid w:val="00E55AF2"/>
    <w:rsid w:val="00E55FF3"/>
    <w:rsid w:val="00E56DEC"/>
    <w:rsid w:val="00E57BD9"/>
    <w:rsid w:val="00E606BB"/>
    <w:rsid w:val="00E60A99"/>
    <w:rsid w:val="00E616F0"/>
    <w:rsid w:val="00E61927"/>
    <w:rsid w:val="00E61CF0"/>
    <w:rsid w:val="00E6201A"/>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20B5"/>
    <w:rsid w:val="00E72A50"/>
    <w:rsid w:val="00E731BB"/>
    <w:rsid w:val="00E73967"/>
    <w:rsid w:val="00E73BE5"/>
    <w:rsid w:val="00E74147"/>
    <w:rsid w:val="00E74A60"/>
    <w:rsid w:val="00E75A28"/>
    <w:rsid w:val="00E76515"/>
    <w:rsid w:val="00E76D30"/>
    <w:rsid w:val="00E77CAD"/>
    <w:rsid w:val="00E8002E"/>
    <w:rsid w:val="00E80225"/>
    <w:rsid w:val="00E80558"/>
    <w:rsid w:val="00E80BEC"/>
    <w:rsid w:val="00E80CA1"/>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599"/>
    <w:rsid w:val="00E93CCE"/>
    <w:rsid w:val="00E941F0"/>
    <w:rsid w:val="00E9434D"/>
    <w:rsid w:val="00E94528"/>
    <w:rsid w:val="00E947B2"/>
    <w:rsid w:val="00E94E9B"/>
    <w:rsid w:val="00E94F95"/>
    <w:rsid w:val="00E9501E"/>
    <w:rsid w:val="00E9648B"/>
    <w:rsid w:val="00E96A3C"/>
    <w:rsid w:val="00E96E4F"/>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6D2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5F74"/>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C71A4"/>
    <w:rsid w:val="00ED01E7"/>
    <w:rsid w:val="00ED020B"/>
    <w:rsid w:val="00ED10CB"/>
    <w:rsid w:val="00ED281E"/>
    <w:rsid w:val="00ED2831"/>
    <w:rsid w:val="00ED2A5B"/>
    <w:rsid w:val="00ED2A68"/>
    <w:rsid w:val="00ED2BE2"/>
    <w:rsid w:val="00ED3EF0"/>
    <w:rsid w:val="00ED48AF"/>
    <w:rsid w:val="00ED4C70"/>
    <w:rsid w:val="00ED50DA"/>
    <w:rsid w:val="00ED5A81"/>
    <w:rsid w:val="00ED5D30"/>
    <w:rsid w:val="00ED5E89"/>
    <w:rsid w:val="00ED6903"/>
    <w:rsid w:val="00ED6D1C"/>
    <w:rsid w:val="00ED714C"/>
    <w:rsid w:val="00ED72E8"/>
    <w:rsid w:val="00EE0179"/>
    <w:rsid w:val="00EE032D"/>
    <w:rsid w:val="00EE0995"/>
    <w:rsid w:val="00EE0A4D"/>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0D34"/>
    <w:rsid w:val="00EF16A5"/>
    <w:rsid w:val="00EF1F5F"/>
    <w:rsid w:val="00EF1FA7"/>
    <w:rsid w:val="00EF219A"/>
    <w:rsid w:val="00EF2C35"/>
    <w:rsid w:val="00EF2E91"/>
    <w:rsid w:val="00EF3497"/>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3E5B"/>
    <w:rsid w:val="00F04BB3"/>
    <w:rsid w:val="00F04F1B"/>
    <w:rsid w:val="00F05429"/>
    <w:rsid w:val="00F05B84"/>
    <w:rsid w:val="00F05C73"/>
    <w:rsid w:val="00F05EF5"/>
    <w:rsid w:val="00F0772D"/>
    <w:rsid w:val="00F07BD6"/>
    <w:rsid w:val="00F07F15"/>
    <w:rsid w:val="00F105D8"/>
    <w:rsid w:val="00F1067F"/>
    <w:rsid w:val="00F10875"/>
    <w:rsid w:val="00F10EB8"/>
    <w:rsid w:val="00F110A1"/>
    <w:rsid w:val="00F11C1D"/>
    <w:rsid w:val="00F126E1"/>
    <w:rsid w:val="00F12A9E"/>
    <w:rsid w:val="00F13FEB"/>
    <w:rsid w:val="00F141D1"/>
    <w:rsid w:val="00F143E3"/>
    <w:rsid w:val="00F14DA6"/>
    <w:rsid w:val="00F14E2A"/>
    <w:rsid w:val="00F1512B"/>
    <w:rsid w:val="00F15B17"/>
    <w:rsid w:val="00F164C3"/>
    <w:rsid w:val="00F1763B"/>
    <w:rsid w:val="00F17713"/>
    <w:rsid w:val="00F208E3"/>
    <w:rsid w:val="00F20C4F"/>
    <w:rsid w:val="00F21846"/>
    <w:rsid w:val="00F218C5"/>
    <w:rsid w:val="00F22010"/>
    <w:rsid w:val="00F22CCC"/>
    <w:rsid w:val="00F22FBD"/>
    <w:rsid w:val="00F2403B"/>
    <w:rsid w:val="00F25AE3"/>
    <w:rsid w:val="00F26269"/>
    <w:rsid w:val="00F2678D"/>
    <w:rsid w:val="00F26A12"/>
    <w:rsid w:val="00F272C1"/>
    <w:rsid w:val="00F27304"/>
    <w:rsid w:val="00F27400"/>
    <w:rsid w:val="00F27FB1"/>
    <w:rsid w:val="00F31491"/>
    <w:rsid w:val="00F316C6"/>
    <w:rsid w:val="00F3230C"/>
    <w:rsid w:val="00F3238B"/>
    <w:rsid w:val="00F338E6"/>
    <w:rsid w:val="00F33FDD"/>
    <w:rsid w:val="00F34003"/>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68B"/>
    <w:rsid w:val="00F5571C"/>
    <w:rsid w:val="00F55955"/>
    <w:rsid w:val="00F56172"/>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16B"/>
    <w:rsid w:val="00F6447B"/>
    <w:rsid w:val="00F64E70"/>
    <w:rsid w:val="00F66BB9"/>
    <w:rsid w:val="00F6705A"/>
    <w:rsid w:val="00F671C3"/>
    <w:rsid w:val="00F700C6"/>
    <w:rsid w:val="00F71CD6"/>
    <w:rsid w:val="00F7329F"/>
    <w:rsid w:val="00F737C5"/>
    <w:rsid w:val="00F74227"/>
    <w:rsid w:val="00F7499C"/>
    <w:rsid w:val="00F74EE6"/>
    <w:rsid w:val="00F75943"/>
    <w:rsid w:val="00F76BA3"/>
    <w:rsid w:val="00F774F6"/>
    <w:rsid w:val="00F80293"/>
    <w:rsid w:val="00F8174C"/>
    <w:rsid w:val="00F81D4F"/>
    <w:rsid w:val="00F81F44"/>
    <w:rsid w:val="00F826BE"/>
    <w:rsid w:val="00F82737"/>
    <w:rsid w:val="00F84BD7"/>
    <w:rsid w:val="00F862AC"/>
    <w:rsid w:val="00F86632"/>
    <w:rsid w:val="00F87815"/>
    <w:rsid w:val="00F87B35"/>
    <w:rsid w:val="00F90236"/>
    <w:rsid w:val="00F90AF3"/>
    <w:rsid w:val="00F90B75"/>
    <w:rsid w:val="00F91548"/>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725"/>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081"/>
    <w:rsid w:val="00FC352C"/>
    <w:rsid w:val="00FC3A34"/>
    <w:rsid w:val="00FC3A9A"/>
    <w:rsid w:val="00FC4236"/>
    <w:rsid w:val="00FC4604"/>
    <w:rsid w:val="00FC47F2"/>
    <w:rsid w:val="00FC4ADB"/>
    <w:rsid w:val="00FC61C9"/>
    <w:rsid w:val="00FC6B85"/>
    <w:rsid w:val="00FC6C36"/>
    <w:rsid w:val="00FC7DEF"/>
    <w:rsid w:val="00FD0458"/>
    <w:rsid w:val="00FD19FB"/>
    <w:rsid w:val="00FD1BC9"/>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395"/>
    <w:rsid w:val="00FE0DCA"/>
    <w:rsid w:val="00FE0F3C"/>
    <w:rsid w:val="00FE16F5"/>
    <w:rsid w:val="00FE1946"/>
    <w:rsid w:val="00FE2513"/>
    <w:rsid w:val="00FE2B44"/>
    <w:rsid w:val="00FE2BF5"/>
    <w:rsid w:val="00FE2D95"/>
    <w:rsid w:val="00FE3C36"/>
    <w:rsid w:val="00FE3E80"/>
    <w:rsid w:val="00FE4766"/>
    <w:rsid w:val="00FE4777"/>
    <w:rsid w:val="00FE4E8C"/>
    <w:rsid w:val="00FE5339"/>
    <w:rsid w:val="00FE5359"/>
    <w:rsid w:val="00FE547A"/>
    <w:rsid w:val="00FE5721"/>
    <w:rsid w:val="00FE5A51"/>
    <w:rsid w:val="00FE7AF6"/>
    <w:rsid w:val="00FF09F4"/>
    <w:rsid w:val="00FF0A80"/>
    <w:rsid w:val="00FF1319"/>
    <w:rsid w:val="00FF186E"/>
    <w:rsid w:val="00FF3003"/>
    <w:rsid w:val="00FF3FD8"/>
    <w:rsid w:val="00FF4BCC"/>
    <w:rsid w:val="00FF4EE0"/>
    <w:rsid w:val="00FF4F10"/>
    <w:rsid w:val="00FF515C"/>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AA688E"/>
    <w:rPr>
      <w:rFonts w:eastAsia="MS Mincho"/>
      <w:szCs w:val="24"/>
      <w:lang w:eastAsia="en-US"/>
    </w:rPr>
  </w:style>
  <w:style w:type="character" w:customStyle="1" w:styleId="apple-converted-space">
    <w:name w:val="apple-converted-space"/>
    <w:basedOn w:val="a1"/>
    <w:rsid w:val="005938A8"/>
  </w:style>
  <w:style w:type="paragraph" w:customStyle="1" w:styleId="B3">
    <w:name w:val="B3"/>
    <w:basedOn w:val="30"/>
    <w:link w:val="B3Char2"/>
    <w:rsid w:val="001F66C4"/>
    <w:pPr>
      <w:overflowPunct w:val="0"/>
      <w:autoSpaceDE w:val="0"/>
      <w:autoSpaceDN w:val="0"/>
      <w:adjustRightInd w:val="0"/>
      <w:spacing w:after="180"/>
      <w:ind w:leftChars="0" w:left="1135" w:firstLineChars="0" w:hanging="284"/>
      <w:contextualSpacing w:val="0"/>
      <w:textAlignment w:val="baseline"/>
    </w:pPr>
    <w:rPr>
      <w:szCs w:val="20"/>
    </w:rPr>
  </w:style>
  <w:style w:type="character" w:customStyle="1" w:styleId="B3Char2">
    <w:name w:val="B3 Char2"/>
    <w:link w:val="B3"/>
    <w:rsid w:val="001F66C4"/>
    <w:rPr>
      <w:rFonts w:eastAsia="Times New Roman"/>
    </w:rPr>
  </w:style>
  <w:style w:type="paragraph" w:styleId="30">
    <w:name w:val="List 3"/>
    <w:basedOn w:val="a"/>
    <w:rsid w:val="001F66C4"/>
    <w:pPr>
      <w:ind w:leftChars="400" w:left="100" w:hangingChars="200" w:hanging="200"/>
      <w:contextualSpacing/>
    </w:pPr>
  </w:style>
  <w:style w:type="character" w:customStyle="1" w:styleId="Char2">
    <w:name w:val="批注文字 Char"/>
    <w:basedOn w:val="a1"/>
    <w:link w:val="a9"/>
    <w:uiPriority w:val="99"/>
    <w:semiHidden/>
    <w:rsid w:val="004B504A"/>
    <w:rPr>
      <w:rFonts w:eastAsia="Times New Roman"/>
      <w:szCs w:val="24"/>
      <w:lang w:eastAsia="en-US"/>
    </w:rPr>
  </w:style>
  <w:style w:type="character" w:customStyle="1" w:styleId="PLChar">
    <w:name w:val="PL Char"/>
    <w:basedOn w:val="a1"/>
    <w:link w:val="PL"/>
    <w:locked/>
    <w:rsid w:val="004B504A"/>
    <w:rPr>
      <w:rFonts w:ascii="Courier New" w:hAnsi="Courier New" w:cs="Courier New"/>
      <w:shd w:val="clear" w:color="auto" w:fill="E6E6E6"/>
    </w:rPr>
  </w:style>
  <w:style w:type="paragraph" w:customStyle="1" w:styleId="PL">
    <w:name w:val="PL"/>
    <w:basedOn w:val="a"/>
    <w:link w:val="PLChar"/>
    <w:rsid w:val="004B504A"/>
    <w:pPr>
      <w:shd w:val="clear" w:color="auto" w:fill="E6E6E6"/>
    </w:pPr>
    <w:rPr>
      <w:rFonts w:ascii="Courier New" w:eastAsia="宋体" w:hAnsi="Courier New" w:cs="Courier New"/>
      <w:szCs w:val="20"/>
      <w:lang w:eastAsia="zh-CN"/>
    </w:rPr>
  </w:style>
  <w:style w:type="paragraph" w:customStyle="1" w:styleId="TAH">
    <w:name w:val="TAH"/>
    <w:basedOn w:val="TAC"/>
    <w:link w:val="TAHCar"/>
    <w:rsid w:val="00357484"/>
    <w:rPr>
      <w:b/>
    </w:rPr>
  </w:style>
  <w:style w:type="paragraph" w:customStyle="1" w:styleId="TAC">
    <w:name w:val="TAC"/>
    <w:basedOn w:val="a"/>
    <w:link w:val="TACChar"/>
    <w:rsid w:val="00357484"/>
    <w:pPr>
      <w:keepNext/>
      <w:keepLines/>
      <w:overflowPunct w:val="0"/>
      <w:autoSpaceDE w:val="0"/>
      <w:autoSpaceDN w:val="0"/>
      <w:adjustRightInd w:val="0"/>
      <w:jc w:val="center"/>
      <w:textAlignment w:val="baseline"/>
    </w:pPr>
    <w:rPr>
      <w:rFonts w:ascii="Arial" w:hAnsi="Arial"/>
      <w:sz w:val="18"/>
      <w:szCs w:val="20"/>
    </w:rPr>
  </w:style>
  <w:style w:type="character" w:customStyle="1" w:styleId="TACChar">
    <w:name w:val="TAC Char"/>
    <w:link w:val="TAC"/>
    <w:rsid w:val="00357484"/>
    <w:rPr>
      <w:rFonts w:ascii="Arial" w:eastAsia="Times New Roman" w:hAnsi="Arial"/>
      <w:sz w:val="18"/>
    </w:rPr>
  </w:style>
  <w:style w:type="character" w:customStyle="1" w:styleId="TAHCar">
    <w:name w:val="TAH Car"/>
    <w:link w:val="TAH"/>
    <w:locked/>
    <w:rsid w:val="00357484"/>
    <w:rPr>
      <w:rFonts w:ascii="Arial" w:eastAsia="Times New Roman" w:hAnsi="Arial"/>
      <w:b/>
      <w:sz w:val="18"/>
    </w:rPr>
  </w:style>
  <w:style w:type="paragraph" w:customStyle="1" w:styleId="TH">
    <w:name w:val="TH"/>
    <w:basedOn w:val="a"/>
    <w:link w:val="THChar"/>
    <w:rsid w:val="00357484"/>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357484"/>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3301527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08438205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5335014">
      <w:bodyDiv w:val="1"/>
      <w:marLeft w:val="0"/>
      <w:marRight w:val="0"/>
      <w:marTop w:val="0"/>
      <w:marBottom w:val="0"/>
      <w:divBdr>
        <w:top w:val="none" w:sz="0" w:space="0" w:color="auto"/>
        <w:left w:val="none" w:sz="0" w:space="0" w:color="auto"/>
        <w:bottom w:val="none" w:sz="0" w:space="0" w:color="auto"/>
        <w:right w:val="none" w:sz="0" w:space="0" w:color="auto"/>
      </w:divBdr>
    </w:div>
    <w:div w:id="194926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3896F.C88F5C5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4205E-DF41-448C-AA9F-18122736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26</cp:revision>
  <cp:lastPrinted>2007-08-28T15:45:00Z</cp:lastPrinted>
  <dcterms:created xsi:type="dcterms:W3CDTF">2018-01-12T02:27:00Z</dcterms:created>
  <dcterms:modified xsi:type="dcterms:W3CDTF">2018-01-12T06:17:00Z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