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48" w:rsidRPr="004C479A" w:rsidRDefault="00195A48" w:rsidP="00195A48">
      <w:pPr>
        <w:pStyle w:val="Header"/>
        <w:tabs>
          <w:tab w:val="right" w:pos="8647"/>
        </w:tabs>
        <w:rPr>
          <w:rFonts w:eastAsia="Malgun Gothic" w:hint="eastAsia"/>
          <w:bCs/>
          <w:noProof w:val="0"/>
          <w:sz w:val="24"/>
          <w:lang w:val="en-GB" w:eastAsia="ko-KR"/>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sidR="009926DE">
        <w:rPr>
          <w:noProof w:val="0"/>
          <w:sz w:val="24"/>
          <w:szCs w:val="24"/>
          <w:lang w:val="en-GB"/>
        </w:rPr>
        <w:t>WG</w:t>
      </w:r>
      <w:r w:rsidR="0026203E">
        <w:rPr>
          <w:rFonts w:eastAsia="Malgun Gothic" w:hint="eastAsia"/>
          <w:noProof w:val="0"/>
          <w:sz w:val="24"/>
          <w:szCs w:val="24"/>
          <w:lang w:val="en-GB" w:eastAsia="ko-KR"/>
        </w:rPr>
        <w:t>2</w:t>
      </w:r>
      <w:r w:rsidRPr="00EC3D19">
        <w:rPr>
          <w:noProof w:val="0"/>
          <w:sz w:val="24"/>
          <w:szCs w:val="24"/>
          <w:lang w:val="en-GB"/>
        </w:rPr>
        <w:t xml:space="preserve"> </w:t>
      </w:r>
      <w:r w:rsidR="00A535C8" w:rsidRPr="008A3FC7">
        <w:rPr>
          <w:rFonts w:eastAsia="Malgun Gothic" w:hint="eastAsia"/>
          <w:noProof w:val="0"/>
          <w:sz w:val="24"/>
          <w:szCs w:val="24"/>
          <w:lang w:val="en-GB" w:eastAsia="ko-KR"/>
        </w:rPr>
        <w:t>NR Ad-hoc</w:t>
      </w:r>
      <w:r w:rsidRPr="00EC3D19">
        <w:rPr>
          <w:noProof w:val="0"/>
          <w:sz w:val="24"/>
          <w:szCs w:val="24"/>
          <w:lang w:val="en-GB"/>
        </w:rPr>
        <w:t xml:space="preserve"> </w:t>
      </w:r>
      <w:r w:rsidR="00075C0A">
        <w:rPr>
          <w:rFonts w:eastAsia="Malgun Gothic" w:hint="eastAsia"/>
          <w:noProof w:val="0"/>
          <w:sz w:val="24"/>
          <w:szCs w:val="24"/>
          <w:lang w:val="en-GB" w:eastAsia="ko-KR"/>
        </w:rPr>
        <w:t>#</w:t>
      </w:r>
      <w:r w:rsidR="00A535C8">
        <w:rPr>
          <w:rFonts w:eastAsia="Malgun Gothic" w:hint="eastAsia"/>
          <w:noProof w:val="0"/>
          <w:sz w:val="24"/>
          <w:szCs w:val="24"/>
          <w:lang w:val="en-GB" w:eastAsia="ko-KR"/>
        </w:rPr>
        <w:t>2</w:t>
      </w:r>
      <w:r w:rsidRPr="00EC3D19">
        <w:rPr>
          <w:bCs/>
          <w:noProof w:val="0"/>
          <w:sz w:val="24"/>
          <w:lang w:val="en-GB"/>
        </w:rPr>
        <w:tab/>
      </w:r>
      <w:r w:rsidR="00695E70" w:rsidRPr="004C479A">
        <w:rPr>
          <w:rFonts w:eastAsia="Malgun Gothic" w:hint="eastAsia"/>
          <w:bCs/>
          <w:noProof w:val="0"/>
          <w:sz w:val="24"/>
          <w:lang w:val="en-GB" w:eastAsia="ko-KR"/>
        </w:rPr>
        <w:t>R2-17</w:t>
      </w:r>
      <w:r w:rsidR="00AA74A4" w:rsidRPr="004C479A">
        <w:rPr>
          <w:rFonts w:eastAsia="Malgun Gothic" w:hint="eastAsia"/>
          <w:bCs/>
          <w:noProof w:val="0"/>
          <w:sz w:val="24"/>
          <w:lang w:val="en-GB" w:eastAsia="ko-KR"/>
        </w:rPr>
        <w:t>0</w:t>
      </w:r>
      <w:r w:rsidR="004C479A" w:rsidRPr="004C479A">
        <w:rPr>
          <w:rFonts w:eastAsia="Malgun Gothic"/>
          <w:bCs/>
          <w:noProof w:val="0"/>
          <w:sz w:val="24"/>
          <w:lang w:val="en-GB" w:eastAsia="ko-KR"/>
        </w:rPr>
        <w:t>6829</w:t>
      </w:r>
    </w:p>
    <w:p w:rsidR="00195A48" w:rsidRPr="00887699" w:rsidRDefault="00A535C8" w:rsidP="00195A48">
      <w:pPr>
        <w:pStyle w:val="Header"/>
        <w:tabs>
          <w:tab w:val="right" w:pos="9639"/>
        </w:tabs>
        <w:rPr>
          <w:rFonts w:eastAsia="Malgun Gothic" w:hint="eastAsia"/>
          <w:bCs/>
          <w:noProof w:val="0"/>
          <w:sz w:val="24"/>
          <w:lang w:eastAsia="ko-KR"/>
        </w:rPr>
      </w:pPr>
      <w:r w:rsidRPr="004C479A">
        <w:rPr>
          <w:rFonts w:eastAsia="Malgun Gothic" w:hint="eastAsia"/>
          <w:bCs/>
          <w:noProof w:val="0"/>
          <w:sz w:val="24"/>
          <w:lang w:eastAsia="ko-KR"/>
        </w:rPr>
        <w:t>Qingdao</w:t>
      </w:r>
      <w:r w:rsidR="00D153B0" w:rsidRPr="004C479A">
        <w:rPr>
          <w:bCs/>
          <w:noProof w:val="0"/>
          <w:sz w:val="24"/>
        </w:rPr>
        <w:t xml:space="preserve">, </w:t>
      </w:r>
      <w:r w:rsidR="006226D9" w:rsidRPr="004C479A">
        <w:rPr>
          <w:rFonts w:eastAsia="Malgun Gothic" w:hint="eastAsia"/>
          <w:bCs/>
          <w:noProof w:val="0"/>
          <w:sz w:val="24"/>
          <w:lang w:eastAsia="ko-KR"/>
        </w:rPr>
        <w:t>China</w:t>
      </w:r>
      <w:r w:rsidR="00195A48" w:rsidRPr="004C479A">
        <w:rPr>
          <w:bCs/>
          <w:noProof w:val="0"/>
          <w:sz w:val="24"/>
        </w:rPr>
        <w:t xml:space="preserve">, </w:t>
      </w:r>
      <w:r w:rsidRPr="004C479A">
        <w:rPr>
          <w:rFonts w:eastAsia="Malgun Gothic" w:hint="eastAsia"/>
          <w:bCs/>
          <w:noProof w:val="0"/>
          <w:sz w:val="24"/>
          <w:lang w:eastAsia="ko-KR"/>
        </w:rPr>
        <w:t>27</w:t>
      </w:r>
      <w:r w:rsidR="00F01340" w:rsidRPr="004C479A">
        <w:rPr>
          <w:rFonts w:eastAsia="Malgun Gothic" w:hint="eastAsia"/>
          <w:bCs/>
          <w:noProof w:val="0"/>
          <w:sz w:val="24"/>
          <w:lang w:eastAsia="ko-KR"/>
        </w:rPr>
        <w:t xml:space="preserve"> </w:t>
      </w:r>
      <w:r w:rsidR="00F01340" w:rsidRPr="004C479A">
        <w:rPr>
          <w:bCs/>
          <w:noProof w:val="0"/>
          <w:sz w:val="24"/>
        </w:rPr>
        <w:t>–</w:t>
      </w:r>
      <w:r w:rsidR="00F01340" w:rsidRPr="004C479A">
        <w:rPr>
          <w:rFonts w:eastAsia="Malgun Gothic" w:hint="eastAsia"/>
          <w:bCs/>
          <w:noProof w:val="0"/>
          <w:sz w:val="24"/>
          <w:lang w:eastAsia="ko-KR"/>
        </w:rPr>
        <w:t xml:space="preserve"> </w:t>
      </w:r>
      <w:r w:rsidRPr="004C479A">
        <w:rPr>
          <w:rFonts w:eastAsia="Malgun Gothic" w:hint="eastAsia"/>
          <w:bCs/>
          <w:noProof w:val="0"/>
          <w:sz w:val="24"/>
          <w:lang w:eastAsia="ko-KR"/>
        </w:rPr>
        <w:t>2</w:t>
      </w:r>
      <w:r w:rsidR="006226D9" w:rsidRPr="004C479A">
        <w:rPr>
          <w:rFonts w:eastAsia="Malgun Gothic" w:hint="eastAsia"/>
          <w:bCs/>
          <w:noProof w:val="0"/>
          <w:sz w:val="24"/>
          <w:lang w:eastAsia="ko-KR"/>
        </w:rPr>
        <w:t>9</w:t>
      </w:r>
      <w:r w:rsidR="00F01340" w:rsidRPr="004C479A">
        <w:rPr>
          <w:rFonts w:eastAsia="Malgun Gothic" w:hint="eastAsia"/>
          <w:bCs/>
          <w:noProof w:val="0"/>
          <w:sz w:val="24"/>
          <w:lang w:eastAsia="ko-KR"/>
        </w:rPr>
        <w:t xml:space="preserve"> </w:t>
      </w:r>
      <w:r w:rsidRPr="004C479A">
        <w:rPr>
          <w:rFonts w:eastAsia="Malgun Gothic" w:hint="eastAsia"/>
          <w:bCs/>
          <w:noProof w:val="0"/>
          <w:sz w:val="24"/>
          <w:lang w:eastAsia="ko-KR"/>
        </w:rPr>
        <w:t>June</w:t>
      </w:r>
      <w:r w:rsidR="00D153B0" w:rsidRPr="004C479A">
        <w:rPr>
          <w:bCs/>
          <w:noProof w:val="0"/>
          <w:sz w:val="24"/>
        </w:rPr>
        <w:t xml:space="preserve"> </w:t>
      </w:r>
      <w:r w:rsidR="00195A48" w:rsidRPr="004C479A">
        <w:rPr>
          <w:bCs/>
          <w:noProof w:val="0"/>
          <w:sz w:val="24"/>
        </w:rPr>
        <w:t>201</w:t>
      </w:r>
      <w:r w:rsidR="00F97CA0" w:rsidRPr="004C479A">
        <w:rPr>
          <w:rFonts w:eastAsia="Malgun Gothic" w:hint="eastAsia"/>
          <w:bCs/>
          <w:noProof w:val="0"/>
          <w:sz w:val="24"/>
          <w:lang w:eastAsia="ko-KR"/>
        </w:rPr>
        <w:t>7</w:t>
      </w:r>
    </w:p>
    <w:p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rsidR="00B4542E" w:rsidRPr="00290AB4" w:rsidRDefault="00406D34" w:rsidP="00B4542E">
      <w:pPr>
        <w:pStyle w:val="CRCoverPage"/>
        <w:ind w:left="1980" w:hanging="1980"/>
        <w:rPr>
          <w:rFonts w:eastAsia="Malgun Gothic" w:cs="Arial" w:hint="eastAsia"/>
          <w:b/>
          <w:bCs/>
          <w:sz w:val="24"/>
          <w:lang w:eastAsia="ko-KR"/>
        </w:rPr>
      </w:pPr>
      <w:r w:rsidRPr="007C1EDD">
        <w:rPr>
          <w:rFonts w:cs="Arial"/>
          <w:b/>
          <w:bCs/>
          <w:sz w:val="24"/>
        </w:rPr>
        <w:t>Agenda item:</w:t>
      </w:r>
      <w:r w:rsidRPr="007C1EDD">
        <w:rPr>
          <w:rFonts w:cs="Arial"/>
          <w:b/>
          <w:bCs/>
          <w:sz w:val="24"/>
        </w:rPr>
        <w:tab/>
      </w:r>
      <w:r w:rsidR="008E7546" w:rsidRPr="008E7546">
        <w:rPr>
          <w:rFonts w:eastAsia="Malgun Gothic" w:cs="Arial"/>
          <w:b/>
          <w:bCs/>
          <w:sz w:val="24"/>
          <w:lang w:eastAsia="ko-KR"/>
        </w:rPr>
        <w:t>10.4.1.6</w:t>
      </w:r>
      <w:r w:rsidR="00A913A4">
        <w:rPr>
          <w:rFonts w:eastAsia="Malgun Gothic" w:cs="Arial"/>
          <w:b/>
          <w:bCs/>
          <w:sz w:val="24"/>
          <w:lang w:eastAsia="ko-KR"/>
        </w:rPr>
        <w:t>.4</w:t>
      </w:r>
      <w:bookmarkStart w:id="1" w:name="_GoBack"/>
      <w:bookmarkEnd w:id="1"/>
    </w:p>
    <w:p w:rsidR="00B4542E" w:rsidRPr="00EC3D19" w:rsidRDefault="00BC01DC" w:rsidP="00B4542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5242B7">
        <w:rPr>
          <w:rFonts w:ascii="Arial" w:hAnsi="Arial" w:cs="Arial"/>
          <w:b/>
          <w:bCs/>
          <w:sz w:val="24"/>
        </w:rPr>
        <w:tab/>
      </w:r>
    </w:p>
    <w:p w:rsidR="00B4542E" w:rsidRPr="000650F4" w:rsidRDefault="00B4542E" w:rsidP="006C0F92">
      <w:pPr>
        <w:ind w:left="1985" w:hanging="1985"/>
        <w:rPr>
          <w:rFonts w:ascii="Arial" w:eastAsia="Malgun Gothic" w:hAnsi="Arial" w:cs="Arial" w:hint="eastAsia"/>
          <w:b/>
          <w:bCs/>
          <w:sz w:val="24"/>
          <w:lang w:eastAsia="ko-KR"/>
        </w:rPr>
      </w:pPr>
      <w:r w:rsidRPr="00EC3D19">
        <w:rPr>
          <w:rFonts w:ascii="Arial" w:hAnsi="Arial" w:cs="Arial"/>
          <w:b/>
          <w:bCs/>
          <w:sz w:val="24"/>
        </w:rPr>
        <w:t>Title:</w:t>
      </w:r>
      <w:r w:rsidRPr="00EC3D19">
        <w:rPr>
          <w:rFonts w:ascii="Arial" w:hAnsi="Arial" w:cs="Arial"/>
          <w:b/>
          <w:bCs/>
          <w:sz w:val="24"/>
        </w:rPr>
        <w:tab/>
      </w:r>
      <w:r w:rsidR="008E7546" w:rsidRPr="008E7546">
        <w:rPr>
          <w:rFonts w:ascii="Arial" w:eastAsia="Malgun Gothic" w:hAnsi="Arial" w:cs="Arial"/>
          <w:b/>
          <w:bCs/>
          <w:sz w:val="24"/>
          <w:lang w:eastAsia="ko-KR"/>
        </w:rPr>
        <w:t>PLMN Selection in RRC INACTIVE state</w:t>
      </w:r>
    </w:p>
    <w:p w:rsidR="00B4542E" w:rsidRPr="001F3A80" w:rsidRDefault="00B4542E" w:rsidP="00B4542E">
      <w:pPr>
        <w:ind w:left="1980" w:hanging="1980"/>
        <w:rPr>
          <w:rFonts w:ascii="Arial" w:eastAsia="Malgun Gothic" w:hAnsi="Arial" w:cs="Arial" w:hint="eastAsia"/>
          <w:b/>
          <w:bCs/>
          <w:sz w:val="24"/>
          <w:lang w:eastAsia="ko-KR"/>
        </w:rPr>
      </w:pPr>
      <w:r>
        <w:rPr>
          <w:rFonts w:ascii="Arial" w:hAnsi="Arial" w:cs="Arial"/>
          <w:b/>
          <w:bCs/>
          <w:sz w:val="24"/>
        </w:rPr>
        <w:t>Document for:</w:t>
      </w:r>
      <w:r>
        <w:rPr>
          <w:rFonts w:ascii="Arial" w:hAnsi="Arial" w:cs="Arial"/>
          <w:b/>
          <w:bCs/>
          <w:sz w:val="24"/>
        </w:rPr>
        <w:tab/>
      </w:r>
      <w:r w:rsidR="00406E99">
        <w:rPr>
          <w:rFonts w:ascii="Arial" w:hAnsi="Arial" w:cs="Arial"/>
          <w:b/>
          <w:bCs/>
          <w:sz w:val="24"/>
        </w:rPr>
        <w:t xml:space="preserve">Discussion </w:t>
      </w:r>
      <w:r w:rsidR="008E7546" w:rsidRPr="001F3A80">
        <w:rPr>
          <w:rFonts w:ascii="Arial" w:eastAsia="Malgun Gothic" w:hAnsi="Arial" w:cs="Arial" w:hint="eastAsia"/>
          <w:b/>
          <w:bCs/>
          <w:sz w:val="24"/>
          <w:lang w:eastAsia="ko-KR"/>
        </w:rPr>
        <w:t>&amp; Decision</w:t>
      </w:r>
    </w:p>
    <w:p w:rsidR="00B4542E" w:rsidRPr="00EC3D19" w:rsidRDefault="00BC60DC" w:rsidP="00BC60DC">
      <w:pPr>
        <w:pStyle w:val="Heading1"/>
        <w:numPr>
          <w:ilvl w:val="0"/>
          <w:numId w:val="0"/>
        </w:numPr>
        <w:ind w:left="432" w:hanging="432"/>
      </w:pPr>
      <w:r w:rsidRPr="0056025E">
        <w:rPr>
          <w:rFonts w:eastAsia="Malgun Gothic" w:hint="eastAsia"/>
          <w:lang w:eastAsia="ko-KR"/>
        </w:rPr>
        <w:t>1</w:t>
      </w:r>
      <w:r w:rsidRPr="0056025E">
        <w:rPr>
          <w:rFonts w:eastAsia="Malgun Gothic" w:hint="eastAsia"/>
          <w:lang w:eastAsia="ko-KR"/>
        </w:rPr>
        <w:tab/>
      </w:r>
      <w:r w:rsidR="00B4542E" w:rsidRPr="00EC3D19">
        <w:t>Introduction</w:t>
      </w:r>
    </w:p>
    <w:p w:rsidR="00A535C8" w:rsidRDefault="0010262A" w:rsidP="004C479A">
      <w:pPr>
        <w:jc w:val="both"/>
        <w:rPr>
          <w:rFonts w:eastAsia="Malgun Gothic" w:hint="eastAsia"/>
          <w:lang w:eastAsia="ko-KR"/>
        </w:rPr>
      </w:pPr>
      <w:r>
        <w:rPr>
          <w:rFonts w:eastAsia="Malgun Gothic" w:hint="eastAsia"/>
          <w:lang w:eastAsia="ko-KR"/>
        </w:rPr>
        <w:t>After the RAN#7</w:t>
      </w:r>
      <w:r w:rsidR="00A535C8">
        <w:rPr>
          <w:rFonts w:eastAsia="Malgun Gothic" w:hint="eastAsia"/>
          <w:lang w:eastAsia="ko-KR"/>
        </w:rPr>
        <w:t>5</w:t>
      </w:r>
      <w:r>
        <w:rPr>
          <w:rFonts w:eastAsia="Malgun Gothic" w:hint="eastAsia"/>
          <w:lang w:eastAsia="ko-KR"/>
        </w:rPr>
        <w:t xml:space="preserve"> meeting,</w:t>
      </w:r>
      <w:r w:rsidR="00A535C8">
        <w:rPr>
          <w:rFonts w:eastAsia="Malgun Gothic" w:hint="eastAsia"/>
          <w:lang w:eastAsia="ko-KR"/>
        </w:rPr>
        <w:t xml:space="preserve"> a new WI was agreed [1] with the main objective to perform normative work with regards to standardizing a new radio access technology. </w:t>
      </w:r>
      <w:r>
        <w:rPr>
          <w:rFonts w:eastAsia="Malgun Gothic" w:hint="eastAsia"/>
          <w:lang w:eastAsia="ko-KR"/>
        </w:rPr>
        <w:t xml:space="preserve"> </w:t>
      </w:r>
      <w:r w:rsidR="00814EFA">
        <w:rPr>
          <w:rFonts w:eastAsia="Malgun Gothic" w:hint="eastAsia"/>
          <w:lang w:eastAsia="ko-KR"/>
        </w:rPr>
        <w:t>As also captured in [2], one of the design goals of a new radio access technology is to allow a UE to stay in "always connected" mode, which effectively embraces a number of scenarios such as initial establishment of connection and/or transition to a state when a UE can start exchanging data with the network</w:t>
      </w:r>
      <w:r>
        <w:rPr>
          <w:rFonts w:eastAsia="Malgun Gothic" w:hint="eastAsia"/>
          <w:lang w:eastAsia="ko-KR"/>
        </w:rPr>
        <w:t>.</w:t>
      </w:r>
      <w:r w:rsidR="00814EFA">
        <w:rPr>
          <w:rFonts w:eastAsia="Malgun Gothic" w:hint="eastAsia"/>
          <w:lang w:eastAsia="ko-KR"/>
        </w:rPr>
        <w:t xml:space="preserve"> </w:t>
      </w:r>
    </w:p>
    <w:p w:rsidR="008E7546" w:rsidRPr="008E7546" w:rsidRDefault="00814EFA" w:rsidP="004C479A">
      <w:pPr>
        <w:jc w:val="both"/>
        <w:rPr>
          <w:rFonts w:eastAsia="Malgun Gothic" w:hint="eastAsia"/>
          <w:lang w:eastAsia="ko-KR"/>
        </w:rPr>
      </w:pPr>
      <w:r>
        <w:rPr>
          <w:rFonts w:eastAsia="Malgun Gothic" w:hint="eastAsia"/>
          <w:lang w:eastAsia="ko-KR"/>
        </w:rPr>
        <w:t>During the RAN2#</w:t>
      </w:r>
      <w:r w:rsidR="00A535C8">
        <w:rPr>
          <w:rFonts w:eastAsia="Malgun Gothic" w:hint="eastAsia"/>
          <w:lang w:eastAsia="ko-KR"/>
        </w:rPr>
        <w:t>98</w:t>
      </w:r>
      <w:r>
        <w:rPr>
          <w:rFonts w:eastAsia="Malgun Gothic" w:hint="eastAsia"/>
          <w:lang w:eastAsia="ko-KR"/>
        </w:rPr>
        <w:t xml:space="preserve"> meeting, </w:t>
      </w:r>
      <w:r w:rsidR="00A535C8">
        <w:rPr>
          <w:rFonts w:eastAsia="Malgun Gothic" w:hint="eastAsia"/>
          <w:lang w:eastAsia="ko-KR"/>
        </w:rPr>
        <w:t xml:space="preserve">a major decision was made that the NR technology will have a new state called INACTIVE, which </w:t>
      </w:r>
      <w:r w:rsidR="00E632D3">
        <w:rPr>
          <w:rFonts w:eastAsia="Malgun Gothic" w:hint="eastAsia"/>
          <w:lang w:eastAsia="ko-KR"/>
        </w:rPr>
        <w:t>is</w:t>
      </w:r>
      <w:r w:rsidR="00A535C8">
        <w:rPr>
          <w:rFonts w:eastAsia="Malgun Gothic" w:hint="eastAsia"/>
          <w:lang w:eastAsia="ko-KR"/>
        </w:rPr>
        <w:t xml:space="preserve"> modelled as independent RRC state. </w:t>
      </w:r>
      <w:r w:rsidR="008E7546">
        <w:rPr>
          <w:rFonts w:eastAsia="Malgun Gothic" w:hint="eastAsia"/>
          <w:lang w:eastAsia="ko-KR"/>
        </w:rPr>
        <w:t xml:space="preserve">In addition, the </w:t>
      </w:r>
      <w:r w:rsidR="008E7546" w:rsidRPr="008E7546">
        <w:rPr>
          <w:rFonts w:eastAsia="Malgun Gothic"/>
          <w:lang w:eastAsia="ko-KR"/>
        </w:rPr>
        <w:t>foll</w:t>
      </w:r>
      <w:r w:rsidR="008E7546">
        <w:rPr>
          <w:rFonts w:eastAsia="Malgun Gothic"/>
          <w:lang w:eastAsia="ko-KR"/>
        </w:rPr>
        <w:t xml:space="preserve">owing agreement was achieved </w:t>
      </w:r>
      <w:r w:rsidR="008E7546">
        <w:rPr>
          <w:rFonts w:eastAsia="Malgun Gothic" w:hint="eastAsia"/>
          <w:lang w:eastAsia="ko-KR"/>
        </w:rPr>
        <w:t>during RAN2#98 meeting</w:t>
      </w:r>
      <w:r w:rsidR="008E7546" w:rsidRPr="008E7546">
        <w:rPr>
          <w:rFonts w:eastAsia="Malgun Gothic"/>
          <w:lang w:eastAsia="ko-KR"/>
        </w:rPr>
        <w:t>:</w:t>
      </w:r>
      <w:r w:rsidR="000E7F0D">
        <w:rPr>
          <w:rFonts w:eastAsia="Malgun Gothic" w:hint="eastAsia"/>
          <w:lang w:eastAsia="ko-KR"/>
        </w:rPr>
        <w:t xml:space="preserve"> </w:t>
      </w:r>
      <w:r>
        <w:rPr>
          <w:rFonts w:eastAsia="Malgun Gothic" w:hint="eastAsia"/>
          <w:lang w:eastAsia="ko-KR"/>
        </w:rPr>
        <w:t xml:space="preserve"> </w:t>
      </w:r>
    </w:p>
    <w:p w:rsidR="008E7546" w:rsidRPr="00FF756B" w:rsidRDefault="008E7546" w:rsidP="008E7546">
      <w:pPr>
        <w:pBdr>
          <w:top w:val="single" w:sz="4" w:space="1" w:color="auto"/>
          <w:left w:val="single" w:sz="4" w:space="4" w:color="auto"/>
          <w:bottom w:val="single" w:sz="4" w:space="1" w:color="auto"/>
          <w:right w:val="single" w:sz="4" w:space="4" w:color="auto"/>
        </w:pBdr>
        <w:rPr>
          <w:i/>
        </w:rPr>
      </w:pPr>
      <w:r w:rsidRPr="00FF756B">
        <w:rPr>
          <w:i/>
        </w:rPr>
        <w:t>Agreement</w:t>
      </w:r>
    </w:p>
    <w:p w:rsidR="008E7546" w:rsidRPr="001F3A80" w:rsidRDefault="008E7546" w:rsidP="008E7546">
      <w:pPr>
        <w:pBdr>
          <w:top w:val="single" w:sz="4" w:space="1" w:color="auto"/>
          <w:left w:val="single" w:sz="4" w:space="4" w:color="auto"/>
          <w:bottom w:val="single" w:sz="4" w:space="1" w:color="auto"/>
          <w:right w:val="single" w:sz="4" w:space="4" w:color="auto"/>
        </w:pBdr>
        <w:rPr>
          <w:rFonts w:eastAsia="Malgun Gothic" w:hint="eastAsia"/>
          <w:i/>
          <w:lang w:eastAsia="ko-KR"/>
        </w:rPr>
      </w:pPr>
      <w:r w:rsidRPr="00FF756B">
        <w:rPr>
          <w:i/>
        </w:rPr>
        <w:t>1</w:t>
      </w:r>
      <w:r w:rsidRPr="00FF756B">
        <w:rPr>
          <w:i/>
        </w:rPr>
        <w:tab/>
        <w:t>AS support for PLMN selection (i.e. providing available PLMNs to NAS) for a UE in RRC_INACTIVE if SA2/CT1 confirm that PLMN selection is supported.</w:t>
      </w:r>
    </w:p>
    <w:p w:rsidR="001C4891" w:rsidRDefault="008E7546" w:rsidP="004C479A">
      <w:pPr>
        <w:jc w:val="both"/>
      </w:pPr>
      <w:r w:rsidRPr="008E7546">
        <w:rPr>
          <w:rFonts w:eastAsia="Malgun Gothic"/>
          <w:lang w:eastAsia="ko-KR"/>
        </w:rPr>
        <w:t>Further RAN2 sent LS to CT1 and SA2 informing the above agreements for confirmation [</w:t>
      </w:r>
      <w:r w:rsidR="00991BF4">
        <w:rPr>
          <w:rFonts w:eastAsia="Malgun Gothic" w:hint="eastAsia"/>
          <w:lang w:eastAsia="ko-KR"/>
        </w:rPr>
        <w:t>3</w:t>
      </w:r>
      <w:r w:rsidRPr="008E7546">
        <w:rPr>
          <w:rFonts w:eastAsia="Malgun Gothic"/>
          <w:lang w:eastAsia="ko-KR"/>
        </w:rPr>
        <w:t>]. In this contribution we present our views on PLMN</w:t>
      </w:r>
      <w:r w:rsidR="00991BF4">
        <w:rPr>
          <w:rFonts w:eastAsia="Malgun Gothic"/>
          <w:lang w:eastAsia="ko-KR"/>
        </w:rPr>
        <w:t xml:space="preserve"> selection when UE state is </w:t>
      </w:r>
      <w:r w:rsidRPr="008E7546">
        <w:rPr>
          <w:rFonts w:eastAsia="Malgun Gothic"/>
          <w:lang w:eastAsia="ko-KR"/>
        </w:rPr>
        <w:t>INACTIVE and the necessary work required in different group to support the functionality</w:t>
      </w:r>
      <w:r w:rsidR="00075C0A">
        <w:rPr>
          <w:rFonts w:eastAsia="Malgun Gothic" w:hint="eastAsia"/>
          <w:lang w:eastAsia="ko-KR"/>
        </w:rPr>
        <w:t>.</w:t>
      </w:r>
      <w:r w:rsidR="00671D5A">
        <w:t xml:space="preserve"> </w:t>
      </w:r>
    </w:p>
    <w:p w:rsidR="00EC5B16" w:rsidRPr="001F3A80" w:rsidRDefault="00EC5B16" w:rsidP="008E7546">
      <w:pPr>
        <w:pStyle w:val="Heading1"/>
        <w:numPr>
          <w:ilvl w:val="0"/>
          <w:numId w:val="0"/>
        </w:numPr>
        <w:rPr>
          <w:rFonts w:eastAsia="Malgun Gothic" w:hint="eastAsia"/>
          <w:lang w:eastAsia="ko-KR"/>
        </w:rPr>
      </w:pPr>
      <w:r>
        <w:rPr>
          <w:rFonts w:eastAsia="Malgun Gothic" w:hint="eastAsia"/>
          <w:lang w:eastAsia="ko-KR"/>
        </w:rPr>
        <w:t>2</w:t>
      </w:r>
      <w:r>
        <w:rPr>
          <w:rFonts w:eastAsia="Malgun Gothic" w:hint="eastAsia"/>
          <w:lang w:eastAsia="ko-KR"/>
        </w:rPr>
        <w:tab/>
      </w:r>
      <w:r w:rsidR="008E7546" w:rsidRPr="001F3A80">
        <w:rPr>
          <w:rFonts w:eastAsia="Malgun Gothic" w:hint="eastAsia"/>
          <w:lang w:eastAsia="ko-KR"/>
        </w:rPr>
        <w:t>PLMN selection in INACTIVE</w:t>
      </w:r>
    </w:p>
    <w:p w:rsidR="008E7546" w:rsidRDefault="008E7546" w:rsidP="008E7546">
      <w:pPr>
        <w:pStyle w:val="Heading2"/>
        <w:numPr>
          <w:ilvl w:val="0"/>
          <w:numId w:val="0"/>
        </w:numPr>
        <w:ind w:left="576" w:hanging="576"/>
        <w:rPr>
          <w:rFonts w:eastAsia="Malgun Gothic" w:hint="eastAsia"/>
          <w:lang w:eastAsia="ko-KR"/>
        </w:rPr>
      </w:pPr>
      <w:r>
        <w:rPr>
          <w:rFonts w:eastAsia="Malgun Gothic" w:hint="eastAsia"/>
          <w:lang w:eastAsia="ko-KR"/>
        </w:rPr>
        <w:t>2.1</w:t>
      </w:r>
      <w:r>
        <w:rPr>
          <w:rFonts w:eastAsia="Malgun Gothic" w:hint="eastAsia"/>
          <w:lang w:eastAsia="ko-KR"/>
        </w:rPr>
        <w:tab/>
        <w:t>General discussion</w:t>
      </w:r>
    </w:p>
    <w:p w:rsidR="008E7546" w:rsidRPr="008E7546" w:rsidRDefault="008E7546" w:rsidP="004C479A">
      <w:pPr>
        <w:jc w:val="both"/>
        <w:rPr>
          <w:rFonts w:eastAsia="Malgun Gothic"/>
          <w:lang w:val="en-US" w:eastAsia="ko-KR"/>
        </w:rPr>
      </w:pPr>
      <w:r w:rsidRPr="008E7546">
        <w:rPr>
          <w:rFonts w:eastAsia="Malgun Gothic"/>
          <w:lang w:val="en-US" w:eastAsia="ko-KR"/>
        </w:rPr>
        <w:t xml:space="preserve">The LTE UE operates mostly in RRC_IDLE mode (i.e. RRC connection is released and physical radio resources are released) and hence below NAS features were supported in EMM_IDLE mode without any issues: </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Manual PLMN Search</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Higher priority PLMN Search</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Out of service recovery i.e. lack of coverage</w:t>
      </w:r>
    </w:p>
    <w:p w:rsidR="00C62CEF" w:rsidRDefault="008E7546" w:rsidP="004C479A">
      <w:pPr>
        <w:jc w:val="both"/>
        <w:rPr>
          <w:rFonts w:eastAsia="Malgun Gothic" w:hint="eastAsia"/>
          <w:lang w:val="en-US" w:eastAsia="ko-KR"/>
        </w:rPr>
      </w:pPr>
      <w:r w:rsidRPr="008E7546">
        <w:rPr>
          <w:rFonts w:eastAsia="Malgun Gothic"/>
          <w:lang w:val="en-US" w:eastAsia="ko-KR"/>
        </w:rPr>
        <w:t>In the context of NR it is expected that UE’s NAS remain in CM_CONNECTED mode and AS in RRC_INACTIVE state (i.e. RRC connection is released and physical radio resources are released) but UE context is stored in RAN. If we follow current LTE mechanism NAS will have to wait till it gets into CM_IDLE mode for above procedures, which may not happen for considerable amount of time impacting the above listed features.</w:t>
      </w:r>
    </w:p>
    <w:p w:rsidR="008E7546" w:rsidRPr="0085369A" w:rsidRDefault="008E7546" w:rsidP="008E7546">
      <w:pPr>
        <w:rPr>
          <w:rFonts w:eastAsia="Malgun Gothic" w:hint="eastAsia"/>
          <w:i/>
          <w:lang w:val="en-US" w:eastAsia="ko-KR"/>
        </w:rPr>
      </w:pPr>
      <w:r w:rsidRPr="004C479A">
        <w:rPr>
          <w:rFonts w:eastAsia="Malgun Gothic"/>
          <w:i/>
          <w:lang w:val="en-US" w:eastAsia="ko-KR"/>
        </w:rPr>
        <w:t xml:space="preserve">Observation#1: </w:t>
      </w:r>
      <w:r w:rsidR="004C479A">
        <w:rPr>
          <w:rFonts w:eastAsia="Malgun Gothic"/>
          <w:i/>
          <w:lang w:val="en-US" w:eastAsia="ko-KR"/>
        </w:rPr>
        <w:t>Re-using the</w:t>
      </w:r>
      <w:r w:rsidRPr="004C479A">
        <w:rPr>
          <w:rFonts w:eastAsia="Malgun Gothic"/>
          <w:i/>
          <w:lang w:val="en-US" w:eastAsia="ko-KR"/>
        </w:rPr>
        <w:t xml:space="preserve"> LTE </w:t>
      </w:r>
      <w:r w:rsidR="004C479A">
        <w:rPr>
          <w:rFonts w:eastAsia="Malgun Gothic"/>
          <w:i/>
          <w:lang w:val="en-US" w:eastAsia="ko-KR"/>
        </w:rPr>
        <w:t xml:space="preserve">NAS </w:t>
      </w:r>
      <w:r w:rsidRPr="004C479A">
        <w:rPr>
          <w:rFonts w:eastAsia="Malgun Gothic"/>
          <w:i/>
          <w:lang w:val="en-US" w:eastAsia="ko-KR"/>
        </w:rPr>
        <w:t>m</w:t>
      </w:r>
      <w:r w:rsidR="004C479A">
        <w:rPr>
          <w:rFonts w:eastAsia="Malgun Gothic"/>
          <w:i/>
          <w:lang w:val="en-US" w:eastAsia="ko-KR"/>
        </w:rPr>
        <w:t>odel, the above mentioned NAS features</w:t>
      </w:r>
      <w:r w:rsidR="004C479A" w:rsidRPr="004C479A">
        <w:rPr>
          <w:rFonts w:eastAsia="Malgun Gothic"/>
          <w:i/>
          <w:lang w:val="en-US" w:eastAsia="ko-KR"/>
        </w:rPr>
        <w:t xml:space="preserve"> </w:t>
      </w:r>
      <w:r w:rsidR="004C479A" w:rsidRPr="004C479A">
        <w:rPr>
          <w:rFonts w:eastAsia="Malgun Gothic"/>
          <w:i/>
          <w:lang w:val="en-US" w:eastAsia="ko-KR"/>
        </w:rPr>
        <w:t xml:space="preserve">cannot </w:t>
      </w:r>
      <w:r w:rsidR="004C479A">
        <w:rPr>
          <w:rFonts w:eastAsia="Malgun Gothic"/>
          <w:i/>
          <w:lang w:val="en-US" w:eastAsia="ko-KR"/>
        </w:rPr>
        <w:t>be supported w</w:t>
      </w:r>
      <w:r w:rsidR="004C479A" w:rsidRPr="004C479A">
        <w:rPr>
          <w:rFonts w:eastAsia="Malgun Gothic"/>
          <w:i/>
          <w:lang w:val="en-US" w:eastAsia="ko-KR"/>
        </w:rPr>
        <w:t xml:space="preserve">hen </w:t>
      </w:r>
      <w:r w:rsidR="004C479A">
        <w:rPr>
          <w:rFonts w:eastAsia="Malgun Gothic"/>
          <w:i/>
          <w:lang w:val="en-US" w:eastAsia="ko-KR"/>
        </w:rPr>
        <w:t xml:space="preserve">the </w:t>
      </w:r>
      <w:r w:rsidR="004C479A" w:rsidRPr="004C479A">
        <w:rPr>
          <w:rFonts w:eastAsia="Malgun Gothic"/>
          <w:i/>
          <w:lang w:val="en-US" w:eastAsia="ko-KR"/>
        </w:rPr>
        <w:t>UE state is CM_CONNECTED</w:t>
      </w:r>
      <w:r w:rsidR="004C479A">
        <w:rPr>
          <w:rFonts w:eastAsia="Malgun Gothic"/>
          <w:i/>
          <w:lang w:val="en-US" w:eastAsia="ko-KR"/>
        </w:rPr>
        <w:t xml:space="preserve"> and </w:t>
      </w:r>
      <w:r w:rsidR="004C479A" w:rsidRPr="004C479A">
        <w:rPr>
          <w:rFonts w:eastAsia="Malgun Gothic"/>
          <w:i/>
          <w:lang w:val="en-US" w:eastAsia="ko-KR"/>
        </w:rPr>
        <w:t>RRC_INACTIVE</w:t>
      </w:r>
      <w:r w:rsidR="004C479A">
        <w:rPr>
          <w:rFonts w:eastAsia="Malgun Gothic"/>
          <w:i/>
          <w:lang w:val="en-US" w:eastAsia="ko-KR"/>
        </w:rPr>
        <w:t>.</w:t>
      </w:r>
    </w:p>
    <w:p w:rsidR="002848E9" w:rsidRPr="008E7546" w:rsidRDefault="002848E9" w:rsidP="008E7546">
      <w:pPr>
        <w:rPr>
          <w:rFonts w:eastAsia="Malgun Gothic" w:hint="eastAsia"/>
          <w:lang w:val="en-US" w:eastAsia="ko-KR"/>
        </w:rPr>
      </w:pPr>
    </w:p>
    <w:p w:rsidR="007320B6" w:rsidRDefault="007320B6" w:rsidP="007320B6">
      <w:pPr>
        <w:pStyle w:val="Heading2"/>
        <w:numPr>
          <w:ilvl w:val="0"/>
          <w:numId w:val="0"/>
        </w:numPr>
        <w:ind w:left="576" w:hanging="576"/>
        <w:rPr>
          <w:rFonts w:eastAsia="Malgun Gothic" w:hint="eastAsia"/>
          <w:lang w:eastAsia="ko-KR"/>
        </w:rPr>
      </w:pPr>
      <w:r>
        <w:rPr>
          <w:rFonts w:eastAsia="Malgun Gothic" w:hint="eastAsia"/>
          <w:lang w:eastAsia="ko-KR"/>
        </w:rPr>
        <w:lastRenderedPageBreak/>
        <w:t>2.2</w:t>
      </w:r>
      <w:r>
        <w:rPr>
          <w:rFonts w:eastAsia="Malgun Gothic" w:hint="eastAsia"/>
          <w:lang w:eastAsia="ko-KR"/>
        </w:rPr>
        <w:tab/>
      </w:r>
      <w:r w:rsidR="008E7546" w:rsidRPr="008E7546">
        <w:rPr>
          <w:rFonts w:eastAsia="Malgun Gothic"/>
          <w:lang w:eastAsia="ko-KR"/>
        </w:rPr>
        <w:t>Support for PLMN selection in AS</w:t>
      </w:r>
    </w:p>
    <w:p w:rsidR="008E7546" w:rsidRPr="008E7546" w:rsidRDefault="008E7546" w:rsidP="008E7546">
      <w:pPr>
        <w:pStyle w:val="Heading3"/>
        <w:numPr>
          <w:ilvl w:val="0"/>
          <w:numId w:val="0"/>
        </w:numPr>
        <w:ind w:left="720" w:hanging="720"/>
        <w:rPr>
          <w:lang w:eastAsia="ko-KR"/>
        </w:rPr>
      </w:pPr>
      <w:r w:rsidRPr="008E7546">
        <w:rPr>
          <w:lang w:eastAsia="ko-KR"/>
        </w:rPr>
        <w:t>A. Manual PLMN Search:</w:t>
      </w:r>
    </w:p>
    <w:p w:rsidR="008E7546" w:rsidRPr="008E7546" w:rsidRDefault="008E7546" w:rsidP="005536FF">
      <w:pPr>
        <w:jc w:val="both"/>
        <w:rPr>
          <w:rFonts w:eastAsia="Malgun Gothic"/>
          <w:lang w:val="en-US" w:eastAsia="ko-KR"/>
        </w:rPr>
      </w:pPr>
      <w:r w:rsidRPr="008E7546">
        <w:rPr>
          <w:rFonts w:eastAsia="Malgun Gothic"/>
          <w:lang w:val="en-US" w:eastAsia="ko-KR"/>
        </w:rPr>
        <w:t xml:space="preserve">Whenever UE triggers Manual PLMN search, UE’s NAS even though in CM_CONNECTED state due to RRC_INACTIVE state should send a PLMN List request to AS. Based on the request AS should be able to search the available PLMN’s in the area and provide the PLMN list to NAS. During the search process it is proposed that the UE should continue to maintain the RRC_INACTIVE state context. </w:t>
      </w:r>
    </w:p>
    <w:p w:rsidR="008E7546" w:rsidRPr="008E7546" w:rsidRDefault="008E7546" w:rsidP="008E7546">
      <w:pPr>
        <w:pStyle w:val="Heading3"/>
        <w:numPr>
          <w:ilvl w:val="0"/>
          <w:numId w:val="0"/>
        </w:numPr>
        <w:ind w:left="720" w:hanging="720"/>
        <w:rPr>
          <w:lang w:eastAsia="ko-KR"/>
        </w:rPr>
      </w:pPr>
      <w:r w:rsidRPr="008E7546">
        <w:rPr>
          <w:lang w:eastAsia="ko-KR"/>
        </w:rPr>
        <w:t>B. Higher priority PLMN Search:</w:t>
      </w:r>
    </w:p>
    <w:p w:rsidR="008E7546" w:rsidRPr="008E7546" w:rsidRDefault="008E7546" w:rsidP="005536FF">
      <w:pPr>
        <w:jc w:val="both"/>
        <w:rPr>
          <w:rFonts w:eastAsia="Malgun Gothic"/>
          <w:lang w:val="en-US" w:eastAsia="ko-KR"/>
        </w:rPr>
      </w:pPr>
      <w:r w:rsidRPr="008E7546">
        <w:rPr>
          <w:rFonts w:eastAsia="Malgun Gothic"/>
          <w:lang w:val="en-US" w:eastAsia="ko-KR"/>
        </w:rPr>
        <w:t xml:space="preserve">UE while camping on a VPLMN and if it is not the highest preferred priority PLMN in the area UE will keep searching for higher priority PLMN periodically. Again here NAS will send PLMN List request to AS. Based on the request AS should be able to search the available PLMN’s in the area and provide the PLMN list to NAS. During the search process it is proposed that the UE should continue to maintain the RRC_INACTIVE state context.  </w:t>
      </w:r>
    </w:p>
    <w:p w:rsidR="008E7546" w:rsidRPr="008E7546" w:rsidRDefault="008E7546" w:rsidP="008E7546">
      <w:pPr>
        <w:pStyle w:val="Heading3"/>
        <w:numPr>
          <w:ilvl w:val="0"/>
          <w:numId w:val="0"/>
        </w:numPr>
        <w:ind w:left="720" w:hanging="720"/>
        <w:rPr>
          <w:lang w:eastAsia="ko-KR"/>
        </w:rPr>
      </w:pPr>
      <w:r w:rsidRPr="001F3A80">
        <w:rPr>
          <w:rFonts w:eastAsia="Malgun Gothic" w:hint="eastAsia"/>
          <w:lang w:eastAsia="ko-KR"/>
        </w:rPr>
        <w:t>C</w:t>
      </w:r>
      <w:r w:rsidRPr="008E7546">
        <w:rPr>
          <w:lang w:eastAsia="ko-KR"/>
        </w:rPr>
        <w:t>. Out of service recovery:</w:t>
      </w:r>
    </w:p>
    <w:p w:rsidR="008E7546" w:rsidRPr="008E7546" w:rsidRDefault="008E7546" w:rsidP="005536FF">
      <w:pPr>
        <w:jc w:val="both"/>
        <w:rPr>
          <w:rFonts w:eastAsia="Malgun Gothic"/>
          <w:lang w:val="en-US" w:eastAsia="ko-KR"/>
        </w:rPr>
      </w:pPr>
      <w:r w:rsidRPr="008E7546">
        <w:rPr>
          <w:rFonts w:eastAsia="Malgun Gothic"/>
          <w:lang w:val="en-US" w:eastAsia="ko-KR"/>
        </w:rPr>
        <w:t xml:space="preserve">When UE loses service (i.e. not able to find suitable cell for camping) and AS declares </w:t>
      </w:r>
      <w:proofErr w:type="spellStart"/>
      <w:r w:rsidRPr="008E7546">
        <w:rPr>
          <w:rFonts w:eastAsia="Malgun Gothic"/>
          <w:lang w:val="en-US" w:eastAsia="ko-KR"/>
        </w:rPr>
        <w:t>OoS</w:t>
      </w:r>
      <w:proofErr w:type="spellEnd"/>
      <w:r w:rsidRPr="008E7546">
        <w:rPr>
          <w:rFonts w:eastAsia="Malgun Gothic"/>
          <w:lang w:val="en-US" w:eastAsia="ko-KR"/>
        </w:rPr>
        <w:t>, the AS will provide NO Service indication to NAS (implementation aspect). The question to be answered is whether UE AS will continue to remain in RRC_INACTIVE state maintaining the UE context? In such situation NAS is expected to run Out of service (</w:t>
      </w:r>
      <w:proofErr w:type="spellStart"/>
      <w:r w:rsidRPr="008E7546">
        <w:rPr>
          <w:rFonts w:eastAsia="Malgun Gothic"/>
          <w:lang w:val="en-US" w:eastAsia="ko-KR"/>
        </w:rPr>
        <w:t>OoS</w:t>
      </w:r>
      <w:proofErr w:type="spellEnd"/>
      <w:r w:rsidRPr="008E7546">
        <w:rPr>
          <w:rFonts w:eastAsia="Malgun Gothic"/>
          <w:lang w:val="en-US" w:eastAsia="ko-KR"/>
        </w:rPr>
        <w:t xml:space="preserve">) recovery timer and at the expiry of </w:t>
      </w:r>
      <w:proofErr w:type="spellStart"/>
      <w:r w:rsidRPr="008E7546">
        <w:rPr>
          <w:rFonts w:eastAsia="Malgun Gothic"/>
          <w:lang w:val="en-US" w:eastAsia="ko-KR"/>
        </w:rPr>
        <w:t>OoS</w:t>
      </w:r>
      <w:proofErr w:type="spellEnd"/>
      <w:r w:rsidRPr="008E7546">
        <w:rPr>
          <w:rFonts w:eastAsia="Malgun Gothic"/>
          <w:lang w:val="en-US" w:eastAsia="ko-KR"/>
        </w:rPr>
        <w:t xml:space="preserve"> timer (again implementation aspect), NAS will trigger RPLMN Search request to AS. AS will search for RPLMN:</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If RPLMN is found and paging area update timer has not yet expired then UE can camp back to RPLMN and remain in INACTIVE state. Further no action required.</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If RPLMN is found but paging area update timer has expired then AS shall trigger RAN Paging area update procedure and after successful execution of PAU network if required can direct UE to come back to INACTIVE state.</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 xml:space="preserve">If no PLMN is available AS will again report NO PLMN’s available to NAS. NAS will again start the </w:t>
      </w:r>
      <w:proofErr w:type="spellStart"/>
      <w:r w:rsidRPr="008E7546">
        <w:rPr>
          <w:rFonts w:eastAsia="Malgun Gothic"/>
          <w:lang w:val="en-US" w:eastAsia="ko-KR"/>
        </w:rPr>
        <w:t>OoS</w:t>
      </w:r>
      <w:proofErr w:type="spellEnd"/>
      <w:r w:rsidRPr="008E7546">
        <w:rPr>
          <w:rFonts w:eastAsia="Malgun Gothic"/>
          <w:lang w:val="en-US" w:eastAsia="ko-KR"/>
        </w:rPr>
        <w:t xml:space="preserve"> timer by incrementing the timer and trigger PLMN search upon </w:t>
      </w:r>
      <w:proofErr w:type="spellStart"/>
      <w:r w:rsidRPr="008E7546">
        <w:rPr>
          <w:rFonts w:eastAsia="Malgun Gothic"/>
          <w:lang w:val="en-US" w:eastAsia="ko-KR"/>
        </w:rPr>
        <w:t>OoS</w:t>
      </w:r>
      <w:proofErr w:type="spellEnd"/>
      <w:r w:rsidRPr="008E7546">
        <w:rPr>
          <w:rFonts w:eastAsia="Malgun Gothic"/>
          <w:lang w:val="en-US" w:eastAsia="ko-KR"/>
        </w:rPr>
        <w:t xml:space="preserve"> expiry. </w:t>
      </w:r>
    </w:p>
    <w:p w:rsidR="008E7546" w:rsidRPr="008E7546" w:rsidRDefault="008E7546" w:rsidP="008E7546">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8E7546">
        <w:rPr>
          <w:rFonts w:eastAsia="Malgun Gothic"/>
          <w:lang w:val="en-US" w:eastAsia="ko-KR"/>
        </w:rPr>
        <w:t xml:space="preserve">If PLMN say “P1” other than RPLMN is found that is reported to NAS. NAS will then trigger a PLMN Search request on the reported PLMN which results in UE camping on a cell of PLMN “P1”. </w:t>
      </w:r>
    </w:p>
    <w:p w:rsidR="008E7546" w:rsidRPr="008E7546" w:rsidRDefault="008E7546" w:rsidP="008E7546">
      <w:pPr>
        <w:rPr>
          <w:rFonts w:eastAsia="Malgun Gothic"/>
          <w:lang w:val="en-US" w:eastAsia="ko-KR"/>
        </w:rPr>
      </w:pPr>
      <w:r w:rsidRPr="008E7546">
        <w:rPr>
          <w:rFonts w:eastAsia="Malgun Gothic"/>
          <w:lang w:val="en-US" w:eastAsia="ko-KR"/>
        </w:rPr>
        <w:t>Based on above discussion we propose:</w:t>
      </w:r>
    </w:p>
    <w:p w:rsidR="008E7546" w:rsidRPr="0085369A" w:rsidRDefault="008E7546" w:rsidP="008E7546">
      <w:pPr>
        <w:rPr>
          <w:rFonts w:eastAsia="Malgun Gothic" w:hint="eastAsia"/>
          <w:b/>
          <w:lang w:val="en-US" w:eastAsia="ko-KR"/>
        </w:rPr>
      </w:pPr>
      <w:r w:rsidRPr="0085369A">
        <w:rPr>
          <w:rFonts w:eastAsia="Malgun Gothic"/>
          <w:b/>
          <w:lang w:val="en-US" w:eastAsia="ko-KR"/>
        </w:rPr>
        <w:t>Proposal#1</w:t>
      </w:r>
      <w:r w:rsidR="005536FF">
        <w:rPr>
          <w:rFonts w:eastAsia="Malgun Gothic"/>
          <w:b/>
          <w:lang w:val="en-US" w:eastAsia="ko-KR"/>
        </w:rPr>
        <w:t>a</w:t>
      </w:r>
      <w:r w:rsidRPr="0085369A">
        <w:rPr>
          <w:rFonts w:eastAsia="Malgun Gothic"/>
          <w:b/>
          <w:lang w:val="en-US" w:eastAsia="ko-KR"/>
        </w:rPr>
        <w:t>: PLMN selection in NAS should be supported when a UE is in CM_CONNECTED</w:t>
      </w:r>
      <w:r w:rsidR="005536FF">
        <w:rPr>
          <w:rFonts w:eastAsia="Malgun Gothic"/>
          <w:b/>
          <w:lang w:val="en-US" w:eastAsia="ko-KR"/>
        </w:rPr>
        <w:t xml:space="preserve"> and </w:t>
      </w:r>
      <w:r w:rsidRPr="0085369A">
        <w:rPr>
          <w:rFonts w:eastAsia="Malgun Gothic"/>
          <w:b/>
          <w:lang w:val="en-US" w:eastAsia="ko-KR"/>
        </w:rPr>
        <w:t>RRC_INACTIVE state.</w:t>
      </w:r>
    </w:p>
    <w:p w:rsidR="002848E9" w:rsidRDefault="005536FF" w:rsidP="005536FF">
      <w:pPr>
        <w:rPr>
          <w:rFonts w:hint="eastAsia"/>
        </w:rPr>
      </w:pPr>
      <w:r w:rsidRPr="0085369A">
        <w:rPr>
          <w:rFonts w:eastAsia="Malgun Gothic"/>
          <w:b/>
          <w:lang w:val="en-US" w:eastAsia="ko-KR"/>
        </w:rPr>
        <w:t>Proposal#1</w:t>
      </w:r>
      <w:r>
        <w:rPr>
          <w:rFonts w:eastAsia="Malgun Gothic"/>
          <w:b/>
          <w:lang w:val="en-US" w:eastAsia="ko-KR"/>
        </w:rPr>
        <w:t>b</w:t>
      </w:r>
      <w:r w:rsidRPr="0085369A">
        <w:rPr>
          <w:rFonts w:eastAsia="Malgun Gothic"/>
          <w:b/>
          <w:lang w:val="en-US" w:eastAsia="ko-KR"/>
        </w:rPr>
        <w:t xml:space="preserve">: In RRC_INACTIVE, if UE receives request from NAS for PLMN search, AS </w:t>
      </w:r>
      <w:r>
        <w:rPr>
          <w:rFonts w:eastAsia="Malgun Gothic"/>
          <w:b/>
          <w:lang w:val="en-US" w:eastAsia="ko-KR"/>
        </w:rPr>
        <w:t xml:space="preserve">initiates </w:t>
      </w:r>
      <w:r w:rsidRPr="0085369A">
        <w:rPr>
          <w:rFonts w:eastAsia="Malgun Gothic"/>
          <w:b/>
          <w:lang w:val="en-US" w:eastAsia="ko-KR"/>
        </w:rPr>
        <w:t xml:space="preserve">search </w:t>
      </w:r>
      <w:r>
        <w:rPr>
          <w:rFonts w:eastAsia="Malgun Gothic"/>
          <w:b/>
          <w:lang w:val="en-US" w:eastAsia="ko-KR"/>
        </w:rPr>
        <w:t>for</w:t>
      </w:r>
      <w:r w:rsidRPr="0085369A">
        <w:rPr>
          <w:rFonts w:eastAsia="Malgun Gothic"/>
          <w:b/>
          <w:lang w:val="en-US" w:eastAsia="ko-KR"/>
        </w:rPr>
        <w:t xml:space="preserve"> available PLMN’s in the area and provide the PLMN list to NAS.</w:t>
      </w:r>
    </w:p>
    <w:p w:rsidR="002848E9" w:rsidRPr="002848E9" w:rsidRDefault="002848E9" w:rsidP="002848E9">
      <w:pPr>
        <w:pStyle w:val="Heading2"/>
        <w:numPr>
          <w:ilvl w:val="0"/>
          <w:numId w:val="0"/>
        </w:numPr>
        <w:ind w:left="576" w:hanging="576"/>
        <w:rPr>
          <w:rFonts w:eastAsia="Malgun Gothic"/>
          <w:lang w:eastAsia="ko-KR"/>
        </w:rPr>
      </w:pPr>
      <w:r w:rsidRPr="002848E9">
        <w:rPr>
          <w:rFonts w:eastAsia="Malgun Gothic"/>
          <w:lang w:eastAsia="ko-KR"/>
        </w:rPr>
        <w:t xml:space="preserve">2.2 When to leave RRC_INACTIVE state </w:t>
      </w:r>
    </w:p>
    <w:p w:rsidR="002848E9" w:rsidRPr="002848E9" w:rsidRDefault="002848E9" w:rsidP="008C6F4C">
      <w:pPr>
        <w:jc w:val="both"/>
        <w:rPr>
          <w:rFonts w:eastAsia="Malgun Gothic"/>
          <w:lang w:val="en-US" w:eastAsia="ko-KR"/>
        </w:rPr>
      </w:pPr>
      <w:r w:rsidRPr="002848E9">
        <w:rPr>
          <w:rFonts w:eastAsia="Malgun Gothic"/>
          <w:lang w:val="en-US" w:eastAsia="ko-KR"/>
        </w:rPr>
        <w:t xml:space="preserve">While executing above features UE’s NAS layer will request the AS layer to provide the list of available PLMN’s. When PLMN list is received by NAS layer it </w:t>
      </w:r>
      <w:r>
        <w:rPr>
          <w:rFonts w:eastAsia="Malgun Gothic"/>
          <w:lang w:val="en-US" w:eastAsia="ko-KR"/>
        </w:rPr>
        <w:t>is possible that NAS layer do</w:t>
      </w:r>
      <w:r>
        <w:rPr>
          <w:rFonts w:eastAsia="Malgun Gothic" w:hint="eastAsia"/>
          <w:lang w:val="en-US" w:eastAsia="ko-KR"/>
        </w:rPr>
        <w:t>es not</w:t>
      </w:r>
      <w:r w:rsidRPr="002848E9">
        <w:rPr>
          <w:rFonts w:eastAsia="Malgun Gothic"/>
          <w:lang w:val="en-US" w:eastAsia="ko-KR"/>
        </w:rPr>
        <w:t xml:space="preserve"> trigger any further </w:t>
      </w:r>
      <w:r w:rsidRPr="008C6F4C">
        <w:rPr>
          <w:rFonts w:eastAsia="Malgun Gothic"/>
          <w:lang w:val="en-US" w:eastAsia="ko-KR"/>
        </w:rPr>
        <w:t>action as explained below:</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For Manual search when list is provided to user. User may choose not to select any new PLMN or switch back to Automatic mode of operation.</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 xml:space="preserve">For higher priority PLMN search when list is provided to NAS, it is possible NAS could not find a PLMN which is having higher priority than currently camped RPLMN. </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During OOS recovery no PLMN is found by AS.</w:t>
      </w:r>
    </w:p>
    <w:p w:rsidR="002848E9" w:rsidRPr="002848E9" w:rsidRDefault="002848E9" w:rsidP="008C6F4C">
      <w:pPr>
        <w:jc w:val="both"/>
        <w:rPr>
          <w:rFonts w:eastAsia="Malgun Gothic"/>
          <w:lang w:val="en-US" w:eastAsia="ko-KR"/>
        </w:rPr>
      </w:pPr>
      <w:r w:rsidRPr="002848E9">
        <w:rPr>
          <w:rFonts w:eastAsia="Malgun Gothic"/>
          <w:lang w:val="en-US" w:eastAsia="ko-KR"/>
        </w:rPr>
        <w:t>In all the above cases in our view it is not a good idea to leave the RRC_INACTIVE state when the NAS made the first PLMN list request because the outcome is that UE will come back to the initial state where PLMN List request was started. Thus it is proposed that when NAS triggers PLMN list request for any of the above listed features UE shall not leave the RRC_INACTIVE state.</w:t>
      </w:r>
    </w:p>
    <w:p w:rsidR="002848E9" w:rsidRPr="0085369A" w:rsidRDefault="002848E9" w:rsidP="005536FF">
      <w:pPr>
        <w:jc w:val="both"/>
        <w:rPr>
          <w:rFonts w:eastAsia="Malgun Gothic"/>
          <w:b/>
          <w:lang w:val="en-US" w:eastAsia="ko-KR"/>
        </w:rPr>
      </w:pPr>
      <w:r w:rsidRPr="0085369A">
        <w:rPr>
          <w:rFonts w:eastAsia="Malgun Gothic"/>
          <w:b/>
          <w:lang w:val="en-US" w:eastAsia="ko-KR"/>
        </w:rPr>
        <w:lastRenderedPageBreak/>
        <w:t xml:space="preserve">Proposal#2: When AS </w:t>
      </w:r>
      <w:r w:rsidR="005536FF">
        <w:rPr>
          <w:rFonts w:eastAsia="Malgun Gothic"/>
          <w:b/>
          <w:lang w:val="en-US" w:eastAsia="ko-KR"/>
        </w:rPr>
        <w:t xml:space="preserve">initiates </w:t>
      </w:r>
      <w:r w:rsidRPr="0085369A">
        <w:rPr>
          <w:rFonts w:eastAsia="Malgun Gothic"/>
          <w:b/>
          <w:lang w:val="en-US" w:eastAsia="ko-KR"/>
        </w:rPr>
        <w:t>PLMN search and provides list of available PLMN’s to NAS layer</w:t>
      </w:r>
      <w:r w:rsidR="005536FF">
        <w:rPr>
          <w:rFonts w:eastAsia="Malgun Gothic"/>
          <w:b/>
          <w:lang w:val="en-US" w:eastAsia="ko-KR"/>
        </w:rPr>
        <w:t>,</w:t>
      </w:r>
      <w:r w:rsidRPr="0085369A">
        <w:rPr>
          <w:rFonts w:eastAsia="Malgun Gothic"/>
          <w:b/>
          <w:lang w:val="en-US" w:eastAsia="ko-KR"/>
        </w:rPr>
        <w:t xml:space="preserve"> UE shall continue to remain in the RRC_INACTIVE state even when NAS do not trigger any further action.</w:t>
      </w:r>
    </w:p>
    <w:p w:rsidR="002848E9" w:rsidRPr="002848E9" w:rsidRDefault="002848E9" w:rsidP="008C6F4C">
      <w:pPr>
        <w:jc w:val="both"/>
        <w:rPr>
          <w:rFonts w:eastAsia="Malgun Gothic"/>
          <w:lang w:val="en-US" w:eastAsia="ko-KR"/>
        </w:rPr>
      </w:pPr>
      <w:r w:rsidRPr="002848E9">
        <w:rPr>
          <w:rFonts w:eastAsia="Malgun Gothic"/>
          <w:lang w:val="en-US" w:eastAsia="ko-KR"/>
        </w:rPr>
        <w:t xml:space="preserve">While executing above features UE’s NAS layer will request the AS layer to provide the list of available PLMN’s. When PLMN list is received by NAS layer it is possible that NAS layer trigger search for PLMN which is not RPLMN while AS continues to remain in RRC_INACTIVE state: </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For Manual search when list is provided to user. User can choose to select some other PLMN to avail service triggering cell selection on such PLMN different from RPLMN.</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For higher priority PLMN search when list is provided to NAS, it is possible NAS finds a PLMN which is having higher priority to avail services for the UE. Thus it triggers cell selection on such PLMN different from RPLMN.</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 xml:space="preserve">During </w:t>
      </w:r>
      <w:proofErr w:type="spellStart"/>
      <w:r w:rsidRPr="002848E9">
        <w:rPr>
          <w:rFonts w:eastAsia="Malgun Gothic"/>
          <w:lang w:val="en-US" w:eastAsia="ko-KR"/>
        </w:rPr>
        <w:t>OoS</w:t>
      </w:r>
      <w:proofErr w:type="spellEnd"/>
      <w:r w:rsidRPr="002848E9">
        <w:rPr>
          <w:rFonts w:eastAsia="Malgun Gothic"/>
          <w:lang w:val="en-US" w:eastAsia="ko-KR"/>
        </w:rPr>
        <w:t xml:space="preserve"> recovery RPLMN is not found but some other PLMN is found in the area triggering cell selection on such PLMN different from RPLMN.</w:t>
      </w:r>
    </w:p>
    <w:p w:rsidR="002848E9" w:rsidRPr="002848E9" w:rsidRDefault="002848E9" w:rsidP="002848E9">
      <w:pPr>
        <w:pStyle w:val="List"/>
        <w:rPr>
          <w:rFonts w:eastAsia="Malgun Gothic"/>
          <w:lang w:val="en-US" w:eastAsia="ko-KR"/>
        </w:rPr>
      </w:pPr>
      <w:r>
        <w:rPr>
          <w:rFonts w:eastAsia="Malgun Gothic" w:hint="eastAsia"/>
          <w:lang w:val="en-US" w:eastAsia="ko-KR"/>
        </w:rPr>
        <w:t>-</w:t>
      </w:r>
      <w:r>
        <w:rPr>
          <w:rFonts w:eastAsia="Malgun Gothic" w:hint="eastAsia"/>
          <w:lang w:val="en-US" w:eastAsia="ko-KR"/>
        </w:rPr>
        <w:tab/>
      </w:r>
      <w:r w:rsidRPr="002848E9">
        <w:rPr>
          <w:rFonts w:eastAsia="Malgun Gothic"/>
          <w:lang w:val="en-US" w:eastAsia="ko-KR"/>
        </w:rPr>
        <w:t xml:space="preserve">During </w:t>
      </w:r>
      <w:proofErr w:type="spellStart"/>
      <w:r w:rsidRPr="002848E9">
        <w:rPr>
          <w:rFonts w:eastAsia="Malgun Gothic"/>
          <w:lang w:val="en-US" w:eastAsia="ko-KR"/>
        </w:rPr>
        <w:t>OoS</w:t>
      </w:r>
      <w:proofErr w:type="spellEnd"/>
      <w:r w:rsidRPr="002848E9">
        <w:rPr>
          <w:rFonts w:eastAsia="Malgun Gothic"/>
          <w:lang w:val="en-US" w:eastAsia="ko-KR"/>
        </w:rPr>
        <w:t xml:space="preserve"> recovery if no PLMN is found and the RAN </w:t>
      </w:r>
      <w:r w:rsidR="005A0982">
        <w:rPr>
          <w:rFonts w:eastAsia="Malgun Gothic"/>
          <w:lang w:val="en-US" w:eastAsia="ko-KR"/>
        </w:rPr>
        <w:t>location</w:t>
      </w:r>
      <w:r w:rsidRPr="002848E9">
        <w:rPr>
          <w:rFonts w:eastAsia="Malgun Gothic"/>
          <w:lang w:val="en-US" w:eastAsia="ko-KR"/>
        </w:rPr>
        <w:t xml:space="preserve"> area update (</w:t>
      </w:r>
      <w:r w:rsidR="005A0982">
        <w:rPr>
          <w:rFonts w:eastAsia="Malgun Gothic"/>
          <w:lang w:val="en-US" w:eastAsia="ko-KR"/>
        </w:rPr>
        <w:t>RL</w:t>
      </w:r>
      <w:r w:rsidRPr="002848E9">
        <w:rPr>
          <w:rFonts w:eastAsia="Malgun Gothic"/>
          <w:lang w:val="en-US" w:eastAsia="ko-KR"/>
        </w:rPr>
        <w:t>AU) timer has expired.</w:t>
      </w:r>
    </w:p>
    <w:p w:rsidR="002848E9" w:rsidRPr="002848E9" w:rsidRDefault="002848E9" w:rsidP="008C6F4C">
      <w:pPr>
        <w:jc w:val="both"/>
        <w:rPr>
          <w:rFonts w:eastAsia="Malgun Gothic"/>
          <w:lang w:val="en-US" w:eastAsia="ko-KR"/>
        </w:rPr>
      </w:pPr>
      <w:r w:rsidRPr="002848E9">
        <w:rPr>
          <w:rFonts w:eastAsia="Malgun Gothic"/>
          <w:lang w:val="en-US" w:eastAsia="ko-KR"/>
        </w:rPr>
        <w:t>For above cases when PLMN search is triggered by NAS for a PLMN which is not RPLMN and AS perform camping on a cell of that PLMN then UE can leave RRC_INACTIVE state and remove the stored context while transitioning to RRC_IDLE. Similarly when NAS triggers search for limited service camping UE can leave the RRC_INACTIVE state.</w:t>
      </w:r>
    </w:p>
    <w:p w:rsidR="008C6F4C" w:rsidRDefault="008C6F4C" w:rsidP="005A0982">
      <w:pPr>
        <w:jc w:val="both"/>
        <w:rPr>
          <w:b/>
          <w:bCs/>
          <w:lang w:eastAsia="ko-KR"/>
        </w:rPr>
      </w:pPr>
      <w:r>
        <w:rPr>
          <w:rFonts w:hint="eastAsia"/>
          <w:b/>
          <w:bCs/>
          <w:lang w:eastAsia="ko-KR"/>
        </w:rPr>
        <w:t xml:space="preserve">Proposal#3: </w:t>
      </w:r>
      <w:r>
        <w:rPr>
          <w:b/>
          <w:bCs/>
          <w:lang w:eastAsia="ko-KR"/>
        </w:rPr>
        <w:t>W</w:t>
      </w:r>
      <w:r>
        <w:rPr>
          <w:rFonts w:hint="eastAsia"/>
          <w:b/>
          <w:bCs/>
          <w:lang w:eastAsia="ko-KR"/>
        </w:rPr>
        <w:t>hen PLMN search triggered by NAS results in cell selection on a cell belonging to a PLMN other than the RPLMN and EPLMN; UE leaves RRC_INACTIVE state and delete the stored context while transitioning to RRC_IDLE.</w:t>
      </w:r>
    </w:p>
    <w:p w:rsidR="005A0982" w:rsidRPr="005A0982" w:rsidRDefault="005A0982" w:rsidP="005A0982">
      <w:pPr>
        <w:jc w:val="both"/>
        <w:rPr>
          <w:rFonts w:hint="eastAsia"/>
          <w:b/>
          <w:bCs/>
          <w:lang w:eastAsia="ko-KR"/>
        </w:rPr>
      </w:pPr>
      <w:r w:rsidRPr="005A0982">
        <w:rPr>
          <w:b/>
          <w:bCs/>
          <w:lang w:eastAsia="ko-KR"/>
        </w:rPr>
        <w:t>Proposal#4: When PLMN search triggered by NAS results in no cell suitable available for camping and the periodic RAN location area update (RLAU) timer; UE leaves RRC_INACTIVE state and delete the stored context while transitioning to RRC_IDLE.</w:t>
      </w:r>
    </w:p>
    <w:p w:rsidR="00545629" w:rsidRPr="001F3A80" w:rsidRDefault="0071182F" w:rsidP="0071182F">
      <w:pPr>
        <w:pStyle w:val="Heading2"/>
        <w:numPr>
          <w:ilvl w:val="0"/>
          <w:numId w:val="0"/>
        </w:numPr>
        <w:ind w:left="576" w:hanging="576"/>
        <w:rPr>
          <w:rFonts w:eastAsia="Malgun Gothic" w:hint="eastAsia"/>
          <w:lang w:eastAsia="ko-KR"/>
        </w:rPr>
      </w:pPr>
      <w:r w:rsidRPr="0071182F">
        <w:rPr>
          <w:rFonts w:hint="eastAsia"/>
        </w:rPr>
        <w:t>2.3</w:t>
      </w:r>
      <w:r>
        <w:rPr>
          <w:rFonts w:hint="eastAsia"/>
        </w:rPr>
        <w:tab/>
        <w:t xml:space="preserve">Specification impact </w:t>
      </w:r>
      <w:r w:rsidRPr="001F3A80">
        <w:rPr>
          <w:rFonts w:eastAsia="Malgun Gothic" w:hint="eastAsia"/>
          <w:lang w:eastAsia="ko-KR"/>
        </w:rPr>
        <w:t>analysis</w:t>
      </w:r>
    </w:p>
    <w:p w:rsidR="00E632D3" w:rsidRPr="001F3A80" w:rsidRDefault="0071182F" w:rsidP="005A0982">
      <w:pPr>
        <w:jc w:val="both"/>
        <w:rPr>
          <w:rFonts w:eastAsia="Malgun Gothic" w:hint="eastAsia"/>
          <w:lang w:val="x-none" w:eastAsia="ko-KR"/>
        </w:rPr>
      </w:pPr>
      <w:r w:rsidRPr="001F3A80">
        <w:rPr>
          <w:rFonts w:eastAsia="Malgun Gothic" w:hint="eastAsia"/>
          <w:lang w:val="x-none" w:eastAsia="ko-KR"/>
        </w:rPr>
        <w:t xml:space="preserve">Referring to existing wireless technologies </w:t>
      </w:r>
      <w:r w:rsidR="00E632D3" w:rsidRPr="001F3A80">
        <w:rPr>
          <w:rFonts w:eastAsia="Malgun Gothic" w:hint="eastAsia"/>
          <w:lang w:val="x-none" w:eastAsia="ko-KR"/>
        </w:rPr>
        <w:t>defined</w:t>
      </w:r>
      <w:r w:rsidRPr="001F3A80">
        <w:rPr>
          <w:rFonts w:eastAsia="Malgun Gothic" w:hint="eastAsia"/>
          <w:lang w:val="x-none" w:eastAsia="ko-KR"/>
        </w:rPr>
        <w:t xml:space="preserve"> by 3GPP, such as UMTS and LTE, it is worth noting that </w:t>
      </w:r>
      <w:r w:rsidR="00416EE1" w:rsidRPr="001F3A80">
        <w:rPr>
          <w:rFonts w:eastAsia="Malgun Gothic" w:hint="eastAsia"/>
          <w:lang w:val="x-none" w:eastAsia="ko-KR"/>
        </w:rPr>
        <w:t xml:space="preserve">the </w:t>
      </w:r>
      <w:r w:rsidRPr="001F3A80">
        <w:rPr>
          <w:rFonts w:eastAsia="Malgun Gothic" w:hint="eastAsia"/>
          <w:lang w:val="x-none" w:eastAsia="ko-KR"/>
        </w:rPr>
        <w:t xml:space="preserve">PLMN selection procedure </w:t>
      </w:r>
      <w:r w:rsidR="00E632D3" w:rsidRPr="001F3A80">
        <w:rPr>
          <w:rFonts w:eastAsia="Malgun Gothic" w:hint="eastAsia"/>
          <w:lang w:val="x-none" w:eastAsia="ko-KR"/>
        </w:rPr>
        <w:t>involves</w:t>
      </w:r>
      <w:r w:rsidRPr="001F3A80">
        <w:rPr>
          <w:rFonts w:eastAsia="Malgun Gothic" w:hint="eastAsia"/>
          <w:lang w:val="x-none" w:eastAsia="ko-KR"/>
        </w:rPr>
        <w:t xml:space="preserve"> RAN WG2 and CT</w:t>
      </w:r>
      <w:r w:rsidR="00416EE1" w:rsidRPr="001F3A80">
        <w:rPr>
          <w:rFonts w:eastAsia="Malgun Gothic" w:hint="eastAsia"/>
          <w:lang w:val="x-none" w:eastAsia="ko-KR"/>
        </w:rPr>
        <w:t xml:space="preserve"> WG</w:t>
      </w:r>
      <w:r w:rsidRPr="001F3A80">
        <w:rPr>
          <w:rFonts w:eastAsia="Malgun Gothic" w:hint="eastAsia"/>
          <w:lang w:val="x-none" w:eastAsia="ko-KR"/>
        </w:rPr>
        <w:t xml:space="preserve">1 specifications. </w:t>
      </w:r>
      <w:r w:rsidR="00E632D3" w:rsidRPr="001F3A80">
        <w:rPr>
          <w:rFonts w:eastAsia="Malgun Gothic" w:hint="eastAsia"/>
          <w:lang w:val="x-none" w:eastAsia="ko-KR"/>
        </w:rPr>
        <w:t>To be more precise</w:t>
      </w:r>
      <w:r w:rsidRPr="001F3A80">
        <w:rPr>
          <w:rFonts w:eastAsia="Malgun Gothic" w:hint="eastAsia"/>
          <w:lang w:val="x-none" w:eastAsia="ko-KR"/>
        </w:rPr>
        <w:t xml:space="preserve">, </w:t>
      </w:r>
      <w:r w:rsidR="00E632D3" w:rsidRPr="001F3A80">
        <w:rPr>
          <w:rFonts w:eastAsia="Malgun Gothic" w:hint="eastAsia"/>
          <w:lang w:val="x-none" w:eastAsia="ko-KR"/>
        </w:rPr>
        <w:t>TS 2</w:t>
      </w:r>
      <w:r w:rsidR="00416EE1" w:rsidRPr="001F3A80">
        <w:rPr>
          <w:rFonts w:eastAsia="Malgun Gothic" w:hint="eastAsia"/>
          <w:lang w:val="x-none" w:eastAsia="ko-KR"/>
        </w:rPr>
        <w:t>3</w:t>
      </w:r>
      <w:r w:rsidR="00E632D3" w:rsidRPr="001F3A80">
        <w:rPr>
          <w:rFonts w:eastAsia="Malgun Gothic" w:hint="eastAsia"/>
          <w:lang w:val="x-none" w:eastAsia="ko-KR"/>
        </w:rPr>
        <w:t>.1</w:t>
      </w:r>
      <w:r w:rsidR="0057619F" w:rsidRPr="001F3A80">
        <w:rPr>
          <w:rFonts w:eastAsia="Malgun Gothic" w:hint="eastAsia"/>
          <w:lang w:val="x-none" w:eastAsia="ko-KR"/>
        </w:rPr>
        <w:t>22</w:t>
      </w:r>
      <w:r w:rsidR="00E632D3" w:rsidRPr="001F3A80">
        <w:rPr>
          <w:rFonts w:eastAsia="Malgun Gothic" w:hint="eastAsia"/>
          <w:lang w:val="x-none" w:eastAsia="ko-KR"/>
        </w:rPr>
        <w:t xml:space="preserve"> specification is the common one for both UMTS and LTE (and so it can be for NR) defining the major principles and rules on how NAS selects PLMN based on the list of available PLMNs. In turn, </w:t>
      </w:r>
      <w:r w:rsidR="0057619F" w:rsidRPr="001F3A80">
        <w:rPr>
          <w:rFonts w:eastAsia="Malgun Gothic" w:hint="eastAsia"/>
          <w:lang w:val="x-none" w:eastAsia="ko-KR"/>
        </w:rPr>
        <w:t xml:space="preserve">a </w:t>
      </w:r>
      <w:r w:rsidR="00E632D3" w:rsidRPr="001F3A80">
        <w:rPr>
          <w:rFonts w:eastAsia="Malgun Gothic" w:hint="eastAsia"/>
          <w:lang w:val="x-none" w:eastAsia="ko-KR"/>
        </w:rPr>
        <w:t xml:space="preserve">list of available </w:t>
      </w:r>
      <w:r w:rsidR="0057619F" w:rsidRPr="001F3A80">
        <w:rPr>
          <w:rFonts w:eastAsia="Malgun Gothic" w:hint="eastAsia"/>
          <w:lang w:val="x-none" w:eastAsia="ko-KR"/>
        </w:rPr>
        <w:t xml:space="preserve">PLMNs </w:t>
      </w:r>
      <w:r w:rsidR="00E632D3" w:rsidRPr="001F3A80">
        <w:rPr>
          <w:rFonts w:eastAsia="Malgun Gothic" w:hint="eastAsia"/>
          <w:lang w:val="x-none" w:eastAsia="ko-KR"/>
        </w:rPr>
        <w:t xml:space="preserve">comes from the AS layer, which can be either requested by NAS or can be autonomously provided by AS (e.g. during the cell re-selection process). This particular piece of functionality is reflected </w:t>
      </w:r>
      <w:r w:rsidR="00E632D3" w:rsidRPr="001F3A80">
        <w:rPr>
          <w:rFonts w:eastAsia="Malgun Gothic"/>
          <w:lang w:val="x-none" w:eastAsia="ko-KR"/>
        </w:rPr>
        <w:t>in TS 25.304 and 36.304 (</w:t>
      </w:r>
      <w:r w:rsidR="00E632D3" w:rsidRPr="001F3A80">
        <w:rPr>
          <w:rFonts w:eastAsia="Malgun Gothic" w:hint="eastAsia"/>
          <w:lang w:val="x-none" w:eastAsia="ko-KR"/>
        </w:rPr>
        <w:t>with almost exactly the same wording</w:t>
      </w:r>
      <w:r w:rsidR="00E632D3" w:rsidRPr="001F3A80">
        <w:rPr>
          <w:rFonts w:eastAsia="Malgun Gothic"/>
          <w:lang w:val="x-none" w:eastAsia="ko-KR"/>
        </w:rPr>
        <w:t>).</w:t>
      </w:r>
    </w:p>
    <w:p w:rsidR="0071182F" w:rsidRPr="001F3A80" w:rsidRDefault="00E632D3" w:rsidP="0071182F">
      <w:pPr>
        <w:rPr>
          <w:rFonts w:eastAsia="Malgun Gothic" w:hint="eastAsia"/>
          <w:lang w:val="x-none" w:eastAsia="ko-KR"/>
        </w:rPr>
      </w:pPr>
      <w:r w:rsidRPr="001F3A80">
        <w:rPr>
          <w:rFonts w:eastAsia="Malgun Gothic" w:hint="eastAsia"/>
          <w:lang w:val="x-none" w:eastAsia="ko-KR"/>
        </w:rPr>
        <w:t xml:space="preserve">It is worth noting that the UMTS system </w:t>
      </w:r>
      <w:r w:rsidR="0057619F" w:rsidRPr="001F3A80">
        <w:rPr>
          <w:rFonts w:eastAsia="Malgun Gothic" w:hint="eastAsia"/>
          <w:lang w:val="x-none" w:eastAsia="ko-KR"/>
        </w:rPr>
        <w:t xml:space="preserve">has </w:t>
      </w:r>
      <w:r w:rsidRPr="001F3A80">
        <w:rPr>
          <w:rFonts w:eastAsia="Malgun Gothic" w:hint="eastAsia"/>
          <w:lang w:val="x-none" w:eastAsia="ko-KR"/>
        </w:rPr>
        <w:t xml:space="preserve">CELL_PCH and URA_PCH states, in which a UE can also perform </w:t>
      </w:r>
      <w:r w:rsidR="0057619F" w:rsidRPr="001F3A80">
        <w:rPr>
          <w:rFonts w:eastAsia="Malgun Gothic" w:hint="eastAsia"/>
          <w:lang w:val="x-none" w:eastAsia="ko-KR"/>
        </w:rPr>
        <w:t xml:space="preserve">the </w:t>
      </w:r>
      <w:r w:rsidRPr="001F3A80">
        <w:rPr>
          <w:rFonts w:eastAsia="Malgun Gothic" w:hint="eastAsia"/>
          <w:lang w:val="x-none" w:eastAsia="ko-KR"/>
        </w:rPr>
        <w:t>PLMN selection procedure. The way it is captured in the 3GPP specifications is as follows:</w:t>
      </w:r>
    </w:p>
    <w:p w:rsidR="0071182F" w:rsidRPr="001F3A80" w:rsidRDefault="00416EE1" w:rsidP="00416EE1">
      <w:pPr>
        <w:pStyle w:val="List"/>
        <w:rPr>
          <w:rFonts w:eastAsia="Malgun Gothic" w:hint="eastAsia"/>
          <w:lang w:eastAsia="ko-KR"/>
        </w:rPr>
      </w:pPr>
      <w:r w:rsidRPr="001F3A80">
        <w:rPr>
          <w:rFonts w:eastAsia="Malgun Gothic" w:hint="eastAsia"/>
          <w:lang w:eastAsia="ko-KR"/>
        </w:rPr>
        <w:t>-</w:t>
      </w:r>
      <w:r w:rsidRPr="001F3A80">
        <w:rPr>
          <w:rFonts w:eastAsia="Malgun Gothic" w:hint="eastAsia"/>
          <w:lang w:eastAsia="ko-KR"/>
        </w:rPr>
        <w:tab/>
        <w:t>In TS 25.331 sub-clause 7.2.2.1, there is an explicit statement for CELL_PCH and URA_PCH to "</w:t>
      </w:r>
      <w:r w:rsidRPr="00416EE1">
        <w:rPr>
          <w:rFonts w:eastAsia="Malgun Gothic"/>
          <w:i/>
          <w:lang w:eastAsia="ko-KR"/>
        </w:rPr>
        <w:t>perform a periodic search for higher priority PLMNs as specified in [25]</w:t>
      </w:r>
      <w:r w:rsidRPr="001F3A80">
        <w:rPr>
          <w:rFonts w:eastAsia="Malgun Gothic" w:hint="eastAsia"/>
          <w:lang w:eastAsia="ko-KR"/>
        </w:rPr>
        <w:t>";</w:t>
      </w:r>
    </w:p>
    <w:p w:rsidR="00416EE1" w:rsidRPr="001F3A80" w:rsidRDefault="00416EE1" w:rsidP="00416EE1">
      <w:pPr>
        <w:pStyle w:val="List"/>
        <w:rPr>
          <w:rFonts w:eastAsia="Malgun Gothic" w:hint="eastAsia"/>
          <w:lang w:eastAsia="ko-KR"/>
        </w:rPr>
      </w:pPr>
      <w:r w:rsidRPr="001F3A80">
        <w:rPr>
          <w:rFonts w:eastAsia="Malgun Gothic" w:hint="eastAsia"/>
          <w:lang w:eastAsia="ko-KR"/>
        </w:rPr>
        <w:t>-</w:t>
      </w:r>
      <w:r w:rsidRPr="001F3A80">
        <w:rPr>
          <w:rFonts w:eastAsia="Malgun Gothic" w:hint="eastAsia"/>
          <w:lang w:eastAsia="ko-KR"/>
        </w:rPr>
        <w:tab/>
        <w:t xml:space="preserve">In TS 23.122 section 1, it is additionally clarified that </w:t>
      </w:r>
      <w:r w:rsidRPr="001F3A80">
        <w:rPr>
          <w:rFonts w:eastAsia="Malgun Gothic"/>
          <w:lang w:eastAsia="ko-KR"/>
        </w:rPr>
        <w:t>"</w:t>
      </w:r>
      <w:r w:rsidRPr="00416EE1">
        <w:rPr>
          <w:rFonts w:eastAsia="Malgun Gothic"/>
          <w:i/>
          <w:lang w:eastAsia="ko-KR"/>
        </w:rPr>
        <w:t>The conditions when the idle mode functions are performed by an MS in the UTRA RRC connected mode states are specified in 3GPP TS 25.331 [33].</w:t>
      </w:r>
      <w:r w:rsidRPr="001F3A80">
        <w:rPr>
          <w:rFonts w:eastAsia="Malgun Gothic" w:hint="eastAsia"/>
          <w:lang w:eastAsia="ko-KR"/>
        </w:rPr>
        <w:t>".</w:t>
      </w:r>
    </w:p>
    <w:p w:rsidR="0071182F" w:rsidRPr="001F3A80" w:rsidRDefault="00416EE1" w:rsidP="0071182F">
      <w:pPr>
        <w:rPr>
          <w:rFonts w:eastAsia="Malgun Gothic" w:hint="eastAsia"/>
          <w:lang w:val="x-none" w:eastAsia="ko-KR"/>
        </w:rPr>
      </w:pPr>
      <w:r w:rsidRPr="001F3A80">
        <w:rPr>
          <w:rFonts w:eastAsia="Malgun Gothic" w:hint="eastAsia"/>
          <w:lang w:val="x-none" w:eastAsia="ko-KR"/>
        </w:rPr>
        <w:t xml:space="preserve">Based on the presented analysis it is possible to arrive at the following conclusion with regards to how PLMN selection can be captured </w:t>
      </w:r>
      <w:r w:rsidR="0082506A" w:rsidRPr="001F3A80">
        <w:rPr>
          <w:rFonts w:eastAsia="Malgun Gothic" w:hint="eastAsia"/>
          <w:lang w:val="x-none" w:eastAsia="ko-KR"/>
        </w:rPr>
        <w:t>for</w:t>
      </w:r>
      <w:r w:rsidRPr="001F3A80">
        <w:rPr>
          <w:rFonts w:eastAsia="Malgun Gothic" w:hint="eastAsia"/>
          <w:lang w:val="x-none" w:eastAsia="ko-KR"/>
        </w:rPr>
        <w:t xml:space="preserve"> the NR INACTIVE state:</w:t>
      </w:r>
    </w:p>
    <w:p w:rsidR="00416EE1" w:rsidRPr="001F3A80" w:rsidRDefault="00416EE1" w:rsidP="00416EE1">
      <w:pPr>
        <w:pStyle w:val="List"/>
        <w:rPr>
          <w:rFonts w:eastAsia="Malgun Gothic" w:hint="eastAsia"/>
          <w:lang w:eastAsia="ko-KR"/>
        </w:rPr>
      </w:pPr>
      <w:r w:rsidRPr="001F3A80">
        <w:rPr>
          <w:rFonts w:eastAsia="Malgun Gothic" w:hint="eastAsia"/>
          <w:lang w:eastAsia="ko-KR"/>
        </w:rPr>
        <w:t>-</w:t>
      </w:r>
      <w:r w:rsidRPr="001F3A80">
        <w:rPr>
          <w:rFonts w:eastAsia="Malgun Gothic" w:hint="eastAsia"/>
          <w:lang w:eastAsia="ko-KR"/>
        </w:rPr>
        <w:tab/>
        <w:t>TS 23.122 will specify exact rules for selecting a particular PLMN. This specification can remain common for NR and other wireless technologies specified by 3GPP.</w:t>
      </w:r>
    </w:p>
    <w:p w:rsidR="00416EE1" w:rsidRPr="001F3A80" w:rsidRDefault="00416EE1" w:rsidP="00416EE1">
      <w:pPr>
        <w:pStyle w:val="List"/>
        <w:rPr>
          <w:rFonts w:eastAsia="Malgun Gothic" w:hint="eastAsia"/>
          <w:lang w:eastAsia="ko-KR"/>
        </w:rPr>
      </w:pPr>
      <w:r w:rsidRPr="001F3A80">
        <w:rPr>
          <w:rFonts w:eastAsia="Malgun Gothic" w:hint="eastAsia"/>
          <w:lang w:eastAsia="ko-KR"/>
        </w:rPr>
        <w:t>-</w:t>
      </w:r>
      <w:r w:rsidRPr="001F3A80">
        <w:rPr>
          <w:rFonts w:eastAsia="Malgun Gothic" w:hint="eastAsia"/>
          <w:lang w:eastAsia="ko-KR"/>
        </w:rPr>
        <w:tab/>
        <w:t>TS 38.304 will mention that AS can pass PLMN information to NAS and act upon requests from NAS (</w:t>
      </w:r>
      <w:r w:rsidRPr="00416EE1">
        <w:rPr>
          <w:rFonts w:eastAsia="Malgun Gothic" w:hint="eastAsia"/>
          <w:lang w:eastAsia="ko-KR"/>
        </w:rPr>
        <w:t>same as it has been for UMTS and LTE</w:t>
      </w:r>
      <w:r w:rsidRPr="001F3A80">
        <w:rPr>
          <w:rFonts w:eastAsia="Malgun Gothic" w:hint="eastAsia"/>
          <w:lang w:eastAsia="ko-KR"/>
        </w:rPr>
        <w:t>)</w:t>
      </w:r>
      <w:r w:rsidR="00821DF7" w:rsidRPr="001F3A80">
        <w:rPr>
          <w:rFonts w:eastAsia="Malgun Gothic" w:hint="eastAsia"/>
          <w:lang w:eastAsia="ko-KR"/>
        </w:rPr>
        <w:t>.</w:t>
      </w:r>
    </w:p>
    <w:p w:rsidR="00821DF7" w:rsidRPr="001F3A80" w:rsidRDefault="00821DF7" w:rsidP="00416EE1">
      <w:pPr>
        <w:pStyle w:val="List"/>
        <w:rPr>
          <w:rFonts w:eastAsia="Malgun Gothic" w:hint="eastAsia"/>
          <w:lang w:eastAsia="ko-KR"/>
        </w:rPr>
      </w:pPr>
      <w:r w:rsidRPr="001F3A80">
        <w:rPr>
          <w:rFonts w:eastAsia="Malgun Gothic" w:hint="eastAsia"/>
          <w:lang w:eastAsia="ko-KR"/>
        </w:rPr>
        <w:t>-</w:t>
      </w:r>
      <w:r w:rsidRPr="001F3A80">
        <w:rPr>
          <w:rFonts w:eastAsia="Malgun Gothic" w:hint="eastAsia"/>
          <w:lang w:eastAsia="ko-KR"/>
        </w:rPr>
        <w:tab/>
        <w:t>An additional note/clarification should be added for the NR INACTIVE state. RAN WG2 can discuss and agree jointly with CT WG1 where this clarification is captured.</w:t>
      </w:r>
    </w:p>
    <w:p w:rsidR="00416EE1" w:rsidRPr="001F3A80" w:rsidRDefault="00416EE1" w:rsidP="0071182F">
      <w:pPr>
        <w:rPr>
          <w:rFonts w:eastAsia="Malgun Gothic" w:hint="eastAsia"/>
          <w:lang w:eastAsia="ko-KR"/>
        </w:rPr>
      </w:pPr>
    </w:p>
    <w:p w:rsidR="00974F49" w:rsidRDefault="005F43CE" w:rsidP="00BC60DC">
      <w:pPr>
        <w:pStyle w:val="Heading1"/>
        <w:numPr>
          <w:ilvl w:val="0"/>
          <w:numId w:val="0"/>
        </w:numPr>
        <w:ind w:left="432" w:hanging="432"/>
      </w:pPr>
      <w:r>
        <w:rPr>
          <w:rFonts w:eastAsia="Malgun Gothic" w:hint="eastAsia"/>
          <w:lang w:eastAsia="ko-KR"/>
        </w:rPr>
        <w:lastRenderedPageBreak/>
        <w:t>3</w:t>
      </w:r>
      <w:r w:rsidR="00BC60DC">
        <w:rPr>
          <w:rFonts w:eastAsia="Malgun Gothic" w:hint="eastAsia"/>
          <w:lang w:eastAsia="ko-KR"/>
        </w:rPr>
        <w:t xml:space="preserve"> </w:t>
      </w:r>
      <w:r w:rsidR="00B539CB" w:rsidRPr="00BC60DC">
        <w:rPr>
          <w:rFonts w:eastAsia="Malgun Gothic" w:hint="eastAsia"/>
          <w:lang w:eastAsia="ko-KR"/>
        </w:rPr>
        <w:t>C</w:t>
      </w:r>
      <w:r w:rsidR="00A110A9">
        <w:t>onclusion</w:t>
      </w:r>
    </w:p>
    <w:p w:rsidR="00662640" w:rsidRDefault="0085369A" w:rsidP="00662640">
      <w:pPr>
        <w:pStyle w:val="Proposal"/>
        <w:ind w:left="1150" w:hanging="1150"/>
        <w:rPr>
          <w:rFonts w:hint="eastAsia"/>
          <w:b w:val="0"/>
        </w:rPr>
      </w:pPr>
      <w:r w:rsidRPr="0085369A">
        <w:rPr>
          <w:b w:val="0"/>
        </w:rPr>
        <w:t>Based on the above, RAN2 is requested to discuss and agree on the following proposals:</w:t>
      </w:r>
    </w:p>
    <w:p w:rsidR="005A0982" w:rsidRPr="0085369A" w:rsidRDefault="005A0982" w:rsidP="005A0982">
      <w:pPr>
        <w:rPr>
          <w:rFonts w:eastAsia="Malgun Gothic" w:hint="eastAsia"/>
          <w:i/>
          <w:lang w:val="en-US" w:eastAsia="ko-KR"/>
        </w:rPr>
      </w:pPr>
      <w:r w:rsidRPr="004C479A">
        <w:rPr>
          <w:rFonts w:eastAsia="Malgun Gothic"/>
          <w:i/>
          <w:lang w:val="en-US" w:eastAsia="ko-KR"/>
        </w:rPr>
        <w:t xml:space="preserve">Observation#1: </w:t>
      </w:r>
      <w:r>
        <w:rPr>
          <w:rFonts w:eastAsia="Malgun Gothic"/>
          <w:i/>
          <w:lang w:val="en-US" w:eastAsia="ko-KR"/>
        </w:rPr>
        <w:t>Re-using the</w:t>
      </w:r>
      <w:r w:rsidRPr="004C479A">
        <w:rPr>
          <w:rFonts w:eastAsia="Malgun Gothic"/>
          <w:i/>
          <w:lang w:val="en-US" w:eastAsia="ko-KR"/>
        </w:rPr>
        <w:t xml:space="preserve"> LTE </w:t>
      </w:r>
      <w:r>
        <w:rPr>
          <w:rFonts w:eastAsia="Malgun Gothic"/>
          <w:i/>
          <w:lang w:val="en-US" w:eastAsia="ko-KR"/>
        </w:rPr>
        <w:t xml:space="preserve">NAS </w:t>
      </w:r>
      <w:r w:rsidRPr="004C479A">
        <w:rPr>
          <w:rFonts w:eastAsia="Malgun Gothic"/>
          <w:i/>
          <w:lang w:val="en-US" w:eastAsia="ko-KR"/>
        </w:rPr>
        <w:t>m</w:t>
      </w:r>
      <w:r>
        <w:rPr>
          <w:rFonts w:eastAsia="Malgun Gothic"/>
          <w:i/>
          <w:lang w:val="en-US" w:eastAsia="ko-KR"/>
        </w:rPr>
        <w:t>odel, the above mentioned NAS features</w:t>
      </w:r>
      <w:r w:rsidRPr="004C479A">
        <w:rPr>
          <w:rFonts w:eastAsia="Malgun Gothic"/>
          <w:i/>
          <w:lang w:val="en-US" w:eastAsia="ko-KR"/>
        </w:rPr>
        <w:t xml:space="preserve"> cannot </w:t>
      </w:r>
      <w:r>
        <w:rPr>
          <w:rFonts w:eastAsia="Malgun Gothic"/>
          <w:i/>
          <w:lang w:val="en-US" w:eastAsia="ko-KR"/>
        </w:rPr>
        <w:t>be supported w</w:t>
      </w:r>
      <w:r w:rsidRPr="004C479A">
        <w:rPr>
          <w:rFonts w:eastAsia="Malgun Gothic"/>
          <w:i/>
          <w:lang w:val="en-US" w:eastAsia="ko-KR"/>
        </w:rPr>
        <w:t xml:space="preserve">hen </w:t>
      </w:r>
      <w:r>
        <w:rPr>
          <w:rFonts w:eastAsia="Malgun Gothic"/>
          <w:i/>
          <w:lang w:val="en-US" w:eastAsia="ko-KR"/>
        </w:rPr>
        <w:t xml:space="preserve">the </w:t>
      </w:r>
      <w:r w:rsidRPr="004C479A">
        <w:rPr>
          <w:rFonts w:eastAsia="Malgun Gothic"/>
          <w:i/>
          <w:lang w:val="en-US" w:eastAsia="ko-KR"/>
        </w:rPr>
        <w:t>UE state is CM_CONNECTED</w:t>
      </w:r>
      <w:r>
        <w:rPr>
          <w:rFonts w:eastAsia="Malgun Gothic"/>
          <w:i/>
          <w:lang w:val="en-US" w:eastAsia="ko-KR"/>
        </w:rPr>
        <w:t xml:space="preserve"> and </w:t>
      </w:r>
      <w:r w:rsidRPr="004C479A">
        <w:rPr>
          <w:rFonts w:eastAsia="Malgun Gothic"/>
          <w:i/>
          <w:lang w:val="en-US" w:eastAsia="ko-KR"/>
        </w:rPr>
        <w:t>RRC_INACTIVE</w:t>
      </w:r>
      <w:r>
        <w:rPr>
          <w:rFonts w:eastAsia="Malgun Gothic"/>
          <w:i/>
          <w:lang w:val="en-US" w:eastAsia="ko-KR"/>
        </w:rPr>
        <w:t>.</w:t>
      </w:r>
    </w:p>
    <w:p w:rsidR="005A0982" w:rsidRPr="0085369A" w:rsidRDefault="005A0982" w:rsidP="005A0982">
      <w:pPr>
        <w:rPr>
          <w:rFonts w:eastAsia="Malgun Gothic" w:hint="eastAsia"/>
          <w:b/>
          <w:lang w:val="en-US" w:eastAsia="ko-KR"/>
        </w:rPr>
      </w:pPr>
      <w:r w:rsidRPr="0085369A">
        <w:rPr>
          <w:rFonts w:eastAsia="Malgun Gothic"/>
          <w:b/>
          <w:lang w:val="en-US" w:eastAsia="ko-KR"/>
        </w:rPr>
        <w:t>Proposal#1</w:t>
      </w:r>
      <w:r>
        <w:rPr>
          <w:rFonts w:eastAsia="Malgun Gothic"/>
          <w:b/>
          <w:lang w:val="en-US" w:eastAsia="ko-KR"/>
        </w:rPr>
        <w:t>a</w:t>
      </w:r>
      <w:r w:rsidRPr="0085369A">
        <w:rPr>
          <w:rFonts w:eastAsia="Malgun Gothic"/>
          <w:b/>
          <w:lang w:val="en-US" w:eastAsia="ko-KR"/>
        </w:rPr>
        <w:t>: PLMN selection in NAS should be supported when a UE is in CM_CONNECTED</w:t>
      </w:r>
      <w:r>
        <w:rPr>
          <w:rFonts w:eastAsia="Malgun Gothic"/>
          <w:b/>
          <w:lang w:val="en-US" w:eastAsia="ko-KR"/>
        </w:rPr>
        <w:t xml:space="preserve"> and </w:t>
      </w:r>
      <w:r w:rsidRPr="0085369A">
        <w:rPr>
          <w:rFonts w:eastAsia="Malgun Gothic"/>
          <w:b/>
          <w:lang w:val="en-US" w:eastAsia="ko-KR"/>
        </w:rPr>
        <w:t>RRC_INACTIVE state.</w:t>
      </w:r>
    </w:p>
    <w:p w:rsidR="005A0982" w:rsidRDefault="005A0982" w:rsidP="005A0982">
      <w:pPr>
        <w:rPr>
          <w:rFonts w:hint="eastAsia"/>
        </w:rPr>
      </w:pPr>
      <w:r w:rsidRPr="0085369A">
        <w:rPr>
          <w:rFonts w:eastAsia="Malgun Gothic"/>
          <w:b/>
          <w:lang w:val="en-US" w:eastAsia="ko-KR"/>
        </w:rPr>
        <w:t>Proposal#1</w:t>
      </w:r>
      <w:r>
        <w:rPr>
          <w:rFonts w:eastAsia="Malgun Gothic"/>
          <w:b/>
          <w:lang w:val="en-US" w:eastAsia="ko-KR"/>
        </w:rPr>
        <w:t>b</w:t>
      </w:r>
      <w:r w:rsidRPr="0085369A">
        <w:rPr>
          <w:rFonts w:eastAsia="Malgun Gothic"/>
          <w:b/>
          <w:lang w:val="en-US" w:eastAsia="ko-KR"/>
        </w:rPr>
        <w:t xml:space="preserve">: In RRC_INACTIVE, if UE receives request from NAS for PLMN search, AS </w:t>
      </w:r>
      <w:r>
        <w:rPr>
          <w:rFonts w:eastAsia="Malgun Gothic"/>
          <w:b/>
          <w:lang w:val="en-US" w:eastAsia="ko-KR"/>
        </w:rPr>
        <w:t xml:space="preserve">initiates </w:t>
      </w:r>
      <w:r w:rsidRPr="0085369A">
        <w:rPr>
          <w:rFonts w:eastAsia="Malgun Gothic"/>
          <w:b/>
          <w:lang w:val="en-US" w:eastAsia="ko-KR"/>
        </w:rPr>
        <w:t xml:space="preserve">search </w:t>
      </w:r>
      <w:r>
        <w:rPr>
          <w:rFonts w:eastAsia="Malgun Gothic"/>
          <w:b/>
          <w:lang w:val="en-US" w:eastAsia="ko-KR"/>
        </w:rPr>
        <w:t>for</w:t>
      </w:r>
      <w:r w:rsidRPr="0085369A">
        <w:rPr>
          <w:rFonts w:eastAsia="Malgun Gothic"/>
          <w:b/>
          <w:lang w:val="en-US" w:eastAsia="ko-KR"/>
        </w:rPr>
        <w:t xml:space="preserve"> available PLMN’s in the area and provide the PLMN list to NAS.</w:t>
      </w:r>
    </w:p>
    <w:p w:rsidR="005A0982" w:rsidRPr="0085369A" w:rsidRDefault="005A0982" w:rsidP="005A0982">
      <w:pPr>
        <w:jc w:val="both"/>
        <w:rPr>
          <w:rFonts w:eastAsia="Malgun Gothic"/>
          <w:b/>
          <w:lang w:val="en-US" w:eastAsia="ko-KR"/>
        </w:rPr>
      </w:pPr>
      <w:r w:rsidRPr="0085369A">
        <w:rPr>
          <w:rFonts w:eastAsia="Malgun Gothic"/>
          <w:b/>
          <w:lang w:val="en-US" w:eastAsia="ko-KR"/>
        </w:rPr>
        <w:t xml:space="preserve">Proposal#2: When AS </w:t>
      </w:r>
      <w:r>
        <w:rPr>
          <w:rFonts w:eastAsia="Malgun Gothic"/>
          <w:b/>
          <w:lang w:val="en-US" w:eastAsia="ko-KR"/>
        </w:rPr>
        <w:t xml:space="preserve">initiates </w:t>
      </w:r>
      <w:r w:rsidRPr="0085369A">
        <w:rPr>
          <w:rFonts w:eastAsia="Malgun Gothic"/>
          <w:b/>
          <w:lang w:val="en-US" w:eastAsia="ko-KR"/>
        </w:rPr>
        <w:t>PLMN search and provides list of available PLMN’s to NAS layer</w:t>
      </w:r>
      <w:r>
        <w:rPr>
          <w:rFonts w:eastAsia="Malgun Gothic"/>
          <w:b/>
          <w:lang w:val="en-US" w:eastAsia="ko-KR"/>
        </w:rPr>
        <w:t>,</w:t>
      </w:r>
      <w:r w:rsidRPr="0085369A">
        <w:rPr>
          <w:rFonts w:eastAsia="Malgun Gothic"/>
          <w:b/>
          <w:lang w:val="en-US" w:eastAsia="ko-KR"/>
        </w:rPr>
        <w:t xml:space="preserve"> UE shall continue to remain in the RRC_INACTIVE state even when NAS do not trigger any further action.</w:t>
      </w:r>
    </w:p>
    <w:p w:rsidR="005A0982" w:rsidRDefault="005A0982" w:rsidP="005A0982">
      <w:pPr>
        <w:jc w:val="both"/>
        <w:rPr>
          <w:b/>
          <w:bCs/>
          <w:lang w:eastAsia="ko-KR"/>
        </w:rPr>
      </w:pPr>
      <w:r>
        <w:rPr>
          <w:rFonts w:hint="eastAsia"/>
          <w:b/>
          <w:bCs/>
          <w:lang w:eastAsia="ko-KR"/>
        </w:rPr>
        <w:t xml:space="preserve">Proposal#3: </w:t>
      </w:r>
      <w:r>
        <w:rPr>
          <w:b/>
          <w:bCs/>
          <w:lang w:eastAsia="ko-KR"/>
        </w:rPr>
        <w:t>W</w:t>
      </w:r>
      <w:r>
        <w:rPr>
          <w:rFonts w:hint="eastAsia"/>
          <w:b/>
          <w:bCs/>
          <w:lang w:eastAsia="ko-KR"/>
        </w:rPr>
        <w:t>hen PLMN search triggered by NAS results in cell selection on a cell belonging to a PLMN other than the RPLMN and EPLMN; UE leaves RRC_INACTIVE state and delete the stored context while transitioning to RRC_IDLE.</w:t>
      </w:r>
    </w:p>
    <w:p w:rsidR="005A0982" w:rsidRPr="005A0982" w:rsidRDefault="005A0982" w:rsidP="005A0982">
      <w:pPr>
        <w:jc w:val="both"/>
        <w:rPr>
          <w:rFonts w:hint="eastAsia"/>
          <w:b/>
          <w:bCs/>
          <w:lang w:eastAsia="ko-KR"/>
        </w:rPr>
      </w:pPr>
      <w:r w:rsidRPr="005A0982">
        <w:rPr>
          <w:b/>
          <w:bCs/>
          <w:lang w:eastAsia="ko-KR"/>
        </w:rPr>
        <w:t>Proposal#4: When PLMN search triggered by NAS results in no cell suitable available for camping and the periodic RAN location area update (RLAU) timer; UE leaves RRC_INACTIVE state and delete the stored context while transitioning to RRC_IDLE.</w:t>
      </w:r>
    </w:p>
    <w:p w:rsidR="00974F49" w:rsidRPr="003C341F" w:rsidRDefault="00C273F2" w:rsidP="00BC60DC">
      <w:pPr>
        <w:pStyle w:val="Heading1"/>
        <w:numPr>
          <w:ilvl w:val="0"/>
          <w:numId w:val="0"/>
        </w:numPr>
        <w:ind w:left="432" w:hanging="432"/>
        <w:rPr>
          <w:rFonts w:eastAsia="Malgun Gothic" w:hint="eastAsia"/>
          <w:lang w:eastAsia="ko-KR"/>
        </w:rPr>
      </w:pPr>
      <w:r>
        <w:rPr>
          <w:rFonts w:eastAsia="Malgun Gothic" w:hint="eastAsia"/>
          <w:lang w:eastAsia="ko-KR"/>
        </w:rPr>
        <w:t>5</w:t>
      </w:r>
      <w:r w:rsidR="00BC60DC" w:rsidRPr="0056025E">
        <w:rPr>
          <w:rFonts w:eastAsia="Malgun Gothic" w:hint="eastAsia"/>
          <w:lang w:eastAsia="ko-KR"/>
        </w:rPr>
        <w:t xml:space="preserve"> </w:t>
      </w:r>
      <w:r w:rsidR="00974F49">
        <w:t>References</w:t>
      </w:r>
    </w:p>
    <w:p w:rsidR="00974F49" w:rsidRPr="005C008D" w:rsidRDefault="009159EF" w:rsidP="009159EF">
      <w:pPr>
        <w:ind w:left="400" w:hangingChars="200" w:hanging="400"/>
        <w:rPr>
          <w:rFonts w:eastAsia="Malgun Gothic" w:hint="eastAsia"/>
          <w:lang w:val="en-US" w:eastAsia="ko-KR"/>
        </w:rPr>
      </w:pPr>
      <w:r>
        <w:rPr>
          <w:rFonts w:eastAsia="Malgun Gothic" w:hint="eastAsia"/>
          <w:lang w:val="en-US" w:eastAsia="ko-KR"/>
        </w:rPr>
        <w:t>[1]</w:t>
      </w:r>
      <w:r>
        <w:rPr>
          <w:rFonts w:eastAsia="Malgun Gothic" w:hint="eastAsia"/>
          <w:lang w:val="en-US" w:eastAsia="ko-KR"/>
        </w:rPr>
        <w:tab/>
      </w:r>
      <w:r w:rsidR="00422F76" w:rsidRPr="00422F76">
        <w:rPr>
          <w:rFonts w:eastAsia="Malgun Gothic"/>
          <w:lang w:val="en-US" w:eastAsia="ko-KR"/>
        </w:rPr>
        <w:t>R</w:t>
      </w:r>
      <w:r w:rsidR="0010262A">
        <w:rPr>
          <w:rFonts w:eastAsia="Malgun Gothic" w:hint="eastAsia"/>
          <w:lang w:val="en-US" w:eastAsia="ko-KR"/>
        </w:rPr>
        <w:t>P</w:t>
      </w:r>
      <w:r w:rsidR="00422F76" w:rsidRPr="00422F76">
        <w:rPr>
          <w:rFonts w:eastAsia="Malgun Gothic"/>
          <w:lang w:val="en-US" w:eastAsia="ko-KR"/>
        </w:rPr>
        <w:t>-160</w:t>
      </w:r>
      <w:r w:rsidR="000961C3">
        <w:rPr>
          <w:rFonts w:eastAsia="Malgun Gothic" w:hint="eastAsia"/>
          <w:lang w:val="en-US" w:eastAsia="ko-KR"/>
        </w:rPr>
        <w:t>671</w:t>
      </w:r>
      <w:r w:rsidR="00422F76">
        <w:rPr>
          <w:rFonts w:eastAsia="Malgun Gothic" w:hint="eastAsia"/>
          <w:lang w:val="en-US" w:eastAsia="ko-KR"/>
        </w:rPr>
        <w:t xml:space="preserve">, </w:t>
      </w:r>
      <w:r w:rsidR="00422F76">
        <w:rPr>
          <w:rFonts w:eastAsia="Malgun Gothic"/>
          <w:lang w:val="en-US" w:eastAsia="ko-KR"/>
        </w:rPr>
        <w:t>"</w:t>
      </w:r>
      <w:r w:rsidR="000961C3">
        <w:rPr>
          <w:rFonts w:eastAsia="Malgun Gothic" w:hint="eastAsia"/>
          <w:lang w:val="en-US" w:eastAsia="ko-KR"/>
        </w:rPr>
        <w:t>Study on NR: New Radio Access Technology</w:t>
      </w:r>
      <w:r w:rsidR="0010262A">
        <w:rPr>
          <w:rFonts w:eastAsia="Malgun Gothic" w:hint="eastAsia"/>
          <w:lang w:val="en-US" w:eastAsia="ko-KR"/>
        </w:rPr>
        <w:t>"</w:t>
      </w:r>
      <w:r w:rsidR="000961C3">
        <w:rPr>
          <w:rFonts w:eastAsia="Malgun Gothic" w:hint="eastAsia"/>
          <w:lang w:val="en-US" w:eastAsia="ko-KR"/>
        </w:rPr>
        <w:t>, NTT DOCOMO</w:t>
      </w:r>
    </w:p>
    <w:p w:rsidR="0010262A" w:rsidRDefault="009159EF" w:rsidP="009159EF">
      <w:pPr>
        <w:ind w:left="400" w:hangingChars="200" w:hanging="400"/>
        <w:rPr>
          <w:rFonts w:eastAsia="Malgun Gothic" w:hint="eastAsia"/>
          <w:lang w:val="en-US" w:eastAsia="ko-KR"/>
        </w:rPr>
      </w:pPr>
      <w:r>
        <w:rPr>
          <w:rFonts w:eastAsia="Malgun Gothic" w:hint="eastAsia"/>
          <w:lang w:val="en-US" w:eastAsia="ko-KR"/>
        </w:rPr>
        <w:t>[2]</w:t>
      </w:r>
      <w:r>
        <w:rPr>
          <w:rFonts w:eastAsia="Malgun Gothic" w:hint="eastAsia"/>
          <w:lang w:val="en-US" w:eastAsia="ko-KR"/>
        </w:rPr>
        <w:tab/>
      </w:r>
      <w:r w:rsidR="000961C3">
        <w:rPr>
          <w:rFonts w:eastAsia="Malgun Gothic" w:hint="eastAsia"/>
          <w:lang w:val="en-US" w:eastAsia="ko-KR"/>
        </w:rPr>
        <w:t xml:space="preserve">3GPP TR 38.913, </w:t>
      </w:r>
      <w:r w:rsidR="000961C3">
        <w:rPr>
          <w:rFonts w:eastAsia="Malgun Gothic"/>
          <w:lang w:val="en-US" w:eastAsia="ko-KR"/>
        </w:rPr>
        <w:t>"</w:t>
      </w:r>
      <w:r w:rsidR="000961C3">
        <w:rPr>
          <w:rFonts w:eastAsia="Malgun Gothic" w:hint="eastAsia"/>
          <w:lang w:val="en-US" w:eastAsia="ko-KR"/>
        </w:rPr>
        <w:t xml:space="preserve">Study on Scenarios and Requirements for Next Generation Access Technologies", </w:t>
      </w:r>
    </w:p>
    <w:p w:rsidR="00A25B16" w:rsidRDefault="009159EF" w:rsidP="0085369A">
      <w:pPr>
        <w:ind w:left="400" w:hangingChars="200" w:hanging="400"/>
        <w:rPr>
          <w:rFonts w:eastAsia="Malgun Gothic" w:hint="eastAsia"/>
          <w:lang w:val="en-US" w:eastAsia="ko-KR"/>
        </w:rPr>
      </w:pPr>
      <w:r>
        <w:rPr>
          <w:rFonts w:eastAsia="Malgun Gothic" w:hint="eastAsia"/>
          <w:lang w:val="en-US" w:eastAsia="ko-KR"/>
        </w:rPr>
        <w:t>[3]</w:t>
      </w:r>
      <w:r>
        <w:rPr>
          <w:rFonts w:eastAsia="Malgun Gothic" w:hint="eastAsia"/>
          <w:lang w:val="en-US" w:eastAsia="ko-KR"/>
        </w:rPr>
        <w:tab/>
      </w:r>
      <w:r w:rsidR="0085369A">
        <w:rPr>
          <w:rFonts w:eastAsia="Malgun Gothic"/>
          <w:lang w:val="en-US" w:eastAsia="ko-KR"/>
        </w:rPr>
        <w:t>R2-1706158</w:t>
      </w:r>
      <w:r w:rsidR="0085369A">
        <w:rPr>
          <w:rFonts w:eastAsia="Malgun Gothic" w:hint="eastAsia"/>
          <w:lang w:val="en-US" w:eastAsia="ko-KR"/>
        </w:rPr>
        <w:t>, "</w:t>
      </w:r>
      <w:r w:rsidR="0085369A" w:rsidRPr="0085369A">
        <w:rPr>
          <w:rFonts w:eastAsia="Malgun Gothic"/>
          <w:lang w:val="en-US" w:eastAsia="ko-KR"/>
        </w:rPr>
        <w:t>LS on NR Idle Mode procedures</w:t>
      </w:r>
      <w:r w:rsidR="0085369A">
        <w:rPr>
          <w:rFonts w:eastAsia="Malgun Gothic" w:hint="eastAsia"/>
          <w:lang w:val="en-US" w:eastAsia="ko-KR"/>
        </w:rPr>
        <w:t>"</w:t>
      </w:r>
      <w:r w:rsidR="0085369A">
        <w:rPr>
          <w:rFonts w:eastAsia="Malgun Gothic"/>
          <w:lang w:val="en-US" w:eastAsia="ko-KR"/>
        </w:rPr>
        <w:t>, RAN</w:t>
      </w:r>
      <w:r w:rsidR="0085369A">
        <w:rPr>
          <w:rFonts w:eastAsia="Malgun Gothic" w:hint="eastAsia"/>
          <w:lang w:val="en-US" w:eastAsia="ko-KR"/>
        </w:rPr>
        <w:t xml:space="preserve"> WG2</w:t>
      </w:r>
    </w:p>
    <w:sectPr w:rsidR="00A25B16"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380" w:rsidRPr="008C651D" w:rsidRDefault="005F2380" w:rsidP="00C24254">
      <w:pPr>
        <w:spacing w:after="0"/>
        <w:rPr>
          <w:rFonts w:ascii="Arial" w:eastAsia="SimSun" w:hAnsi="Arial" w:cs="Arial"/>
          <w:color w:val="0000FF"/>
          <w:kern w:val="2"/>
          <w:lang w:val="en-US" w:eastAsia="zh-CN"/>
        </w:rPr>
      </w:pPr>
      <w:r>
        <w:separator/>
      </w:r>
    </w:p>
  </w:endnote>
  <w:endnote w:type="continuationSeparator" w:id="0">
    <w:p w:rsidR="005F2380" w:rsidRPr="008C651D" w:rsidRDefault="005F2380"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380" w:rsidRPr="008C651D" w:rsidRDefault="005F2380" w:rsidP="00C24254">
      <w:pPr>
        <w:spacing w:after="0"/>
        <w:rPr>
          <w:rFonts w:ascii="Arial" w:eastAsia="SimSun" w:hAnsi="Arial" w:cs="Arial"/>
          <w:color w:val="0000FF"/>
          <w:kern w:val="2"/>
          <w:lang w:val="en-US" w:eastAsia="zh-CN"/>
        </w:rPr>
      </w:pPr>
      <w:r>
        <w:separator/>
      </w:r>
    </w:p>
  </w:footnote>
  <w:footnote w:type="continuationSeparator" w:id="0">
    <w:p w:rsidR="005F2380" w:rsidRPr="008C651D" w:rsidRDefault="005F2380"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6E33FA"/>
    <w:multiLevelType w:val="hybridMultilevel"/>
    <w:tmpl w:val="39E2034C"/>
    <w:lvl w:ilvl="0" w:tplc="FFFFFFFF">
      <w:start w:val="1"/>
      <w:numFmt w:val="bullet"/>
      <w:lvlText w:val=""/>
      <w:lvlJc w:val="left"/>
      <w:pPr>
        <w:ind w:left="832" w:hanging="400"/>
      </w:pPr>
      <w:rPr>
        <w:rFonts w:ascii="Symbol" w:hAnsi="Symbol" w:hint="default"/>
      </w:rPr>
    </w:lvl>
    <w:lvl w:ilvl="1" w:tplc="04090003" w:tentative="1">
      <w:start w:val="1"/>
      <w:numFmt w:val="bullet"/>
      <w:lvlText w:val=""/>
      <w:lvlJc w:val="left"/>
      <w:pPr>
        <w:ind w:left="1232" w:hanging="400"/>
      </w:pPr>
      <w:rPr>
        <w:rFonts w:ascii="Wingdings" w:hAnsi="Wingdings" w:hint="default"/>
      </w:rPr>
    </w:lvl>
    <w:lvl w:ilvl="2" w:tplc="04090005" w:tentative="1">
      <w:start w:val="1"/>
      <w:numFmt w:val="bullet"/>
      <w:lvlText w:val=""/>
      <w:lvlJc w:val="left"/>
      <w:pPr>
        <w:ind w:left="1632" w:hanging="400"/>
      </w:pPr>
      <w:rPr>
        <w:rFonts w:ascii="Wingdings" w:hAnsi="Wingdings" w:hint="default"/>
      </w:rPr>
    </w:lvl>
    <w:lvl w:ilvl="3" w:tplc="04090001" w:tentative="1">
      <w:start w:val="1"/>
      <w:numFmt w:val="bullet"/>
      <w:lvlText w:val=""/>
      <w:lvlJc w:val="left"/>
      <w:pPr>
        <w:ind w:left="2032" w:hanging="400"/>
      </w:pPr>
      <w:rPr>
        <w:rFonts w:ascii="Wingdings" w:hAnsi="Wingdings" w:hint="default"/>
      </w:rPr>
    </w:lvl>
    <w:lvl w:ilvl="4" w:tplc="04090003" w:tentative="1">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2">
    <w:nsid w:val="24FB7A97"/>
    <w:multiLevelType w:val="hybridMultilevel"/>
    <w:tmpl w:val="7EA88A8C"/>
    <w:lvl w:ilvl="0" w:tplc="60BEC97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2977"/>
    <w:rsid w:val="00003AC0"/>
    <w:rsid w:val="00004092"/>
    <w:rsid w:val="0000473D"/>
    <w:rsid w:val="00004AAB"/>
    <w:rsid w:val="00004D4B"/>
    <w:rsid w:val="000050A3"/>
    <w:rsid w:val="00005FB7"/>
    <w:rsid w:val="000078A9"/>
    <w:rsid w:val="00007FA8"/>
    <w:rsid w:val="0001019F"/>
    <w:rsid w:val="00010B42"/>
    <w:rsid w:val="00012784"/>
    <w:rsid w:val="00012A2D"/>
    <w:rsid w:val="00013089"/>
    <w:rsid w:val="00013196"/>
    <w:rsid w:val="0001355A"/>
    <w:rsid w:val="000139BF"/>
    <w:rsid w:val="00014471"/>
    <w:rsid w:val="0001520A"/>
    <w:rsid w:val="0001590C"/>
    <w:rsid w:val="00016223"/>
    <w:rsid w:val="00016625"/>
    <w:rsid w:val="000172D3"/>
    <w:rsid w:val="000206FE"/>
    <w:rsid w:val="00021267"/>
    <w:rsid w:val="0002246E"/>
    <w:rsid w:val="00022AF7"/>
    <w:rsid w:val="00022B64"/>
    <w:rsid w:val="00023056"/>
    <w:rsid w:val="00023526"/>
    <w:rsid w:val="00023E38"/>
    <w:rsid w:val="000242E7"/>
    <w:rsid w:val="000253A8"/>
    <w:rsid w:val="00025CA7"/>
    <w:rsid w:val="0002766E"/>
    <w:rsid w:val="00030AFB"/>
    <w:rsid w:val="00030C88"/>
    <w:rsid w:val="0003152E"/>
    <w:rsid w:val="00031B21"/>
    <w:rsid w:val="00031C89"/>
    <w:rsid w:val="00034908"/>
    <w:rsid w:val="000349F8"/>
    <w:rsid w:val="00035225"/>
    <w:rsid w:val="0003660E"/>
    <w:rsid w:val="00036C1F"/>
    <w:rsid w:val="00036ED2"/>
    <w:rsid w:val="000375C4"/>
    <w:rsid w:val="00037B2A"/>
    <w:rsid w:val="00042212"/>
    <w:rsid w:val="00043D37"/>
    <w:rsid w:val="00044000"/>
    <w:rsid w:val="00044035"/>
    <w:rsid w:val="00044355"/>
    <w:rsid w:val="00044367"/>
    <w:rsid w:val="00044C8B"/>
    <w:rsid w:val="00045195"/>
    <w:rsid w:val="00045521"/>
    <w:rsid w:val="000455CE"/>
    <w:rsid w:val="0004609C"/>
    <w:rsid w:val="00046152"/>
    <w:rsid w:val="000467D6"/>
    <w:rsid w:val="000475BE"/>
    <w:rsid w:val="00047913"/>
    <w:rsid w:val="00047BA8"/>
    <w:rsid w:val="0005065E"/>
    <w:rsid w:val="000516CE"/>
    <w:rsid w:val="000519A6"/>
    <w:rsid w:val="000527A4"/>
    <w:rsid w:val="00052E57"/>
    <w:rsid w:val="00054579"/>
    <w:rsid w:val="000545F1"/>
    <w:rsid w:val="00054E0C"/>
    <w:rsid w:val="000560AA"/>
    <w:rsid w:val="000567FC"/>
    <w:rsid w:val="000568E2"/>
    <w:rsid w:val="00056C84"/>
    <w:rsid w:val="00056FBB"/>
    <w:rsid w:val="00061E9F"/>
    <w:rsid w:val="00063294"/>
    <w:rsid w:val="00063375"/>
    <w:rsid w:val="000636E5"/>
    <w:rsid w:val="000637F3"/>
    <w:rsid w:val="00063801"/>
    <w:rsid w:val="0006399B"/>
    <w:rsid w:val="00064492"/>
    <w:rsid w:val="000650F4"/>
    <w:rsid w:val="00065365"/>
    <w:rsid w:val="0006608C"/>
    <w:rsid w:val="0006626A"/>
    <w:rsid w:val="00066BD8"/>
    <w:rsid w:val="000678D1"/>
    <w:rsid w:val="000701D6"/>
    <w:rsid w:val="00070332"/>
    <w:rsid w:val="0007046B"/>
    <w:rsid w:val="00070856"/>
    <w:rsid w:val="00070DB7"/>
    <w:rsid w:val="00071541"/>
    <w:rsid w:val="00072601"/>
    <w:rsid w:val="000730DE"/>
    <w:rsid w:val="000731FA"/>
    <w:rsid w:val="0007338F"/>
    <w:rsid w:val="00073552"/>
    <w:rsid w:val="000752A8"/>
    <w:rsid w:val="00075B1D"/>
    <w:rsid w:val="00075BB3"/>
    <w:rsid w:val="00075BEA"/>
    <w:rsid w:val="00075C0A"/>
    <w:rsid w:val="0007637B"/>
    <w:rsid w:val="00076BE4"/>
    <w:rsid w:val="000772C9"/>
    <w:rsid w:val="000772F3"/>
    <w:rsid w:val="00077A0A"/>
    <w:rsid w:val="00077B6F"/>
    <w:rsid w:val="00077E89"/>
    <w:rsid w:val="00077F8A"/>
    <w:rsid w:val="0008065A"/>
    <w:rsid w:val="00081233"/>
    <w:rsid w:val="0008162F"/>
    <w:rsid w:val="000816F8"/>
    <w:rsid w:val="0008193C"/>
    <w:rsid w:val="00082201"/>
    <w:rsid w:val="000824C5"/>
    <w:rsid w:val="00083ABA"/>
    <w:rsid w:val="00083BE3"/>
    <w:rsid w:val="00084271"/>
    <w:rsid w:val="000849FA"/>
    <w:rsid w:val="00084C1B"/>
    <w:rsid w:val="000851DE"/>
    <w:rsid w:val="00086098"/>
    <w:rsid w:val="000866F7"/>
    <w:rsid w:val="00086FF9"/>
    <w:rsid w:val="00087F84"/>
    <w:rsid w:val="00090C99"/>
    <w:rsid w:val="000916C7"/>
    <w:rsid w:val="0009281F"/>
    <w:rsid w:val="00093016"/>
    <w:rsid w:val="00093082"/>
    <w:rsid w:val="0009411F"/>
    <w:rsid w:val="00094568"/>
    <w:rsid w:val="00094696"/>
    <w:rsid w:val="000961C3"/>
    <w:rsid w:val="0009696C"/>
    <w:rsid w:val="00096EA1"/>
    <w:rsid w:val="00097610"/>
    <w:rsid w:val="00097AFB"/>
    <w:rsid w:val="000A2A88"/>
    <w:rsid w:val="000A2AA9"/>
    <w:rsid w:val="000A2C2A"/>
    <w:rsid w:val="000A5E88"/>
    <w:rsid w:val="000A6A1F"/>
    <w:rsid w:val="000A6D57"/>
    <w:rsid w:val="000A7499"/>
    <w:rsid w:val="000B02CC"/>
    <w:rsid w:val="000B0FF4"/>
    <w:rsid w:val="000B10DF"/>
    <w:rsid w:val="000B20B5"/>
    <w:rsid w:val="000B244F"/>
    <w:rsid w:val="000B30C7"/>
    <w:rsid w:val="000B3157"/>
    <w:rsid w:val="000B38DA"/>
    <w:rsid w:val="000B45FA"/>
    <w:rsid w:val="000B55C4"/>
    <w:rsid w:val="000B5BC6"/>
    <w:rsid w:val="000B5ED4"/>
    <w:rsid w:val="000B6056"/>
    <w:rsid w:val="000B6DE7"/>
    <w:rsid w:val="000C0E97"/>
    <w:rsid w:val="000C0FF7"/>
    <w:rsid w:val="000C254E"/>
    <w:rsid w:val="000C3976"/>
    <w:rsid w:val="000C3B5C"/>
    <w:rsid w:val="000C4097"/>
    <w:rsid w:val="000C412A"/>
    <w:rsid w:val="000C4811"/>
    <w:rsid w:val="000C4BE8"/>
    <w:rsid w:val="000C5154"/>
    <w:rsid w:val="000C54BD"/>
    <w:rsid w:val="000C54DB"/>
    <w:rsid w:val="000C5504"/>
    <w:rsid w:val="000C563A"/>
    <w:rsid w:val="000C58AA"/>
    <w:rsid w:val="000C69C5"/>
    <w:rsid w:val="000C6F08"/>
    <w:rsid w:val="000D08FE"/>
    <w:rsid w:val="000D095A"/>
    <w:rsid w:val="000D0F2C"/>
    <w:rsid w:val="000D11B2"/>
    <w:rsid w:val="000D2153"/>
    <w:rsid w:val="000D24F1"/>
    <w:rsid w:val="000D2EC5"/>
    <w:rsid w:val="000D3179"/>
    <w:rsid w:val="000D47BA"/>
    <w:rsid w:val="000D4CFD"/>
    <w:rsid w:val="000D4E56"/>
    <w:rsid w:val="000D54BC"/>
    <w:rsid w:val="000E0868"/>
    <w:rsid w:val="000E10FB"/>
    <w:rsid w:val="000E1B09"/>
    <w:rsid w:val="000E1E05"/>
    <w:rsid w:val="000E2130"/>
    <w:rsid w:val="000E2341"/>
    <w:rsid w:val="000E2415"/>
    <w:rsid w:val="000E41D1"/>
    <w:rsid w:val="000E45E9"/>
    <w:rsid w:val="000E59B0"/>
    <w:rsid w:val="000E7F0D"/>
    <w:rsid w:val="000F28B3"/>
    <w:rsid w:val="000F315F"/>
    <w:rsid w:val="000F3178"/>
    <w:rsid w:val="000F3396"/>
    <w:rsid w:val="000F3482"/>
    <w:rsid w:val="000F3509"/>
    <w:rsid w:val="000F39D1"/>
    <w:rsid w:val="000F3C6B"/>
    <w:rsid w:val="000F4070"/>
    <w:rsid w:val="000F586E"/>
    <w:rsid w:val="000F64EF"/>
    <w:rsid w:val="000F6D2B"/>
    <w:rsid w:val="000F6FB0"/>
    <w:rsid w:val="000F75BF"/>
    <w:rsid w:val="000F780B"/>
    <w:rsid w:val="00100693"/>
    <w:rsid w:val="001014B5"/>
    <w:rsid w:val="00101B3E"/>
    <w:rsid w:val="001022BD"/>
    <w:rsid w:val="0010262A"/>
    <w:rsid w:val="0010278B"/>
    <w:rsid w:val="0010326F"/>
    <w:rsid w:val="001037E3"/>
    <w:rsid w:val="00103866"/>
    <w:rsid w:val="00103C43"/>
    <w:rsid w:val="001041E6"/>
    <w:rsid w:val="00104A70"/>
    <w:rsid w:val="001052D7"/>
    <w:rsid w:val="001054A5"/>
    <w:rsid w:val="00105D33"/>
    <w:rsid w:val="0010600F"/>
    <w:rsid w:val="001067F7"/>
    <w:rsid w:val="00107351"/>
    <w:rsid w:val="0011012F"/>
    <w:rsid w:val="00111148"/>
    <w:rsid w:val="001116E2"/>
    <w:rsid w:val="0011182F"/>
    <w:rsid w:val="00112234"/>
    <w:rsid w:val="0011228E"/>
    <w:rsid w:val="00113A6E"/>
    <w:rsid w:val="00113FC9"/>
    <w:rsid w:val="00114329"/>
    <w:rsid w:val="0011537D"/>
    <w:rsid w:val="001160F1"/>
    <w:rsid w:val="001164A1"/>
    <w:rsid w:val="00116FEA"/>
    <w:rsid w:val="0011710B"/>
    <w:rsid w:val="00117410"/>
    <w:rsid w:val="00117D6D"/>
    <w:rsid w:val="00120DDE"/>
    <w:rsid w:val="00121854"/>
    <w:rsid w:val="00121974"/>
    <w:rsid w:val="00121E56"/>
    <w:rsid w:val="00121EFB"/>
    <w:rsid w:val="0012243F"/>
    <w:rsid w:val="00122D31"/>
    <w:rsid w:val="00123C38"/>
    <w:rsid w:val="00123CD7"/>
    <w:rsid w:val="00124DA9"/>
    <w:rsid w:val="00125ACB"/>
    <w:rsid w:val="00126327"/>
    <w:rsid w:val="001269A5"/>
    <w:rsid w:val="00126B17"/>
    <w:rsid w:val="00126D3B"/>
    <w:rsid w:val="00127137"/>
    <w:rsid w:val="0012761A"/>
    <w:rsid w:val="0013030E"/>
    <w:rsid w:val="00131BDE"/>
    <w:rsid w:val="00131DD9"/>
    <w:rsid w:val="001343BE"/>
    <w:rsid w:val="00134A37"/>
    <w:rsid w:val="00134EA5"/>
    <w:rsid w:val="0013681B"/>
    <w:rsid w:val="0013693F"/>
    <w:rsid w:val="00137354"/>
    <w:rsid w:val="00137AB3"/>
    <w:rsid w:val="00142E09"/>
    <w:rsid w:val="0014372F"/>
    <w:rsid w:val="00143C09"/>
    <w:rsid w:val="001450FD"/>
    <w:rsid w:val="00145F55"/>
    <w:rsid w:val="001461CA"/>
    <w:rsid w:val="00146614"/>
    <w:rsid w:val="001471B6"/>
    <w:rsid w:val="00147E1C"/>
    <w:rsid w:val="001502CF"/>
    <w:rsid w:val="0015061A"/>
    <w:rsid w:val="00150EE4"/>
    <w:rsid w:val="00151078"/>
    <w:rsid w:val="0015107F"/>
    <w:rsid w:val="00151462"/>
    <w:rsid w:val="00151CCC"/>
    <w:rsid w:val="00151F81"/>
    <w:rsid w:val="001535AB"/>
    <w:rsid w:val="00153CFA"/>
    <w:rsid w:val="0015454E"/>
    <w:rsid w:val="00154871"/>
    <w:rsid w:val="00154907"/>
    <w:rsid w:val="001565EE"/>
    <w:rsid w:val="0015717A"/>
    <w:rsid w:val="00157199"/>
    <w:rsid w:val="001573A9"/>
    <w:rsid w:val="00160710"/>
    <w:rsid w:val="00160AE1"/>
    <w:rsid w:val="001614FD"/>
    <w:rsid w:val="001616D5"/>
    <w:rsid w:val="001624AA"/>
    <w:rsid w:val="001626AB"/>
    <w:rsid w:val="001627B0"/>
    <w:rsid w:val="00163452"/>
    <w:rsid w:val="00163D54"/>
    <w:rsid w:val="00164316"/>
    <w:rsid w:val="00164C32"/>
    <w:rsid w:val="00164D58"/>
    <w:rsid w:val="00165EE8"/>
    <w:rsid w:val="00166704"/>
    <w:rsid w:val="001667C3"/>
    <w:rsid w:val="00166F1A"/>
    <w:rsid w:val="00167498"/>
    <w:rsid w:val="00167D2C"/>
    <w:rsid w:val="001706EA"/>
    <w:rsid w:val="001715D8"/>
    <w:rsid w:val="001716A5"/>
    <w:rsid w:val="001724B9"/>
    <w:rsid w:val="00172A29"/>
    <w:rsid w:val="00172A83"/>
    <w:rsid w:val="00173025"/>
    <w:rsid w:val="00174CB4"/>
    <w:rsid w:val="00175CCD"/>
    <w:rsid w:val="00177D24"/>
    <w:rsid w:val="00180678"/>
    <w:rsid w:val="00180B0B"/>
    <w:rsid w:val="00180F8A"/>
    <w:rsid w:val="001825EA"/>
    <w:rsid w:val="001832CD"/>
    <w:rsid w:val="00183341"/>
    <w:rsid w:val="001838A8"/>
    <w:rsid w:val="0018489B"/>
    <w:rsid w:val="00184DE9"/>
    <w:rsid w:val="00185AE6"/>
    <w:rsid w:val="00185B56"/>
    <w:rsid w:val="00186172"/>
    <w:rsid w:val="00186560"/>
    <w:rsid w:val="0018716E"/>
    <w:rsid w:val="0018743E"/>
    <w:rsid w:val="00187A3F"/>
    <w:rsid w:val="00190D0D"/>
    <w:rsid w:val="00194AD0"/>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643"/>
    <w:rsid w:val="001B297C"/>
    <w:rsid w:val="001B3061"/>
    <w:rsid w:val="001B3966"/>
    <w:rsid w:val="001B39A1"/>
    <w:rsid w:val="001B4043"/>
    <w:rsid w:val="001B481E"/>
    <w:rsid w:val="001B4ACE"/>
    <w:rsid w:val="001B4D1A"/>
    <w:rsid w:val="001B4DC4"/>
    <w:rsid w:val="001B4F2F"/>
    <w:rsid w:val="001B5478"/>
    <w:rsid w:val="001B666F"/>
    <w:rsid w:val="001B6E0B"/>
    <w:rsid w:val="001B7FBA"/>
    <w:rsid w:val="001C05B3"/>
    <w:rsid w:val="001C0CE7"/>
    <w:rsid w:val="001C1554"/>
    <w:rsid w:val="001C28FA"/>
    <w:rsid w:val="001C4891"/>
    <w:rsid w:val="001C521C"/>
    <w:rsid w:val="001C642A"/>
    <w:rsid w:val="001C6614"/>
    <w:rsid w:val="001C6B55"/>
    <w:rsid w:val="001D04AF"/>
    <w:rsid w:val="001D27DA"/>
    <w:rsid w:val="001D4A66"/>
    <w:rsid w:val="001D547D"/>
    <w:rsid w:val="001D58BC"/>
    <w:rsid w:val="001D59F0"/>
    <w:rsid w:val="001D5CD8"/>
    <w:rsid w:val="001D64CE"/>
    <w:rsid w:val="001D6AB5"/>
    <w:rsid w:val="001D7F44"/>
    <w:rsid w:val="001E0401"/>
    <w:rsid w:val="001E0ABD"/>
    <w:rsid w:val="001E0D91"/>
    <w:rsid w:val="001E1529"/>
    <w:rsid w:val="001E1E66"/>
    <w:rsid w:val="001E22C9"/>
    <w:rsid w:val="001E35F8"/>
    <w:rsid w:val="001E45E8"/>
    <w:rsid w:val="001E5FC9"/>
    <w:rsid w:val="001E6688"/>
    <w:rsid w:val="001E6C44"/>
    <w:rsid w:val="001E6EAB"/>
    <w:rsid w:val="001E7B24"/>
    <w:rsid w:val="001F1628"/>
    <w:rsid w:val="001F2031"/>
    <w:rsid w:val="001F2048"/>
    <w:rsid w:val="001F272B"/>
    <w:rsid w:val="001F2D2D"/>
    <w:rsid w:val="001F2ED1"/>
    <w:rsid w:val="001F3188"/>
    <w:rsid w:val="001F3A80"/>
    <w:rsid w:val="001F3E60"/>
    <w:rsid w:val="001F4997"/>
    <w:rsid w:val="001F4DD0"/>
    <w:rsid w:val="001F508B"/>
    <w:rsid w:val="001F6553"/>
    <w:rsid w:val="001F6EDE"/>
    <w:rsid w:val="001F796B"/>
    <w:rsid w:val="001F7E72"/>
    <w:rsid w:val="0020111A"/>
    <w:rsid w:val="0020147B"/>
    <w:rsid w:val="002017B9"/>
    <w:rsid w:val="00201837"/>
    <w:rsid w:val="00201B5B"/>
    <w:rsid w:val="00201C30"/>
    <w:rsid w:val="00203920"/>
    <w:rsid w:val="00203E17"/>
    <w:rsid w:val="0020421B"/>
    <w:rsid w:val="00204F07"/>
    <w:rsid w:val="00204FC1"/>
    <w:rsid w:val="0021028F"/>
    <w:rsid w:val="00210A6E"/>
    <w:rsid w:val="002118BB"/>
    <w:rsid w:val="00211BEF"/>
    <w:rsid w:val="002127EC"/>
    <w:rsid w:val="002127FD"/>
    <w:rsid w:val="00212C53"/>
    <w:rsid w:val="0021321D"/>
    <w:rsid w:val="002134D3"/>
    <w:rsid w:val="002139B2"/>
    <w:rsid w:val="00214CAD"/>
    <w:rsid w:val="002159C9"/>
    <w:rsid w:val="00215FA3"/>
    <w:rsid w:val="00216473"/>
    <w:rsid w:val="00220704"/>
    <w:rsid w:val="0022165C"/>
    <w:rsid w:val="00221A32"/>
    <w:rsid w:val="00221BD0"/>
    <w:rsid w:val="00221D83"/>
    <w:rsid w:val="00221F96"/>
    <w:rsid w:val="00222DEB"/>
    <w:rsid w:val="00222FCA"/>
    <w:rsid w:val="002233B5"/>
    <w:rsid w:val="00224502"/>
    <w:rsid w:val="00224750"/>
    <w:rsid w:val="00224842"/>
    <w:rsid w:val="002254D7"/>
    <w:rsid w:val="002256D8"/>
    <w:rsid w:val="00225790"/>
    <w:rsid w:val="00226A74"/>
    <w:rsid w:val="00230598"/>
    <w:rsid w:val="00230CD1"/>
    <w:rsid w:val="00230D6E"/>
    <w:rsid w:val="00230EBB"/>
    <w:rsid w:val="00231F33"/>
    <w:rsid w:val="00231F87"/>
    <w:rsid w:val="00232024"/>
    <w:rsid w:val="00232EDB"/>
    <w:rsid w:val="002340C5"/>
    <w:rsid w:val="002352C0"/>
    <w:rsid w:val="002353FB"/>
    <w:rsid w:val="00237975"/>
    <w:rsid w:val="00237FD6"/>
    <w:rsid w:val="002406DF"/>
    <w:rsid w:val="002407A5"/>
    <w:rsid w:val="00240A15"/>
    <w:rsid w:val="00240C01"/>
    <w:rsid w:val="002424A0"/>
    <w:rsid w:val="00245BE5"/>
    <w:rsid w:val="0024667B"/>
    <w:rsid w:val="002477C3"/>
    <w:rsid w:val="002502EB"/>
    <w:rsid w:val="00251E8A"/>
    <w:rsid w:val="0025227A"/>
    <w:rsid w:val="002527DC"/>
    <w:rsid w:val="0025284F"/>
    <w:rsid w:val="00255104"/>
    <w:rsid w:val="0025586F"/>
    <w:rsid w:val="00255BAD"/>
    <w:rsid w:val="0025600D"/>
    <w:rsid w:val="00256567"/>
    <w:rsid w:val="00256FF4"/>
    <w:rsid w:val="002570AA"/>
    <w:rsid w:val="0026066F"/>
    <w:rsid w:val="002609C3"/>
    <w:rsid w:val="00260B91"/>
    <w:rsid w:val="00261187"/>
    <w:rsid w:val="002614AE"/>
    <w:rsid w:val="00261D3D"/>
    <w:rsid w:val="0026203E"/>
    <w:rsid w:val="00262321"/>
    <w:rsid w:val="00262697"/>
    <w:rsid w:val="00263BDB"/>
    <w:rsid w:val="00265788"/>
    <w:rsid w:val="00265A93"/>
    <w:rsid w:val="00265D4A"/>
    <w:rsid w:val="0026639F"/>
    <w:rsid w:val="0026652D"/>
    <w:rsid w:val="00266DA8"/>
    <w:rsid w:val="00267C0B"/>
    <w:rsid w:val="00267CE6"/>
    <w:rsid w:val="00270A02"/>
    <w:rsid w:val="00270ABB"/>
    <w:rsid w:val="00270E58"/>
    <w:rsid w:val="00270E91"/>
    <w:rsid w:val="0027108B"/>
    <w:rsid w:val="00271246"/>
    <w:rsid w:val="002721D4"/>
    <w:rsid w:val="002739DD"/>
    <w:rsid w:val="00273BE1"/>
    <w:rsid w:val="00275B45"/>
    <w:rsid w:val="00275CF8"/>
    <w:rsid w:val="00275DCA"/>
    <w:rsid w:val="00275EEC"/>
    <w:rsid w:val="002764CE"/>
    <w:rsid w:val="002804F8"/>
    <w:rsid w:val="002812CA"/>
    <w:rsid w:val="00281AAD"/>
    <w:rsid w:val="00281BA3"/>
    <w:rsid w:val="00282926"/>
    <w:rsid w:val="00282B1C"/>
    <w:rsid w:val="00283B43"/>
    <w:rsid w:val="00283E25"/>
    <w:rsid w:val="002843AD"/>
    <w:rsid w:val="0028459B"/>
    <w:rsid w:val="0028466D"/>
    <w:rsid w:val="002848E9"/>
    <w:rsid w:val="00284B5C"/>
    <w:rsid w:val="00284BF0"/>
    <w:rsid w:val="00285C9D"/>
    <w:rsid w:val="002868E0"/>
    <w:rsid w:val="00286A2D"/>
    <w:rsid w:val="00286D94"/>
    <w:rsid w:val="0029059B"/>
    <w:rsid w:val="00290AB4"/>
    <w:rsid w:val="00290B28"/>
    <w:rsid w:val="00291138"/>
    <w:rsid w:val="00292048"/>
    <w:rsid w:val="0029218F"/>
    <w:rsid w:val="0029285D"/>
    <w:rsid w:val="002939F6"/>
    <w:rsid w:val="002941D4"/>
    <w:rsid w:val="00294990"/>
    <w:rsid w:val="00295631"/>
    <w:rsid w:val="00296669"/>
    <w:rsid w:val="002978E0"/>
    <w:rsid w:val="002979B7"/>
    <w:rsid w:val="002A0F81"/>
    <w:rsid w:val="002A1822"/>
    <w:rsid w:val="002A1A57"/>
    <w:rsid w:val="002A1AFC"/>
    <w:rsid w:val="002A27ED"/>
    <w:rsid w:val="002A28C8"/>
    <w:rsid w:val="002A32F3"/>
    <w:rsid w:val="002A3D39"/>
    <w:rsid w:val="002A46AE"/>
    <w:rsid w:val="002A5E3D"/>
    <w:rsid w:val="002A6C52"/>
    <w:rsid w:val="002A78B1"/>
    <w:rsid w:val="002B0041"/>
    <w:rsid w:val="002B03E5"/>
    <w:rsid w:val="002B0876"/>
    <w:rsid w:val="002B09A3"/>
    <w:rsid w:val="002B0DB2"/>
    <w:rsid w:val="002B0EFC"/>
    <w:rsid w:val="002B1721"/>
    <w:rsid w:val="002B2D5D"/>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2C60"/>
    <w:rsid w:val="002C2EED"/>
    <w:rsid w:val="002C3BD4"/>
    <w:rsid w:val="002C3E1A"/>
    <w:rsid w:val="002C43DC"/>
    <w:rsid w:val="002C46D2"/>
    <w:rsid w:val="002C4E08"/>
    <w:rsid w:val="002C4E2C"/>
    <w:rsid w:val="002C6C25"/>
    <w:rsid w:val="002D0AD9"/>
    <w:rsid w:val="002D1690"/>
    <w:rsid w:val="002D1AA7"/>
    <w:rsid w:val="002D22CA"/>
    <w:rsid w:val="002D36FF"/>
    <w:rsid w:val="002D40EE"/>
    <w:rsid w:val="002D78AD"/>
    <w:rsid w:val="002D794E"/>
    <w:rsid w:val="002E0F0E"/>
    <w:rsid w:val="002E0FE2"/>
    <w:rsid w:val="002E1A19"/>
    <w:rsid w:val="002E2545"/>
    <w:rsid w:val="002E25FF"/>
    <w:rsid w:val="002E27FB"/>
    <w:rsid w:val="002E319A"/>
    <w:rsid w:val="002E3CDD"/>
    <w:rsid w:val="002E3F3B"/>
    <w:rsid w:val="002E490D"/>
    <w:rsid w:val="002E4E25"/>
    <w:rsid w:val="002E511E"/>
    <w:rsid w:val="002E61B6"/>
    <w:rsid w:val="002E6EF8"/>
    <w:rsid w:val="002E6FB4"/>
    <w:rsid w:val="002E78A0"/>
    <w:rsid w:val="002E7F61"/>
    <w:rsid w:val="002F0DB4"/>
    <w:rsid w:val="002F2CE3"/>
    <w:rsid w:val="002F3582"/>
    <w:rsid w:val="002F456C"/>
    <w:rsid w:val="002F4B2C"/>
    <w:rsid w:val="002F5935"/>
    <w:rsid w:val="003000D0"/>
    <w:rsid w:val="00300CC2"/>
    <w:rsid w:val="00304291"/>
    <w:rsid w:val="00304BAF"/>
    <w:rsid w:val="00304CF9"/>
    <w:rsid w:val="00304D30"/>
    <w:rsid w:val="00304FB4"/>
    <w:rsid w:val="003051EB"/>
    <w:rsid w:val="0030573B"/>
    <w:rsid w:val="003064F0"/>
    <w:rsid w:val="0030657B"/>
    <w:rsid w:val="00306B1C"/>
    <w:rsid w:val="003071A0"/>
    <w:rsid w:val="00307233"/>
    <w:rsid w:val="003076DC"/>
    <w:rsid w:val="00310571"/>
    <w:rsid w:val="00310DEF"/>
    <w:rsid w:val="00310E18"/>
    <w:rsid w:val="003117D3"/>
    <w:rsid w:val="00311A15"/>
    <w:rsid w:val="00311B8E"/>
    <w:rsid w:val="00312C30"/>
    <w:rsid w:val="0031305D"/>
    <w:rsid w:val="0031409E"/>
    <w:rsid w:val="00314C38"/>
    <w:rsid w:val="00315A4E"/>
    <w:rsid w:val="00315ECA"/>
    <w:rsid w:val="003162AB"/>
    <w:rsid w:val="0031653B"/>
    <w:rsid w:val="0031661A"/>
    <w:rsid w:val="00316C83"/>
    <w:rsid w:val="0031786C"/>
    <w:rsid w:val="003219D4"/>
    <w:rsid w:val="003221C7"/>
    <w:rsid w:val="003252A9"/>
    <w:rsid w:val="00327BE1"/>
    <w:rsid w:val="00327D1D"/>
    <w:rsid w:val="00330848"/>
    <w:rsid w:val="0033102D"/>
    <w:rsid w:val="00331C7B"/>
    <w:rsid w:val="00333A87"/>
    <w:rsid w:val="00333D93"/>
    <w:rsid w:val="0033421C"/>
    <w:rsid w:val="0033465A"/>
    <w:rsid w:val="00335096"/>
    <w:rsid w:val="00335C55"/>
    <w:rsid w:val="00335D9E"/>
    <w:rsid w:val="0033639E"/>
    <w:rsid w:val="00336F1E"/>
    <w:rsid w:val="0034023B"/>
    <w:rsid w:val="00340A2D"/>
    <w:rsid w:val="00340A63"/>
    <w:rsid w:val="00341627"/>
    <w:rsid w:val="00341A2F"/>
    <w:rsid w:val="003431AC"/>
    <w:rsid w:val="00343C6F"/>
    <w:rsid w:val="00344742"/>
    <w:rsid w:val="003449E2"/>
    <w:rsid w:val="00345BE3"/>
    <w:rsid w:val="00345FFD"/>
    <w:rsid w:val="003471D8"/>
    <w:rsid w:val="003478BE"/>
    <w:rsid w:val="00347A3F"/>
    <w:rsid w:val="00352AF5"/>
    <w:rsid w:val="00353CA7"/>
    <w:rsid w:val="003540B0"/>
    <w:rsid w:val="00354962"/>
    <w:rsid w:val="00354C03"/>
    <w:rsid w:val="00355167"/>
    <w:rsid w:val="00355210"/>
    <w:rsid w:val="0035524E"/>
    <w:rsid w:val="00355B76"/>
    <w:rsid w:val="0036010A"/>
    <w:rsid w:val="00360FD5"/>
    <w:rsid w:val="0036104E"/>
    <w:rsid w:val="00361607"/>
    <w:rsid w:val="003617AD"/>
    <w:rsid w:val="00361A62"/>
    <w:rsid w:val="00361CCC"/>
    <w:rsid w:val="003624DF"/>
    <w:rsid w:val="00363119"/>
    <w:rsid w:val="00363123"/>
    <w:rsid w:val="00363E0E"/>
    <w:rsid w:val="00364195"/>
    <w:rsid w:val="0036528C"/>
    <w:rsid w:val="00366BC5"/>
    <w:rsid w:val="00367645"/>
    <w:rsid w:val="00367745"/>
    <w:rsid w:val="003678B0"/>
    <w:rsid w:val="00367EE1"/>
    <w:rsid w:val="00370D00"/>
    <w:rsid w:val="00370D57"/>
    <w:rsid w:val="003716AC"/>
    <w:rsid w:val="00372234"/>
    <w:rsid w:val="00372BFB"/>
    <w:rsid w:val="00372FD8"/>
    <w:rsid w:val="00373ED5"/>
    <w:rsid w:val="00374303"/>
    <w:rsid w:val="00375A8B"/>
    <w:rsid w:val="00375DDB"/>
    <w:rsid w:val="003767BE"/>
    <w:rsid w:val="00377A6D"/>
    <w:rsid w:val="00377CCF"/>
    <w:rsid w:val="003800B4"/>
    <w:rsid w:val="00380CCC"/>
    <w:rsid w:val="00380ECC"/>
    <w:rsid w:val="0038148F"/>
    <w:rsid w:val="00381EE7"/>
    <w:rsid w:val="00382648"/>
    <w:rsid w:val="003830B1"/>
    <w:rsid w:val="00383184"/>
    <w:rsid w:val="003833F6"/>
    <w:rsid w:val="003866F9"/>
    <w:rsid w:val="00387AC4"/>
    <w:rsid w:val="00387C06"/>
    <w:rsid w:val="00390C09"/>
    <w:rsid w:val="00391B4C"/>
    <w:rsid w:val="00391DAE"/>
    <w:rsid w:val="00392667"/>
    <w:rsid w:val="003929BD"/>
    <w:rsid w:val="0039368E"/>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6B2"/>
    <w:rsid w:val="003A1883"/>
    <w:rsid w:val="003A1A6E"/>
    <w:rsid w:val="003A2018"/>
    <w:rsid w:val="003A25E8"/>
    <w:rsid w:val="003A2968"/>
    <w:rsid w:val="003A2B1B"/>
    <w:rsid w:val="003A4268"/>
    <w:rsid w:val="003A70F0"/>
    <w:rsid w:val="003B2376"/>
    <w:rsid w:val="003B266A"/>
    <w:rsid w:val="003B3ACB"/>
    <w:rsid w:val="003B4396"/>
    <w:rsid w:val="003B5E2A"/>
    <w:rsid w:val="003B66EF"/>
    <w:rsid w:val="003B73E0"/>
    <w:rsid w:val="003B790B"/>
    <w:rsid w:val="003B795C"/>
    <w:rsid w:val="003C0FC6"/>
    <w:rsid w:val="003C31E7"/>
    <w:rsid w:val="003C341F"/>
    <w:rsid w:val="003C3596"/>
    <w:rsid w:val="003C35DB"/>
    <w:rsid w:val="003C37C9"/>
    <w:rsid w:val="003C3D14"/>
    <w:rsid w:val="003C41E3"/>
    <w:rsid w:val="003C4216"/>
    <w:rsid w:val="003C4C22"/>
    <w:rsid w:val="003C4C44"/>
    <w:rsid w:val="003C5736"/>
    <w:rsid w:val="003C5B9E"/>
    <w:rsid w:val="003C62C5"/>
    <w:rsid w:val="003C67C4"/>
    <w:rsid w:val="003C7D1A"/>
    <w:rsid w:val="003D24A6"/>
    <w:rsid w:val="003D3945"/>
    <w:rsid w:val="003D395A"/>
    <w:rsid w:val="003D39F0"/>
    <w:rsid w:val="003D4D15"/>
    <w:rsid w:val="003D5129"/>
    <w:rsid w:val="003D63FB"/>
    <w:rsid w:val="003D64F8"/>
    <w:rsid w:val="003E0C54"/>
    <w:rsid w:val="003E10B5"/>
    <w:rsid w:val="003E2A5B"/>
    <w:rsid w:val="003E2DF1"/>
    <w:rsid w:val="003E2E81"/>
    <w:rsid w:val="003E4390"/>
    <w:rsid w:val="003E4420"/>
    <w:rsid w:val="003E55CD"/>
    <w:rsid w:val="003E5722"/>
    <w:rsid w:val="003E612B"/>
    <w:rsid w:val="003E64DA"/>
    <w:rsid w:val="003E6B42"/>
    <w:rsid w:val="003E6B97"/>
    <w:rsid w:val="003E752F"/>
    <w:rsid w:val="003F0740"/>
    <w:rsid w:val="003F0C24"/>
    <w:rsid w:val="003F45F8"/>
    <w:rsid w:val="003F4E5B"/>
    <w:rsid w:val="003F5057"/>
    <w:rsid w:val="003F512B"/>
    <w:rsid w:val="003F51BF"/>
    <w:rsid w:val="003F5A4B"/>
    <w:rsid w:val="003F5E7C"/>
    <w:rsid w:val="003F734A"/>
    <w:rsid w:val="003F7F68"/>
    <w:rsid w:val="00401D98"/>
    <w:rsid w:val="004041FE"/>
    <w:rsid w:val="00405CCB"/>
    <w:rsid w:val="004068D2"/>
    <w:rsid w:val="00406D34"/>
    <w:rsid w:val="00406E99"/>
    <w:rsid w:val="00407768"/>
    <w:rsid w:val="0040793C"/>
    <w:rsid w:val="00411656"/>
    <w:rsid w:val="0041275F"/>
    <w:rsid w:val="00413024"/>
    <w:rsid w:val="004138C7"/>
    <w:rsid w:val="00413938"/>
    <w:rsid w:val="00413B85"/>
    <w:rsid w:val="00413C72"/>
    <w:rsid w:val="00413DD0"/>
    <w:rsid w:val="00414558"/>
    <w:rsid w:val="00414697"/>
    <w:rsid w:val="00414D5A"/>
    <w:rsid w:val="00414EA8"/>
    <w:rsid w:val="00414FAF"/>
    <w:rsid w:val="00415DA1"/>
    <w:rsid w:val="0041665B"/>
    <w:rsid w:val="00416EE1"/>
    <w:rsid w:val="004170E0"/>
    <w:rsid w:val="0041723E"/>
    <w:rsid w:val="0041794B"/>
    <w:rsid w:val="00417B0C"/>
    <w:rsid w:val="00417F22"/>
    <w:rsid w:val="0042042B"/>
    <w:rsid w:val="00420659"/>
    <w:rsid w:val="004206E6"/>
    <w:rsid w:val="00421F83"/>
    <w:rsid w:val="00422F76"/>
    <w:rsid w:val="00423096"/>
    <w:rsid w:val="004237DD"/>
    <w:rsid w:val="00423C7F"/>
    <w:rsid w:val="00423C98"/>
    <w:rsid w:val="004244B4"/>
    <w:rsid w:val="00424DB7"/>
    <w:rsid w:val="004253A8"/>
    <w:rsid w:val="0042595F"/>
    <w:rsid w:val="00425A70"/>
    <w:rsid w:val="00425EC2"/>
    <w:rsid w:val="00426461"/>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C86"/>
    <w:rsid w:val="00436C9F"/>
    <w:rsid w:val="00440072"/>
    <w:rsid w:val="00441286"/>
    <w:rsid w:val="00441C96"/>
    <w:rsid w:val="0044286E"/>
    <w:rsid w:val="00442D9B"/>
    <w:rsid w:val="00442F2A"/>
    <w:rsid w:val="004444FB"/>
    <w:rsid w:val="00444AEC"/>
    <w:rsid w:val="0044521B"/>
    <w:rsid w:val="00446EBF"/>
    <w:rsid w:val="00450D43"/>
    <w:rsid w:val="00451A21"/>
    <w:rsid w:val="00451A5C"/>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5E25"/>
    <w:rsid w:val="00466477"/>
    <w:rsid w:val="004702B0"/>
    <w:rsid w:val="00470C1F"/>
    <w:rsid w:val="00471AD7"/>
    <w:rsid w:val="004731D7"/>
    <w:rsid w:val="00473537"/>
    <w:rsid w:val="00474840"/>
    <w:rsid w:val="00475F62"/>
    <w:rsid w:val="004760FB"/>
    <w:rsid w:val="00476BB8"/>
    <w:rsid w:val="00476E91"/>
    <w:rsid w:val="00477800"/>
    <w:rsid w:val="00477DFF"/>
    <w:rsid w:val="00480029"/>
    <w:rsid w:val="00480543"/>
    <w:rsid w:val="00480C6C"/>
    <w:rsid w:val="00480C74"/>
    <w:rsid w:val="004817E1"/>
    <w:rsid w:val="00481AD3"/>
    <w:rsid w:val="00481FFF"/>
    <w:rsid w:val="0048353F"/>
    <w:rsid w:val="00483618"/>
    <w:rsid w:val="00483BC1"/>
    <w:rsid w:val="00483CEB"/>
    <w:rsid w:val="00483F93"/>
    <w:rsid w:val="004855DA"/>
    <w:rsid w:val="00486141"/>
    <w:rsid w:val="0048764A"/>
    <w:rsid w:val="004903BB"/>
    <w:rsid w:val="004906AE"/>
    <w:rsid w:val="00491566"/>
    <w:rsid w:val="0049170A"/>
    <w:rsid w:val="00492D53"/>
    <w:rsid w:val="0049387C"/>
    <w:rsid w:val="004939B9"/>
    <w:rsid w:val="0049423C"/>
    <w:rsid w:val="00494A3D"/>
    <w:rsid w:val="004951FE"/>
    <w:rsid w:val="00495EF2"/>
    <w:rsid w:val="00497526"/>
    <w:rsid w:val="00497FD6"/>
    <w:rsid w:val="004A1823"/>
    <w:rsid w:val="004A23BA"/>
    <w:rsid w:val="004A2536"/>
    <w:rsid w:val="004A29FD"/>
    <w:rsid w:val="004A2BB2"/>
    <w:rsid w:val="004A3A21"/>
    <w:rsid w:val="004A4693"/>
    <w:rsid w:val="004A5723"/>
    <w:rsid w:val="004A5763"/>
    <w:rsid w:val="004A5871"/>
    <w:rsid w:val="004A6653"/>
    <w:rsid w:val="004A6661"/>
    <w:rsid w:val="004A70F3"/>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D1F"/>
    <w:rsid w:val="004B7DC0"/>
    <w:rsid w:val="004C06A2"/>
    <w:rsid w:val="004C0B94"/>
    <w:rsid w:val="004C15F3"/>
    <w:rsid w:val="004C26EA"/>
    <w:rsid w:val="004C3C24"/>
    <w:rsid w:val="004C479A"/>
    <w:rsid w:val="004C4E34"/>
    <w:rsid w:val="004C5276"/>
    <w:rsid w:val="004C6679"/>
    <w:rsid w:val="004C6BDC"/>
    <w:rsid w:val="004C7136"/>
    <w:rsid w:val="004C7BD5"/>
    <w:rsid w:val="004D00B0"/>
    <w:rsid w:val="004D046F"/>
    <w:rsid w:val="004D04D8"/>
    <w:rsid w:val="004D0C34"/>
    <w:rsid w:val="004D128F"/>
    <w:rsid w:val="004D1841"/>
    <w:rsid w:val="004D18FB"/>
    <w:rsid w:val="004D21F9"/>
    <w:rsid w:val="004D2226"/>
    <w:rsid w:val="004D2362"/>
    <w:rsid w:val="004D2769"/>
    <w:rsid w:val="004D2F24"/>
    <w:rsid w:val="004D36A7"/>
    <w:rsid w:val="004D3C8C"/>
    <w:rsid w:val="004D3CDF"/>
    <w:rsid w:val="004D4DEB"/>
    <w:rsid w:val="004D520F"/>
    <w:rsid w:val="004D6189"/>
    <w:rsid w:val="004D67A2"/>
    <w:rsid w:val="004E0420"/>
    <w:rsid w:val="004E0743"/>
    <w:rsid w:val="004E0B6F"/>
    <w:rsid w:val="004E0E9F"/>
    <w:rsid w:val="004E15DF"/>
    <w:rsid w:val="004E1E46"/>
    <w:rsid w:val="004E2F94"/>
    <w:rsid w:val="004E3576"/>
    <w:rsid w:val="004E536C"/>
    <w:rsid w:val="004E59EC"/>
    <w:rsid w:val="004E5D2A"/>
    <w:rsid w:val="004E6522"/>
    <w:rsid w:val="004E6E1D"/>
    <w:rsid w:val="004E7A57"/>
    <w:rsid w:val="004F070A"/>
    <w:rsid w:val="004F0A1D"/>
    <w:rsid w:val="004F188D"/>
    <w:rsid w:val="004F1980"/>
    <w:rsid w:val="004F2F7D"/>
    <w:rsid w:val="004F3710"/>
    <w:rsid w:val="004F42AB"/>
    <w:rsid w:val="004F575A"/>
    <w:rsid w:val="004F686A"/>
    <w:rsid w:val="004F7A1D"/>
    <w:rsid w:val="004F7EEA"/>
    <w:rsid w:val="004F7F22"/>
    <w:rsid w:val="00500560"/>
    <w:rsid w:val="00501A4A"/>
    <w:rsid w:val="005021EF"/>
    <w:rsid w:val="0050240E"/>
    <w:rsid w:val="00502A8F"/>
    <w:rsid w:val="005035A3"/>
    <w:rsid w:val="00504A44"/>
    <w:rsid w:val="00504B3A"/>
    <w:rsid w:val="00504CDB"/>
    <w:rsid w:val="00505919"/>
    <w:rsid w:val="00505FA8"/>
    <w:rsid w:val="00507ECD"/>
    <w:rsid w:val="00510948"/>
    <w:rsid w:val="00511E7E"/>
    <w:rsid w:val="00511E8F"/>
    <w:rsid w:val="00513BAB"/>
    <w:rsid w:val="00514E61"/>
    <w:rsid w:val="00515C97"/>
    <w:rsid w:val="00516088"/>
    <w:rsid w:val="005162EB"/>
    <w:rsid w:val="00516382"/>
    <w:rsid w:val="00516995"/>
    <w:rsid w:val="00516B7F"/>
    <w:rsid w:val="00516FED"/>
    <w:rsid w:val="00517B26"/>
    <w:rsid w:val="00517B80"/>
    <w:rsid w:val="00517CCA"/>
    <w:rsid w:val="00517DF3"/>
    <w:rsid w:val="00517E1B"/>
    <w:rsid w:val="005205D2"/>
    <w:rsid w:val="00522393"/>
    <w:rsid w:val="00522AE5"/>
    <w:rsid w:val="00523097"/>
    <w:rsid w:val="0052351C"/>
    <w:rsid w:val="005242B7"/>
    <w:rsid w:val="005243BA"/>
    <w:rsid w:val="00524649"/>
    <w:rsid w:val="00524C58"/>
    <w:rsid w:val="00524C5C"/>
    <w:rsid w:val="0052627E"/>
    <w:rsid w:val="0052794C"/>
    <w:rsid w:val="005303F6"/>
    <w:rsid w:val="00531B04"/>
    <w:rsid w:val="00531C07"/>
    <w:rsid w:val="00531D97"/>
    <w:rsid w:val="00532358"/>
    <w:rsid w:val="00532BD7"/>
    <w:rsid w:val="00532E5F"/>
    <w:rsid w:val="005341EF"/>
    <w:rsid w:val="00535180"/>
    <w:rsid w:val="00535E82"/>
    <w:rsid w:val="00536573"/>
    <w:rsid w:val="005368CF"/>
    <w:rsid w:val="005368F9"/>
    <w:rsid w:val="00536934"/>
    <w:rsid w:val="00536D22"/>
    <w:rsid w:val="005370F0"/>
    <w:rsid w:val="00537ED2"/>
    <w:rsid w:val="0054175B"/>
    <w:rsid w:val="00541B96"/>
    <w:rsid w:val="00541D53"/>
    <w:rsid w:val="00542F89"/>
    <w:rsid w:val="005432F8"/>
    <w:rsid w:val="005434D5"/>
    <w:rsid w:val="00545629"/>
    <w:rsid w:val="00546E0A"/>
    <w:rsid w:val="0054706A"/>
    <w:rsid w:val="0054746D"/>
    <w:rsid w:val="00547F8E"/>
    <w:rsid w:val="00552845"/>
    <w:rsid w:val="00552848"/>
    <w:rsid w:val="00553453"/>
    <w:rsid w:val="005536FF"/>
    <w:rsid w:val="00553994"/>
    <w:rsid w:val="00554DA5"/>
    <w:rsid w:val="00555A15"/>
    <w:rsid w:val="005563E1"/>
    <w:rsid w:val="00556A48"/>
    <w:rsid w:val="00556B99"/>
    <w:rsid w:val="005573A7"/>
    <w:rsid w:val="005575C6"/>
    <w:rsid w:val="00560213"/>
    <w:rsid w:val="0056025E"/>
    <w:rsid w:val="00560318"/>
    <w:rsid w:val="00561186"/>
    <w:rsid w:val="00561194"/>
    <w:rsid w:val="00561202"/>
    <w:rsid w:val="00562A51"/>
    <w:rsid w:val="00565380"/>
    <w:rsid w:val="00565D9B"/>
    <w:rsid w:val="005660BA"/>
    <w:rsid w:val="00570E5A"/>
    <w:rsid w:val="00571D7B"/>
    <w:rsid w:val="00571F97"/>
    <w:rsid w:val="005721A2"/>
    <w:rsid w:val="0057331B"/>
    <w:rsid w:val="00573F37"/>
    <w:rsid w:val="0057470E"/>
    <w:rsid w:val="005754C8"/>
    <w:rsid w:val="00575C78"/>
    <w:rsid w:val="0057619F"/>
    <w:rsid w:val="0057655A"/>
    <w:rsid w:val="005806F6"/>
    <w:rsid w:val="00580C00"/>
    <w:rsid w:val="00581011"/>
    <w:rsid w:val="00581EE5"/>
    <w:rsid w:val="00582153"/>
    <w:rsid w:val="00582556"/>
    <w:rsid w:val="005835E9"/>
    <w:rsid w:val="0058370F"/>
    <w:rsid w:val="00583FFD"/>
    <w:rsid w:val="00584AA6"/>
    <w:rsid w:val="00586D5B"/>
    <w:rsid w:val="00590337"/>
    <w:rsid w:val="005927EC"/>
    <w:rsid w:val="005937E4"/>
    <w:rsid w:val="00593FC0"/>
    <w:rsid w:val="00594027"/>
    <w:rsid w:val="0059403E"/>
    <w:rsid w:val="005950D2"/>
    <w:rsid w:val="005954A1"/>
    <w:rsid w:val="00596B86"/>
    <w:rsid w:val="00596DA0"/>
    <w:rsid w:val="005971B8"/>
    <w:rsid w:val="00597219"/>
    <w:rsid w:val="00597666"/>
    <w:rsid w:val="00597AD6"/>
    <w:rsid w:val="00597FEE"/>
    <w:rsid w:val="005A0982"/>
    <w:rsid w:val="005A14E2"/>
    <w:rsid w:val="005A2801"/>
    <w:rsid w:val="005A2A58"/>
    <w:rsid w:val="005A3417"/>
    <w:rsid w:val="005A48E5"/>
    <w:rsid w:val="005A544E"/>
    <w:rsid w:val="005A5582"/>
    <w:rsid w:val="005A563B"/>
    <w:rsid w:val="005A5DB3"/>
    <w:rsid w:val="005A6591"/>
    <w:rsid w:val="005B1906"/>
    <w:rsid w:val="005B1A95"/>
    <w:rsid w:val="005B1B29"/>
    <w:rsid w:val="005B1BC0"/>
    <w:rsid w:val="005B2293"/>
    <w:rsid w:val="005B25DF"/>
    <w:rsid w:val="005B2F5A"/>
    <w:rsid w:val="005B3245"/>
    <w:rsid w:val="005B3EAF"/>
    <w:rsid w:val="005B520C"/>
    <w:rsid w:val="005B5628"/>
    <w:rsid w:val="005B572A"/>
    <w:rsid w:val="005B6662"/>
    <w:rsid w:val="005B6740"/>
    <w:rsid w:val="005B6A5D"/>
    <w:rsid w:val="005B7A67"/>
    <w:rsid w:val="005B7EA8"/>
    <w:rsid w:val="005C008D"/>
    <w:rsid w:val="005C08EF"/>
    <w:rsid w:val="005C09CA"/>
    <w:rsid w:val="005C1901"/>
    <w:rsid w:val="005C1962"/>
    <w:rsid w:val="005C21B6"/>
    <w:rsid w:val="005C3F9C"/>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6881"/>
    <w:rsid w:val="005D6944"/>
    <w:rsid w:val="005D6FAC"/>
    <w:rsid w:val="005D6FC0"/>
    <w:rsid w:val="005D780F"/>
    <w:rsid w:val="005D7A5E"/>
    <w:rsid w:val="005D7C1C"/>
    <w:rsid w:val="005E0511"/>
    <w:rsid w:val="005E0D00"/>
    <w:rsid w:val="005E0FC4"/>
    <w:rsid w:val="005E17D4"/>
    <w:rsid w:val="005E1F2B"/>
    <w:rsid w:val="005E240A"/>
    <w:rsid w:val="005E3A9C"/>
    <w:rsid w:val="005E44D5"/>
    <w:rsid w:val="005E45C8"/>
    <w:rsid w:val="005E4BBB"/>
    <w:rsid w:val="005E4D28"/>
    <w:rsid w:val="005E4E0F"/>
    <w:rsid w:val="005E564B"/>
    <w:rsid w:val="005F1A89"/>
    <w:rsid w:val="005F2380"/>
    <w:rsid w:val="005F406D"/>
    <w:rsid w:val="005F43CE"/>
    <w:rsid w:val="005F4675"/>
    <w:rsid w:val="005F4D63"/>
    <w:rsid w:val="005F5D82"/>
    <w:rsid w:val="005F645B"/>
    <w:rsid w:val="005F7054"/>
    <w:rsid w:val="005F747A"/>
    <w:rsid w:val="005F798B"/>
    <w:rsid w:val="005F7D05"/>
    <w:rsid w:val="005F7D3A"/>
    <w:rsid w:val="00600CEF"/>
    <w:rsid w:val="00600F02"/>
    <w:rsid w:val="006016B2"/>
    <w:rsid w:val="006017EB"/>
    <w:rsid w:val="00602281"/>
    <w:rsid w:val="00602758"/>
    <w:rsid w:val="00602ACD"/>
    <w:rsid w:val="00602BBE"/>
    <w:rsid w:val="00603469"/>
    <w:rsid w:val="00603D6C"/>
    <w:rsid w:val="00604128"/>
    <w:rsid w:val="006051A2"/>
    <w:rsid w:val="0060644F"/>
    <w:rsid w:val="006066EE"/>
    <w:rsid w:val="00607397"/>
    <w:rsid w:val="00611192"/>
    <w:rsid w:val="00611317"/>
    <w:rsid w:val="006119B2"/>
    <w:rsid w:val="00612684"/>
    <w:rsid w:val="00612768"/>
    <w:rsid w:val="00613414"/>
    <w:rsid w:val="00614175"/>
    <w:rsid w:val="00614E44"/>
    <w:rsid w:val="00615E8E"/>
    <w:rsid w:val="0062125C"/>
    <w:rsid w:val="00621B8C"/>
    <w:rsid w:val="00621FF2"/>
    <w:rsid w:val="00622107"/>
    <w:rsid w:val="00622183"/>
    <w:rsid w:val="006222F3"/>
    <w:rsid w:val="0062235B"/>
    <w:rsid w:val="00622579"/>
    <w:rsid w:val="006226D9"/>
    <w:rsid w:val="00623BB4"/>
    <w:rsid w:val="00624EF7"/>
    <w:rsid w:val="00626C8F"/>
    <w:rsid w:val="00627763"/>
    <w:rsid w:val="0062778D"/>
    <w:rsid w:val="006300E1"/>
    <w:rsid w:val="00630586"/>
    <w:rsid w:val="006314FD"/>
    <w:rsid w:val="00631D1B"/>
    <w:rsid w:val="00631F42"/>
    <w:rsid w:val="006329FA"/>
    <w:rsid w:val="00632E2D"/>
    <w:rsid w:val="006332F6"/>
    <w:rsid w:val="00633DE2"/>
    <w:rsid w:val="00633E5D"/>
    <w:rsid w:val="006344F5"/>
    <w:rsid w:val="00634875"/>
    <w:rsid w:val="006349BD"/>
    <w:rsid w:val="00634EF3"/>
    <w:rsid w:val="0063590A"/>
    <w:rsid w:val="00635B49"/>
    <w:rsid w:val="00636F32"/>
    <w:rsid w:val="00637512"/>
    <w:rsid w:val="00640963"/>
    <w:rsid w:val="00640A49"/>
    <w:rsid w:val="00640DE7"/>
    <w:rsid w:val="00641944"/>
    <w:rsid w:val="00641B05"/>
    <w:rsid w:val="00642758"/>
    <w:rsid w:val="00642921"/>
    <w:rsid w:val="00642C2B"/>
    <w:rsid w:val="00643FB1"/>
    <w:rsid w:val="00643FEF"/>
    <w:rsid w:val="00645555"/>
    <w:rsid w:val="0064681A"/>
    <w:rsid w:val="0064752F"/>
    <w:rsid w:val="00647584"/>
    <w:rsid w:val="00650037"/>
    <w:rsid w:val="006502EE"/>
    <w:rsid w:val="00651A0B"/>
    <w:rsid w:val="006522E0"/>
    <w:rsid w:val="00653522"/>
    <w:rsid w:val="006550B5"/>
    <w:rsid w:val="00655888"/>
    <w:rsid w:val="00655E2C"/>
    <w:rsid w:val="00656380"/>
    <w:rsid w:val="00656888"/>
    <w:rsid w:val="00657551"/>
    <w:rsid w:val="00657C34"/>
    <w:rsid w:val="006601C3"/>
    <w:rsid w:val="00660676"/>
    <w:rsid w:val="00661458"/>
    <w:rsid w:val="00662409"/>
    <w:rsid w:val="00662460"/>
    <w:rsid w:val="00662640"/>
    <w:rsid w:val="00662B08"/>
    <w:rsid w:val="00662E46"/>
    <w:rsid w:val="006639D7"/>
    <w:rsid w:val="006644F7"/>
    <w:rsid w:val="006645E9"/>
    <w:rsid w:val="00664938"/>
    <w:rsid w:val="00665686"/>
    <w:rsid w:val="006664BE"/>
    <w:rsid w:val="00666621"/>
    <w:rsid w:val="006667D3"/>
    <w:rsid w:val="00666DEB"/>
    <w:rsid w:val="0067016A"/>
    <w:rsid w:val="00670C6D"/>
    <w:rsid w:val="00671037"/>
    <w:rsid w:val="00671B29"/>
    <w:rsid w:val="00671D5A"/>
    <w:rsid w:val="00671E29"/>
    <w:rsid w:val="006732C0"/>
    <w:rsid w:val="006735AF"/>
    <w:rsid w:val="0067381D"/>
    <w:rsid w:val="00673A9F"/>
    <w:rsid w:val="00673D7B"/>
    <w:rsid w:val="00674756"/>
    <w:rsid w:val="006753A9"/>
    <w:rsid w:val="00676C42"/>
    <w:rsid w:val="00676DA7"/>
    <w:rsid w:val="00676FCA"/>
    <w:rsid w:val="00677C46"/>
    <w:rsid w:val="00682CC7"/>
    <w:rsid w:val="00686209"/>
    <w:rsid w:val="006862B1"/>
    <w:rsid w:val="00686394"/>
    <w:rsid w:val="006865A7"/>
    <w:rsid w:val="00686A14"/>
    <w:rsid w:val="006870F9"/>
    <w:rsid w:val="00687299"/>
    <w:rsid w:val="0068755B"/>
    <w:rsid w:val="00687DF9"/>
    <w:rsid w:val="00687FCC"/>
    <w:rsid w:val="006900B4"/>
    <w:rsid w:val="00690569"/>
    <w:rsid w:val="006915E4"/>
    <w:rsid w:val="00691604"/>
    <w:rsid w:val="006924AC"/>
    <w:rsid w:val="00692CC7"/>
    <w:rsid w:val="0069307F"/>
    <w:rsid w:val="00693139"/>
    <w:rsid w:val="006935CD"/>
    <w:rsid w:val="0069371C"/>
    <w:rsid w:val="006945D3"/>
    <w:rsid w:val="00694AB0"/>
    <w:rsid w:val="00694B4E"/>
    <w:rsid w:val="00694DD3"/>
    <w:rsid w:val="0069582A"/>
    <w:rsid w:val="00695E70"/>
    <w:rsid w:val="0069612D"/>
    <w:rsid w:val="00696C98"/>
    <w:rsid w:val="006970F9"/>
    <w:rsid w:val="0069767E"/>
    <w:rsid w:val="006A074F"/>
    <w:rsid w:val="006A169F"/>
    <w:rsid w:val="006A179A"/>
    <w:rsid w:val="006A191D"/>
    <w:rsid w:val="006A19D7"/>
    <w:rsid w:val="006A2111"/>
    <w:rsid w:val="006A3D72"/>
    <w:rsid w:val="006A4559"/>
    <w:rsid w:val="006A6197"/>
    <w:rsid w:val="006A72AF"/>
    <w:rsid w:val="006A777C"/>
    <w:rsid w:val="006B0526"/>
    <w:rsid w:val="006B0755"/>
    <w:rsid w:val="006B1036"/>
    <w:rsid w:val="006B1130"/>
    <w:rsid w:val="006B2C28"/>
    <w:rsid w:val="006B2DBE"/>
    <w:rsid w:val="006B2E90"/>
    <w:rsid w:val="006B4389"/>
    <w:rsid w:val="006B5C88"/>
    <w:rsid w:val="006B5D82"/>
    <w:rsid w:val="006B6030"/>
    <w:rsid w:val="006B69FD"/>
    <w:rsid w:val="006B6B35"/>
    <w:rsid w:val="006B7A78"/>
    <w:rsid w:val="006C07D3"/>
    <w:rsid w:val="006C0B74"/>
    <w:rsid w:val="006C0F92"/>
    <w:rsid w:val="006C2C4F"/>
    <w:rsid w:val="006C2E2F"/>
    <w:rsid w:val="006C4302"/>
    <w:rsid w:val="006C5846"/>
    <w:rsid w:val="006C5A77"/>
    <w:rsid w:val="006C6B4F"/>
    <w:rsid w:val="006D0992"/>
    <w:rsid w:val="006D1BFF"/>
    <w:rsid w:val="006D2FBA"/>
    <w:rsid w:val="006D4113"/>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7903"/>
    <w:rsid w:val="006E79B2"/>
    <w:rsid w:val="006E7AC4"/>
    <w:rsid w:val="006F0E0E"/>
    <w:rsid w:val="006F0E11"/>
    <w:rsid w:val="006F16B4"/>
    <w:rsid w:val="006F643D"/>
    <w:rsid w:val="006F6BB5"/>
    <w:rsid w:val="006F6C82"/>
    <w:rsid w:val="006F6CC3"/>
    <w:rsid w:val="006F6E51"/>
    <w:rsid w:val="006F734A"/>
    <w:rsid w:val="007025FD"/>
    <w:rsid w:val="0070346E"/>
    <w:rsid w:val="007040BB"/>
    <w:rsid w:val="00704B43"/>
    <w:rsid w:val="00705388"/>
    <w:rsid w:val="007053DF"/>
    <w:rsid w:val="00705E3C"/>
    <w:rsid w:val="00706645"/>
    <w:rsid w:val="007067FC"/>
    <w:rsid w:val="00707378"/>
    <w:rsid w:val="0071076C"/>
    <w:rsid w:val="007116FF"/>
    <w:rsid w:val="007117A2"/>
    <w:rsid w:val="0071182F"/>
    <w:rsid w:val="0071184E"/>
    <w:rsid w:val="00711FB6"/>
    <w:rsid w:val="00712688"/>
    <w:rsid w:val="00713561"/>
    <w:rsid w:val="007137F4"/>
    <w:rsid w:val="0071480E"/>
    <w:rsid w:val="00714A8A"/>
    <w:rsid w:val="00715D5C"/>
    <w:rsid w:val="00715DF0"/>
    <w:rsid w:val="0071681C"/>
    <w:rsid w:val="00716E1E"/>
    <w:rsid w:val="00716F81"/>
    <w:rsid w:val="007174E7"/>
    <w:rsid w:val="007213BE"/>
    <w:rsid w:val="00721CAF"/>
    <w:rsid w:val="00721F9B"/>
    <w:rsid w:val="0072282F"/>
    <w:rsid w:val="00722DE2"/>
    <w:rsid w:val="00723BBA"/>
    <w:rsid w:val="00723F98"/>
    <w:rsid w:val="00724771"/>
    <w:rsid w:val="00726620"/>
    <w:rsid w:val="00727705"/>
    <w:rsid w:val="0072784B"/>
    <w:rsid w:val="0073025A"/>
    <w:rsid w:val="00730A33"/>
    <w:rsid w:val="00730C94"/>
    <w:rsid w:val="00730E68"/>
    <w:rsid w:val="00731DBC"/>
    <w:rsid w:val="007320B6"/>
    <w:rsid w:val="00733B74"/>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6BCD"/>
    <w:rsid w:val="00747F10"/>
    <w:rsid w:val="007501CA"/>
    <w:rsid w:val="00750FE2"/>
    <w:rsid w:val="007518AD"/>
    <w:rsid w:val="00752073"/>
    <w:rsid w:val="00753F3F"/>
    <w:rsid w:val="007557BE"/>
    <w:rsid w:val="00756384"/>
    <w:rsid w:val="00757984"/>
    <w:rsid w:val="007579AF"/>
    <w:rsid w:val="0076038C"/>
    <w:rsid w:val="007609B6"/>
    <w:rsid w:val="00760DB3"/>
    <w:rsid w:val="00760E98"/>
    <w:rsid w:val="00761283"/>
    <w:rsid w:val="00761FAD"/>
    <w:rsid w:val="00762E11"/>
    <w:rsid w:val="0076467F"/>
    <w:rsid w:val="00764B42"/>
    <w:rsid w:val="00767D81"/>
    <w:rsid w:val="00767F08"/>
    <w:rsid w:val="007700CA"/>
    <w:rsid w:val="00770100"/>
    <w:rsid w:val="00770C0D"/>
    <w:rsid w:val="0077191B"/>
    <w:rsid w:val="00771E58"/>
    <w:rsid w:val="0077320B"/>
    <w:rsid w:val="007733F5"/>
    <w:rsid w:val="007752AB"/>
    <w:rsid w:val="0077644B"/>
    <w:rsid w:val="00776B29"/>
    <w:rsid w:val="00776B50"/>
    <w:rsid w:val="00776F3C"/>
    <w:rsid w:val="007775DF"/>
    <w:rsid w:val="007808C8"/>
    <w:rsid w:val="00780A54"/>
    <w:rsid w:val="00780A6B"/>
    <w:rsid w:val="00780CB2"/>
    <w:rsid w:val="00780F55"/>
    <w:rsid w:val="007819ED"/>
    <w:rsid w:val="007843D7"/>
    <w:rsid w:val="007866A1"/>
    <w:rsid w:val="00786789"/>
    <w:rsid w:val="00786CBF"/>
    <w:rsid w:val="00787452"/>
    <w:rsid w:val="00790638"/>
    <w:rsid w:val="00792200"/>
    <w:rsid w:val="007927AB"/>
    <w:rsid w:val="00792BCA"/>
    <w:rsid w:val="00792C28"/>
    <w:rsid w:val="00792DE6"/>
    <w:rsid w:val="00793C19"/>
    <w:rsid w:val="007945C7"/>
    <w:rsid w:val="00795009"/>
    <w:rsid w:val="007965C5"/>
    <w:rsid w:val="007976CD"/>
    <w:rsid w:val="00797765"/>
    <w:rsid w:val="00797A53"/>
    <w:rsid w:val="00797C0D"/>
    <w:rsid w:val="007A1F4E"/>
    <w:rsid w:val="007A217A"/>
    <w:rsid w:val="007A217E"/>
    <w:rsid w:val="007A2BB6"/>
    <w:rsid w:val="007A3219"/>
    <w:rsid w:val="007A372D"/>
    <w:rsid w:val="007A3B15"/>
    <w:rsid w:val="007A3C7E"/>
    <w:rsid w:val="007A4E7A"/>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2786"/>
    <w:rsid w:val="007B5462"/>
    <w:rsid w:val="007B5543"/>
    <w:rsid w:val="007B6847"/>
    <w:rsid w:val="007B697C"/>
    <w:rsid w:val="007B6BF6"/>
    <w:rsid w:val="007B6C45"/>
    <w:rsid w:val="007B7CD3"/>
    <w:rsid w:val="007C02D2"/>
    <w:rsid w:val="007C10EE"/>
    <w:rsid w:val="007C1B0E"/>
    <w:rsid w:val="007C1EDD"/>
    <w:rsid w:val="007C3F2D"/>
    <w:rsid w:val="007C42CD"/>
    <w:rsid w:val="007C43B8"/>
    <w:rsid w:val="007C4F5D"/>
    <w:rsid w:val="007C6309"/>
    <w:rsid w:val="007C6D52"/>
    <w:rsid w:val="007C7CDF"/>
    <w:rsid w:val="007C7FB0"/>
    <w:rsid w:val="007D098A"/>
    <w:rsid w:val="007D1967"/>
    <w:rsid w:val="007D1CE5"/>
    <w:rsid w:val="007D1E6F"/>
    <w:rsid w:val="007D24C1"/>
    <w:rsid w:val="007D26DC"/>
    <w:rsid w:val="007D2B7B"/>
    <w:rsid w:val="007D3181"/>
    <w:rsid w:val="007D338B"/>
    <w:rsid w:val="007D3F48"/>
    <w:rsid w:val="007D4D82"/>
    <w:rsid w:val="007D4FC4"/>
    <w:rsid w:val="007D5996"/>
    <w:rsid w:val="007D6123"/>
    <w:rsid w:val="007D6A2F"/>
    <w:rsid w:val="007D6CB0"/>
    <w:rsid w:val="007D75BE"/>
    <w:rsid w:val="007D79F3"/>
    <w:rsid w:val="007D7A54"/>
    <w:rsid w:val="007E03EE"/>
    <w:rsid w:val="007E1ED9"/>
    <w:rsid w:val="007E2228"/>
    <w:rsid w:val="007E3A40"/>
    <w:rsid w:val="007E53C6"/>
    <w:rsid w:val="007E56A2"/>
    <w:rsid w:val="007E600E"/>
    <w:rsid w:val="007E6317"/>
    <w:rsid w:val="007E64DF"/>
    <w:rsid w:val="007E6D09"/>
    <w:rsid w:val="007E6E4D"/>
    <w:rsid w:val="007E7876"/>
    <w:rsid w:val="007F1896"/>
    <w:rsid w:val="007F1999"/>
    <w:rsid w:val="007F1E4D"/>
    <w:rsid w:val="007F2532"/>
    <w:rsid w:val="007F3648"/>
    <w:rsid w:val="007F4C3C"/>
    <w:rsid w:val="007F5812"/>
    <w:rsid w:val="007F58DF"/>
    <w:rsid w:val="007F66A0"/>
    <w:rsid w:val="0080146A"/>
    <w:rsid w:val="0080247D"/>
    <w:rsid w:val="00803D61"/>
    <w:rsid w:val="00804C29"/>
    <w:rsid w:val="008079D9"/>
    <w:rsid w:val="00807BAB"/>
    <w:rsid w:val="00810F74"/>
    <w:rsid w:val="00811103"/>
    <w:rsid w:val="00811604"/>
    <w:rsid w:val="00811C36"/>
    <w:rsid w:val="00811CC3"/>
    <w:rsid w:val="00812273"/>
    <w:rsid w:val="00812987"/>
    <w:rsid w:val="00812E1D"/>
    <w:rsid w:val="00813442"/>
    <w:rsid w:val="00813EB1"/>
    <w:rsid w:val="00813F33"/>
    <w:rsid w:val="00814D21"/>
    <w:rsid w:val="00814EFA"/>
    <w:rsid w:val="00815B28"/>
    <w:rsid w:val="00815E13"/>
    <w:rsid w:val="00816925"/>
    <w:rsid w:val="00816ADF"/>
    <w:rsid w:val="008171E2"/>
    <w:rsid w:val="00817694"/>
    <w:rsid w:val="0082013D"/>
    <w:rsid w:val="008203E3"/>
    <w:rsid w:val="00820EA7"/>
    <w:rsid w:val="00821DF7"/>
    <w:rsid w:val="00822040"/>
    <w:rsid w:val="00823507"/>
    <w:rsid w:val="0082455F"/>
    <w:rsid w:val="0082506A"/>
    <w:rsid w:val="00825479"/>
    <w:rsid w:val="008267E0"/>
    <w:rsid w:val="00827563"/>
    <w:rsid w:val="00827B25"/>
    <w:rsid w:val="00827E8C"/>
    <w:rsid w:val="00830BAC"/>
    <w:rsid w:val="00830D89"/>
    <w:rsid w:val="0083132F"/>
    <w:rsid w:val="00832144"/>
    <w:rsid w:val="008322FB"/>
    <w:rsid w:val="008342FE"/>
    <w:rsid w:val="00834BA7"/>
    <w:rsid w:val="00836375"/>
    <w:rsid w:val="00836527"/>
    <w:rsid w:val="0083692B"/>
    <w:rsid w:val="00837072"/>
    <w:rsid w:val="00840067"/>
    <w:rsid w:val="008400B5"/>
    <w:rsid w:val="00840937"/>
    <w:rsid w:val="00841978"/>
    <w:rsid w:val="0084344A"/>
    <w:rsid w:val="008441BC"/>
    <w:rsid w:val="00845957"/>
    <w:rsid w:val="00845D46"/>
    <w:rsid w:val="00846E19"/>
    <w:rsid w:val="00850057"/>
    <w:rsid w:val="00850F17"/>
    <w:rsid w:val="008514CB"/>
    <w:rsid w:val="0085234C"/>
    <w:rsid w:val="00852C50"/>
    <w:rsid w:val="00853167"/>
    <w:rsid w:val="0085369A"/>
    <w:rsid w:val="00853F03"/>
    <w:rsid w:val="00854874"/>
    <w:rsid w:val="00855266"/>
    <w:rsid w:val="00855EBE"/>
    <w:rsid w:val="00856D28"/>
    <w:rsid w:val="00856D51"/>
    <w:rsid w:val="0085703F"/>
    <w:rsid w:val="0085777D"/>
    <w:rsid w:val="00860469"/>
    <w:rsid w:val="00861446"/>
    <w:rsid w:val="008621C4"/>
    <w:rsid w:val="00862925"/>
    <w:rsid w:val="008640D3"/>
    <w:rsid w:val="008642D7"/>
    <w:rsid w:val="00864CD0"/>
    <w:rsid w:val="00865343"/>
    <w:rsid w:val="00866D67"/>
    <w:rsid w:val="00867054"/>
    <w:rsid w:val="008679DB"/>
    <w:rsid w:val="00870276"/>
    <w:rsid w:val="008703E1"/>
    <w:rsid w:val="0087063D"/>
    <w:rsid w:val="008721C0"/>
    <w:rsid w:val="00872B60"/>
    <w:rsid w:val="00872F01"/>
    <w:rsid w:val="00873555"/>
    <w:rsid w:val="00874382"/>
    <w:rsid w:val="0087529B"/>
    <w:rsid w:val="008758F1"/>
    <w:rsid w:val="0087642D"/>
    <w:rsid w:val="008768AC"/>
    <w:rsid w:val="0087726F"/>
    <w:rsid w:val="00877F98"/>
    <w:rsid w:val="00880615"/>
    <w:rsid w:val="00880BD7"/>
    <w:rsid w:val="00880ED4"/>
    <w:rsid w:val="00881C92"/>
    <w:rsid w:val="00882812"/>
    <w:rsid w:val="00882B85"/>
    <w:rsid w:val="008836E1"/>
    <w:rsid w:val="00886343"/>
    <w:rsid w:val="008869D3"/>
    <w:rsid w:val="00886AEA"/>
    <w:rsid w:val="00887348"/>
    <w:rsid w:val="00887699"/>
    <w:rsid w:val="00887CDE"/>
    <w:rsid w:val="00892493"/>
    <w:rsid w:val="00893213"/>
    <w:rsid w:val="00893343"/>
    <w:rsid w:val="00893F7A"/>
    <w:rsid w:val="008948CF"/>
    <w:rsid w:val="00894934"/>
    <w:rsid w:val="00895E76"/>
    <w:rsid w:val="00897674"/>
    <w:rsid w:val="00897765"/>
    <w:rsid w:val="008A019B"/>
    <w:rsid w:val="008A1425"/>
    <w:rsid w:val="008A19BB"/>
    <w:rsid w:val="008A20DD"/>
    <w:rsid w:val="008A2340"/>
    <w:rsid w:val="008A2B79"/>
    <w:rsid w:val="008A3BC3"/>
    <w:rsid w:val="008A3FC7"/>
    <w:rsid w:val="008A5F64"/>
    <w:rsid w:val="008A6C85"/>
    <w:rsid w:val="008A788A"/>
    <w:rsid w:val="008A79B0"/>
    <w:rsid w:val="008B0602"/>
    <w:rsid w:val="008B07E9"/>
    <w:rsid w:val="008B0814"/>
    <w:rsid w:val="008B0F75"/>
    <w:rsid w:val="008B215D"/>
    <w:rsid w:val="008B3836"/>
    <w:rsid w:val="008B42E1"/>
    <w:rsid w:val="008B4358"/>
    <w:rsid w:val="008B57E4"/>
    <w:rsid w:val="008B662B"/>
    <w:rsid w:val="008B6DCD"/>
    <w:rsid w:val="008B713C"/>
    <w:rsid w:val="008B7AE5"/>
    <w:rsid w:val="008C117B"/>
    <w:rsid w:val="008C157D"/>
    <w:rsid w:val="008C24D8"/>
    <w:rsid w:val="008C3E01"/>
    <w:rsid w:val="008C6F4C"/>
    <w:rsid w:val="008C76DF"/>
    <w:rsid w:val="008C7FAC"/>
    <w:rsid w:val="008D0A37"/>
    <w:rsid w:val="008D1489"/>
    <w:rsid w:val="008D154B"/>
    <w:rsid w:val="008D1C3D"/>
    <w:rsid w:val="008D2A04"/>
    <w:rsid w:val="008D2F1A"/>
    <w:rsid w:val="008D389A"/>
    <w:rsid w:val="008D38B5"/>
    <w:rsid w:val="008D38CA"/>
    <w:rsid w:val="008D42E5"/>
    <w:rsid w:val="008D43DB"/>
    <w:rsid w:val="008D6248"/>
    <w:rsid w:val="008D7985"/>
    <w:rsid w:val="008E0503"/>
    <w:rsid w:val="008E0D6F"/>
    <w:rsid w:val="008E1B2C"/>
    <w:rsid w:val="008E1FE0"/>
    <w:rsid w:val="008E25C9"/>
    <w:rsid w:val="008E33C0"/>
    <w:rsid w:val="008E3AF0"/>
    <w:rsid w:val="008E45E1"/>
    <w:rsid w:val="008E4DE1"/>
    <w:rsid w:val="008E624A"/>
    <w:rsid w:val="008E6C90"/>
    <w:rsid w:val="008E7546"/>
    <w:rsid w:val="008E7963"/>
    <w:rsid w:val="008F0923"/>
    <w:rsid w:val="008F0FAD"/>
    <w:rsid w:val="008F1D0F"/>
    <w:rsid w:val="008F1FB6"/>
    <w:rsid w:val="008F2AC5"/>
    <w:rsid w:val="008F4E02"/>
    <w:rsid w:val="008F5A91"/>
    <w:rsid w:val="008F5C15"/>
    <w:rsid w:val="008F5C62"/>
    <w:rsid w:val="008F5F41"/>
    <w:rsid w:val="008F6100"/>
    <w:rsid w:val="008F74BD"/>
    <w:rsid w:val="008F7C35"/>
    <w:rsid w:val="009003DE"/>
    <w:rsid w:val="00900527"/>
    <w:rsid w:val="00900B07"/>
    <w:rsid w:val="00900D61"/>
    <w:rsid w:val="00901064"/>
    <w:rsid w:val="00902021"/>
    <w:rsid w:val="00903BCF"/>
    <w:rsid w:val="009041FF"/>
    <w:rsid w:val="0090452B"/>
    <w:rsid w:val="0090454A"/>
    <w:rsid w:val="00905377"/>
    <w:rsid w:val="00905580"/>
    <w:rsid w:val="00905CB6"/>
    <w:rsid w:val="009073FF"/>
    <w:rsid w:val="00907DD9"/>
    <w:rsid w:val="009104C6"/>
    <w:rsid w:val="00910AE3"/>
    <w:rsid w:val="00911888"/>
    <w:rsid w:val="00912093"/>
    <w:rsid w:val="0091404A"/>
    <w:rsid w:val="009146C7"/>
    <w:rsid w:val="00914D4E"/>
    <w:rsid w:val="00915258"/>
    <w:rsid w:val="0091564D"/>
    <w:rsid w:val="009159EF"/>
    <w:rsid w:val="0091670C"/>
    <w:rsid w:val="00916812"/>
    <w:rsid w:val="00917BFE"/>
    <w:rsid w:val="009217AC"/>
    <w:rsid w:val="009228BB"/>
    <w:rsid w:val="009234DE"/>
    <w:rsid w:val="009238BC"/>
    <w:rsid w:val="009241D5"/>
    <w:rsid w:val="00924D2F"/>
    <w:rsid w:val="00924E3A"/>
    <w:rsid w:val="0092530C"/>
    <w:rsid w:val="00925439"/>
    <w:rsid w:val="009258CB"/>
    <w:rsid w:val="0093121F"/>
    <w:rsid w:val="0093187E"/>
    <w:rsid w:val="00931E19"/>
    <w:rsid w:val="009320FA"/>
    <w:rsid w:val="00932294"/>
    <w:rsid w:val="0093243A"/>
    <w:rsid w:val="0093308C"/>
    <w:rsid w:val="00933698"/>
    <w:rsid w:val="00933A28"/>
    <w:rsid w:val="00933CBF"/>
    <w:rsid w:val="009349E6"/>
    <w:rsid w:val="00934ACE"/>
    <w:rsid w:val="00935305"/>
    <w:rsid w:val="00935341"/>
    <w:rsid w:val="009365BC"/>
    <w:rsid w:val="00936F49"/>
    <w:rsid w:val="00937ACC"/>
    <w:rsid w:val="00937AD3"/>
    <w:rsid w:val="0094101C"/>
    <w:rsid w:val="00942824"/>
    <w:rsid w:val="00943126"/>
    <w:rsid w:val="00945030"/>
    <w:rsid w:val="0094526D"/>
    <w:rsid w:val="00945290"/>
    <w:rsid w:val="00945487"/>
    <w:rsid w:val="00945724"/>
    <w:rsid w:val="00945BE5"/>
    <w:rsid w:val="00945DEE"/>
    <w:rsid w:val="0094604E"/>
    <w:rsid w:val="009460B8"/>
    <w:rsid w:val="00946710"/>
    <w:rsid w:val="00946ECA"/>
    <w:rsid w:val="00947FDD"/>
    <w:rsid w:val="00951AB1"/>
    <w:rsid w:val="00952090"/>
    <w:rsid w:val="0095310F"/>
    <w:rsid w:val="009533C9"/>
    <w:rsid w:val="009535C0"/>
    <w:rsid w:val="00954DF5"/>
    <w:rsid w:val="00956706"/>
    <w:rsid w:val="009576A0"/>
    <w:rsid w:val="00957A46"/>
    <w:rsid w:val="009601FE"/>
    <w:rsid w:val="0096175B"/>
    <w:rsid w:val="00962D70"/>
    <w:rsid w:val="009643B4"/>
    <w:rsid w:val="00965515"/>
    <w:rsid w:val="00965550"/>
    <w:rsid w:val="00965CBD"/>
    <w:rsid w:val="00965D09"/>
    <w:rsid w:val="0096601C"/>
    <w:rsid w:val="009667B5"/>
    <w:rsid w:val="00966DD4"/>
    <w:rsid w:val="00966FFC"/>
    <w:rsid w:val="00967FCB"/>
    <w:rsid w:val="009702AB"/>
    <w:rsid w:val="00970C84"/>
    <w:rsid w:val="00970DE9"/>
    <w:rsid w:val="009710E0"/>
    <w:rsid w:val="00971D9B"/>
    <w:rsid w:val="0097280D"/>
    <w:rsid w:val="009732B6"/>
    <w:rsid w:val="00974543"/>
    <w:rsid w:val="00974F49"/>
    <w:rsid w:val="00975AF0"/>
    <w:rsid w:val="00977B25"/>
    <w:rsid w:val="00980239"/>
    <w:rsid w:val="00980E70"/>
    <w:rsid w:val="009824C6"/>
    <w:rsid w:val="009829D1"/>
    <w:rsid w:val="00983AEF"/>
    <w:rsid w:val="00984D7A"/>
    <w:rsid w:val="00984F62"/>
    <w:rsid w:val="00985C6C"/>
    <w:rsid w:val="0098703A"/>
    <w:rsid w:val="0098718B"/>
    <w:rsid w:val="009876D5"/>
    <w:rsid w:val="009904B3"/>
    <w:rsid w:val="009907A3"/>
    <w:rsid w:val="00991BF4"/>
    <w:rsid w:val="009926DE"/>
    <w:rsid w:val="00993ED5"/>
    <w:rsid w:val="0099440C"/>
    <w:rsid w:val="009954DF"/>
    <w:rsid w:val="0099681B"/>
    <w:rsid w:val="009977B8"/>
    <w:rsid w:val="009A00AD"/>
    <w:rsid w:val="009A0B5A"/>
    <w:rsid w:val="009A1113"/>
    <w:rsid w:val="009A1878"/>
    <w:rsid w:val="009A1A23"/>
    <w:rsid w:val="009A2173"/>
    <w:rsid w:val="009A2E04"/>
    <w:rsid w:val="009A3545"/>
    <w:rsid w:val="009A42AC"/>
    <w:rsid w:val="009A619C"/>
    <w:rsid w:val="009A7510"/>
    <w:rsid w:val="009B03BB"/>
    <w:rsid w:val="009B0BF2"/>
    <w:rsid w:val="009B0DB1"/>
    <w:rsid w:val="009B252B"/>
    <w:rsid w:val="009B298E"/>
    <w:rsid w:val="009B2C41"/>
    <w:rsid w:val="009B3312"/>
    <w:rsid w:val="009B3598"/>
    <w:rsid w:val="009B4E05"/>
    <w:rsid w:val="009B548A"/>
    <w:rsid w:val="009B5F60"/>
    <w:rsid w:val="009B62B3"/>
    <w:rsid w:val="009B64A4"/>
    <w:rsid w:val="009C1613"/>
    <w:rsid w:val="009C25A1"/>
    <w:rsid w:val="009C2AFC"/>
    <w:rsid w:val="009C3D51"/>
    <w:rsid w:val="009C41E7"/>
    <w:rsid w:val="009C4FAE"/>
    <w:rsid w:val="009C6593"/>
    <w:rsid w:val="009C6FDC"/>
    <w:rsid w:val="009C75C4"/>
    <w:rsid w:val="009C7693"/>
    <w:rsid w:val="009C7AD0"/>
    <w:rsid w:val="009C7B3C"/>
    <w:rsid w:val="009D0216"/>
    <w:rsid w:val="009D0930"/>
    <w:rsid w:val="009D0C82"/>
    <w:rsid w:val="009D2C50"/>
    <w:rsid w:val="009D31A0"/>
    <w:rsid w:val="009D34AD"/>
    <w:rsid w:val="009D3788"/>
    <w:rsid w:val="009D50E1"/>
    <w:rsid w:val="009D50F3"/>
    <w:rsid w:val="009D5AAC"/>
    <w:rsid w:val="009D5DBF"/>
    <w:rsid w:val="009D6C68"/>
    <w:rsid w:val="009D766E"/>
    <w:rsid w:val="009D7730"/>
    <w:rsid w:val="009E1835"/>
    <w:rsid w:val="009E281D"/>
    <w:rsid w:val="009E2967"/>
    <w:rsid w:val="009E2B6F"/>
    <w:rsid w:val="009E3D72"/>
    <w:rsid w:val="009E3E5E"/>
    <w:rsid w:val="009E4255"/>
    <w:rsid w:val="009E439F"/>
    <w:rsid w:val="009E45F2"/>
    <w:rsid w:val="009E5EE2"/>
    <w:rsid w:val="009E60C6"/>
    <w:rsid w:val="009F05C6"/>
    <w:rsid w:val="009F0A04"/>
    <w:rsid w:val="009F1383"/>
    <w:rsid w:val="009F1992"/>
    <w:rsid w:val="009F2F5F"/>
    <w:rsid w:val="009F323B"/>
    <w:rsid w:val="009F43FD"/>
    <w:rsid w:val="009F630A"/>
    <w:rsid w:val="009F6569"/>
    <w:rsid w:val="009F6F1B"/>
    <w:rsid w:val="00A02E74"/>
    <w:rsid w:val="00A0352E"/>
    <w:rsid w:val="00A03BEF"/>
    <w:rsid w:val="00A03E94"/>
    <w:rsid w:val="00A04745"/>
    <w:rsid w:val="00A0498A"/>
    <w:rsid w:val="00A05082"/>
    <w:rsid w:val="00A05464"/>
    <w:rsid w:val="00A05C83"/>
    <w:rsid w:val="00A05F28"/>
    <w:rsid w:val="00A065F5"/>
    <w:rsid w:val="00A06B4F"/>
    <w:rsid w:val="00A07CFC"/>
    <w:rsid w:val="00A110A9"/>
    <w:rsid w:val="00A11B09"/>
    <w:rsid w:val="00A11B5B"/>
    <w:rsid w:val="00A1211D"/>
    <w:rsid w:val="00A141BA"/>
    <w:rsid w:val="00A14D52"/>
    <w:rsid w:val="00A150E2"/>
    <w:rsid w:val="00A152A5"/>
    <w:rsid w:val="00A15830"/>
    <w:rsid w:val="00A16581"/>
    <w:rsid w:val="00A2051A"/>
    <w:rsid w:val="00A21A8F"/>
    <w:rsid w:val="00A21C7B"/>
    <w:rsid w:val="00A22085"/>
    <w:rsid w:val="00A223EA"/>
    <w:rsid w:val="00A22CAF"/>
    <w:rsid w:val="00A2406C"/>
    <w:rsid w:val="00A241CC"/>
    <w:rsid w:val="00A247CA"/>
    <w:rsid w:val="00A2506B"/>
    <w:rsid w:val="00A25397"/>
    <w:rsid w:val="00A25B16"/>
    <w:rsid w:val="00A26CA0"/>
    <w:rsid w:val="00A271B4"/>
    <w:rsid w:val="00A27A08"/>
    <w:rsid w:val="00A27C10"/>
    <w:rsid w:val="00A30EA7"/>
    <w:rsid w:val="00A31CE1"/>
    <w:rsid w:val="00A32655"/>
    <w:rsid w:val="00A32E03"/>
    <w:rsid w:val="00A34A7E"/>
    <w:rsid w:val="00A34CDE"/>
    <w:rsid w:val="00A3566C"/>
    <w:rsid w:val="00A35846"/>
    <w:rsid w:val="00A36128"/>
    <w:rsid w:val="00A4050F"/>
    <w:rsid w:val="00A40A3E"/>
    <w:rsid w:val="00A40C92"/>
    <w:rsid w:val="00A40CA2"/>
    <w:rsid w:val="00A413FA"/>
    <w:rsid w:val="00A41439"/>
    <w:rsid w:val="00A41505"/>
    <w:rsid w:val="00A42148"/>
    <w:rsid w:val="00A42640"/>
    <w:rsid w:val="00A4304F"/>
    <w:rsid w:val="00A436AB"/>
    <w:rsid w:val="00A4439F"/>
    <w:rsid w:val="00A44EA3"/>
    <w:rsid w:val="00A450FC"/>
    <w:rsid w:val="00A45109"/>
    <w:rsid w:val="00A45A42"/>
    <w:rsid w:val="00A47DC6"/>
    <w:rsid w:val="00A512F5"/>
    <w:rsid w:val="00A513DF"/>
    <w:rsid w:val="00A51934"/>
    <w:rsid w:val="00A526BD"/>
    <w:rsid w:val="00A5320A"/>
    <w:rsid w:val="00A535C8"/>
    <w:rsid w:val="00A539B2"/>
    <w:rsid w:val="00A54184"/>
    <w:rsid w:val="00A54575"/>
    <w:rsid w:val="00A545EC"/>
    <w:rsid w:val="00A5481E"/>
    <w:rsid w:val="00A54997"/>
    <w:rsid w:val="00A54F81"/>
    <w:rsid w:val="00A55BB3"/>
    <w:rsid w:val="00A56314"/>
    <w:rsid w:val="00A572D8"/>
    <w:rsid w:val="00A5768B"/>
    <w:rsid w:val="00A57A7B"/>
    <w:rsid w:val="00A600E3"/>
    <w:rsid w:val="00A61D02"/>
    <w:rsid w:val="00A61DC7"/>
    <w:rsid w:val="00A629E1"/>
    <w:rsid w:val="00A63FC4"/>
    <w:rsid w:val="00A646A5"/>
    <w:rsid w:val="00A64E39"/>
    <w:rsid w:val="00A6588D"/>
    <w:rsid w:val="00A65D3F"/>
    <w:rsid w:val="00A65FB4"/>
    <w:rsid w:val="00A6627E"/>
    <w:rsid w:val="00A662EB"/>
    <w:rsid w:val="00A6677F"/>
    <w:rsid w:val="00A66A4D"/>
    <w:rsid w:val="00A66E76"/>
    <w:rsid w:val="00A674DB"/>
    <w:rsid w:val="00A67FAA"/>
    <w:rsid w:val="00A705CB"/>
    <w:rsid w:val="00A70767"/>
    <w:rsid w:val="00A7085F"/>
    <w:rsid w:val="00A71C56"/>
    <w:rsid w:val="00A71DCA"/>
    <w:rsid w:val="00A73383"/>
    <w:rsid w:val="00A736A4"/>
    <w:rsid w:val="00A73D67"/>
    <w:rsid w:val="00A74745"/>
    <w:rsid w:val="00A75BB2"/>
    <w:rsid w:val="00A7684C"/>
    <w:rsid w:val="00A7761A"/>
    <w:rsid w:val="00A821C4"/>
    <w:rsid w:val="00A8262A"/>
    <w:rsid w:val="00A82BF3"/>
    <w:rsid w:val="00A83709"/>
    <w:rsid w:val="00A838D7"/>
    <w:rsid w:val="00A842A4"/>
    <w:rsid w:val="00A851F6"/>
    <w:rsid w:val="00A85525"/>
    <w:rsid w:val="00A8573D"/>
    <w:rsid w:val="00A85B9A"/>
    <w:rsid w:val="00A86336"/>
    <w:rsid w:val="00A8710B"/>
    <w:rsid w:val="00A87C2D"/>
    <w:rsid w:val="00A90222"/>
    <w:rsid w:val="00A90ABD"/>
    <w:rsid w:val="00A90CCD"/>
    <w:rsid w:val="00A9133F"/>
    <w:rsid w:val="00A913A4"/>
    <w:rsid w:val="00A92543"/>
    <w:rsid w:val="00A941D1"/>
    <w:rsid w:val="00A9634E"/>
    <w:rsid w:val="00A969C4"/>
    <w:rsid w:val="00A96A2C"/>
    <w:rsid w:val="00AA0059"/>
    <w:rsid w:val="00AA10E6"/>
    <w:rsid w:val="00AA12CA"/>
    <w:rsid w:val="00AA2611"/>
    <w:rsid w:val="00AA283D"/>
    <w:rsid w:val="00AA2866"/>
    <w:rsid w:val="00AA3123"/>
    <w:rsid w:val="00AA31D4"/>
    <w:rsid w:val="00AA3F06"/>
    <w:rsid w:val="00AA537B"/>
    <w:rsid w:val="00AA5482"/>
    <w:rsid w:val="00AA620B"/>
    <w:rsid w:val="00AA6430"/>
    <w:rsid w:val="00AA69B5"/>
    <w:rsid w:val="00AA6A73"/>
    <w:rsid w:val="00AA74A4"/>
    <w:rsid w:val="00AA750B"/>
    <w:rsid w:val="00AA7C18"/>
    <w:rsid w:val="00AA7D09"/>
    <w:rsid w:val="00AA7DB9"/>
    <w:rsid w:val="00AA7F9A"/>
    <w:rsid w:val="00AB0457"/>
    <w:rsid w:val="00AB13E7"/>
    <w:rsid w:val="00AB155A"/>
    <w:rsid w:val="00AB19D2"/>
    <w:rsid w:val="00AB211A"/>
    <w:rsid w:val="00AB257E"/>
    <w:rsid w:val="00AB2CB6"/>
    <w:rsid w:val="00AB2FCF"/>
    <w:rsid w:val="00AB3D3D"/>
    <w:rsid w:val="00AB3D84"/>
    <w:rsid w:val="00AB3F81"/>
    <w:rsid w:val="00AB486A"/>
    <w:rsid w:val="00AB5EC2"/>
    <w:rsid w:val="00AB6262"/>
    <w:rsid w:val="00AB62EA"/>
    <w:rsid w:val="00AB6B3E"/>
    <w:rsid w:val="00AB6D52"/>
    <w:rsid w:val="00AB7941"/>
    <w:rsid w:val="00AB7E2E"/>
    <w:rsid w:val="00AC1009"/>
    <w:rsid w:val="00AC1A81"/>
    <w:rsid w:val="00AC1C71"/>
    <w:rsid w:val="00AC2C83"/>
    <w:rsid w:val="00AC334A"/>
    <w:rsid w:val="00AC3741"/>
    <w:rsid w:val="00AC3CC9"/>
    <w:rsid w:val="00AC4B3C"/>
    <w:rsid w:val="00AC5EF0"/>
    <w:rsid w:val="00AC6078"/>
    <w:rsid w:val="00AC6423"/>
    <w:rsid w:val="00AC6939"/>
    <w:rsid w:val="00AC7F0F"/>
    <w:rsid w:val="00AC7FB2"/>
    <w:rsid w:val="00AD06DC"/>
    <w:rsid w:val="00AD0863"/>
    <w:rsid w:val="00AD1624"/>
    <w:rsid w:val="00AD1C57"/>
    <w:rsid w:val="00AD1CC2"/>
    <w:rsid w:val="00AD1EE9"/>
    <w:rsid w:val="00AD55B4"/>
    <w:rsid w:val="00AD56BA"/>
    <w:rsid w:val="00AD62D3"/>
    <w:rsid w:val="00AD6903"/>
    <w:rsid w:val="00AD7024"/>
    <w:rsid w:val="00AE08F7"/>
    <w:rsid w:val="00AE0ED0"/>
    <w:rsid w:val="00AE11AC"/>
    <w:rsid w:val="00AE2DC4"/>
    <w:rsid w:val="00AE376F"/>
    <w:rsid w:val="00AE3C36"/>
    <w:rsid w:val="00AE3FDB"/>
    <w:rsid w:val="00AE52A4"/>
    <w:rsid w:val="00AE6219"/>
    <w:rsid w:val="00AF001F"/>
    <w:rsid w:val="00AF13D5"/>
    <w:rsid w:val="00AF4A4F"/>
    <w:rsid w:val="00AF51D5"/>
    <w:rsid w:val="00AF6676"/>
    <w:rsid w:val="00AF66D4"/>
    <w:rsid w:val="00AF6D2B"/>
    <w:rsid w:val="00AF722E"/>
    <w:rsid w:val="00B00A78"/>
    <w:rsid w:val="00B019B7"/>
    <w:rsid w:val="00B02050"/>
    <w:rsid w:val="00B029AD"/>
    <w:rsid w:val="00B04A71"/>
    <w:rsid w:val="00B06104"/>
    <w:rsid w:val="00B061EB"/>
    <w:rsid w:val="00B06306"/>
    <w:rsid w:val="00B07BAA"/>
    <w:rsid w:val="00B07E2A"/>
    <w:rsid w:val="00B1054F"/>
    <w:rsid w:val="00B10F80"/>
    <w:rsid w:val="00B11C1D"/>
    <w:rsid w:val="00B12399"/>
    <w:rsid w:val="00B123A5"/>
    <w:rsid w:val="00B13411"/>
    <w:rsid w:val="00B14E73"/>
    <w:rsid w:val="00B1539B"/>
    <w:rsid w:val="00B155B9"/>
    <w:rsid w:val="00B15D31"/>
    <w:rsid w:val="00B15EDE"/>
    <w:rsid w:val="00B16819"/>
    <w:rsid w:val="00B2012A"/>
    <w:rsid w:val="00B20549"/>
    <w:rsid w:val="00B20F3C"/>
    <w:rsid w:val="00B2119E"/>
    <w:rsid w:val="00B23087"/>
    <w:rsid w:val="00B24962"/>
    <w:rsid w:val="00B24D26"/>
    <w:rsid w:val="00B24F43"/>
    <w:rsid w:val="00B25339"/>
    <w:rsid w:val="00B25800"/>
    <w:rsid w:val="00B26F4C"/>
    <w:rsid w:val="00B27066"/>
    <w:rsid w:val="00B31838"/>
    <w:rsid w:val="00B320A3"/>
    <w:rsid w:val="00B32C01"/>
    <w:rsid w:val="00B32E3E"/>
    <w:rsid w:val="00B32EAC"/>
    <w:rsid w:val="00B3358A"/>
    <w:rsid w:val="00B337CD"/>
    <w:rsid w:val="00B35B25"/>
    <w:rsid w:val="00B35CB0"/>
    <w:rsid w:val="00B368AD"/>
    <w:rsid w:val="00B36D2C"/>
    <w:rsid w:val="00B37B66"/>
    <w:rsid w:val="00B37F34"/>
    <w:rsid w:val="00B40F29"/>
    <w:rsid w:val="00B413C9"/>
    <w:rsid w:val="00B41569"/>
    <w:rsid w:val="00B41BB2"/>
    <w:rsid w:val="00B4272F"/>
    <w:rsid w:val="00B42908"/>
    <w:rsid w:val="00B4542E"/>
    <w:rsid w:val="00B466E9"/>
    <w:rsid w:val="00B4692B"/>
    <w:rsid w:val="00B46AC8"/>
    <w:rsid w:val="00B46EFA"/>
    <w:rsid w:val="00B47C04"/>
    <w:rsid w:val="00B47D20"/>
    <w:rsid w:val="00B500CA"/>
    <w:rsid w:val="00B51163"/>
    <w:rsid w:val="00B51171"/>
    <w:rsid w:val="00B51314"/>
    <w:rsid w:val="00B515AE"/>
    <w:rsid w:val="00B52167"/>
    <w:rsid w:val="00B529F5"/>
    <w:rsid w:val="00B52AC4"/>
    <w:rsid w:val="00B52F98"/>
    <w:rsid w:val="00B531F1"/>
    <w:rsid w:val="00B539CB"/>
    <w:rsid w:val="00B53FF4"/>
    <w:rsid w:val="00B5572A"/>
    <w:rsid w:val="00B55B9C"/>
    <w:rsid w:val="00B56240"/>
    <w:rsid w:val="00B5646C"/>
    <w:rsid w:val="00B61155"/>
    <w:rsid w:val="00B6131E"/>
    <w:rsid w:val="00B622F6"/>
    <w:rsid w:val="00B6367F"/>
    <w:rsid w:val="00B64A0B"/>
    <w:rsid w:val="00B6586B"/>
    <w:rsid w:val="00B660BA"/>
    <w:rsid w:val="00B70101"/>
    <w:rsid w:val="00B70B50"/>
    <w:rsid w:val="00B716BB"/>
    <w:rsid w:val="00B7209F"/>
    <w:rsid w:val="00B72987"/>
    <w:rsid w:val="00B72BF9"/>
    <w:rsid w:val="00B73B99"/>
    <w:rsid w:val="00B74A2B"/>
    <w:rsid w:val="00B75251"/>
    <w:rsid w:val="00B75B5B"/>
    <w:rsid w:val="00B7613C"/>
    <w:rsid w:val="00B77B76"/>
    <w:rsid w:val="00B77B99"/>
    <w:rsid w:val="00B77E45"/>
    <w:rsid w:val="00B803AA"/>
    <w:rsid w:val="00B82129"/>
    <w:rsid w:val="00B821FE"/>
    <w:rsid w:val="00B8256B"/>
    <w:rsid w:val="00B83809"/>
    <w:rsid w:val="00B83823"/>
    <w:rsid w:val="00B83B2F"/>
    <w:rsid w:val="00B84B01"/>
    <w:rsid w:val="00B858C4"/>
    <w:rsid w:val="00B85B76"/>
    <w:rsid w:val="00B876B7"/>
    <w:rsid w:val="00B87AB0"/>
    <w:rsid w:val="00B87D8B"/>
    <w:rsid w:val="00B92EF0"/>
    <w:rsid w:val="00B92F3D"/>
    <w:rsid w:val="00B93113"/>
    <w:rsid w:val="00B95071"/>
    <w:rsid w:val="00B962B9"/>
    <w:rsid w:val="00B96302"/>
    <w:rsid w:val="00B9673A"/>
    <w:rsid w:val="00BA0239"/>
    <w:rsid w:val="00BA0D92"/>
    <w:rsid w:val="00BA28A7"/>
    <w:rsid w:val="00BA372A"/>
    <w:rsid w:val="00BA4019"/>
    <w:rsid w:val="00BA4655"/>
    <w:rsid w:val="00BA47FB"/>
    <w:rsid w:val="00BA487F"/>
    <w:rsid w:val="00BA48C3"/>
    <w:rsid w:val="00BA49D0"/>
    <w:rsid w:val="00BA537D"/>
    <w:rsid w:val="00BA6003"/>
    <w:rsid w:val="00BA6019"/>
    <w:rsid w:val="00BA6194"/>
    <w:rsid w:val="00BA66AF"/>
    <w:rsid w:val="00BA77EE"/>
    <w:rsid w:val="00BB0529"/>
    <w:rsid w:val="00BB109C"/>
    <w:rsid w:val="00BB157A"/>
    <w:rsid w:val="00BB2E74"/>
    <w:rsid w:val="00BB2E8E"/>
    <w:rsid w:val="00BB332E"/>
    <w:rsid w:val="00BB33BE"/>
    <w:rsid w:val="00BB3A0D"/>
    <w:rsid w:val="00BB3B4B"/>
    <w:rsid w:val="00BB4435"/>
    <w:rsid w:val="00BB4613"/>
    <w:rsid w:val="00BB4EC3"/>
    <w:rsid w:val="00BB5F65"/>
    <w:rsid w:val="00BB779F"/>
    <w:rsid w:val="00BC01DC"/>
    <w:rsid w:val="00BC1554"/>
    <w:rsid w:val="00BC297E"/>
    <w:rsid w:val="00BC3162"/>
    <w:rsid w:val="00BC3A13"/>
    <w:rsid w:val="00BC3D6E"/>
    <w:rsid w:val="00BC3E44"/>
    <w:rsid w:val="00BC47B3"/>
    <w:rsid w:val="00BC49CD"/>
    <w:rsid w:val="00BC52AF"/>
    <w:rsid w:val="00BC5ABE"/>
    <w:rsid w:val="00BC60DC"/>
    <w:rsid w:val="00BC61A0"/>
    <w:rsid w:val="00BC7432"/>
    <w:rsid w:val="00BC7FD4"/>
    <w:rsid w:val="00BD0DFF"/>
    <w:rsid w:val="00BD221E"/>
    <w:rsid w:val="00BD233C"/>
    <w:rsid w:val="00BD34DA"/>
    <w:rsid w:val="00BD398F"/>
    <w:rsid w:val="00BD42FC"/>
    <w:rsid w:val="00BD4F41"/>
    <w:rsid w:val="00BD52DD"/>
    <w:rsid w:val="00BD5D78"/>
    <w:rsid w:val="00BD6185"/>
    <w:rsid w:val="00BD7439"/>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7403"/>
    <w:rsid w:val="00BE79DD"/>
    <w:rsid w:val="00BE7E56"/>
    <w:rsid w:val="00BE7FCB"/>
    <w:rsid w:val="00BE7FE2"/>
    <w:rsid w:val="00BF050B"/>
    <w:rsid w:val="00BF19E7"/>
    <w:rsid w:val="00BF2162"/>
    <w:rsid w:val="00BF310E"/>
    <w:rsid w:val="00BF410D"/>
    <w:rsid w:val="00BF50E9"/>
    <w:rsid w:val="00BF5D70"/>
    <w:rsid w:val="00BF5E75"/>
    <w:rsid w:val="00BF606D"/>
    <w:rsid w:val="00C00D63"/>
    <w:rsid w:val="00C0129B"/>
    <w:rsid w:val="00C01600"/>
    <w:rsid w:val="00C026CE"/>
    <w:rsid w:val="00C026D6"/>
    <w:rsid w:val="00C038C1"/>
    <w:rsid w:val="00C03F12"/>
    <w:rsid w:val="00C045C0"/>
    <w:rsid w:val="00C0571F"/>
    <w:rsid w:val="00C058F7"/>
    <w:rsid w:val="00C0595A"/>
    <w:rsid w:val="00C05EDF"/>
    <w:rsid w:val="00C1001F"/>
    <w:rsid w:val="00C10E4D"/>
    <w:rsid w:val="00C1242B"/>
    <w:rsid w:val="00C12551"/>
    <w:rsid w:val="00C12DF3"/>
    <w:rsid w:val="00C14147"/>
    <w:rsid w:val="00C14440"/>
    <w:rsid w:val="00C15848"/>
    <w:rsid w:val="00C1596D"/>
    <w:rsid w:val="00C16CF2"/>
    <w:rsid w:val="00C17A74"/>
    <w:rsid w:val="00C17DA2"/>
    <w:rsid w:val="00C2019E"/>
    <w:rsid w:val="00C2074E"/>
    <w:rsid w:val="00C207C1"/>
    <w:rsid w:val="00C20850"/>
    <w:rsid w:val="00C2124C"/>
    <w:rsid w:val="00C219ED"/>
    <w:rsid w:val="00C222D5"/>
    <w:rsid w:val="00C2291C"/>
    <w:rsid w:val="00C22D24"/>
    <w:rsid w:val="00C22D76"/>
    <w:rsid w:val="00C230E3"/>
    <w:rsid w:val="00C23927"/>
    <w:rsid w:val="00C24254"/>
    <w:rsid w:val="00C246EE"/>
    <w:rsid w:val="00C25140"/>
    <w:rsid w:val="00C25A17"/>
    <w:rsid w:val="00C273F2"/>
    <w:rsid w:val="00C2770F"/>
    <w:rsid w:val="00C27B96"/>
    <w:rsid w:val="00C27D0C"/>
    <w:rsid w:val="00C30D19"/>
    <w:rsid w:val="00C30FF2"/>
    <w:rsid w:val="00C31037"/>
    <w:rsid w:val="00C3159D"/>
    <w:rsid w:val="00C315C6"/>
    <w:rsid w:val="00C3287D"/>
    <w:rsid w:val="00C3458A"/>
    <w:rsid w:val="00C34C38"/>
    <w:rsid w:val="00C34D29"/>
    <w:rsid w:val="00C34F74"/>
    <w:rsid w:val="00C362A5"/>
    <w:rsid w:val="00C36D3B"/>
    <w:rsid w:val="00C36F57"/>
    <w:rsid w:val="00C40141"/>
    <w:rsid w:val="00C40187"/>
    <w:rsid w:val="00C40384"/>
    <w:rsid w:val="00C40761"/>
    <w:rsid w:val="00C40928"/>
    <w:rsid w:val="00C40E70"/>
    <w:rsid w:val="00C41EF1"/>
    <w:rsid w:val="00C41FB5"/>
    <w:rsid w:val="00C43663"/>
    <w:rsid w:val="00C43A8C"/>
    <w:rsid w:val="00C448BE"/>
    <w:rsid w:val="00C45A5A"/>
    <w:rsid w:val="00C45AA6"/>
    <w:rsid w:val="00C45EC3"/>
    <w:rsid w:val="00C46116"/>
    <w:rsid w:val="00C461E1"/>
    <w:rsid w:val="00C46EB3"/>
    <w:rsid w:val="00C474BB"/>
    <w:rsid w:val="00C47F05"/>
    <w:rsid w:val="00C50B85"/>
    <w:rsid w:val="00C5176D"/>
    <w:rsid w:val="00C51B2E"/>
    <w:rsid w:val="00C54B5E"/>
    <w:rsid w:val="00C561A5"/>
    <w:rsid w:val="00C5624B"/>
    <w:rsid w:val="00C57461"/>
    <w:rsid w:val="00C57A53"/>
    <w:rsid w:val="00C57B89"/>
    <w:rsid w:val="00C61DFD"/>
    <w:rsid w:val="00C620BE"/>
    <w:rsid w:val="00C62CEF"/>
    <w:rsid w:val="00C63597"/>
    <w:rsid w:val="00C635D0"/>
    <w:rsid w:val="00C6423C"/>
    <w:rsid w:val="00C64A8A"/>
    <w:rsid w:val="00C64BFD"/>
    <w:rsid w:val="00C65811"/>
    <w:rsid w:val="00C65935"/>
    <w:rsid w:val="00C65F03"/>
    <w:rsid w:val="00C65F16"/>
    <w:rsid w:val="00C66132"/>
    <w:rsid w:val="00C663F8"/>
    <w:rsid w:val="00C66705"/>
    <w:rsid w:val="00C674B6"/>
    <w:rsid w:val="00C711A3"/>
    <w:rsid w:val="00C713E2"/>
    <w:rsid w:val="00C71576"/>
    <w:rsid w:val="00C71F3C"/>
    <w:rsid w:val="00C7295A"/>
    <w:rsid w:val="00C7303A"/>
    <w:rsid w:val="00C74CA2"/>
    <w:rsid w:val="00C757C7"/>
    <w:rsid w:val="00C75FBB"/>
    <w:rsid w:val="00C774F6"/>
    <w:rsid w:val="00C80442"/>
    <w:rsid w:val="00C80F8C"/>
    <w:rsid w:val="00C81202"/>
    <w:rsid w:val="00C8229F"/>
    <w:rsid w:val="00C82F59"/>
    <w:rsid w:val="00C830DF"/>
    <w:rsid w:val="00C83405"/>
    <w:rsid w:val="00C83571"/>
    <w:rsid w:val="00C83B84"/>
    <w:rsid w:val="00C84874"/>
    <w:rsid w:val="00C85387"/>
    <w:rsid w:val="00C853E5"/>
    <w:rsid w:val="00C85594"/>
    <w:rsid w:val="00C85A65"/>
    <w:rsid w:val="00C85DB1"/>
    <w:rsid w:val="00C85DDA"/>
    <w:rsid w:val="00C862FE"/>
    <w:rsid w:val="00C867EE"/>
    <w:rsid w:val="00C86947"/>
    <w:rsid w:val="00C9144E"/>
    <w:rsid w:val="00C91CE0"/>
    <w:rsid w:val="00C93E55"/>
    <w:rsid w:val="00C94236"/>
    <w:rsid w:val="00C946B9"/>
    <w:rsid w:val="00C953B1"/>
    <w:rsid w:val="00C96617"/>
    <w:rsid w:val="00C9777F"/>
    <w:rsid w:val="00C97873"/>
    <w:rsid w:val="00CA0EFC"/>
    <w:rsid w:val="00CA188D"/>
    <w:rsid w:val="00CA1950"/>
    <w:rsid w:val="00CA1FBD"/>
    <w:rsid w:val="00CA27C7"/>
    <w:rsid w:val="00CA2F9D"/>
    <w:rsid w:val="00CA52A1"/>
    <w:rsid w:val="00CA5494"/>
    <w:rsid w:val="00CA594F"/>
    <w:rsid w:val="00CA633B"/>
    <w:rsid w:val="00CA6523"/>
    <w:rsid w:val="00CA6B02"/>
    <w:rsid w:val="00CA795D"/>
    <w:rsid w:val="00CA7D51"/>
    <w:rsid w:val="00CA7F11"/>
    <w:rsid w:val="00CB0A0F"/>
    <w:rsid w:val="00CB183D"/>
    <w:rsid w:val="00CB31AD"/>
    <w:rsid w:val="00CB3338"/>
    <w:rsid w:val="00CB3479"/>
    <w:rsid w:val="00CB3575"/>
    <w:rsid w:val="00CB3EC0"/>
    <w:rsid w:val="00CB4B98"/>
    <w:rsid w:val="00CB6D1A"/>
    <w:rsid w:val="00CB75BE"/>
    <w:rsid w:val="00CC1DFA"/>
    <w:rsid w:val="00CC1ED7"/>
    <w:rsid w:val="00CC1F22"/>
    <w:rsid w:val="00CC2503"/>
    <w:rsid w:val="00CC26E9"/>
    <w:rsid w:val="00CC2927"/>
    <w:rsid w:val="00CC2E5D"/>
    <w:rsid w:val="00CC3236"/>
    <w:rsid w:val="00CC3242"/>
    <w:rsid w:val="00CC340D"/>
    <w:rsid w:val="00CC355C"/>
    <w:rsid w:val="00CC36FC"/>
    <w:rsid w:val="00CC436D"/>
    <w:rsid w:val="00CC6BA4"/>
    <w:rsid w:val="00CC6E12"/>
    <w:rsid w:val="00CC7079"/>
    <w:rsid w:val="00CC786F"/>
    <w:rsid w:val="00CD1D89"/>
    <w:rsid w:val="00CD2051"/>
    <w:rsid w:val="00CD2E78"/>
    <w:rsid w:val="00CD30E9"/>
    <w:rsid w:val="00CD33FB"/>
    <w:rsid w:val="00CD3620"/>
    <w:rsid w:val="00CD3739"/>
    <w:rsid w:val="00CD5374"/>
    <w:rsid w:val="00CD5515"/>
    <w:rsid w:val="00CD61EB"/>
    <w:rsid w:val="00CD7489"/>
    <w:rsid w:val="00CE0119"/>
    <w:rsid w:val="00CE046B"/>
    <w:rsid w:val="00CE0C29"/>
    <w:rsid w:val="00CE1044"/>
    <w:rsid w:val="00CE1721"/>
    <w:rsid w:val="00CE179D"/>
    <w:rsid w:val="00CE1C62"/>
    <w:rsid w:val="00CE1CB6"/>
    <w:rsid w:val="00CE3823"/>
    <w:rsid w:val="00CE409A"/>
    <w:rsid w:val="00CE5935"/>
    <w:rsid w:val="00CE59D9"/>
    <w:rsid w:val="00CE63BB"/>
    <w:rsid w:val="00CE70D6"/>
    <w:rsid w:val="00CE7A63"/>
    <w:rsid w:val="00CE7D1B"/>
    <w:rsid w:val="00CF0150"/>
    <w:rsid w:val="00CF0BB8"/>
    <w:rsid w:val="00CF1E29"/>
    <w:rsid w:val="00CF1FB4"/>
    <w:rsid w:val="00CF2379"/>
    <w:rsid w:val="00CF2382"/>
    <w:rsid w:val="00CF2BF1"/>
    <w:rsid w:val="00CF2BF3"/>
    <w:rsid w:val="00CF2EC9"/>
    <w:rsid w:val="00CF2FFB"/>
    <w:rsid w:val="00CF3344"/>
    <w:rsid w:val="00CF39DD"/>
    <w:rsid w:val="00CF4B48"/>
    <w:rsid w:val="00CF5DFB"/>
    <w:rsid w:val="00CF620C"/>
    <w:rsid w:val="00CF70C8"/>
    <w:rsid w:val="00CF741E"/>
    <w:rsid w:val="00CF74A2"/>
    <w:rsid w:val="00CF74B4"/>
    <w:rsid w:val="00CF7B52"/>
    <w:rsid w:val="00CF7E5F"/>
    <w:rsid w:val="00D0039E"/>
    <w:rsid w:val="00D004E4"/>
    <w:rsid w:val="00D00510"/>
    <w:rsid w:val="00D00567"/>
    <w:rsid w:val="00D00CCB"/>
    <w:rsid w:val="00D00F2B"/>
    <w:rsid w:val="00D013A1"/>
    <w:rsid w:val="00D01A6B"/>
    <w:rsid w:val="00D01F09"/>
    <w:rsid w:val="00D020F7"/>
    <w:rsid w:val="00D03FBC"/>
    <w:rsid w:val="00D0416F"/>
    <w:rsid w:val="00D04446"/>
    <w:rsid w:val="00D07BA4"/>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E24"/>
    <w:rsid w:val="00D2248C"/>
    <w:rsid w:val="00D24600"/>
    <w:rsid w:val="00D249C6"/>
    <w:rsid w:val="00D25933"/>
    <w:rsid w:val="00D25F1E"/>
    <w:rsid w:val="00D25F83"/>
    <w:rsid w:val="00D26A7F"/>
    <w:rsid w:val="00D272A0"/>
    <w:rsid w:val="00D27330"/>
    <w:rsid w:val="00D308B8"/>
    <w:rsid w:val="00D30ADB"/>
    <w:rsid w:val="00D30C38"/>
    <w:rsid w:val="00D31ECD"/>
    <w:rsid w:val="00D32188"/>
    <w:rsid w:val="00D329FD"/>
    <w:rsid w:val="00D32CBB"/>
    <w:rsid w:val="00D32E51"/>
    <w:rsid w:val="00D3342D"/>
    <w:rsid w:val="00D33B4A"/>
    <w:rsid w:val="00D349C1"/>
    <w:rsid w:val="00D34ED4"/>
    <w:rsid w:val="00D35DD6"/>
    <w:rsid w:val="00D366C3"/>
    <w:rsid w:val="00D36C21"/>
    <w:rsid w:val="00D37316"/>
    <w:rsid w:val="00D377A7"/>
    <w:rsid w:val="00D4110B"/>
    <w:rsid w:val="00D4116E"/>
    <w:rsid w:val="00D41E2F"/>
    <w:rsid w:val="00D42136"/>
    <w:rsid w:val="00D42313"/>
    <w:rsid w:val="00D449EE"/>
    <w:rsid w:val="00D451ED"/>
    <w:rsid w:val="00D45676"/>
    <w:rsid w:val="00D45D06"/>
    <w:rsid w:val="00D46065"/>
    <w:rsid w:val="00D46164"/>
    <w:rsid w:val="00D467A2"/>
    <w:rsid w:val="00D468DB"/>
    <w:rsid w:val="00D46D06"/>
    <w:rsid w:val="00D50D16"/>
    <w:rsid w:val="00D51E7D"/>
    <w:rsid w:val="00D539B7"/>
    <w:rsid w:val="00D550F7"/>
    <w:rsid w:val="00D5595E"/>
    <w:rsid w:val="00D577D1"/>
    <w:rsid w:val="00D60972"/>
    <w:rsid w:val="00D609EC"/>
    <w:rsid w:val="00D60C44"/>
    <w:rsid w:val="00D616AE"/>
    <w:rsid w:val="00D642D0"/>
    <w:rsid w:val="00D647EF"/>
    <w:rsid w:val="00D655D1"/>
    <w:rsid w:val="00D6694F"/>
    <w:rsid w:val="00D66A74"/>
    <w:rsid w:val="00D66D15"/>
    <w:rsid w:val="00D66EC0"/>
    <w:rsid w:val="00D70310"/>
    <w:rsid w:val="00D70B87"/>
    <w:rsid w:val="00D7293B"/>
    <w:rsid w:val="00D73264"/>
    <w:rsid w:val="00D742C3"/>
    <w:rsid w:val="00D76492"/>
    <w:rsid w:val="00D76EF9"/>
    <w:rsid w:val="00D7734B"/>
    <w:rsid w:val="00D80629"/>
    <w:rsid w:val="00D822D0"/>
    <w:rsid w:val="00D82463"/>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97C67"/>
    <w:rsid w:val="00DA0A9B"/>
    <w:rsid w:val="00DA103D"/>
    <w:rsid w:val="00DA1310"/>
    <w:rsid w:val="00DA1709"/>
    <w:rsid w:val="00DA28F7"/>
    <w:rsid w:val="00DA2978"/>
    <w:rsid w:val="00DA3E6E"/>
    <w:rsid w:val="00DA533D"/>
    <w:rsid w:val="00DA6F79"/>
    <w:rsid w:val="00DA734A"/>
    <w:rsid w:val="00DA7919"/>
    <w:rsid w:val="00DB0AC8"/>
    <w:rsid w:val="00DB1567"/>
    <w:rsid w:val="00DB1C3C"/>
    <w:rsid w:val="00DB1FF8"/>
    <w:rsid w:val="00DB2761"/>
    <w:rsid w:val="00DB3333"/>
    <w:rsid w:val="00DB3D37"/>
    <w:rsid w:val="00DB4314"/>
    <w:rsid w:val="00DB4589"/>
    <w:rsid w:val="00DB4603"/>
    <w:rsid w:val="00DB5659"/>
    <w:rsid w:val="00DB745D"/>
    <w:rsid w:val="00DB7B08"/>
    <w:rsid w:val="00DB7C27"/>
    <w:rsid w:val="00DC0CB6"/>
    <w:rsid w:val="00DC239A"/>
    <w:rsid w:val="00DC2916"/>
    <w:rsid w:val="00DC31E3"/>
    <w:rsid w:val="00DC3361"/>
    <w:rsid w:val="00DC356D"/>
    <w:rsid w:val="00DC3940"/>
    <w:rsid w:val="00DC5604"/>
    <w:rsid w:val="00DC72DB"/>
    <w:rsid w:val="00DC7D8F"/>
    <w:rsid w:val="00DD09FE"/>
    <w:rsid w:val="00DD1230"/>
    <w:rsid w:val="00DD29FC"/>
    <w:rsid w:val="00DD3384"/>
    <w:rsid w:val="00DD383E"/>
    <w:rsid w:val="00DD3F7E"/>
    <w:rsid w:val="00DD4CB2"/>
    <w:rsid w:val="00DD4FC5"/>
    <w:rsid w:val="00DD54BE"/>
    <w:rsid w:val="00DD5C51"/>
    <w:rsid w:val="00DD7299"/>
    <w:rsid w:val="00DD750E"/>
    <w:rsid w:val="00DD7700"/>
    <w:rsid w:val="00DD775F"/>
    <w:rsid w:val="00DD7F5E"/>
    <w:rsid w:val="00DE0B5A"/>
    <w:rsid w:val="00DE0CB0"/>
    <w:rsid w:val="00DE0F41"/>
    <w:rsid w:val="00DE135E"/>
    <w:rsid w:val="00DE16F1"/>
    <w:rsid w:val="00DE1C4E"/>
    <w:rsid w:val="00DE28AA"/>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219B"/>
    <w:rsid w:val="00DF265D"/>
    <w:rsid w:val="00DF4C50"/>
    <w:rsid w:val="00DF51F7"/>
    <w:rsid w:val="00E001B1"/>
    <w:rsid w:val="00E004CA"/>
    <w:rsid w:val="00E00745"/>
    <w:rsid w:val="00E019D6"/>
    <w:rsid w:val="00E03FFF"/>
    <w:rsid w:val="00E04C7D"/>
    <w:rsid w:val="00E0544A"/>
    <w:rsid w:val="00E06173"/>
    <w:rsid w:val="00E0626E"/>
    <w:rsid w:val="00E114BE"/>
    <w:rsid w:val="00E12B46"/>
    <w:rsid w:val="00E12EC2"/>
    <w:rsid w:val="00E12FFE"/>
    <w:rsid w:val="00E13930"/>
    <w:rsid w:val="00E15066"/>
    <w:rsid w:val="00E150D0"/>
    <w:rsid w:val="00E1521D"/>
    <w:rsid w:val="00E15941"/>
    <w:rsid w:val="00E16630"/>
    <w:rsid w:val="00E16CF7"/>
    <w:rsid w:val="00E17613"/>
    <w:rsid w:val="00E20C98"/>
    <w:rsid w:val="00E21612"/>
    <w:rsid w:val="00E21C08"/>
    <w:rsid w:val="00E22341"/>
    <w:rsid w:val="00E2376E"/>
    <w:rsid w:val="00E23BC8"/>
    <w:rsid w:val="00E23D2A"/>
    <w:rsid w:val="00E24FBD"/>
    <w:rsid w:val="00E25BCF"/>
    <w:rsid w:val="00E25C24"/>
    <w:rsid w:val="00E26CE6"/>
    <w:rsid w:val="00E26F4B"/>
    <w:rsid w:val="00E300C1"/>
    <w:rsid w:val="00E300FC"/>
    <w:rsid w:val="00E30E21"/>
    <w:rsid w:val="00E31459"/>
    <w:rsid w:val="00E31495"/>
    <w:rsid w:val="00E3251E"/>
    <w:rsid w:val="00E32B0C"/>
    <w:rsid w:val="00E33447"/>
    <w:rsid w:val="00E358BE"/>
    <w:rsid w:val="00E36805"/>
    <w:rsid w:val="00E4007C"/>
    <w:rsid w:val="00E40FEC"/>
    <w:rsid w:val="00E41593"/>
    <w:rsid w:val="00E42952"/>
    <w:rsid w:val="00E43D7D"/>
    <w:rsid w:val="00E453D9"/>
    <w:rsid w:val="00E459F3"/>
    <w:rsid w:val="00E46C24"/>
    <w:rsid w:val="00E50961"/>
    <w:rsid w:val="00E50F54"/>
    <w:rsid w:val="00E5108E"/>
    <w:rsid w:val="00E5165C"/>
    <w:rsid w:val="00E52345"/>
    <w:rsid w:val="00E52B47"/>
    <w:rsid w:val="00E52BF8"/>
    <w:rsid w:val="00E53AA5"/>
    <w:rsid w:val="00E53C6E"/>
    <w:rsid w:val="00E542B2"/>
    <w:rsid w:val="00E5535D"/>
    <w:rsid w:val="00E562B8"/>
    <w:rsid w:val="00E565A1"/>
    <w:rsid w:val="00E57832"/>
    <w:rsid w:val="00E57F3F"/>
    <w:rsid w:val="00E617ED"/>
    <w:rsid w:val="00E62192"/>
    <w:rsid w:val="00E6265C"/>
    <w:rsid w:val="00E6276E"/>
    <w:rsid w:val="00E627D2"/>
    <w:rsid w:val="00E6282D"/>
    <w:rsid w:val="00E62BC4"/>
    <w:rsid w:val="00E632D3"/>
    <w:rsid w:val="00E64135"/>
    <w:rsid w:val="00E64247"/>
    <w:rsid w:val="00E6432A"/>
    <w:rsid w:val="00E647FD"/>
    <w:rsid w:val="00E648A4"/>
    <w:rsid w:val="00E65177"/>
    <w:rsid w:val="00E65CC2"/>
    <w:rsid w:val="00E65FEE"/>
    <w:rsid w:val="00E67246"/>
    <w:rsid w:val="00E6774D"/>
    <w:rsid w:val="00E67C6F"/>
    <w:rsid w:val="00E70816"/>
    <w:rsid w:val="00E710FB"/>
    <w:rsid w:val="00E71E9B"/>
    <w:rsid w:val="00E731D3"/>
    <w:rsid w:val="00E73F25"/>
    <w:rsid w:val="00E742B1"/>
    <w:rsid w:val="00E755CB"/>
    <w:rsid w:val="00E759B5"/>
    <w:rsid w:val="00E76AE2"/>
    <w:rsid w:val="00E7748E"/>
    <w:rsid w:val="00E779EB"/>
    <w:rsid w:val="00E8011D"/>
    <w:rsid w:val="00E8101B"/>
    <w:rsid w:val="00E81425"/>
    <w:rsid w:val="00E81567"/>
    <w:rsid w:val="00E815C0"/>
    <w:rsid w:val="00E82135"/>
    <w:rsid w:val="00E831D2"/>
    <w:rsid w:val="00E84436"/>
    <w:rsid w:val="00E848C7"/>
    <w:rsid w:val="00E856CF"/>
    <w:rsid w:val="00E85AB3"/>
    <w:rsid w:val="00E85F53"/>
    <w:rsid w:val="00E8679A"/>
    <w:rsid w:val="00E8734C"/>
    <w:rsid w:val="00E924EE"/>
    <w:rsid w:val="00E9274B"/>
    <w:rsid w:val="00E93069"/>
    <w:rsid w:val="00E93385"/>
    <w:rsid w:val="00E93E90"/>
    <w:rsid w:val="00E9408D"/>
    <w:rsid w:val="00E94675"/>
    <w:rsid w:val="00E9572E"/>
    <w:rsid w:val="00E958E4"/>
    <w:rsid w:val="00E9614A"/>
    <w:rsid w:val="00E9788C"/>
    <w:rsid w:val="00EA112F"/>
    <w:rsid w:val="00EA1265"/>
    <w:rsid w:val="00EA244F"/>
    <w:rsid w:val="00EA42BF"/>
    <w:rsid w:val="00EA43EA"/>
    <w:rsid w:val="00EA447F"/>
    <w:rsid w:val="00EA4A77"/>
    <w:rsid w:val="00EA4AD5"/>
    <w:rsid w:val="00EA5087"/>
    <w:rsid w:val="00EA5633"/>
    <w:rsid w:val="00EA56D9"/>
    <w:rsid w:val="00EA5709"/>
    <w:rsid w:val="00EA7CAB"/>
    <w:rsid w:val="00EB0B71"/>
    <w:rsid w:val="00EB1D73"/>
    <w:rsid w:val="00EB2708"/>
    <w:rsid w:val="00EB2A2E"/>
    <w:rsid w:val="00EB2E3C"/>
    <w:rsid w:val="00EB449E"/>
    <w:rsid w:val="00EB45BF"/>
    <w:rsid w:val="00EB711B"/>
    <w:rsid w:val="00EB738E"/>
    <w:rsid w:val="00EC0858"/>
    <w:rsid w:val="00EC106D"/>
    <w:rsid w:val="00EC30F1"/>
    <w:rsid w:val="00EC3319"/>
    <w:rsid w:val="00EC3427"/>
    <w:rsid w:val="00EC416F"/>
    <w:rsid w:val="00EC54E0"/>
    <w:rsid w:val="00EC566A"/>
    <w:rsid w:val="00EC59C2"/>
    <w:rsid w:val="00EC5B16"/>
    <w:rsid w:val="00EC6EFD"/>
    <w:rsid w:val="00EC6FB8"/>
    <w:rsid w:val="00EC73EA"/>
    <w:rsid w:val="00EC769D"/>
    <w:rsid w:val="00EC7A7B"/>
    <w:rsid w:val="00EC7CF2"/>
    <w:rsid w:val="00ED00FD"/>
    <w:rsid w:val="00ED0A48"/>
    <w:rsid w:val="00ED1B82"/>
    <w:rsid w:val="00ED2967"/>
    <w:rsid w:val="00ED327C"/>
    <w:rsid w:val="00ED32BE"/>
    <w:rsid w:val="00ED4230"/>
    <w:rsid w:val="00ED47A4"/>
    <w:rsid w:val="00ED4AB0"/>
    <w:rsid w:val="00ED4B48"/>
    <w:rsid w:val="00ED4E8B"/>
    <w:rsid w:val="00ED5678"/>
    <w:rsid w:val="00ED597A"/>
    <w:rsid w:val="00ED5D9D"/>
    <w:rsid w:val="00ED623C"/>
    <w:rsid w:val="00ED70DA"/>
    <w:rsid w:val="00EE00F7"/>
    <w:rsid w:val="00EE0597"/>
    <w:rsid w:val="00EE06DD"/>
    <w:rsid w:val="00EE0FEE"/>
    <w:rsid w:val="00EE1A2B"/>
    <w:rsid w:val="00EE221C"/>
    <w:rsid w:val="00EE22B1"/>
    <w:rsid w:val="00EE30B3"/>
    <w:rsid w:val="00EE3333"/>
    <w:rsid w:val="00EE3BFB"/>
    <w:rsid w:val="00EE43CE"/>
    <w:rsid w:val="00EE5821"/>
    <w:rsid w:val="00EE5FEC"/>
    <w:rsid w:val="00EE63C3"/>
    <w:rsid w:val="00EE65C4"/>
    <w:rsid w:val="00EE6FC3"/>
    <w:rsid w:val="00EE7464"/>
    <w:rsid w:val="00EE76A8"/>
    <w:rsid w:val="00EF0025"/>
    <w:rsid w:val="00EF06E7"/>
    <w:rsid w:val="00EF3424"/>
    <w:rsid w:val="00EF3A54"/>
    <w:rsid w:val="00EF419F"/>
    <w:rsid w:val="00EF4BD3"/>
    <w:rsid w:val="00EF4BD7"/>
    <w:rsid w:val="00EF50C7"/>
    <w:rsid w:val="00EF5C1E"/>
    <w:rsid w:val="00EF689E"/>
    <w:rsid w:val="00EF6969"/>
    <w:rsid w:val="00EF7944"/>
    <w:rsid w:val="00EF7AE4"/>
    <w:rsid w:val="00F001B8"/>
    <w:rsid w:val="00F002A9"/>
    <w:rsid w:val="00F00760"/>
    <w:rsid w:val="00F00BD0"/>
    <w:rsid w:val="00F00E9B"/>
    <w:rsid w:val="00F01177"/>
    <w:rsid w:val="00F01340"/>
    <w:rsid w:val="00F01F4E"/>
    <w:rsid w:val="00F02B12"/>
    <w:rsid w:val="00F03173"/>
    <w:rsid w:val="00F05369"/>
    <w:rsid w:val="00F0553A"/>
    <w:rsid w:val="00F055F3"/>
    <w:rsid w:val="00F07117"/>
    <w:rsid w:val="00F073A3"/>
    <w:rsid w:val="00F07669"/>
    <w:rsid w:val="00F10799"/>
    <w:rsid w:val="00F10E12"/>
    <w:rsid w:val="00F117F1"/>
    <w:rsid w:val="00F118B7"/>
    <w:rsid w:val="00F11F22"/>
    <w:rsid w:val="00F12866"/>
    <w:rsid w:val="00F140C6"/>
    <w:rsid w:val="00F15148"/>
    <w:rsid w:val="00F15C9B"/>
    <w:rsid w:val="00F164A2"/>
    <w:rsid w:val="00F1651B"/>
    <w:rsid w:val="00F177BF"/>
    <w:rsid w:val="00F17B02"/>
    <w:rsid w:val="00F20794"/>
    <w:rsid w:val="00F20C55"/>
    <w:rsid w:val="00F2222C"/>
    <w:rsid w:val="00F241A8"/>
    <w:rsid w:val="00F242A8"/>
    <w:rsid w:val="00F249C8"/>
    <w:rsid w:val="00F24BBD"/>
    <w:rsid w:val="00F25028"/>
    <w:rsid w:val="00F25320"/>
    <w:rsid w:val="00F256C6"/>
    <w:rsid w:val="00F25BC7"/>
    <w:rsid w:val="00F266A1"/>
    <w:rsid w:val="00F26B65"/>
    <w:rsid w:val="00F27351"/>
    <w:rsid w:val="00F27B1F"/>
    <w:rsid w:val="00F27D0A"/>
    <w:rsid w:val="00F30742"/>
    <w:rsid w:val="00F307E2"/>
    <w:rsid w:val="00F30B84"/>
    <w:rsid w:val="00F30CC1"/>
    <w:rsid w:val="00F3132B"/>
    <w:rsid w:val="00F3135E"/>
    <w:rsid w:val="00F31492"/>
    <w:rsid w:val="00F31D6B"/>
    <w:rsid w:val="00F31F68"/>
    <w:rsid w:val="00F327D5"/>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F7B"/>
    <w:rsid w:val="00F46419"/>
    <w:rsid w:val="00F46F09"/>
    <w:rsid w:val="00F501FF"/>
    <w:rsid w:val="00F50EE7"/>
    <w:rsid w:val="00F510AF"/>
    <w:rsid w:val="00F51DAF"/>
    <w:rsid w:val="00F51DE9"/>
    <w:rsid w:val="00F52804"/>
    <w:rsid w:val="00F532AC"/>
    <w:rsid w:val="00F533D7"/>
    <w:rsid w:val="00F54288"/>
    <w:rsid w:val="00F549EE"/>
    <w:rsid w:val="00F55536"/>
    <w:rsid w:val="00F569AC"/>
    <w:rsid w:val="00F56AD0"/>
    <w:rsid w:val="00F60FBB"/>
    <w:rsid w:val="00F6154C"/>
    <w:rsid w:val="00F61F20"/>
    <w:rsid w:val="00F62373"/>
    <w:rsid w:val="00F62A6D"/>
    <w:rsid w:val="00F6328C"/>
    <w:rsid w:val="00F63B99"/>
    <w:rsid w:val="00F6414E"/>
    <w:rsid w:val="00F64A44"/>
    <w:rsid w:val="00F65457"/>
    <w:rsid w:val="00F654BF"/>
    <w:rsid w:val="00F6572A"/>
    <w:rsid w:val="00F66352"/>
    <w:rsid w:val="00F66AFB"/>
    <w:rsid w:val="00F71398"/>
    <w:rsid w:val="00F714FD"/>
    <w:rsid w:val="00F715AE"/>
    <w:rsid w:val="00F72532"/>
    <w:rsid w:val="00F731E8"/>
    <w:rsid w:val="00F73A47"/>
    <w:rsid w:val="00F74040"/>
    <w:rsid w:val="00F75AB5"/>
    <w:rsid w:val="00F76035"/>
    <w:rsid w:val="00F763DF"/>
    <w:rsid w:val="00F77736"/>
    <w:rsid w:val="00F8058C"/>
    <w:rsid w:val="00F81005"/>
    <w:rsid w:val="00F81A2E"/>
    <w:rsid w:val="00F82255"/>
    <w:rsid w:val="00F82493"/>
    <w:rsid w:val="00F82D7E"/>
    <w:rsid w:val="00F835A6"/>
    <w:rsid w:val="00F84E1B"/>
    <w:rsid w:val="00F851DF"/>
    <w:rsid w:val="00F8683A"/>
    <w:rsid w:val="00F871A6"/>
    <w:rsid w:val="00F90B32"/>
    <w:rsid w:val="00F90C70"/>
    <w:rsid w:val="00F91FEE"/>
    <w:rsid w:val="00F928E6"/>
    <w:rsid w:val="00F92ACD"/>
    <w:rsid w:val="00F93F1B"/>
    <w:rsid w:val="00F9450D"/>
    <w:rsid w:val="00F946B4"/>
    <w:rsid w:val="00F946D3"/>
    <w:rsid w:val="00F9495F"/>
    <w:rsid w:val="00F96697"/>
    <w:rsid w:val="00F9793C"/>
    <w:rsid w:val="00F97CA0"/>
    <w:rsid w:val="00FA0012"/>
    <w:rsid w:val="00FA0916"/>
    <w:rsid w:val="00FA123A"/>
    <w:rsid w:val="00FA1499"/>
    <w:rsid w:val="00FA1537"/>
    <w:rsid w:val="00FA19EB"/>
    <w:rsid w:val="00FA332B"/>
    <w:rsid w:val="00FA5589"/>
    <w:rsid w:val="00FA74AF"/>
    <w:rsid w:val="00FB03EC"/>
    <w:rsid w:val="00FB06F7"/>
    <w:rsid w:val="00FB0D99"/>
    <w:rsid w:val="00FB1386"/>
    <w:rsid w:val="00FB1B2E"/>
    <w:rsid w:val="00FB2178"/>
    <w:rsid w:val="00FB317F"/>
    <w:rsid w:val="00FB3219"/>
    <w:rsid w:val="00FB3963"/>
    <w:rsid w:val="00FB5531"/>
    <w:rsid w:val="00FB5EF8"/>
    <w:rsid w:val="00FB6360"/>
    <w:rsid w:val="00FB72D7"/>
    <w:rsid w:val="00FB74A5"/>
    <w:rsid w:val="00FB75E2"/>
    <w:rsid w:val="00FC072C"/>
    <w:rsid w:val="00FC0D50"/>
    <w:rsid w:val="00FC0EB5"/>
    <w:rsid w:val="00FC1BAA"/>
    <w:rsid w:val="00FC1C4B"/>
    <w:rsid w:val="00FC2916"/>
    <w:rsid w:val="00FC2DB5"/>
    <w:rsid w:val="00FC4112"/>
    <w:rsid w:val="00FC444C"/>
    <w:rsid w:val="00FC6945"/>
    <w:rsid w:val="00FC7233"/>
    <w:rsid w:val="00FD0709"/>
    <w:rsid w:val="00FD1072"/>
    <w:rsid w:val="00FD1816"/>
    <w:rsid w:val="00FD2683"/>
    <w:rsid w:val="00FD29A3"/>
    <w:rsid w:val="00FD32A2"/>
    <w:rsid w:val="00FD343B"/>
    <w:rsid w:val="00FD3519"/>
    <w:rsid w:val="00FD4714"/>
    <w:rsid w:val="00FD498D"/>
    <w:rsid w:val="00FD5306"/>
    <w:rsid w:val="00FD59DB"/>
    <w:rsid w:val="00FD7BB4"/>
    <w:rsid w:val="00FD7CB4"/>
    <w:rsid w:val="00FE0473"/>
    <w:rsid w:val="00FE08A7"/>
    <w:rsid w:val="00FE1DC0"/>
    <w:rsid w:val="00FE1FB6"/>
    <w:rsid w:val="00FE213A"/>
    <w:rsid w:val="00FE239D"/>
    <w:rsid w:val="00FE2FCB"/>
    <w:rsid w:val="00FE3F20"/>
    <w:rsid w:val="00FE4A5D"/>
    <w:rsid w:val="00FE4F81"/>
    <w:rsid w:val="00FE5CDF"/>
    <w:rsid w:val="00FE6835"/>
    <w:rsid w:val="00FE6CD0"/>
    <w:rsid w:val="00FF01A4"/>
    <w:rsid w:val="00FF0B94"/>
    <w:rsid w:val="00FF0F72"/>
    <w:rsid w:val="00FF1AD2"/>
    <w:rsid w:val="00FF20DE"/>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0B30C7"/>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0B30C7"/>
    <w:rPr>
      <w:rFonts w:ascii="Arial" w:hAnsi="Arial"/>
      <w:bCs/>
      <w:sz w:val="24"/>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 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770100"/>
    <w:pPr>
      <w:tabs>
        <w:tab w:val="center" w:pos="4680"/>
        <w:tab w:val="right" w:pos="9360"/>
      </w:tabs>
    </w:pPr>
  </w:style>
  <w:style w:type="character" w:customStyle="1" w:styleId="FooterChar">
    <w:name w:val="Footer Char"/>
    <w:link w:val="Footer"/>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List4"/>
    <w:link w:val="B4Char"/>
    <w:rsid w:val="007D1CE5"/>
    <w:pPr>
      <w:ind w:leftChars="0" w:left="1418" w:firstLineChars="0" w:hanging="284"/>
      <w:contextualSpacing w:val="0"/>
    </w:pPr>
    <w:rPr>
      <w:rFonts w:eastAsia="Malgun Gothic"/>
      <w:lang w:eastAsia="en-GB"/>
    </w:rPr>
  </w:style>
  <w:style w:type="character" w:customStyle="1" w:styleId="B4Char">
    <w:name w:val="B4 Char"/>
    <w:link w:val="B4"/>
    <w:rsid w:val="007D1CE5"/>
    <w:rPr>
      <w:rFonts w:eastAsia="Malgun Gothic"/>
      <w:lang w:val="en-GB" w:eastAsia="en-GB"/>
    </w:rPr>
  </w:style>
  <w:style w:type="paragraph" w:customStyle="1" w:styleId="B5">
    <w:name w:val="B5"/>
    <w:basedOn w:val="List5"/>
    <w:rsid w:val="007D1CE5"/>
    <w:pPr>
      <w:ind w:leftChars="0" w:left="1702" w:firstLineChars="0" w:hanging="284"/>
      <w:contextualSpacing w:val="0"/>
    </w:pPr>
    <w:rPr>
      <w:rFonts w:eastAsia="Malgun Gothic"/>
      <w:lang w:eastAsia="en-GB"/>
    </w:rPr>
  </w:style>
  <w:style w:type="paragraph" w:styleId="List4">
    <w:name w:val="List 4"/>
    <w:basedOn w:val="Normal"/>
    <w:rsid w:val="007D1CE5"/>
    <w:pPr>
      <w:ind w:leftChars="800" w:left="100" w:hangingChars="200" w:hanging="200"/>
      <w:contextualSpacing/>
    </w:pPr>
  </w:style>
  <w:style w:type="paragraph" w:styleId="List5">
    <w:name w:val="List 5"/>
    <w:basedOn w:val="Normal"/>
    <w:rsid w:val="007D1CE5"/>
    <w:pPr>
      <w:ind w:leftChars="1000" w:left="100" w:hangingChars="200" w:hanging="200"/>
      <w:contextualSpacing/>
    </w:pPr>
  </w:style>
  <w:style w:type="paragraph" w:customStyle="1" w:styleId="Proposal">
    <w:name w:val="Proposal"/>
    <w:basedOn w:val="Normal"/>
    <w:next w:val="Normal"/>
    <w:rsid w:val="00C273F2"/>
    <w:pPr>
      <w:ind w:left="575" w:hangingChars="575" w:hanging="575"/>
    </w:pPr>
    <w:rPr>
      <w:rFonts w:eastAsia="Malgun Gothic"/>
      <w:b/>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0B30C7"/>
    <w:pPr>
      <w:keepNext/>
      <w:numPr>
        <w:ilvl w:val="2"/>
        <w:numId w:val="1"/>
      </w:numPr>
      <w:spacing w:before="240" w:after="60"/>
      <w:outlineLvl w:val="2"/>
    </w:pPr>
    <w:rPr>
      <w:rFonts w:ascii="Arial" w:eastAsia="SimSun" w:hAnsi="Arial"/>
      <w:bCs/>
      <w:sz w:val="24"/>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0B30C7"/>
    <w:rPr>
      <w:rFonts w:ascii="Arial" w:hAnsi="Arial"/>
      <w:bCs/>
      <w:sz w:val="24"/>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 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770100"/>
    <w:pPr>
      <w:tabs>
        <w:tab w:val="center" w:pos="4680"/>
        <w:tab w:val="right" w:pos="9360"/>
      </w:tabs>
    </w:pPr>
  </w:style>
  <w:style w:type="character" w:customStyle="1" w:styleId="FooterChar">
    <w:name w:val="Footer Char"/>
    <w:link w:val="Footer"/>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List4"/>
    <w:link w:val="B4Char"/>
    <w:rsid w:val="007D1CE5"/>
    <w:pPr>
      <w:ind w:leftChars="0" w:left="1418" w:firstLineChars="0" w:hanging="284"/>
      <w:contextualSpacing w:val="0"/>
    </w:pPr>
    <w:rPr>
      <w:rFonts w:eastAsia="Malgun Gothic"/>
      <w:lang w:eastAsia="en-GB"/>
    </w:rPr>
  </w:style>
  <w:style w:type="character" w:customStyle="1" w:styleId="B4Char">
    <w:name w:val="B4 Char"/>
    <w:link w:val="B4"/>
    <w:rsid w:val="007D1CE5"/>
    <w:rPr>
      <w:rFonts w:eastAsia="Malgun Gothic"/>
      <w:lang w:val="en-GB" w:eastAsia="en-GB"/>
    </w:rPr>
  </w:style>
  <w:style w:type="paragraph" w:customStyle="1" w:styleId="B5">
    <w:name w:val="B5"/>
    <w:basedOn w:val="List5"/>
    <w:rsid w:val="007D1CE5"/>
    <w:pPr>
      <w:ind w:leftChars="0" w:left="1702" w:firstLineChars="0" w:hanging="284"/>
      <w:contextualSpacing w:val="0"/>
    </w:pPr>
    <w:rPr>
      <w:rFonts w:eastAsia="Malgun Gothic"/>
      <w:lang w:eastAsia="en-GB"/>
    </w:rPr>
  </w:style>
  <w:style w:type="paragraph" w:styleId="List4">
    <w:name w:val="List 4"/>
    <w:basedOn w:val="Normal"/>
    <w:rsid w:val="007D1CE5"/>
    <w:pPr>
      <w:ind w:leftChars="800" w:left="100" w:hangingChars="200" w:hanging="200"/>
      <w:contextualSpacing/>
    </w:pPr>
  </w:style>
  <w:style w:type="paragraph" w:styleId="List5">
    <w:name w:val="List 5"/>
    <w:basedOn w:val="Normal"/>
    <w:rsid w:val="007D1CE5"/>
    <w:pPr>
      <w:ind w:leftChars="1000" w:left="100" w:hangingChars="200" w:hanging="200"/>
      <w:contextualSpacing/>
    </w:pPr>
  </w:style>
  <w:style w:type="paragraph" w:customStyle="1" w:styleId="Proposal">
    <w:name w:val="Proposal"/>
    <w:basedOn w:val="Normal"/>
    <w:next w:val="Normal"/>
    <w:rsid w:val="00C273F2"/>
    <w:pPr>
      <w:ind w:left="575" w:hangingChars="575" w:hanging="575"/>
    </w:pPr>
    <w:rPr>
      <w:rFonts w:eastAsia="Malgun Gothic"/>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1655703">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4F2B0-558B-4FDA-A2DC-6B1A226A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Samsung</Company>
  <LinksUpToDate>false</LinksUpToDate>
  <CharactersWithSpaces>11007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3GPP</cp:keywords>
  <cp:lastModifiedBy>Mangesh Abhimanyu Ingale (09528323)</cp:lastModifiedBy>
  <cp:revision>3</cp:revision>
  <cp:lastPrinted>2017-03-25T03:48:00Z</cp:lastPrinted>
  <dcterms:created xsi:type="dcterms:W3CDTF">2017-06-16T10:29:00Z</dcterms:created>
  <dcterms:modified xsi:type="dcterms:W3CDTF">2017-06-16T10:30:00Z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