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48A" w:rsidRPr="00B5765B" w:rsidRDefault="0096448A" w:rsidP="0096448A">
      <w:pPr>
        <w:pStyle w:val="3GPPHeader"/>
        <w:tabs>
          <w:tab w:val="clear" w:pos="1701"/>
          <w:tab w:val="clear" w:pos="9639"/>
          <w:tab w:val="left" w:pos="0"/>
          <w:tab w:val="right" w:pos="9027"/>
        </w:tabs>
        <w:spacing w:after="0"/>
        <w:rPr>
          <w:rFonts w:eastAsia="맑은 고딕"/>
          <w:lang w:eastAsia="ko-KR"/>
        </w:rPr>
      </w:pPr>
      <w:r w:rsidRPr="00725818">
        <w:t>3GPP TSG-RAN WG2</w:t>
      </w:r>
      <w:r w:rsidRPr="00725818">
        <w:rPr>
          <w:rFonts w:eastAsia="맑은 고딕" w:hint="eastAsia"/>
          <w:lang w:eastAsia="ko-KR"/>
        </w:rPr>
        <w:t xml:space="preserve"> </w:t>
      </w:r>
      <w:r>
        <w:rPr>
          <w:rFonts w:eastAsia="맑은 고딕"/>
          <w:lang w:eastAsia="ko-KR"/>
        </w:rPr>
        <w:t>NR</w:t>
      </w:r>
      <w:r>
        <w:rPr>
          <w:rFonts w:eastAsia="맑은 고딕"/>
          <w:lang w:eastAsia="ko-KR"/>
        </w:rPr>
        <w:tab/>
        <w:t xml:space="preserve">    </w:t>
      </w:r>
      <w:r w:rsidR="00FE7338">
        <w:t>R2-1700381</w:t>
      </w:r>
    </w:p>
    <w:p w:rsidR="0096448A" w:rsidRPr="00725818" w:rsidRDefault="0096448A" w:rsidP="0096448A">
      <w:pPr>
        <w:pStyle w:val="3GPPHeader"/>
        <w:tabs>
          <w:tab w:val="clear" w:pos="1701"/>
          <w:tab w:val="clear" w:pos="9639"/>
          <w:tab w:val="right" w:pos="9027"/>
        </w:tabs>
        <w:spacing w:after="0"/>
        <w:rPr>
          <w:rFonts w:eastAsia="맑은 고딕"/>
          <w:lang w:eastAsia="ko-KR"/>
        </w:rPr>
      </w:pPr>
      <w:r>
        <w:rPr>
          <w:rFonts w:eastAsia="맑은 고딕"/>
          <w:lang w:eastAsia="ko-KR"/>
        </w:rPr>
        <w:t>Spokane</w:t>
      </w:r>
      <w:r w:rsidRPr="00B5765B">
        <w:rPr>
          <w:rFonts w:eastAsia="맑은 고딕"/>
          <w:lang w:eastAsia="ko-KR"/>
        </w:rPr>
        <w:t>,</w:t>
      </w:r>
      <w:r>
        <w:rPr>
          <w:rFonts w:eastAsia="맑은 고딕"/>
          <w:lang w:eastAsia="ko-KR"/>
        </w:rPr>
        <w:t xml:space="preserve"> USA,</w:t>
      </w:r>
      <w:r w:rsidRPr="00B5765B">
        <w:rPr>
          <w:rFonts w:eastAsia="맑은 고딕"/>
          <w:lang w:eastAsia="ko-KR"/>
        </w:rPr>
        <w:t xml:space="preserve"> 1</w:t>
      </w:r>
      <w:r>
        <w:rPr>
          <w:rFonts w:eastAsia="맑은 고딕"/>
          <w:lang w:eastAsia="ko-KR"/>
        </w:rPr>
        <w:t>7 – 19</w:t>
      </w:r>
      <w:r w:rsidRPr="00B5765B">
        <w:rPr>
          <w:rFonts w:eastAsia="맑은 고딕"/>
          <w:lang w:eastAsia="ko-KR"/>
        </w:rPr>
        <w:t xml:space="preserve"> </w:t>
      </w:r>
      <w:r>
        <w:rPr>
          <w:rFonts w:eastAsia="맑은 고딕"/>
          <w:lang w:eastAsia="ko-KR"/>
        </w:rPr>
        <w:t>January</w:t>
      </w:r>
      <w:r w:rsidRPr="00B5765B">
        <w:rPr>
          <w:rFonts w:eastAsia="맑은 고딕"/>
          <w:lang w:eastAsia="ko-KR"/>
        </w:rPr>
        <w:t xml:space="preserve"> 201</w:t>
      </w:r>
      <w:r>
        <w:rPr>
          <w:rFonts w:eastAsia="맑은 고딕"/>
          <w:lang w:eastAsia="ko-KR"/>
        </w:rPr>
        <w:t>7</w:t>
      </w:r>
      <w:r w:rsidRPr="00725818">
        <w:tab/>
      </w:r>
    </w:p>
    <w:p w:rsidR="0096448A" w:rsidRPr="007C1EDD" w:rsidRDefault="0096448A" w:rsidP="0096448A">
      <w:pPr>
        <w:pStyle w:val="Header"/>
        <w:tabs>
          <w:tab w:val="right" w:pos="9639"/>
        </w:tabs>
        <w:jc w:val="both"/>
        <w:rPr>
          <w:bCs/>
          <w:noProof w:val="0"/>
          <w:sz w:val="24"/>
          <w:lang w:val="en-GB" w:eastAsia="ja-JP"/>
        </w:rPr>
      </w:pPr>
      <w:r w:rsidRPr="007C1EDD">
        <w:rPr>
          <w:bCs/>
          <w:noProof w:val="0"/>
          <w:sz w:val="24"/>
          <w:lang w:val="en-GB"/>
        </w:rPr>
        <w:tab/>
      </w:r>
    </w:p>
    <w:p w:rsidR="0096448A" w:rsidRPr="007C1EDD" w:rsidRDefault="0096448A" w:rsidP="0096448A">
      <w:pPr>
        <w:pStyle w:val="CRCoverPage"/>
        <w:ind w:left="1980" w:hanging="1980"/>
        <w:jc w:val="both"/>
        <w:rPr>
          <w:rFonts w:cs="Arial"/>
          <w:b/>
          <w:bCs/>
          <w:sz w:val="24"/>
        </w:rPr>
      </w:pPr>
      <w:r w:rsidRPr="007C1EDD">
        <w:rPr>
          <w:rFonts w:cs="Arial"/>
          <w:b/>
          <w:bCs/>
          <w:sz w:val="24"/>
        </w:rPr>
        <w:t>Agenda item:</w:t>
      </w:r>
      <w:r w:rsidRPr="007C1EDD">
        <w:rPr>
          <w:rFonts w:cs="Arial"/>
          <w:b/>
          <w:bCs/>
          <w:sz w:val="24"/>
        </w:rPr>
        <w:tab/>
      </w:r>
      <w:r>
        <w:rPr>
          <w:rFonts w:eastAsia="맑은 고딕" w:cs="Arial"/>
          <w:b/>
          <w:bCs/>
          <w:sz w:val="24"/>
          <w:lang w:eastAsia="ko-KR"/>
        </w:rPr>
        <w:t>3.5</w:t>
      </w:r>
    </w:p>
    <w:p w:rsidR="0096448A" w:rsidRPr="00EC3D19" w:rsidRDefault="0096448A" w:rsidP="0096448A">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p>
    <w:p w:rsidR="00B4542E" w:rsidRDefault="00B4542E" w:rsidP="00830BA7">
      <w:pPr>
        <w:ind w:left="1985" w:hanging="1985"/>
        <w:rPr>
          <w:rFonts w:ascii="Arial" w:hAnsi="Arial" w:cs="Arial"/>
          <w:b/>
          <w:bCs/>
          <w:sz w:val="24"/>
        </w:rPr>
      </w:pPr>
      <w:r w:rsidRPr="00D83A17">
        <w:rPr>
          <w:rFonts w:ascii="Arial" w:hAnsi="Arial" w:cs="Arial"/>
          <w:b/>
          <w:bCs/>
          <w:sz w:val="24"/>
        </w:rPr>
        <w:t>Title:</w:t>
      </w:r>
      <w:r w:rsidRPr="00D83A17">
        <w:rPr>
          <w:rFonts w:ascii="Arial" w:hAnsi="Arial" w:cs="Arial"/>
          <w:b/>
          <w:bCs/>
          <w:sz w:val="24"/>
        </w:rPr>
        <w:tab/>
      </w:r>
      <w:r w:rsidR="008A7138">
        <w:rPr>
          <w:rFonts w:ascii="Arial" w:hAnsi="Arial" w:cs="Arial"/>
          <w:b/>
          <w:bCs/>
          <w:sz w:val="24"/>
        </w:rPr>
        <w:t>Consideration</w:t>
      </w:r>
      <w:r w:rsidR="00F40BCE">
        <w:rPr>
          <w:rFonts w:ascii="Arial" w:hAnsi="Arial" w:cs="Arial"/>
          <w:b/>
          <w:bCs/>
          <w:sz w:val="24"/>
        </w:rPr>
        <w:t xml:space="preserve"> on the impact of slice availability in idle mobility</w:t>
      </w:r>
    </w:p>
    <w:p w:rsidR="0096448A" w:rsidRPr="0096448A" w:rsidRDefault="0096448A" w:rsidP="0096448A">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w:t>
      </w:r>
      <w:r w:rsidR="00F40BCE">
        <w:rPr>
          <w:rFonts w:ascii="Arial" w:hAnsi="Arial" w:cs="Arial"/>
          <w:b/>
          <w:bCs/>
          <w:sz w:val="24"/>
        </w:rPr>
        <w:t xml:space="preserve"> &amp; Decision</w:t>
      </w:r>
    </w:p>
    <w:p w:rsidR="00B4542E" w:rsidRPr="00EC3D19" w:rsidRDefault="000F71F6" w:rsidP="00D7011A">
      <w:pPr>
        <w:pStyle w:val="Heading1"/>
        <w:jc w:val="both"/>
      </w:pPr>
      <w:r>
        <w:t>Background</w:t>
      </w:r>
    </w:p>
    <w:p w:rsidR="00C20A4A" w:rsidRDefault="00C20A4A" w:rsidP="00D7011A">
      <w:r>
        <w:t>Study for the Next Generation Architecture [</w:t>
      </w:r>
      <w:r w:rsidR="00B313BB">
        <w:t>1</w:t>
      </w:r>
      <w:r>
        <w:t xml:space="preserve">] </w:t>
      </w:r>
      <w:r w:rsidR="00A564A7">
        <w:t>have recently</w:t>
      </w:r>
      <w:r w:rsidR="00333CCF">
        <w:t xml:space="preserve"> </w:t>
      </w:r>
      <w:r>
        <w:t>completed in SA2.</w:t>
      </w:r>
      <w:r w:rsidR="00075A4F">
        <w:t xml:space="preserve"> </w:t>
      </w:r>
      <w:r w:rsidR="00387575">
        <w:t>S</w:t>
      </w:r>
      <w:r w:rsidR="00333CCF">
        <w:t>ome of the</w:t>
      </w:r>
      <w:r w:rsidR="00075A4F">
        <w:t xml:space="preserve"> agreements on the support of </w:t>
      </w:r>
      <w:r>
        <w:t>network slicing</w:t>
      </w:r>
      <w:r w:rsidR="00387575">
        <w:t xml:space="preserve"> are presented below</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627D1A" w:rsidRPr="00FA7CBD" w:rsidTr="00FA7CBD">
        <w:tc>
          <w:tcPr>
            <w:tcW w:w="9072" w:type="dxa"/>
            <w:shd w:val="clear" w:color="auto" w:fill="auto"/>
          </w:tcPr>
          <w:p w:rsidR="00725853" w:rsidRDefault="00725853" w:rsidP="00725853">
            <w:pPr>
              <w:spacing w:before="120"/>
              <w:ind w:right="96"/>
              <w:jc w:val="left"/>
              <w:rPr>
                <w:rFonts w:ascii="Times New Roman" w:hAnsi="Times New Roman"/>
              </w:rPr>
            </w:pPr>
            <w:r>
              <w:rPr>
                <w:rFonts w:ascii="Times New Roman" w:hAnsi="Times New Roman"/>
              </w:rPr>
              <w:t>Section 8.3.</w:t>
            </w:r>
          </w:p>
          <w:p w:rsidR="00627D1A" w:rsidRPr="00FA7CBD" w:rsidRDefault="00627D1A" w:rsidP="00FA7CBD">
            <w:pPr>
              <w:spacing w:before="120"/>
              <w:ind w:left="284" w:right="96"/>
              <w:jc w:val="left"/>
              <w:rPr>
                <w:rFonts w:ascii="Times New Roman" w:eastAsia="SimSun" w:hAnsi="Times New Roman"/>
                <w:lang w:eastAsia="zh-CN"/>
              </w:rPr>
            </w:pPr>
            <w:r w:rsidRPr="00FA7CBD">
              <w:rPr>
                <w:rFonts w:ascii="Times New Roman" w:hAnsi="Times New Roman"/>
              </w:rPr>
              <w:t>2. A UE may provide network slice selection assistance information (NSSAI) consisting of a set of parameters to the network to select the set of RAN and CN part of the network slice instances (NSIs) for the UE.</w:t>
            </w:r>
          </w:p>
          <w:p w:rsidR="00627D1A" w:rsidRPr="00FA7CBD" w:rsidRDefault="00627D1A" w:rsidP="00FA7CBD">
            <w:pPr>
              <w:ind w:left="567" w:right="96" w:hanging="1"/>
              <w:jc w:val="left"/>
              <w:rPr>
                <w:rFonts w:ascii="Times New Roman" w:hAnsi="Times New Roman"/>
                <w:lang w:eastAsia="zh-CN"/>
              </w:rPr>
            </w:pPr>
            <w:r w:rsidRPr="00FA7CBD">
              <w:rPr>
                <w:rFonts w:ascii="Times New Roman" w:hAnsi="Times New Roman"/>
                <w:lang w:eastAsia="zh-CN"/>
              </w:rPr>
              <w:t>a) The NSSAI can have standard values or PLMN specific values. The NSSAI (which is used to select the CCNF) is a collection of SM-NSSAIs.</w:t>
            </w:r>
          </w:p>
          <w:p w:rsidR="00627D1A" w:rsidRPr="00FA7CBD" w:rsidRDefault="00627D1A" w:rsidP="00FA7CBD">
            <w:pPr>
              <w:pStyle w:val="B2"/>
              <w:ind w:right="96"/>
              <w:jc w:val="left"/>
              <w:rPr>
                <w:rFonts w:ascii="Times New Roman" w:eastAsia="SimSun" w:hAnsi="Times New Roman"/>
                <w:lang w:eastAsia="zh-CN"/>
              </w:rPr>
            </w:pPr>
            <w:r w:rsidRPr="00FA7CBD">
              <w:rPr>
                <w:rFonts w:ascii="Times New Roman" w:hAnsi="Times New Roman"/>
                <w:lang w:eastAsia="zh-CN"/>
              </w:rPr>
              <w:t xml:space="preserve">b) </w:t>
            </w:r>
            <w:r w:rsidRPr="00947433">
              <w:rPr>
                <w:rFonts w:ascii="Times New Roman" w:hAnsi="Times New Roman"/>
                <w:highlight w:val="yellow"/>
                <w:lang w:eastAsia="zh-CN"/>
              </w:rPr>
              <w:t xml:space="preserve">The UE may store a </w:t>
            </w:r>
            <w:r w:rsidRPr="00947433">
              <w:rPr>
                <w:rFonts w:ascii="Times New Roman" w:eastAsia="SimSun" w:hAnsi="Times New Roman"/>
                <w:highlight w:val="yellow"/>
                <w:lang w:eastAsia="zh-CN"/>
              </w:rPr>
              <w:t>C</w:t>
            </w:r>
            <w:r w:rsidRPr="00947433">
              <w:rPr>
                <w:rFonts w:ascii="Times New Roman" w:hAnsi="Times New Roman"/>
                <w:highlight w:val="yellow"/>
                <w:lang w:eastAsia="zh-CN"/>
              </w:rPr>
              <w:t>onfigured and/or Accepted NSSAI per PLMN</w:t>
            </w:r>
            <w:r w:rsidRPr="00FA7CBD">
              <w:rPr>
                <w:rFonts w:ascii="Times New Roman" w:hAnsi="Times New Roman"/>
                <w:lang w:eastAsia="zh-CN"/>
              </w:rPr>
              <w:t>.</w:t>
            </w:r>
          </w:p>
          <w:p w:rsidR="00627D1A" w:rsidRPr="00FA7CBD" w:rsidRDefault="00627D1A" w:rsidP="00FA7CBD">
            <w:pPr>
              <w:pStyle w:val="B2"/>
              <w:tabs>
                <w:tab w:val="left" w:pos="8647"/>
              </w:tabs>
              <w:ind w:right="96"/>
              <w:jc w:val="left"/>
              <w:rPr>
                <w:rFonts w:ascii="Times New Roman" w:eastAsia="SimSun" w:hAnsi="Times New Roman"/>
              </w:rPr>
            </w:pPr>
            <w:r w:rsidRPr="00FA7CBD">
              <w:rPr>
                <w:rFonts w:ascii="Times New Roman" w:hAnsi="Times New Roman"/>
              </w:rPr>
              <w:tab/>
              <w:t>- The Configured NSSAI is a NSSAI configured by default in a UE to be used in a PLMN before any interaction with the PLMN ever took place.</w:t>
            </w:r>
            <w:r w:rsidRPr="00FA7CBD">
              <w:rPr>
                <w:rFonts w:ascii="Times New Roman" w:hAnsi="Times New Roman"/>
              </w:rPr>
              <w:br/>
              <w:t>- The Accepted NSSAI is the NSSAI used by the UE after the PLMN has accepted an Attach Request from the UE. The Attach Accept message includes the Accepted NSSAI. The accepted NSSAI may be updated by MM procedures (see below).</w:t>
            </w:r>
          </w:p>
          <w:p w:rsidR="00627D1A" w:rsidRPr="00FA7CBD" w:rsidRDefault="00627D1A" w:rsidP="00FA7CBD">
            <w:pPr>
              <w:ind w:left="567" w:right="96" w:hanging="1"/>
              <w:jc w:val="left"/>
              <w:rPr>
                <w:rFonts w:ascii="Times New Roman" w:hAnsi="Times New Roman"/>
                <w:lang w:eastAsia="zh-CN"/>
              </w:rPr>
            </w:pPr>
            <w:r w:rsidRPr="00FA7CBD">
              <w:rPr>
                <w:rFonts w:ascii="Times New Roman" w:hAnsi="Times New Roman"/>
                <w:lang w:eastAsia="zh-CN"/>
              </w:rPr>
              <w:t>c) If the UE has been provided a Configured or Accepted NSSAI for the ID of the PLMN that the UE accesses, the UE provides this NSSAI in RRC and NAS as described below.</w:t>
            </w:r>
          </w:p>
          <w:p w:rsidR="00627D1A" w:rsidRPr="00940E37" w:rsidRDefault="00627D1A" w:rsidP="00FA7CBD">
            <w:pPr>
              <w:ind w:left="567" w:right="96" w:hanging="1"/>
              <w:jc w:val="left"/>
              <w:rPr>
                <w:rFonts w:ascii="Times New Roman" w:hAnsi="Times New Roman"/>
                <w:highlight w:val="yellow"/>
                <w:lang w:eastAsia="zh-CN"/>
              </w:rPr>
            </w:pPr>
            <w:r w:rsidRPr="00940E37">
              <w:rPr>
                <w:rFonts w:ascii="Times New Roman" w:hAnsi="Times New Roman"/>
                <w:highlight w:val="yellow"/>
                <w:lang w:eastAsia="zh-CN"/>
              </w:rPr>
              <w:t>Each SM-The NSSAI in the NSSAI may include:</w:t>
            </w:r>
          </w:p>
          <w:p w:rsidR="00627D1A" w:rsidRPr="00FA7CBD" w:rsidRDefault="00627D1A" w:rsidP="005503A0">
            <w:pPr>
              <w:numPr>
                <w:ilvl w:val="0"/>
                <w:numId w:val="3"/>
              </w:numPr>
              <w:ind w:right="96"/>
              <w:jc w:val="left"/>
              <w:rPr>
                <w:rFonts w:ascii="Times New Roman" w:hAnsi="Times New Roman"/>
              </w:rPr>
            </w:pPr>
            <w:r w:rsidRPr="00940E37">
              <w:rPr>
                <w:rFonts w:ascii="Times New Roman" w:eastAsia="SimSun" w:hAnsi="Times New Roman"/>
                <w:highlight w:val="yellow"/>
              </w:rPr>
              <w:t>S</w:t>
            </w:r>
            <w:r w:rsidRPr="00940E37">
              <w:rPr>
                <w:rFonts w:ascii="Times New Roman" w:hAnsi="Times New Roman"/>
                <w:highlight w:val="yellow"/>
              </w:rPr>
              <w:t>lice/</w:t>
            </w:r>
            <w:r w:rsidRPr="00940E37">
              <w:rPr>
                <w:rFonts w:ascii="Times New Roman" w:eastAsia="SimSun" w:hAnsi="Times New Roman"/>
                <w:highlight w:val="yellow"/>
              </w:rPr>
              <w:t>S</w:t>
            </w:r>
            <w:r w:rsidRPr="00940E37">
              <w:rPr>
                <w:rFonts w:ascii="Times New Roman" w:hAnsi="Times New Roman"/>
                <w:highlight w:val="yellow"/>
              </w:rPr>
              <w:t>ervice type</w:t>
            </w:r>
            <w:r w:rsidRPr="00940E37">
              <w:rPr>
                <w:rFonts w:ascii="Times New Roman" w:eastAsia="SimSun" w:hAnsi="Times New Roman"/>
                <w:highlight w:val="yellow"/>
              </w:rPr>
              <w:t xml:space="preserve"> </w:t>
            </w:r>
            <w:r w:rsidRPr="00940E37">
              <w:rPr>
                <w:rFonts w:ascii="Times New Roman" w:hAnsi="Times New Roman"/>
                <w:highlight w:val="yellow"/>
              </w:rPr>
              <w:t>(SST), which refers to the expected network behaviour in terms of features and services.</w:t>
            </w:r>
          </w:p>
          <w:p w:rsidR="00627D1A" w:rsidRPr="00FA7CBD" w:rsidRDefault="00627D1A" w:rsidP="005503A0">
            <w:pPr>
              <w:numPr>
                <w:ilvl w:val="0"/>
                <w:numId w:val="3"/>
              </w:numPr>
              <w:ind w:right="96"/>
              <w:jc w:val="left"/>
              <w:rPr>
                <w:rFonts w:ascii="Times New Roman" w:hAnsi="Times New Roman"/>
              </w:rPr>
            </w:pPr>
            <w:r w:rsidRPr="00FA7CBD">
              <w:rPr>
                <w:rFonts w:ascii="Times New Roman" w:eastAsia="SimSun" w:hAnsi="Times New Roman"/>
              </w:rPr>
              <w:t xml:space="preserve">Information that complements the Slice/Service type(s) </w:t>
            </w:r>
            <w:r w:rsidRPr="00FA7CBD">
              <w:rPr>
                <w:rFonts w:ascii="Times New Roman" w:hAnsi="Times New Roman"/>
              </w:rPr>
              <w:t xml:space="preserve">to allow </w:t>
            </w:r>
            <w:r w:rsidRPr="00FA7CBD">
              <w:rPr>
                <w:rFonts w:ascii="Times New Roman" w:eastAsia="SimSun" w:hAnsi="Times New Roman"/>
              </w:rPr>
              <w:t>further differentiation for selecting from the potentially multiple network slice instances that all comply with the indicated slice/service type(s).</w:t>
            </w:r>
            <w:r w:rsidRPr="00FA7CBD">
              <w:rPr>
                <w:rFonts w:ascii="Times New Roman" w:hAnsi="Times New Roman"/>
              </w:rPr>
              <w:t xml:space="preserve"> This information is referred to as Slice Differentiator (SD).</w:t>
            </w:r>
          </w:p>
          <w:p w:rsidR="00627D1A" w:rsidRPr="00FA7CBD" w:rsidRDefault="00627D1A" w:rsidP="00FA7CBD">
            <w:pPr>
              <w:ind w:left="566" w:right="96"/>
              <w:jc w:val="left"/>
              <w:rPr>
                <w:rFonts w:ascii="Times New Roman" w:hAnsi="Times New Roman"/>
              </w:rPr>
            </w:pPr>
            <w:r w:rsidRPr="00013F39">
              <w:rPr>
                <w:rFonts w:ascii="Times New Roman" w:hAnsi="Times New Roman"/>
                <w:highlight w:val="yellow"/>
              </w:rPr>
              <w:t xml:space="preserve">An SM-NSSAI can include both a Slice/Service Type and </w:t>
            </w:r>
            <w:r w:rsidRPr="00013F39">
              <w:rPr>
                <w:rFonts w:ascii="Times New Roman" w:hAnsi="Times New Roman"/>
                <w:highlight w:val="yellow"/>
                <w:lang w:eastAsia="ko-KR"/>
              </w:rPr>
              <w:t>Slice Differentiator</w:t>
            </w:r>
            <w:r w:rsidRPr="00013F39">
              <w:rPr>
                <w:rFonts w:ascii="Times New Roman" w:hAnsi="Times New Roman"/>
                <w:highlight w:val="yellow"/>
              </w:rPr>
              <w:t xml:space="preserve"> or just the Slice/Service Type</w:t>
            </w:r>
            <w:r w:rsidRPr="00FA7CBD">
              <w:rPr>
                <w:rFonts w:ascii="Times New Roman" w:hAnsi="Times New Roman"/>
              </w:rPr>
              <w:t>.</w:t>
            </w:r>
          </w:p>
          <w:p w:rsidR="00627D1A" w:rsidRPr="00FA7CBD" w:rsidRDefault="00627D1A" w:rsidP="00FA7CBD">
            <w:pPr>
              <w:ind w:left="566" w:right="96"/>
              <w:jc w:val="left"/>
              <w:rPr>
                <w:rFonts w:ascii="Times New Roman" w:hAnsi="Times New Roman"/>
              </w:rPr>
            </w:pPr>
            <w:r w:rsidRPr="00FA7CBD">
              <w:rPr>
                <w:rFonts w:ascii="Times New Roman" w:hAnsi="Times New Roman"/>
              </w:rPr>
              <w:t>The RAN routes the initial access to a CCNF using the NSSAI.</w:t>
            </w:r>
          </w:p>
          <w:p w:rsidR="00725853" w:rsidRDefault="00627D1A" w:rsidP="00AD211A">
            <w:pPr>
              <w:ind w:left="284" w:right="96"/>
              <w:jc w:val="left"/>
              <w:rPr>
                <w:rFonts w:ascii="Times New Roman" w:eastAsia="맑은 고딕" w:hAnsi="Times New Roman"/>
                <w:lang w:eastAsia="ko-KR"/>
              </w:rPr>
            </w:pPr>
            <w:r w:rsidRPr="00FA7CBD">
              <w:rPr>
                <w:rFonts w:ascii="Times New Roman" w:hAnsi="Times New Roman"/>
              </w:rPr>
              <w:t xml:space="preserve">NOTE 3: Whether NSSAI in RAN and NAS are exactly the same, is </w:t>
            </w:r>
            <w:r w:rsidRPr="00FA7CBD">
              <w:rPr>
                <w:rStyle w:val="NOZchn"/>
                <w:rFonts w:ascii="Times New Roman" w:hAnsi="Times New Roman"/>
              </w:rPr>
              <w:t>to be determined during normative phase.</w:t>
            </w:r>
          </w:p>
          <w:p w:rsidR="00725853" w:rsidRDefault="00725853" w:rsidP="00725853">
            <w:pPr>
              <w:ind w:left="284" w:right="96"/>
              <w:jc w:val="left"/>
            </w:pPr>
            <w:r>
              <w:rPr>
                <w:rFonts w:ascii="Times New Roman" w:eastAsia="맑은 고딕" w:hAnsi="Times New Roman"/>
                <w:lang w:eastAsia="ko-KR"/>
              </w:rPr>
              <w:t>..</w:t>
            </w:r>
            <w:r>
              <w:t xml:space="preserve"> </w:t>
            </w:r>
          </w:p>
          <w:p w:rsidR="00725853" w:rsidRDefault="00725853" w:rsidP="00725853">
            <w:pPr>
              <w:ind w:left="630" w:right="96"/>
              <w:jc w:val="left"/>
              <w:rPr>
                <w:rFonts w:ascii="Times New Roman" w:eastAsia="맑은 고딕" w:hAnsi="Times New Roman"/>
                <w:lang w:eastAsia="ko-KR"/>
              </w:rPr>
            </w:pPr>
            <w:r>
              <w:rPr>
                <w:rFonts w:ascii="Times New Roman" w:eastAsia="맑은 고딕" w:hAnsi="Times New Roman"/>
                <w:lang w:eastAsia="ko-KR"/>
              </w:rPr>
              <w:t xml:space="preserve">f) </w:t>
            </w:r>
            <w:r w:rsidRPr="00725853">
              <w:rPr>
                <w:rFonts w:ascii="Times New Roman" w:eastAsia="맑은 고딕" w:hAnsi="Times New Roman"/>
                <w:lang w:eastAsia="ko-KR"/>
              </w:rPr>
              <w:t xml:space="preserve">For a "Service Request" the UE is registered/updated and has a valid temp ID, which is sufficient in the RAN to route the request to the serving Common CP NF. </w:t>
            </w:r>
            <w:r w:rsidRPr="00725853">
              <w:rPr>
                <w:rFonts w:ascii="Times New Roman" w:eastAsia="맑은 고딕" w:hAnsi="Times New Roman"/>
                <w:highlight w:val="yellow"/>
                <w:lang w:eastAsia="ko-KR"/>
              </w:rPr>
              <w:t>It is assumed that the slice configuration doesn't change within the UE's registration areas.</w:t>
            </w:r>
          </w:p>
          <w:p w:rsidR="00725853" w:rsidRDefault="00725853" w:rsidP="00725853">
            <w:pPr>
              <w:ind w:left="630" w:right="96"/>
              <w:jc w:val="left"/>
              <w:rPr>
                <w:rFonts w:ascii="Times New Roman" w:eastAsia="맑은 고딕" w:hAnsi="Times New Roman"/>
                <w:lang w:eastAsia="ko-KR"/>
              </w:rPr>
            </w:pPr>
            <w:r>
              <w:rPr>
                <w:rFonts w:ascii="Times New Roman" w:eastAsia="맑은 고딕" w:hAnsi="Times New Roman"/>
                <w:lang w:eastAsia="ko-KR"/>
              </w:rPr>
              <w:t>..</w:t>
            </w:r>
          </w:p>
          <w:p w:rsidR="00725853" w:rsidRDefault="00725853" w:rsidP="00725853">
            <w:pPr>
              <w:ind w:right="96"/>
              <w:jc w:val="left"/>
              <w:rPr>
                <w:rFonts w:ascii="Times New Roman" w:eastAsia="맑은 고딕" w:hAnsi="Times New Roman"/>
                <w:lang w:eastAsia="ko-KR"/>
              </w:rPr>
            </w:pPr>
            <w:r>
              <w:rPr>
                <w:rFonts w:ascii="Times New Roman" w:eastAsia="맑은 고딕" w:hAnsi="Times New Roman"/>
                <w:lang w:eastAsia="ko-KR"/>
              </w:rPr>
              <w:t xml:space="preserve">Section 8.5. </w:t>
            </w:r>
          </w:p>
          <w:p w:rsidR="00627D1A" w:rsidRPr="00FA7CBD" w:rsidRDefault="00725853" w:rsidP="00725853">
            <w:pPr>
              <w:ind w:left="205" w:right="96"/>
              <w:jc w:val="left"/>
              <w:rPr>
                <w:rFonts w:ascii="Times New Roman" w:hAnsi="Times New Roman"/>
              </w:rPr>
            </w:pPr>
            <w:r w:rsidRPr="00725853">
              <w:rPr>
                <w:rFonts w:ascii="Times New Roman" w:eastAsia="맑은 고딕" w:hAnsi="Times New Roman"/>
                <w:lang w:eastAsia="ko-KR"/>
              </w:rPr>
              <w:t>5</w:t>
            </w:r>
            <w:r>
              <w:rPr>
                <w:rFonts w:ascii="Times New Roman" w:eastAsia="맑은 고딕" w:hAnsi="Times New Roman"/>
                <w:lang w:eastAsia="ko-KR"/>
              </w:rPr>
              <w:t xml:space="preserve">. </w:t>
            </w:r>
            <w:r w:rsidRPr="00725853">
              <w:rPr>
                <w:rFonts w:ascii="Times New Roman" w:eastAsia="맑은 고딕" w:hAnsi="Times New Roman"/>
                <w:lang w:eastAsia="ko-KR"/>
              </w:rPr>
              <w:t xml:space="preserve">UE and core network shall </w:t>
            </w:r>
            <w:r w:rsidRPr="00AD211A">
              <w:rPr>
                <w:rFonts w:ascii="Times New Roman" w:eastAsia="맑은 고딕" w:hAnsi="Times New Roman"/>
                <w:highlight w:val="yellow"/>
                <w:lang w:eastAsia="ko-KR"/>
              </w:rPr>
              <w:t>at least support tracking area list as registration area for standalone NR and evolved E-UTRA</w:t>
            </w:r>
            <w:r w:rsidRPr="00725853">
              <w:rPr>
                <w:rFonts w:ascii="Times New Roman" w:eastAsia="맑은 고딕" w:hAnsi="Times New Roman"/>
                <w:lang w:eastAsia="ko-KR"/>
              </w:rPr>
              <w:t>.</w:t>
            </w:r>
          </w:p>
        </w:tc>
      </w:tr>
    </w:tbl>
    <w:p w:rsidR="007970D6" w:rsidRDefault="007970D6" w:rsidP="00FC5BF6">
      <w:pPr>
        <w:rPr>
          <w:rFonts w:asciiTheme="minorHAnsi" w:hAnsiTheme="minorHAnsi" w:cs="Arial"/>
          <w:bCs/>
          <w:iCs/>
          <w:lang w:eastAsia="ja-JP"/>
        </w:rPr>
      </w:pPr>
    </w:p>
    <w:p w:rsidR="002273E2" w:rsidRPr="00AC48BB" w:rsidRDefault="007B22D7" w:rsidP="00EB6D4A">
      <w:pPr>
        <w:pStyle w:val="Heading1"/>
      </w:pPr>
      <w:r>
        <w:rPr>
          <w:rFonts w:hint="eastAsia"/>
          <w:lang w:eastAsia="ko-KR"/>
        </w:rPr>
        <w:lastRenderedPageBreak/>
        <w:t>Discussion</w:t>
      </w:r>
    </w:p>
    <w:p w:rsidR="00EB6D4A" w:rsidRDefault="00BC2232" w:rsidP="00EB6D4A">
      <w:r>
        <w:rPr>
          <w:rFonts w:eastAsia="맑은 고딕"/>
          <w:lang w:eastAsia="ko-KR"/>
        </w:rPr>
        <w:t>Given that t</w:t>
      </w:r>
      <w:r w:rsidR="004506F8">
        <w:rPr>
          <w:rFonts w:eastAsia="맑은 고딕"/>
          <w:lang w:eastAsia="ko-KR"/>
        </w:rPr>
        <w:t>he</w:t>
      </w:r>
      <w:r w:rsidR="00EB6D4A">
        <w:rPr>
          <w:rFonts w:eastAsia="맑은 고딕"/>
          <w:lang w:eastAsia="ko-KR"/>
        </w:rPr>
        <w:t xml:space="preserve"> concept of network slicing is a complete logical network that includes </w:t>
      </w:r>
      <w:r w:rsidR="00EB6D4A">
        <w:t>access network (AN)</w:t>
      </w:r>
      <w:r w:rsidR="00EB6D4A" w:rsidRPr="00605D5B">
        <w:t xml:space="preserve"> and CN</w:t>
      </w:r>
      <w:r>
        <w:t>,</w:t>
      </w:r>
      <w:r w:rsidR="00F77870">
        <w:t xml:space="preserve"> there are</w:t>
      </w:r>
      <w:r>
        <w:t xml:space="preserve"> </w:t>
      </w:r>
      <w:r w:rsidR="002F5E1C">
        <w:t>different</w:t>
      </w:r>
      <w:r w:rsidR="00EB6D4A">
        <w:t xml:space="preserve"> scenario</w:t>
      </w:r>
      <w:r w:rsidR="00CA07AF">
        <w:t>s</w:t>
      </w:r>
      <w:r w:rsidR="002F5E1C">
        <w:t xml:space="preserve"> </w:t>
      </w:r>
      <w:r w:rsidR="00F77870">
        <w:t xml:space="preserve">that may or may not affect </w:t>
      </w:r>
      <w:r w:rsidR="00EB6D4A">
        <w:t>idle and connected mobility in RAN.</w:t>
      </w:r>
      <w:r w:rsidR="005160CC">
        <w:t xml:space="preserve"> For example,</w:t>
      </w:r>
      <w:r w:rsidR="00EB6D4A">
        <w:t xml:space="preserve"> </w:t>
      </w:r>
    </w:p>
    <w:p w:rsidR="00EB6D4A" w:rsidRDefault="006D6F2C" w:rsidP="005503A0">
      <w:pPr>
        <w:numPr>
          <w:ilvl w:val="0"/>
          <w:numId w:val="4"/>
        </w:numPr>
      </w:pPr>
      <w:r>
        <w:t>N</w:t>
      </w:r>
      <w:r w:rsidR="00EB6D4A">
        <w:t>etwork slice</w:t>
      </w:r>
      <w:r w:rsidR="00FC44AA">
        <w:t>s</w:t>
      </w:r>
      <w:r w:rsidR="00EB6D4A">
        <w:t xml:space="preserve"> requiring</w:t>
      </w:r>
      <w:r w:rsidR="00363805">
        <w:t xml:space="preserve"> </w:t>
      </w:r>
      <w:r w:rsidR="00EB6D4A">
        <w:t xml:space="preserve">coverage </w:t>
      </w:r>
      <w:r w:rsidR="00291B8E">
        <w:t xml:space="preserve">by a large number </w:t>
      </w:r>
      <w:r w:rsidR="00363805">
        <w:t xml:space="preserve">of deployed cells </w:t>
      </w:r>
      <w:r w:rsidR="00EB6D4A">
        <w:t xml:space="preserve">e.g. video streaming applications </w:t>
      </w:r>
    </w:p>
    <w:p w:rsidR="00EB6D4A" w:rsidRDefault="00EB6D4A" w:rsidP="005503A0">
      <w:pPr>
        <w:numPr>
          <w:ilvl w:val="0"/>
          <w:numId w:val="4"/>
        </w:numPr>
      </w:pPr>
      <w:r>
        <w:t xml:space="preserve">Slices for </w:t>
      </w:r>
      <w:r>
        <w:rPr>
          <w:rFonts w:eastAsia="맑은 고딕"/>
          <w:lang w:eastAsia="ko-KR"/>
        </w:rPr>
        <w:t xml:space="preserve">eMBB </w:t>
      </w:r>
      <w:r w:rsidR="00FC44AA">
        <w:rPr>
          <w:rFonts w:eastAsia="맑은 고딕"/>
          <w:lang w:eastAsia="ko-KR"/>
        </w:rPr>
        <w:t>that are</w:t>
      </w:r>
      <w:r w:rsidR="003B145F">
        <w:rPr>
          <w:rFonts w:eastAsia="맑은 고딕"/>
          <w:lang w:eastAsia="ko-KR"/>
        </w:rPr>
        <w:t xml:space="preserve"> </w:t>
      </w:r>
      <w:r>
        <w:rPr>
          <w:rFonts w:eastAsia="맑은 고딕"/>
          <w:lang w:eastAsia="ko-KR"/>
        </w:rPr>
        <w:t>supported on high-frequency cells while mMTC slices are not.</w:t>
      </w:r>
    </w:p>
    <w:p w:rsidR="00DF0161" w:rsidRPr="00DF0161" w:rsidRDefault="00EB6D4A" w:rsidP="005503A0">
      <w:pPr>
        <w:numPr>
          <w:ilvl w:val="0"/>
          <w:numId w:val="4"/>
        </w:numPr>
        <w:rPr>
          <w:rFonts w:eastAsia="맑은 고딕"/>
          <w:lang w:eastAsia="ko-KR"/>
        </w:rPr>
      </w:pPr>
      <w:r>
        <w:t>Localised deployment e</w:t>
      </w:r>
      <w:r w:rsidRPr="008E7E8D">
        <w:t xml:space="preserve">.g. </w:t>
      </w:r>
      <w:r>
        <w:t>a</w:t>
      </w:r>
      <w:r w:rsidRPr="008E7E8D">
        <w:t xml:space="preserve"> tenant of a network slice (for example, a </w:t>
      </w:r>
      <w:r>
        <w:t>3</w:t>
      </w:r>
      <w:r w:rsidRPr="008E7E8D">
        <w:rPr>
          <w:vertAlign w:val="superscript"/>
        </w:rPr>
        <w:t>rd</w:t>
      </w:r>
      <w:r>
        <w:t xml:space="preserve"> party service or application</w:t>
      </w:r>
      <w:r w:rsidRPr="008E7E8D">
        <w:t xml:space="preserve">) </w:t>
      </w:r>
      <w:r>
        <w:rPr>
          <w:rFonts w:eastAsia="맑은 고딕"/>
          <w:lang w:eastAsia="ko-KR"/>
        </w:rPr>
        <w:t>wanting to utilise only parts of the access network i.e. a group of cells and/or UEs.</w:t>
      </w:r>
    </w:p>
    <w:p w:rsidR="00AC48BB" w:rsidRPr="003A159E" w:rsidRDefault="00EB6D4A" w:rsidP="00EB6D4A">
      <w:pPr>
        <w:pStyle w:val="obsandproposals"/>
        <w:rPr>
          <w:rFonts w:eastAsia="맑은 고딕"/>
          <w:lang w:eastAsia="ko-KR"/>
        </w:rPr>
      </w:pPr>
      <w:r w:rsidRPr="003A159E">
        <w:rPr>
          <w:rFonts w:eastAsia="맑은 고딕"/>
          <w:lang w:eastAsia="ko-KR"/>
        </w:rPr>
        <w:t>Observation.</w:t>
      </w:r>
      <w:r w:rsidRPr="003A159E">
        <w:rPr>
          <w:rFonts w:eastAsia="맑은 고딕"/>
          <w:lang w:eastAsia="ko-KR"/>
        </w:rPr>
        <w:tab/>
      </w:r>
      <w:r w:rsidR="00AC48BB" w:rsidRPr="003A159E">
        <w:rPr>
          <w:rFonts w:eastAsia="맑은 고딕"/>
          <w:lang w:eastAsia="ko-KR"/>
        </w:rPr>
        <w:t xml:space="preserve">In NR, </w:t>
      </w:r>
      <w:r w:rsidR="00D658F9" w:rsidRPr="003A159E">
        <w:rPr>
          <w:rFonts w:eastAsia="맑은 고딕"/>
          <w:lang w:eastAsia="ko-KR"/>
        </w:rPr>
        <w:t>a given cell</w:t>
      </w:r>
      <w:r w:rsidRPr="003A159E">
        <w:rPr>
          <w:rFonts w:eastAsia="맑은 고딕"/>
          <w:lang w:eastAsia="ko-KR"/>
        </w:rPr>
        <w:t xml:space="preserve"> detected by a UE</w:t>
      </w:r>
      <w:r w:rsidR="00D658F9" w:rsidRPr="003A159E">
        <w:rPr>
          <w:rFonts w:eastAsia="맑은 고딕"/>
          <w:lang w:eastAsia="ko-KR"/>
        </w:rPr>
        <w:t xml:space="preserve"> may not support all the network slices</w:t>
      </w:r>
      <w:r w:rsidRPr="003A159E">
        <w:rPr>
          <w:rFonts w:eastAsia="맑은 고딕"/>
          <w:lang w:eastAsia="ko-KR"/>
        </w:rPr>
        <w:t xml:space="preserve"> that the UE</w:t>
      </w:r>
      <w:r w:rsidR="00D658F9" w:rsidRPr="003A159E">
        <w:rPr>
          <w:rFonts w:eastAsia="맑은 고딕"/>
          <w:lang w:eastAsia="ko-KR"/>
        </w:rPr>
        <w:t xml:space="preserve"> supports</w:t>
      </w:r>
      <w:r w:rsidRPr="003A159E">
        <w:rPr>
          <w:rFonts w:eastAsia="맑은 고딕"/>
          <w:lang w:eastAsia="ko-KR"/>
        </w:rPr>
        <w:t xml:space="preserve">. </w:t>
      </w:r>
    </w:p>
    <w:p w:rsidR="00E23AB7" w:rsidRDefault="00E23AB7" w:rsidP="00E23AB7">
      <w:pPr>
        <w:rPr>
          <w:rFonts w:eastAsia="맑은 고딕"/>
          <w:lang w:val="en-US" w:eastAsia="ko-KR"/>
        </w:rPr>
      </w:pPr>
    </w:p>
    <w:p w:rsidR="000C1E6F" w:rsidRDefault="00E23AB7" w:rsidP="00A84E29">
      <w:pPr>
        <w:rPr>
          <w:rFonts w:eastAsia="맑은 고딕"/>
          <w:lang w:eastAsia="ko-KR"/>
        </w:rPr>
      </w:pPr>
      <w:r>
        <w:rPr>
          <w:rFonts w:eastAsia="맑은 고딕"/>
          <w:lang w:val="en-US" w:eastAsia="ko-KR"/>
        </w:rPr>
        <w:t>There are two approaches in addressing this issue.</w:t>
      </w:r>
    </w:p>
    <w:p w:rsidR="00126E13" w:rsidRPr="00401133" w:rsidRDefault="00601210" w:rsidP="00126E13">
      <w:pPr>
        <w:rPr>
          <w:rFonts w:eastAsia="맑은 고딕"/>
          <w:u w:val="single"/>
          <w:lang w:eastAsia="ko-KR"/>
        </w:rPr>
      </w:pPr>
      <w:r>
        <w:rPr>
          <w:rFonts w:eastAsia="맑은 고딕"/>
          <w:u w:val="single"/>
          <w:lang w:eastAsia="ko-KR"/>
        </w:rPr>
        <w:t>LTE approach to</w:t>
      </w:r>
      <w:r w:rsidR="00126E13" w:rsidRPr="00401133">
        <w:rPr>
          <w:rFonts w:eastAsia="맑은 고딕"/>
          <w:u w:val="single"/>
          <w:lang w:eastAsia="ko-KR"/>
        </w:rPr>
        <w:t xml:space="preserve"> cell (re)selection in idle mobility</w:t>
      </w:r>
    </w:p>
    <w:p w:rsidR="00126E13" w:rsidRDefault="00126E13" w:rsidP="00126E13">
      <w:pPr>
        <w:jc w:val="center"/>
        <w:rPr>
          <w:rFonts w:eastAsia="맑은 고딕"/>
          <w:lang w:eastAsia="ko-KR"/>
        </w:rPr>
      </w:pPr>
      <w:r>
        <w:object w:dxaOrig="4309" w:dyaOrig="19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25pt;height:96.75pt" o:ole="">
            <v:imagedata r:id="rId8" o:title=""/>
          </v:shape>
          <o:OLEObject Type="Embed" ProgID="Visio.Drawing.11" ShapeID="_x0000_i1025" DrawAspect="Content" ObjectID="_1545240402" r:id="rId9"/>
        </w:object>
      </w:r>
    </w:p>
    <w:p w:rsidR="00126E13" w:rsidRDefault="00126E13" w:rsidP="00126E13">
      <w:pPr>
        <w:rPr>
          <w:rFonts w:eastAsia="맑은 고딕"/>
          <w:lang w:eastAsia="ko-KR"/>
        </w:rPr>
      </w:pPr>
      <w:r>
        <w:rPr>
          <w:rFonts w:eastAsia="맑은 고딕"/>
          <w:lang w:eastAsia="ko-KR"/>
        </w:rPr>
        <w:t xml:space="preserve">Taking the priority-based cell (re)selection in LTE as a baseline, absolute priorities can be assigned to </w:t>
      </w:r>
      <w:r w:rsidR="00CE5331">
        <w:rPr>
          <w:rFonts w:eastAsia="맑은 고딕"/>
          <w:lang w:eastAsia="ko-KR"/>
        </w:rPr>
        <w:t xml:space="preserve">different </w:t>
      </w:r>
      <w:r>
        <w:rPr>
          <w:rFonts w:eastAsia="맑은 고딕"/>
          <w:lang w:eastAsia="ko-KR"/>
        </w:rPr>
        <w:t>frequencies</w:t>
      </w:r>
      <w:r w:rsidR="00CE5331">
        <w:rPr>
          <w:rFonts w:eastAsia="맑은 고딕"/>
          <w:lang w:eastAsia="ko-KR"/>
        </w:rPr>
        <w:t xml:space="preserve"> (in</w:t>
      </w:r>
      <w:r w:rsidR="006E33B3">
        <w:rPr>
          <w:rFonts w:eastAsia="맑은 고딕"/>
          <w:lang w:eastAsia="ko-KR"/>
        </w:rPr>
        <w:t xml:space="preserve"> the SI, RRC connection release</w:t>
      </w:r>
      <w:r w:rsidR="00CE5331">
        <w:rPr>
          <w:rFonts w:eastAsia="맑은 고딕"/>
          <w:lang w:eastAsia="ko-KR"/>
        </w:rPr>
        <w:t xml:space="preserve"> </w:t>
      </w:r>
      <w:r w:rsidR="006E33B3">
        <w:rPr>
          <w:rFonts w:eastAsia="맑은 고딕"/>
          <w:lang w:eastAsia="ko-KR"/>
        </w:rPr>
        <w:t>and etc.</w:t>
      </w:r>
      <w:r w:rsidR="00487758">
        <w:rPr>
          <w:rFonts w:eastAsia="맑은 고딕"/>
          <w:lang w:eastAsia="ko-KR"/>
        </w:rPr>
        <w:t>) [</w:t>
      </w:r>
      <w:r w:rsidR="006E5B93">
        <w:rPr>
          <w:rFonts w:eastAsia="맑은 고딕"/>
          <w:lang w:eastAsia="ko-KR"/>
        </w:rPr>
        <w:t xml:space="preserve">Section </w:t>
      </w:r>
      <w:r w:rsidR="006E33B3">
        <w:rPr>
          <w:rFonts w:eastAsia="맑은 고딕"/>
          <w:lang w:eastAsia="ko-KR"/>
        </w:rPr>
        <w:t xml:space="preserve">5.2.4, </w:t>
      </w:r>
      <w:r w:rsidR="006E5B93">
        <w:rPr>
          <w:rFonts w:eastAsia="맑은 고딕"/>
          <w:lang w:eastAsia="ko-KR"/>
        </w:rPr>
        <w:t>2</w:t>
      </w:r>
      <w:r w:rsidR="00CE5331">
        <w:rPr>
          <w:rFonts w:eastAsia="맑은 고딕"/>
          <w:lang w:eastAsia="ko-KR"/>
        </w:rPr>
        <w:t>]</w:t>
      </w:r>
      <w:r>
        <w:rPr>
          <w:rFonts w:eastAsia="맑은 고딕"/>
          <w:lang w:eastAsia="ko-KR"/>
        </w:rPr>
        <w:t>.</w:t>
      </w:r>
    </w:p>
    <w:p w:rsidR="00476DEF" w:rsidRDefault="00126E13" w:rsidP="00126E13">
      <w:pPr>
        <w:rPr>
          <w:rFonts w:eastAsia="맑은 고딕"/>
          <w:lang w:eastAsia="ko-KR"/>
        </w:rPr>
      </w:pPr>
      <w:r w:rsidRPr="00126E13">
        <w:rPr>
          <w:rFonts w:eastAsia="맑은 고딕"/>
          <w:lang w:eastAsia="ko-KR"/>
        </w:rPr>
        <w:t>After ranking of suitable cells on a frequency, UE</w:t>
      </w:r>
      <w:r w:rsidR="00447635">
        <w:rPr>
          <w:rFonts w:eastAsia="맑은 고딕"/>
          <w:lang w:eastAsia="ko-KR"/>
        </w:rPr>
        <w:t xml:space="preserve"> camps on the best quality cell: in LTE, ‘camping on</w:t>
      </w:r>
      <w:r w:rsidR="00296469">
        <w:rPr>
          <w:rFonts w:eastAsia="맑은 고딕"/>
          <w:lang w:eastAsia="ko-KR"/>
        </w:rPr>
        <w:t xml:space="preserve"> a cell</w:t>
      </w:r>
      <w:r w:rsidR="00447635">
        <w:rPr>
          <w:rFonts w:eastAsia="맑은 고딕"/>
          <w:lang w:eastAsia="ko-KR"/>
        </w:rPr>
        <w:t>’ is defined to mean</w:t>
      </w:r>
      <w:r w:rsidR="00FF5722">
        <w:rPr>
          <w:rFonts w:eastAsia="맑은 고딕"/>
          <w:lang w:eastAsia="ko-KR"/>
        </w:rPr>
        <w:t xml:space="preserve"> that</w:t>
      </w:r>
      <w:r w:rsidR="00447635">
        <w:rPr>
          <w:rFonts w:eastAsia="맑은 고딕"/>
          <w:lang w:eastAsia="ko-KR"/>
        </w:rPr>
        <w:t xml:space="preserve"> ‘</w:t>
      </w:r>
      <w:r w:rsidR="00447635" w:rsidRPr="00FF5722">
        <w:rPr>
          <w:i/>
        </w:rPr>
        <w:t>UE has completed the cell selection/reselection process and has chosen a cell. The UE monitors system information and (in most cases) paging information</w:t>
      </w:r>
      <w:r w:rsidR="00447635">
        <w:t>’</w:t>
      </w:r>
      <w:r w:rsidR="00955638">
        <w:rPr>
          <w:rFonts w:eastAsia="맑은 고딕"/>
          <w:lang w:eastAsia="ko-KR"/>
        </w:rPr>
        <w:t xml:space="preserve">. </w:t>
      </w:r>
      <w:r w:rsidR="00476DEF">
        <w:rPr>
          <w:rFonts w:eastAsia="맑은 고딕"/>
          <w:lang w:eastAsia="ko-KR"/>
        </w:rPr>
        <w:t xml:space="preserve">It is assumed that gNB does not broadcast any service-related information. </w:t>
      </w:r>
    </w:p>
    <w:p w:rsidR="00126E13" w:rsidRDefault="00955638" w:rsidP="00126E13">
      <w:pPr>
        <w:rPr>
          <w:rFonts w:eastAsia="맑은 고딕"/>
          <w:lang w:eastAsia="ko-KR"/>
        </w:rPr>
      </w:pPr>
      <w:r>
        <w:rPr>
          <w:rFonts w:eastAsia="맑은 고딕"/>
          <w:lang w:eastAsia="ko-KR"/>
        </w:rPr>
        <w:t>If</w:t>
      </w:r>
      <w:r w:rsidR="00971B9F">
        <w:rPr>
          <w:rFonts w:eastAsia="맑은 고딕"/>
          <w:lang w:eastAsia="ko-KR"/>
        </w:rPr>
        <w:t xml:space="preserve">, after receiving SI, </w:t>
      </w:r>
      <w:r>
        <w:rPr>
          <w:rFonts w:eastAsia="맑은 고딕"/>
          <w:lang w:eastAsia="ko-KR"/>
        </w:rPr>
        <w:t xml:space="preserve">the UE detects change of tracking area, it performs random access procedure (Msg1, 2) and RRC connection establishment (Msg3, 4, and 5) </w:t>
      </w:r>
      <w:r>
        <w:rPr>
          <w:rFonts w:eastAsia="맑은 고딕" w:hint="eastAsia"/>
          <w:lang w:eastAsia="ko-KR"/>
        </w:rPr>
        <w:t xml:space="preserve">to send </w:t>
      </w:r>
      <w:r>
        <w:rPr>
          <w:rFonts w:eastAsia="맑은 고딕"/>
          <w:lang w:eastAsia="ko-KR"/>
        </w:rPr>
        <w:t xml:space="preserve">tracking area update (TAU) request to the network. </w:t>
      </w:r>
      <w:r w:rsidR="00126E13">
        <w:rPr>
          <w:rFonts w:eastAsia="맑은 고딕"/>
          <w:lang w:eastAsia="ko-KR"/>
        </w:rPr>
        <w:t>Under the current agreement 2.f (highlighted in section 1)</w:t>
      </w:r>
      <w:r>
        <w:rPr>
          <w:rFonts w:eastAsia="맑은 고딕"/>
          <w:lang w:eastAsia="ko-KR"/>
        </w:rPr>
        <w:t xml:space="preserve"> in SA2</w:t>
      </w:r>
      <w:r w:rsidR="00126E13">
        <w:rPr>
          <w:rFonts w:eastAsia="맑은 고딕"/>
          <w:lang w:eastAsia="ko-KR"/>
        </w:rPr>
        <w:t xml:space="preserve">, slice configuration would not change as long as the UE is within the registration area. In other words, </w:t>
      </w:r>
      <w:r>
        <w:rPr>
          <w:rFonts w:eastAsia="맑은 고딕"/>
          <w:lang w:eastAsia="ko-KR"/>
        </w:rPr>
        <w:t xml:space="preserve">the </w:t>
      </w:r>
      <w:r w:rsidR="00126E13">
        <w:rPr>
          <w:rFonts w:eastAsia="맑은 고딕"/>
          <w:lang w:eastAsia="ko-KR"/>
        </w:rPr>
        <w:t xml:space="preserve">network </w:t>
      </w:r>
      <w:r>
        <w:rPr>
          <w:rFonts w:eastAsia="맑은 고딕"/>
          <w:lang w:eastAsia="ko-KR"/>
        </w:rPr>
        <w:t>can</w:t>
      </w:r>
      <w:r w:rsidR="00126E13">
        <w:rPr>
          <w:rFonts w:eastAsia="맑은 고딕"/>
          <w:lang w:eastAsia="ko-KR"/>
        </w:rPr>
        <w:t xml:space="preserve"> update </w:t>
      </w:r>
      <w:r>
        <w:rPr>
          <w:rFonts w:eastAsia="맑은 고딕"/>
          <w:lang w:eastAsia="ko-KR"/>
        </w:rPr>
        <w:t xml:space="preserve">configured network </w:t>
      </w:r>
      <w:r w:rsidR="00126E13">
        <w:rPr>
          <w:rFonts w:eastAsia="맑은 고딕"/>
          <w:lang w:eastAsia="ko-KR"/>
        </w:rPr>
        <w:t>slice information</w:t>
      </w:r>
      <w:r>
        <w:rPr>
          <w:rFonts w:eastAsia="맑은 고딕"/>
          <w:lang w:eastAsia="ko-KR"/>
        </w:rPr>
        <w:t xml:space="preserve"> at TAU</w:t>
      </w:r>
      <w:r w:rsidR="00126E13">
        <w:rPr>
          <w:rFonts w:eastAsia="맑은 고딕"/>
          <w:lang w:eastAsia="ko-KR"/>
        </w:rPr>
        <w:t>.</w:t>
      </w:r>
    </w:p>
    <w:p w:rsidR="00851155" w:rsidRDefault="00851155" w:rsidP="00851155">
      <w:pPr>
        <w:pStyle w:val="obsandproposals"/>
        <w:rPr>
          <w:rFonts w:eastAsia="맑은 고딕"/>
          <w:lang w:eastAsia="ko-KR"/>
        </w:rPr>
      </w:pPr>
      <w:r>
        <w:rPr>
          <w:rFonts w:eastAsia="맑은 고딕"/>
          <w:lang w:eastAsia="ko-KR"/>
        </w:rPr>
        <w:t>Observation.</w:t>
      </w:r>
      <w:r>
        <w:rPr>
          <w:rFonts w:eastAsia="맑은 고딕"/>
          <w:lang w:eastAsia="ko-KR"/>
        </w:rPr>
        <w:tab/>
        <w:t xml:space="preserve">Information on the network slice </w:t>
      </w:r>
      <w:r w:rsidRPr="006E4960">
        <w:rPr>
          <w:rFonts w:eastAsia="맑은 고딕"/>
          <w:lang w:eastAsia="ko-KR"/>
        </w:rPr>
        <w:t>configuration</w:t>
      </w:r>
      <w:r>
        <w:rPr>
          <w:rFonts w:eastAsia="맑은 고딕"/>
          <w:lang w:eastAsia="ko-KR"/>
        </w:rPr>
        <w:t xml:space="preserve"> may be updated to UE when registration area update is triggered.</w:t>
      </w:r>
    </w:p>
    <w:p w:rsidR="00955638" w:rsidRPr="00851155" w:rsidRDefault="00955638" w:rsidP="00955638">
      <w:pPr>
        <w:rPr>
          <w:rFonts w:eastAsia="맑은 고딕"/>
          <w:lang w:eastAsia="ko-KR"/>
        </w:rPr>
      </w:pPr>
    </w:p>
    <w:p w:rsidR="00126E13" w:rsidRDefault="007B370C" w:rsidP="00126E13">
      <w:pPr>
        <w:rPr>
          <w:rFonts w:eastAsia="맑은 고딕"/>
          <w:lang w:eastAsia="ko-KR"/>
        </w:rPr>
      </w:pPr>
      <w:r>
        <w:rPr>
          <w:rFonts w:eastAsia="맑은 고딕"/>
          <w:lang w:val="en-US" w:eastAsia="ko-KR"/>
        </w:rPr>
        <w:t xml:space="preserve">One aspect of </w:t>
      </w:r>
      <w:r w:rsidR="00955638">
        <w:rPr>
          <w:rFonts w:eastAsia="맑은 고딕"/>
          <w:lang w:eastAsia="ko-KR"/>
        </w:rPr>
        <w:t>this approach</w:t>
      </w:r>
      <w:r w:rsidR="009148E7">
        <w:rPr>
          <w:rFonts w:eastAsia="맑은 고딕"/>
          <w:lang w:eastAsia="ko-KR"/>
        </w:rPr>
        <w:t xml:space="preserve"> is that it</w:t>
      </w:r>
      <w:r w:rsidR="00955638">
        <w:rPr>
          <w:rFonts w:eastAsia="맑은 고딕"/>
          <w:lang w:eastAsia="ko-KR"/>
        </w:rPr>
        <w:t xml:space="preserve"> does not</w:t>
      </w:r>
      <w:r w:rsidR="00126E13">
        <w:rPr>
          <w:rFonts w:eastAsia="맑은 고딕"/>
          <w:lang w:eastAsia="ko-KR"/>
        </w:rPr>
        <w:t xml:space="preserve"> take into account</w:t>
      </w:r>
      <w:r w:rsidR="00955638">
        <w:rPr>
          <w:rFonts w:eastAsia="맑은 고딕"/>
          <w:lang w:eastAsia="ko-KR"/>
        </w:rPr>
        <w:t xml:space="preserve"> </w:t>
      </w:r>
      <w:r w:rsidR="00806E90">
        <w:rPr>
          <w:rFonts w:eastAsia="맑은 고딕"/>
          <w:lang w:eastAsia="ko-KR"/>
        </w:rPr>
        <w:t xml:space="preserve">the differences in </w:t>
      </w:r>
      <w:r w:rsidR="00955638">
        <w:rPr>
          <w:rFonts w:eastAsia="맑은 고딕"/>
          <w:lang w:eastAsia="ko-KR"/>
        </w:rPr>
        <w:t xml:space="preserve">radio-level service </w:t>
      </w:r>
      <w:r w:rsidR="00806E90">
        <w:rPr>
          <w:rFonts w:eastAsia="맑은 고딕"/>
          <w:lang w:eastAsia="ko-KR"/>
        </w:rPr>
        <w:t>provision</w:t>
      </w:r>
      <w:r w:rsidR="00825E97">
        <w:rPr>
          <w:rFonts w:eastAsia="맑은 고딕"/>
          <w:lang w:eastAsia="ko-KR"/>
        </w:rPr>
        <w:t xml:space="preserve"> </w:t>
      </w:r>
      <w:r w:rsidR="00126E13" w:rsidRPr="00825E97">
        <w:rPr>
          <w:rFonts w:eastAsia="맑은 고딕"/>
          <w:i/>
          <w:lang w:eastAsia="ko-KR"/>
        </w:rPr>
        <w:t>within</w:t>
      </w:r>
      <w:r w:rsidR="00126E13">
        <w:rPr>
          <w:rFonts w:eastAsia="맑은 고딕"/>
          <w:lang w:eastAsia="ko-KR"/>
        </w:rPr>
        <w:t xml:space="preserve"> a TA. </w:t>
      </w:r>
    </w:p>
    <w:p w:rsidR="00955638" w:rsidRDefault="00955638" w:rsidP="00955638">
      <w:r>
        <w:rPr>
          <w:rFonts w:eastAsia="맑은 고딕"/>
          <w:lang w:eastAsia="ko-KR"/>
        </w:rPr>
        <w:t>For example,</w:t>
      </w:r>
      <w:r w:rsidRPr="00126E13">
        <w:rPr>
          <w:rFonts w:hint="eastAsia"/>
        </w:rPr>
        <w:t xml:space="preserve"> </w:t>
      </w:r>
      <w:r>
        <w:rPr>
          <w:rFonts w:hint="eastAsia"/>
        </w:rPr>
        <w:t>frequencies in higher</w:t>
      </w:r>
      <w:r>
        <w:t xml:space="preserve"> range (e.g. mmWave)</w:t>
      </w:r>
      <w:r>
        <w:rPr>
          <w:rFonts w:hint="eastAsia"/>
        </w:rPr>
        <w:t xml:space="preserve"> </w:t>
      </w:r>
      <w:r>
        <w:t>may be given higher priority to UEs targeted towards eMBB.</w:t>
      </w:r>
      <w:r>
        <w:rPr>
          <w:rFonts w:hint="eastAsia"/>
        </w:rPr>
        <w:t xml:space="preserve"> If UE supports both eMBB and MTC, frequencies that support both</w:t>
      </w:r>
      <w:r>
        <w:t xml:space="preserve"> may be given higher priority</w:t>
      </w:r>
      <w:r>
        <w:rPr>
          <w:rFonts w:hint="eastAsia"/>
        </w:rPr>
        <w:t xml:space="preserve"> e.g. sub 6GHz cells. </w:t>
      </w:r>
      <w:r w:rsidR="005E5E7E">
        <w:t>In the case of the latter, MTC service may not be provided in every cell, since one cell may provide extended coverage as in NB-IoT or eMTC.</w:t>
      </w:r>
    </w:p>
    <w:p w:rsidR="00955638" w:rsidRPr="002C1CF4" w:rsidRDefault="002C1CF4" w:rsidP="002C1CF4">
      <w:pPr>
        <w:pStyle w:val="obsandproposals"/>
        <w:rPr>
          <w:rFonts w:eastAsia="맑은 고딕"/>
          <w:lang w:eastAsia="ko-KR"/>
        </w:rPr>
      </w:pPr>
      <w:r>
        <w:rPr>
          <w:rFonts w:eastAsia="맑은 고딕"/>
          <w:lang w:eastAsia="ko-KR"/>
        </w:rPr>
        <w:t>Observation</w:t>
      </w:r>
      <w:r>
        <w:t>.</w:t>
      </w:r>
      <w:r>
        <w:tab/>
      </w:r>
      <w:r w:rsidR="00955638">
        <w:t xml:space="preserve">Not every cell may support </w:t>
      </w:r>
      <w:r w:rsidR="005E5E7E">
        <w:t>radio resource configuration that the UE requires.</w:t>
      </w:r>
    </w:p>
    <w:p w:rsidR="00126E13" w:rsidRDefault="00126E13" w:rsidP="00126E13">
      <w:pPr>
        <w:rPr>
          <w:rFonts w:eastAsia="맑은 고딕"/>
          <w:lang w:eastAsia="ko-KR"/>
        </w:rPr>
      </w:pPr>
      <w:r w:rsidRPr="00115EEB">
        <w:rPr>
          <w:rFonts w:eastAsia="맑은 고딕"/>
          <w:lang w:eastAsia="ko-KR"/>
        </w:rPr>
        <w:t>It may be useful for a cell to broadcast information on whether it supp</w:t>
      </w:r>
      <w:r w:rsidR="00936964">
        <w:rPr>
          <w:rFonts w:eastAsia="맑은 고딕"/>
          <w:lang w:eastAsia="ko-KR"/>
        </w:rPr>
        <w:t>orts certain types of traffic to indicate that it can support</w:t>
      </w:r>
      <w:r w:rsidR="004747CC">
        <w:rPr>
          <w:rFonts w:eastAsia="맑은 고딕"/>
          <w:lang w:eastAsia="ko-KR"/>
        </w:rPr>
        <w:t xml:space="preserve"> radio level QoS</w:t>
      </w:r>
      <w:r w:rsidRPr="00115EEB">
        <w:rPr>
          <w:rFonts w:eastAsia="맑은 고딕"/>
          <w:lang w:eastAsia="ko-KR"/>
        </w:rPr>
        <w:t xml:space="preserve"> </w:t>
      </w:r>
      <w:r w:rsidR="00936964">
        <w:rPr>
          <w:rFonts w:eastAsia="맑은 고딕"/>
          <w:lang w:eastAsia="ko-KR"/>
        </w:rPr>
        <w:t>(</w:t>
      </w:r>
      <w:r w:rsidRPr="00115EEB">
        <w:rPr>
          <w:rFonts w:eastAsia="맑은 고딕"/>
          <w:lang w:eastAsia="ko-KR"/>
        </w:rPr>
        <w:t>e.g. MTC/eMBB/URLLC</w:t>
      </w:r>
      <w:r w:rsidR="00936964">
        <w:rPr>
          <w:rFonts w:eastAsia="맑은 고딕"/>
          <w:lang w:eastAsia="ko-KR"/>
        </w:rPr>
        <w:t>…).</w:t>
      </w:r>
    </w:p>
    <w:p w:rsidR="004804FC" w:rsidRDefault="004804FC" w:rsidP="00126E13">
      <w:pPr>
        <w:rPr>
          <w:rFonts w:eastAsia="맑은 고딕"/>
          <w:lang w:eastAsia="ko-KR"/>
        </w:rPr>
      </w:pPr>
    </w:p>
    <w:p w:rsidR="004804FC" w:rsidRPr="00401133" w:rsidRDefault="004804FC" w:rsidP="004804FC">
      <w:pPr>
        <w:rPr>
          <w:rFonts w:eastAsia="맑은 고딕"/>
          <w:u w:val="single"/>
          <w:lang w:eastAsia="ko-KR"/>
        </w:rPr>
      </w:pPr>
      <w:r w:rsidRPr="00401133">
        <w:rPr>
          <w:rFonts w:eastAsia="맑은 고딕"/>
          <w:u w:val="single"/>
          <w:lang w:eastAsia="ko-KR"/>
        </w:rPr>
        <w:t>Use of broadcast information in cell (re)selection</w:t>
      </w:r>
    </w:p>
    <w:p w:rsidR="004804FC" w:rsidRDefault="00E05F6D" w:rsidP="004804FC">
      <w:pPr>
        <w:jc w:val="center"/>
        <w:rPr>
          <w:rFonts w:eastAsia="맑은 고딕"/>
          <w:lang w:eastAsia="ko-KR"/>
        </w:rPr>
      </w:pPr>
      <w:r>
        <w:object w:dxaOrig="4346" w:dyaOrig="3694">
          <v:shape id="_x0000_i1026" type="#_x0000_t75" style="width:217.5pt;height:184.5pt" o:ole="">
            <v:imagedata r:id="rId10" o:title=""/>
          </v:shape>
          <o:OLEObject Type="Embed" ProgID="Visio.Drawing.11" ShapeID="_x0000_i1026" DrawAspect="Content" ObjectID="_1545240403" r:id="rId11"/>
        </w:object>
      </w:r>
    </w:p>
    <w:p w:rsidR="004804FC" w:rsidRDefault="00242AF9" w:rsidP="004804FC">
      <w:pPr>
        <w:rPr>
          <w:rFonts w:eastAsia="맑은 고딕"/>
          <w:lang w:eastAsia="ko-KR"/>
        </w:rPr>
      </w:pPr>
      <w:r>
        <w:rPr>
          <w:rFonts w:eastAsia="맑은 고딕"/>
          <w:lang w:eastAsia="ko-KR"/>
        </w:rPr>
        <w:t>As with above, h</w:t>
      </w:r>
      <w:r w:rsidR="004804FC">
        <w:rPr>
          <w:rFonts w:eastAsia="맑은 고딕"/>
          <w:lang w:eastAsia="ko-KR"/>
        </w:rPr>
        <w:t xml:space="preserve">igh priorities can be assigned to </w:t>
      </w:r>
      <w:r w:rsidR="004804FC" w:rsidRPr="006F2143">
        <w:rPr>
          <w:rFonts w:eastAsia="맑은 고딕"/>
          <w:lang w:eastAsia="ko-KR"/>
        </w:rPr>
        <w:t>frequenc</w:t>
      </w:r>
      <w:r w:rsidR="004804FC">
        <w:rPr>
          <w:rFonts w:eastAsia="맑은 고딕"/>
          <w:lang w:eastAsia="ko-KR"/>
        </w:rPr>
        <w:t xml:space="preserve">ies </w:t>
      </w:r>
      <w:r>
        <w:rPr>
          <w:rFonts w:eastAsia="맑은 고딕"/>
          <w:lang w:eastAsia="ko-KR"/>
        </w:rPr>
        <w:t>that are</w:t>
      </w:r>
      <w:r w:rsidR="004804FC">
        <w:rPr>
          <w:rFonts w:eastAsia="맑은 고딕"/>
          <w:lang w:eastAsia="ko-KR"/>
        </w:rPr>
        <w:t xml:space="preserve"> likely to support</w:t>
      </w:r>
      <w:r w:rsidR="004804FC" w:rsidRPr="006F2143">
        <w:rPr>
          <w:rFonts w:eastAsia="맑은 고딕"/>
          <w:lang w:eastAsia="ko-KR"/>
        </w:rPr>
        <w:t xml:space="preserve"> the </w:t>
      </w:r>
      <w:r w:rsidR="004804FC">
        <w:rPr>
          <w:rFonts w:eastAsia="맑은 고딕"/>
          <w:lang w:eastAsia="ko-KR"/>
        </w:rPr>
        <w:t>use cases</w:t>
      </w:r>
      <w:r w:rsidR="004804FC" w:rsidRPr="006F2143">
        <w:rPr>
          <w:rFonts w:eastAsia="맑은 고딕"/>
          <w:lang w:eastAsia="ko-KR"/>
        </w:rPr>
        <w:t xml:space="preserve"> in which UE is interested</w:t>
      </w:r>
      <w:r w:rsidR="004804FC">
        <w:rPr>
          <w:rFonts w:eastAsia="맑은 고딕"/>
          <w:lang w:eastAsia="ko-KR"/>
        </w:rPr>
        <w:t xml:space="preserve"> </w:t>
      </w:r>
      <w:r w:rsidR="004804FC" w:rsidRPr="006F2143">
        <w:rPr>
          <w:rFonts w:eastAsia="맑은 고딕"/>
          <w:lang w:eastAsia="ko-KR"/>
        </w:rPr>
        <w:t xml:space="preserve">e.g. </w:t>
      </w:r>
      <w:r w:rsidR="004804FC">
        <w:rPr>
          <w:rFonts w:eastAsia="맑은 고딕"/>
          <w:lang w:eastAsia="ko-KR"/>
        </w:rPr>
        <w:t xml:space="preserve">mmWave cells prioritised for </w:t>
      </w:r>
      <w:r w:rsidR="004804FC" w:rsidRPr="006F2143">
        <w:rPr>
          <w:rFonts w:eastAsia="맑은 고딕"/>
          <w:lang w:eastAsia="ko-KR"/>
        </w:rPr>
        <w:t>eMBB</w:t>
      </w:r>
      <w:r w:rsidR="004804FC">
        <w:rPr>
          <w:rFonts w:eastAsia="맑은 고딕"/>
          <w:lang w:eastAsia="ko-KR"/>
        </w:rPr>
        <w:t xml:space="preserve">. </w:t>
      </w:r>
    </w:p>
    <w:p w:rsidR="0003601E" w:rsidRPr="006F2143" w:rsidRDefault="009320C3" w:rsidP="0003601E">
      <w:pPr>
        <w:rPr>
          <w:rFonts w:eastAsia="맑은 고딕"/>
          <w:lang w:eastAsia="ko-KR"/>
        </w:rPr>
      </w:pPr>
      <w:r>
        <w:rPr>
          <w:rFonts w:eastAsia="맑은 고딕"/>
          <w:lang w:eastAsia="ko-KR"/>
        </w:rPr>
        <w:t>UE selects the best suitable cell</w:t>
      </w:r>
      <w:r w:rsidR="00EC3920">
        <w:rPr>
          <w:rFonts w:eastAsia="맑은 고딕"/>
          <w:lang w:eastAsia="ko-KR"/>
        </w:rPr>
        <w:t xml:space="preserve"> on the frequency</w:t>
      </w:r>
      <w:r w:rsidR="0003601E">
        <w:rPr>
          <w:rFonts w:eastAsia="맑은 고딕"/>
          <w:lang w:eastAsia="ko-KR"/>
        </w:rPr>
        <w:t xml:space="preserve">, and receives SI from the cell, which </w:t>
      </w:r>
      <w:r w:rsidR="00EC3920">
        <w:rPr>
          <w:rFonts w:eastAsia="맑은 고딕"/>
          <w:lang w:eastAsia="ko-KR"/>
        </w:rPr>
        <w:t xml:space="preserve">indicates </w:t>
      </w:r>
      <w:r w:rsidR="0003601E">
        <w:rPr>
          <w:rFonts w:eastAsia="맑은 고딕"/>
          <w:lang w:eastAsia="ko-KR"/>
        </w:rPr>
        <w:t xml:space="preserve">supported </w:t>
      </w:r>
      <w:r w:rsidR="00EC3920">
        <w:rPr>
          <w:rFonts w:eastAsia="맑은 고딕"/>
          <w:lang w:eastAsia="ko-KR"/>
        </w:rPr>
        <w:t>services</w:t>
      </w:r>
      <w:r w:rsidR="006E5B93">
        <w:rPr>
          <w:rFonts w:eastAsia="맑은 고딕"/>
          <w:lang w:eastAsia="ko-KR"/>
        </w:rPr>
        <w:t xml:space="preserve"> [</w:t>
      </w:r>
      <w:r w:rsidR="002B1C5C">
        <w:rPr>
          <w:rFonts w:eastAsia="맑은 고딕"/>
          <w:lang w:eastAsia="ko-KR"/>
        </w:rPr>
        <w:t>3]</w:t>
      </w:r>
      <w:r w:rsidR="0003601E">
        <w:rPr>
          <w:rFonts w:eastAsia="맑은 고딕"/>
          <w:lang w:eastAsia="ko-KR"/>
        </w:rPr>
        <w:t xml:space="preserve">. </w:t>
      </w:r>
      <w:r w:rsidR="00786D46">
        <w:rPr>
          <w:rFonts w:eastAsia="맑은 고딕"/>
          <w:lang w:eastAsia="ko-KR"/>
        </w:rPr>
        <w:t xml:space="preserve">For example, in LTE, the support of eMTC is indicated in MIB. </w:t>
      </w:r>
      <w:r w:rsidR="0003601E">
        <w:rPr>
          <w:rFonts w:eastAsia="맑은 고딕"/>
          <w:lang w:eastAsia="ko-KR"/>
        </w:rPr>
        <w:t xml:space="preserve">SI may also indicate which services are </w:t>
      </w:r>
      <w:r w:rsidR="0003601E" w:rsidRPr="006F2143">
        <w:rPr>
          <w:rFonts w:eastAsia="맑은 고딕"/>
          <w:lang w:eastAsia="ko-KR"/>
        </w:rPr>
        <w:t xml:space="preserve">supported </w:t>
      </w:r>
      <w:r w:rsidR="0003601E">
        <w:rPr>
          <w:rFonts w:eastAsia="맑은 고딕"/>
          <w:lang w:eastAsia="ko-KR"/>
        </w:rPr>
        <w:t>at neighbouring frequencies e</w:t>
      </w:r>
      <w:r w:rsidR="0003601E" w:rsidRPr="006F2143">
        <w:rPr>
          <w:rFonts w:eastAsia="맑은 고딕"/>
          <w:lang w:eastAsia="ko-KR"/>
        </w:rPr>
        <w:t>.g. ‘gNB1-f1 supports eMBB</w:t>
      </w:r>
      <w:r w:rsidR="0003601E">
        <w:rPr>
          <w:rFonts w:eastAsia="맑은 고딕"/>
          <w:lang w:eastAsia="ko-KR"/>
        </w:rPr>
        <w:t xml:space="preserve">‘; </w:t>
      </w:r>
      <w:r w:rsidR="0003601E" w:rsidRPr="006F2143">
        <w:rPr>
          <w:rFonts w:eastAsia="맑은 고딕"/>
          <w:lang w:eastAsia="ko-KR"/>
        </w:rPr>
        <w:t xml:space="preserve">‘f2 supports </w:t>
      </w:r>
      <w:r w:rsidR="0003601E">
        <w:rPr>
          <w:rFonts w:eastAsia="맑은 고딕"/>
          <w:lang w:eastAsia="ko-KR"/>
        </w:rPr>
        <w:t xml:space="preserve">both </w:t>
      </w:r>
      <w:r w:rsidR="0003601E" w:rsidRPr="006F2143">
        <w:rPr>
          <w:rFonts w:eastAsia="맑은 고딕"/>
          <w:lang w:eastAsia="ko-KR"/>
        </w:rPr>
        <w:t xml:space="preserve">eMBB </w:t>
      </w:r>
      <w:r w:rsidR="0003601E">
        <w:rPr>
          <w:rFonts w:eastAsia="맑은 고딕"/>
          <w:lang w:eastAsia="ko-KR"/>
        </w:rPr>
        <w:t>and MTC’.</w:t>
      </w:r>
    </w:p>
    <w:p w:rsidR="006E4960" w:rsidRDefault="00EC2AB5" w:rsidP="004804FC">
      <w:pPr>
        <w:rPr>
          <w:rFonts w:eastAsia="맑은 고딕"/>
          <w:lang w:eastAsia="ko-KR"/>
        </w:rPr>
      </w:pPr>
      <w:r>
        <w:rPr>
          <w:rFonts w:eastAsia="맑은 고딕"/>
          <w:lang w:eastAsia="ko-KR"/>
        </w:rPr>
        <w:t xml:space="preserve">On finding that gNB1-f1 does not support the service UE is interested in, </w:t>
      </w:r>
      <w:r w:rsidR="004804FC">
        <w:rPr>
          <w:rFonts w:eastAsia="맑은 고딕"/>
          <w:lang w:eastAsia="ko-KR"/>
        </w:rPr>
        <w:t xml:space="preserve">UE </w:t>
      </w:r>
      <w:r w:rsidR="004804FC" w:rsidRPr="006F2143">
        <w:rPr>
          <w:rFonts w:eastAsia="맑은 고딕"/>
          <w:lang w:eastAsia="ko-KR"/>
        </w:rPr>
        <w:t>search</w:t>
      </w:r>
      <w:r w:rsidR="004804FC">
        <w:rPr>
          <w:rFonts w:eastAsia="맑은 고딕"/>
          <w:lang w:eastAsia="ko-KR"/>
        </w:rPr>
        <w:t>es</w:t>
      </w:r>
      <w:r w:rsidR="004804FC" w:rsidRPr="006F2143">
        <w:rPr>
          <w:rFonts w:eastAsia="맑은 고딕"/>
          <w:lang w:eastAsia="ko-KR"/>
        </w:rPr>
        <w:t xml:space="preserve"> for</w:t>
      </w:r>
      <w:r w:rsidR="004804FC">
        <w:rPr>
          <w:rFonts w:eastAsia="맑은 고딕"/>
          <w:lang w:eastAsia="ko-KR"/>
        </w:rPr>
        <w:t xml:space="preserve"> cells on other frequencies</w:t>
      </w:r>
      <w:r w:rsidR="0003601E">
        <w:rPr>
          <w:rFonts w:eastAsia="맑은 고딕"/>
          <w:lang w:eastAsia="ko-KR"/>
        </w:rPr>
        <w:t xml:space="preserve">, subject to priority handling </w:t>
      </w:r>
      <w:r w:rsidR="00EC3920">
        <w:rPr>
          <w:rFonts w:eastAsia="맑은 고딕"/>
          <w:lang w:eastAsia="ko-KR"/>
        </w:rPr>
        <w:t xml:space="preserve">(e.g. </w:t>
      </w:r>
      <w:r w:rsidR="004804FC">
        <w:rPr>
          <w:rFonts w:eastAsia="맑은 고딕"/>
          <w:lang w:eastAsia="ko-KR"/>
        </w:rPr>
        <w:t>non-mmWave frequency</w:t>
      </w:r>
      <w:r w:rsidR="00EC3920">
        <w:rPr>
          <w:rFonts w:eastAsia="맑은 고딕"/>
          <w:lang w:eastAsia="ko-KR"/>
        </w:rPr>
        <w:t xml:space="preserve"> of lower value range</w:t>
      </w:r>
      <w:r w:rsidR="004804FC">
        <w:rPr>
          <w:rFonts w:eastAsia="맑은 고딕"/>
          <w:lang w:eastAsia="ko-KR"/>
        </w:rPr>
        <w:t>)</w:t>
      </w:r>
      <w:r w:rsidR="004804FC" w:rsidRPr="006F2143">
        <w:rPr>
          <w:rFonts w:eastAsia="맑은 고딕"/>
          <w:lang w:eastAsia="ko-KR"/>
        </w:rPr>
        <w:t>;</w:t>
      </w:r>
      <w:r w:rsidR="004804FC">
        <w:rPr>
          <w:rFonts w:eastAsia="맑은 고딕"/>
          <w:lang w:eastAsia="ko-KR"/>
        </w:rPr>
        <w:t xml:space="preserve"> </w:t>
      </w:r>
      <w:r w:rsidR="006E4960">
        <w:rPr>
          <w:rFonts w:eastAsia="맑은 고딕"/>
          <w:lang w:eastAsia="ko-KR"/>
        </w:rPr>
        <w:t>suitable</w:t>
      </w:r>
      <w:r w:rsidR="004804FC">
        <w:rPr>
          <w:rFonts w:eastAsia="맑은 고딕"/>
          <w:lang w:eastAsia="ko-KR"/>
        </w:rPr>
        <w:t xml:space="preserve"> cells are ranked based on the</w:t>
      </w:r>
      <w:r w:rsidR="004804FC" w:rsidRPr="006F2143">
        <w:rPr>
          <w:rFonts w:eastAsia="맑은 고딕"/>
          <w:lang w:eastAsia="ko-KR"/>
        </w:rPr>
        <w:t xml:space="preserve"> cell </w:t>
      </w:r>
      <w:r w:rsidR="004804FC">
        <w:rPr>
          <w:rFonts w:eastAsia="맑은 고딕"/>
          <w:lang w:eastAsia="ko-KR"/>
        </w:rPr>
        <w:t xml:space="preserve">quality, and UE acquires the SI from the </w:t>
      </w:r>
      <w:r w:rsidR="006E4960">
        <w:rPr>
          <w:rFonts w:eastAsia="맑은 고딕"/>
          <w:lang w:eastAsia="ko-KR"/>
        </w:rPr>
        <w:t>best</w:t>
      </w:r>
      <w:r w:rsidR="004804FC">
        <w:rPr>
          <w:rFonts w:eastAsia="맑은 고딕"/>
          <w:lang w:eastAsia="ko-KR"/>
        </w:rPr>
        <w:t xml:space="preserve"> one. </w:t>
      </w:r>
    </w:p>
    <w:p w:rsidR="000E44C1" w:rsidRDefault="004804FC" w:rsidP="00F206A6">
      <w:pPr>
        <w:pStyle w:val="obsandproposals"/>
        <w:rPr>
          <w:rFonts w:eastAsia="맑은 고딕"/>
          <w:lang w:eastAsia="ko-KR"/>
        </w:rPr>
      </w:pPr>
      <w:r>
        <w:rPr>
          <w:rFonts w:eastAsia="맑은 고딕"/>
          <w:lang w:eastAsia="ko-KR"/>
        </w:rPr>
        <w:t>Observation.</w:t>
      </w:r>
      <w:r>
        <w:rPr>
          <w:rFonts w:eastAsia="맑은 고딕"/>
          <w:lang w:eastAsia="ko-KR"/>
        </w:rPr>
        <w:tab/>
      </w:r>
      <w:r w:rsidR="00F206A6">
        <w:rPr>
          <w:rFonts w:eastAsia="맑은 고딕"/>
          <w:lang w:eastAsia="ko-KR"/>
        </w:rPr>
        <w:t xml:space="preserve">With SI broadcasting service information, inter-frequency cell reselection is invoked only when necessary. </w:t>
      </w:r>
      <w:r>
        <w:rPr>
          <w:rFonts w:eastAsia="맑은 고딕"/>
          <w:lang w:eastAsia="ko-KR"/>
        </w:rPr>
        <w:t>As the reselected cell would be the best cell on the frequency, interference on other cells should be less of a concern.</w:t>
      </w:r>
    </w:p>
    <w:p w:rsidR="00F206A6" w:rsidRDefault="00F206A6" w:rsidP="00276A24">
      <w:pPr>
        <w:rPr>
          <w:rFonts w:eastAsia="맑은 고딕"/>
          <w:lang w:eastAsia="ko-KR"/>
        </w:rPr>
      </w:pPr>
    </w:p>
    <w:p w:rsidR="00786D46" w:rsidRDefault="00786D46" w:rsidP="00276A24">
      <w:pPr>
        <w:rPr>
          <w:rFonts w:eastAsia="맑은 고딕"/>
          <w:lang w:eastAsia="ko-KR"/>
        </w:rPr>
      </w:pPr>
      <w:r>
        <w:rPr>
          <w:rFonts w:eastAsia="맑은 고딕"/>
          <w:lang w:eastAsia="ko-KR"/>
        </w:rPr>
        <w:t>Once</w:t>
      </w:r>
      <w:r w:rsidR="00296469">
        <w:rPr>
          <w:rFonts w:eastAsia="맑은 고딕"/>
          <w:lang w:eastAsia="ko-KR"/>
        </w:rPr>
        <w:t xml:space="preserve"> UE </w:t>
      </w:r>
      <w:r>
        <w:rPr>
          <w:rFonts w:eastAsia="맑은 고딕"/>
          <w:lang w:eastAsia="ko-KR"/>
        </w:rPr>
        <w:t xml:space="preserve">has camped on </w:t>
      </w:r>
      <w:r w:rsidR="00BD4BC3">
        <w:rPr>
          <w:rFonts w:eastAsia="맑은 고딕"/>
          <w:lang w:eastAsia="ko-KR"/>
        </w:rPr>
        <w:t>the</w:t>
      </w:r>
      <w:r>
        <w:rPr>
          <w:rFonts w:eastAsia="맑은 고딕"/>
          <w:lang w:eastAsia="ko-KR"/>
        </w:rPr>
        <w:t xml:space="preserve"> cell</w:t>
      </w:r>
      <w:r w:rsidR="00296469">
        <w:rPr>
          <w:rFonts w:eastAsia="맑은 고딕"/>
          <w:lang w:eastAsia="ko-KR"/>
        </w:rPr>
        <w:t xml:space="preserve"> on the </w:t>
      </w:r>
      <w:r w:rsidR="00891F5A">
        <w:rPr>
          <w:rFonts w:eastAsia="맑은 고딕"/>
          <w:lang w:eastAsia="ko-KR"/>
        </w:rPr>
        <w:t>carrier</w:t>
      </w:r>
      <w:r w:rsidR="00296469">
        <w:rPr>
          <w:rFonts w:eastAsia="맑은 고딕"/>
          <w:lang w:eastAsia="ko-KR"/>
        </w:rPr>
        <w:t xml:space="preserve"> that supports the services it is interested in,</w:t>
      </w:r>
      <w:r>
        <w:rPr>
          <w:rFonts w:eastAsia="맑은 고딕"/>
          <w:lang w:eastAsia="ko-KR"/>
        </w:rPr>
        <w:t xml:space="preserve"> the UE monitors for paging. When MT data (targeted towards a particular service) arrives at the network, the core network can page </w:t>
      </w:r>
      <w:r w:rsidR="00891F5A">
        <w:rPr>
          <w:rFonts w:eastAsia="맑은 고딕"/>
          <w:lang w:eastAsia="ko-KR"/>
        </w:rPr>
        <w:t xml:space="preserve">cells on </w:t>
      </w:r>
      <w:r>
        <w:rPr>
          <w:rFonts w:eastAsia="맑은 고딕"/>
          <w:lang w:eastAsia="ko-KR"/>
        </w:rPr>
        <w:t>the</w:t>
      </w:r>
      <w:r w:rsidR="00891F5A">
        <w:rPr>
          <w:rFonts w:eastAsia="맑은 고딕"/>
          <w:lang w:eastAsia="ko-KR"/>
        </w:rPr>
        <w:t xml:space="preserve"> </w:t>
      </w:r>
      <w:r>
        <w:rPr>
          <w:rFonts w:eastAsia="맑은 고딕"/>
          <w:lang w:eastAsia="ko-KR"/>
        </w:rPr>
        <w:t>carriers</w:t>
      </w:r>
      <w:r w:rsidR="00BD4BC3">
        <w:rPr>
          <w:rFonts w:eastAsia="맑은 고딕"/>
          <w:lang w:eastAsia="ko-KR"/>
        </w:rPr>
        <w:t xml:space="preserve"> that supports the relevant service</w:t>
      </w:r>
      <w:r w:rsidR="00891F5A">
        <w:rPr>
          <w:rFonts w:eastAsia="맑은 고딕"/>
          <w:lang w:eastAsia="ko-KR"/>
        </w:rPr>
        <w:t>.</w:t>
      </w:r>
      <w:r>
        <w:rPr>
          <w:rFonts w:eastAsia="맑은 고딕"/>
          <w:lang w:eastAsia="ko-KR"/>
        </w:rPr>
        <w:t xml:space="preserve"> </w:t>
      </w:r>
    </w:p>
    <w:p w:rsidR="00E91494" w:rsidRDefault="00E91494" w:rsidP="00F206A6">
      <w:pPr>
        <w:pStyle w:val="obsandproposals"/>
        <w:rPr>
          <w:rFonts w:eastAsia="맑은 고딕"/>
          <w:lang w:eastAsia="ko-KR"/>
        </w:rPr>
      </w:pPr>
      <w:r>
        <w:rPr>
          <w:rFonts w:eastAsia="맑은 고딕"/>
          <w:lang w:eastAsia="ko-KR"/>
        </w:rPr>
        <w:t>Proposal.</w:t>
      </w:r>
      <w:r>
        <w:rPr>
          <w:rFonts w:eastAsia="맑은 고딕"/>
          <w:lang w:eastAsia="ko-KR"/>
        </w:rPr>
        <w:tab/>
      </w:r>
      <w:r w:rsidR="00BA6D77">
        <w:rPr>
          <w:rFonts w:eastAsia="맑은 고딕"/>
          <w:lang w:eastAsia="ko-KR"/>
        </w:rPr>
        <w:t>In NR, c</w:t>
      </w:r>
      <w:r>
        <w:rPr>
          <w:rFonts w:eastAsia="맑은 고딕"/>
          <w:lang w:eastAsia="ko-KR"/>
        </w:rPr>
        <w:t xml:space="preserve">ell </w:t>
      </w:r>
      <w:r w:rsidR="00C3333F">
        <w:rPr>
          <w:rFonts w:eastAsia="맑은 고딕"/>
          <w:lang w:eastAsia="ko-KR"/>
        </w:rPr>
        <w:t>(</w:t>
      </w:r>
      <w:r>
        <w:rPr>
          <w:rFonts w:eastAsia="맑은 고딕"/>
          <w:lang w:eastAsia="ko-KR"/>
        </w:rPr>
        <w:t>re</w:t>
      </w:r>
      <w:r w:rsidR="00C3333F">
        <w:rPr>
          <w:rFonts w:eastAsia="맑은 고딕"/>
          <w:lang w:eastAsia="ko-KR"/>
        </w:rPr>
        <w:t>)</w:t>
      </w:r>
      <w:r>
        <w:rPr>
          <w:rFonts w:eastAsia="맑은 고딕"/>
          <w:lang w:eastAsia="ko-KR"/>
        </w:rPr>
        <w:t xml:space="preserve">selection </w:t>
      </w:r>
      <w:r w:rsidR="00C3333F">
        <w:rPr>
          <w:rFonts w:eastAsia="맑은 고딕"/>
          <w:lang w:eastAsia="ko-KR"/>
        </w:rPr>
        <w:t xml:space="preserve">due to idle mobility </w:t>
      </w:r>
      <w:r>
        <w:rPr>
          <w:rFonts w:eastAsia="맑은 고딕"/>
          <w:lang w:eastAsia="ko-KR"/>
        </w:rPr>
        <w:t xml:space="preserve">needs </w:t>
      </w:r>
      <w:r w:rsidR="00631B9B">
        <w:rPr>
          <w:rFonts w:eastAsia="맑은 고딕"/>
          <w:lang w:eastAsia="ko-KR"/>
        </w:rPr>
        <w:t>to be service-aware to support radio-level QoS.</w:t>
      </w:r>
    </w:p>
    <w:p w:rsidR="00036AF1" w:rsidRDefault="00F206A6" w:rsidP="000F0830">
      <w:pPr>
        <w:pStyle w:val="obsandproposals"/>
        <w:rPr>
          <w:rFonts w:eastAsia="맑은 고딕"/>
          <w:lang w:eastAsia="ko-KR"/>
        </w:rPr>
      </w:pPr>
      <w:r>
        <w:rPr>
          <w:rFonts w:eastAsia="맑은 고딕"/>
          <w:lang w:eastAsia="ko-KR"/>
        </w:rPr>
        <w:t xml:space="preserve"> </w:t>
      </w:r>
      <w:bookmarkStart w:id="0" w:name="_GoBack"/>
      <w:bookmarkEnd w:id="0"/>
    </w:p>
    <w:p w:rsidR="00793C19" w:rsidRDefault="00A30D7A" w:rsidP="006F591C">
      <w:pPr>
        <w:pStyle w:val="Heading1"/>
        <w:jc w:val="both"/>
      </w:pPr>
      <w:r>
        <w:t>Summary</w:t>
      </w:r>
    </w:p>
    <w:p w:rsidR="0084521F" w:rsidRDefault="0084521F" w:rsidP="0084521F">
      <w:pPr>
        <w:pStyle w:val="obsandproposals"/>
        <w:rPr>
          <w:rFonts w:eastAsia="맑은 고딕"/>
          <w:lang w:eastAsia="ko-KR"/>
        </w:rPr>
      </w:pPr>
      <w:r w:rsidRPr="003A159E">
        <w:rPr>
          <w:rFonts w:eastAsia="맑은 고딕"/>
          <w:lang w:eastAsia="ko-KR"/>
        </w:rPr>
        <w:t>Observation.</w:t>
      </w:r>
      <w:r w:rsidRPr="003A159E">
        <w:rPr>
          <w:rFonts w:eastAsia="맑은 고딕"/>
          <w:lang w:eastAsia="ko-KR"/>
        </w:rPr>
        <w:tab/>
        <w:t xml:space="preserve">In NR, a given cell detected by a UE may not support all the network slices that the UE supports. </w:t>
      </w:r>
    </w:p>
    <w:p w:rsidR="0084521F" w:rsidRDefault="0084521F" w:rsidP="0084521F">
      <w:pPr>
        <w:pStyle w:val="obsandproposals"/>
        <w:rPr>
          <w:rFonts w:eastAsia="맑은 고딕"/>
          <w:lang w:eastAsia="ko-KR"/>
        </w:rPr>
      </w:pPr>
      <w:r>
        <w:rPr>
          <w:rFonts w:eastAsia="맑은 고딕"/>
          <w:lang w:eastAsia="ko-KR"/>
        </w:rPr>
        <w:t>Observation.</w:t>
      </w:r>
      <w:r>
        <w:rPr>
          <w:rFonts w:eastAsia="맑은 고딕"/>
          <w:lang w:eastAsia="ko-KR"/>
        </w:rPr>
        <w:tab/>
        <w:t xml:space="preserve">Information on the network slice </w:t>
      </w:r>
      <w:r w:rsidRPr="006E4960">
        <w:rPr>
          <w:rFonts w:eastAsia="맑은 고딕"/>
          <w:lang w:eastAsia="ko-KR"/>
        </w:rPr>
        <w:t>configuration</w:t>
      </w:r>
      <w:r>
        <w:rPr>
          <w:rFonts w:eastAsia="맑은 고딕"/>
          <w:lang w:eastAsia="ko-KR"/>
        </w:rPr>
        <w:t xml:space="preserve"> may be updated to UE when registration area update is triggered.</w:t>
      </w:r>
    </w:p>
    <w:p w:rsidR="0084521F" w:rsidRPr="002C1CF4" w:rsidRDefault="0084521F" w:rsidP="0084521F">
      <w:pPr>
        <w:pStyle w:val="obsandproposals"/>
        <w:rPr>
          <w:rFonts w:eastAsia="맑은 고딕"/>
          <w:lang w:eastAsia="ko-KR"/>
        </w:rPr>
      </w:pPr>
      <w:r>
        <w:rPr>
          <w:rFonts w:eastAsia="맑은 고딕"/>
          <w:lang w:eastAsia="ko-KR"/>
        </w:rPr>
        <w:t>Observation</w:t>
      </w:r>
      <w:r>
        <w:t>.</w:t>
      </w:r>
      <w:r>
        <w:tab/>
        <w:t>Not every cell may support radio resource configuration that the UE requires.</w:t>
      </w:r>
    </w:p>
    <w:p w:rsidR="0084521F" w:rsidRDefault="0084521F" w:rsidP="0084521F">
      <w:pPr>
        <w:pStyle w:val="obsandproposals"/>
        <w:rPr>
          <w:rFonts w:eastAsia="맑은 고딕"/>
          <w:lang w:eastAsia="ko-KR"/>
        </w:rPr>
      </w:pPr>
      <w:r>
        <w:rPr>
          <w:rFonts w:eastAsia="맑은 고딕"/>
          <w:lang w:eastAsia="ko-KR"/>
        </w:rPr>
        <w:t>Observation.</w:t>
      </w:r>
      <w:r>
        <w:rPr>
          <w:rFonts w:eastAsia="맑은 고딕"/>
          <w:lang w:eastAsia="ko-KR"/>
        </w:rPr>
        <w:tab/>
        <w:t>With SI broadcasting service information, inter-frequency cell reselection is invoked only when necessary. As the reselected cell would be the best cell on the frequency, interference on other cells should be less of a concern.</w:t>
      </w:r>
    </w:p>
    <w:p w:rsidR="0084521F" w:rsidRDefault="0084521F" w:rsidP="0084521F">
      <w:pPr>
        <w:pStyle w:val="obsandproposals"/>
        <w:rPr>
          <w:rFonts w:eastAsia="맑은 고딕"/>
          <w:lang w:eastAsia="ko-KR"/>
        </w:rPr>
      </w:pPr>
    </w:p>
    <w:p w:rsidR="0084521F" w:rsidRDefault="0084521F" w:rsidP="0084521F">
      <w:pPr>
        <w:pStyle w:val="obsandproposals"/>
        <w:rPr>
          <w:rFonts w:eastAsia="맑은 고딕"/>
          <w:lang w:eastAsia="ko-KR"/>
        </w:rPr>
      </w:pPr>
      <w:r>
        <w:rPr>
          <w:rFonts w:eastAsia="맑은 고딕"/>
          <w:lang w:eastAsia="ko-KR"/>
        </w:rPr>
        <w:t xml:space="preserve">Proposal. </w:t>
      </w:r>
      <w:r>
        <w:rPr>
          <w:rFonts w:eastAsia="맑은 고딕"/>
          <w:lang w:eastAsia="ko-KR"/>
        </w:rPr>
        <w:tab/>
      </w:r>
      <w:r w:rsidR="00BA6D77">
        <w:rPr>
          <w:rFonts w:eastAsia="맑은 고딕"/>
          <w:lang w:eastAsia="ko-KR"/>
        </w:rPr>
        <w:t xml:space="preserve">In NR, </w:t>
      </w:r>
      <w:r w:rsidR="00BA6D77">
        <w:rPr>
          <w:rFonts w:eastAsia="맑은 고딕"/>
          <w:lang w:eastAsia="ko-KR"/>
        </w:rPr>
        <w:t>c</w:t>
      </w:r>
      <w:r w:rsidR="00631B9B">
        <w:rPr>
          <w:rFonts w:eastAsia="맑은 고딕"/>
          <w:lang w:eastAsia="ko-KR"/>
        </w:rPr>
        <w:t>ell (re)selection due to idle mobility needs to be service-aware to support radio-level QoS.</w:t>
      </w:r>
    </w:p>
    <w:p w:rsidR="0084521F" w:rsidRPr="003A159E" w:rsidRDefault="0084521F" w:rsidP="0084521F">
      <w:pPr>
        <w:pStyle w:val="obsandproposals"/>
        <w:rPr>
          <w:rFonts w:eastAsia="맑은 고딕"/>
          <w:lang w:eastAsia="ko-KR"/>
        </w:rPr>
      </w:pPr>
    </w:p>
    <w:p w:rsidR="00F17733" w:rsidRDefault="00F17733" w:rsidP="00D7011A">
      <w:pPr>
        <w:pStyle w:val="Heading1"/>
        <w:jc w:val="both"/>
      </w:pPr>
      <w:r>
        <w:lastRenderedPageBreak/>
        <w:t>References</w:t>
      </w:r>
    </w:p>
    <w:p w:rsidR="00B313BB" w:rsidRDefault="00627D1A" w:rsidP="00B313BB">
      <w:r>
        <w:t>[</w:t>
      </w:r>
      <w:r w:rsidR="00B313BB">
        <w:t>1</w:t>
      </w:r>
      <w:r>
        <w:t>]</w:t>
      </w:r>
      <w:r w:rsidR="00205D09">
        <w:t xml:space="preserve"> </w:t>
      </w:r>
      <w:r w:rsidR="00B313BB" w:rsidRPr="00B313BB">
        <w:t>3GPP TR 23.799 V14.0.0</w:t>
      </w:r>
      <w:r w:rsidR="006E5B93">
        <w:t>,</w:t>
      </w:r>
      <w:r w:rsidR="00B313BB">
        <w:t xml:space="preserve"> </w:t>
      </w:r>
      <w:r w:rsidR="00B313BB">
        <w:t>Study on Architecture for Next Generation System</w:t>
      </w:r>
      <w:r w:rsidR="00B313BB">
        <w:t xml:space="preserve"> </w:t>
      </w:r>
      <w:r w:rsidR="00B313BB">
        <w:t>(Release 14)</w:t>
      </w:r>
      <w:r w:rsidR="00B313BB">
        <w:t xml:space="preserve"> </w:t>
      </w:r>
    </w:p>
    <w:p w:rsidR="00627D1A" w:rsidRDefault="00D34062" w:rsidP="00051C93">
      <w:r>
        <w:t>[</w:t>
      </w:r>
      <w:r w:rsidR="006E5B93">
        <w:t>2</w:t>
      </w:r>
      <w:r>
        <w:t>]</w:t>
      </w:r>
      <w:r w:rsidR="006E5B93">
        <w:t xml:space="preserve"> </w:t>
      </w:r>
      <w:r w:rsidR="006E5B93" w:rsidRPr="006E5B93">
        <w:t>3GPP TS 36.304 V14.0.0</w:t>
      </w:r>
      <w:r w:rsidR="006E5B93">
        <w:t xml:space="preserve">, </w:t>
      </w:r>
      <w:r w:rsidR="006E5B93">
        <w:t>User Equipment (UE) procedures in idle mode</w:t>
      </w:r>
      <w:r w:rsidR="006E5B93">
        <w:t xml:space="preserve"> </w:t>
      </w:r>
      <w:r w:rsidR="006E5B93">
        <w:t>(Release 14)</w:t>
      </w:r>
    </w:p>
    <w:p w:rsidR="00690315" w:rsidRDefault="00690315" w:rsidP="00051C93">
      <w:r>
        <w:t>[</w:t>
      </w:r>
      <w:r w:rsidR="002B1C5C">
        <w:t>3</w:t>
      </w:r>
      <w:r>
        <w:t xml:space="preserve">] </w:t>
      </w:r>
      <w:r w:rsidR="002B1C5C">
        <w:t>R2-1700020</w:t>
      </w:r>
      <w:r w:rsidR="002B1C5C">
        <w:t xml:space="preserve">, </w:t>
      </w:r>
      <w:r w:rsidR="002B1C5C" w:rsidRPr="002B1C5C">
        <w:t>Cell Selection &amp; Reselection in NR</w:t>
      </w:r>
      <w:r>
        <w:t>, Samsung, RAN2#96-AH, January 2017</w:t>
      </w:r>
    </w:p>
    <w:p w:rsidR="00627D1A" w:rsidRPr="00A24FB6" w:rsidRDefault="00627D1A" w:rsidP="00051C93">
      <w:pPr>
        <w:rPr>
          <w:rFonts w:eastAsia="맑은 고딕"/>
          <w:lang w:eastAsia="ko-KR"/>
        </w:rPr>
      </w:pPr>
    </w:p>
    <w:sectPr w:rsidR="00627D1A" w:rsidRPr="00A24FB6"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6C42" w:rsidRPr="008C651D" w:rsidRDefault="00C56C42" w:rsidP="00C24254">
      <w:pPr>
        <w:spacing w:after="0"/>
        <w:rPr>
          <w:rFonts w:ascii="Arial" w:eastAsia="SimSun" w:hAnsi="Arial" w:cs="Arial"/>
          <w:color w:val="0000FF"/>
          <w:kern w:val="2"/>
          <w:lang w:val="en-US" w:eastAsia="zh-CN"/>
        </w:rPr>
      </w:pPr>
      <w:r>
        <w:separator/>
      </w:r>
    </w:p>
  </w:endnote>
  <w:endnote w:type="continuationSeparator" w:id="0">
    <w:p w:rsidR="00C56C42" w:rsidRPr="008C651D" w:rsidRDefault="00C56C42"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6C42" w:rsidRPr="008C651D" w:rsidRDefault="00C56C42" w:rsidP="00C24254">
      <w:pPr>
        <w:spacing w:after="0"/>
        <w:rPr>
          <w:rFonts w:ascii="Arial" w:eastAsia="SimSun" w:hAnsi="Arial" w:cs="Arial"/>
          <w:color w:val="0000FF"/>
          <w:kern w:val="2"/>
          <w:lang w:val="en-US" w:eastAsia="zh-CN"/>
        </w:rPr>
      </w:pPr>
      <w:r>
        <w:separator/>
      </w:r>
    </w:p>
  </w:footnote>
  <w:footnote w:type="continuationSeparator" w:id="0">
    <w:p w:rsidR="00C56C42" w:rsidRPr="008C651D" w:rsidRDefault="00C56C42"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3A60790"/>
    <w:multiLevelType w:val="hybridMultilevel"/>
    <w:tmpl w:val="B6B4AF2A"/>
    <w:lvl w:ilvl="0" w:tplc="CBCAB01E">
      <w:start w:val="1"/>
      <w:numFmt w:val="lowerLetter"/>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1721B9D"/>
    <w:multiLevelType w:val="hybridMultilevel"/>
    <w:tmpl w:val="6BBA4816"/>
    <w:lvl w:ilvl="0" w:tplc="0809000B">
      <w:start w:val="1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7767326"/>
    <w:multiLevelType w:val="hybridMultilevel"/>
    <w:tmpl w:val="913E9D5C"/>
    <w:lvl w:ilvl="0" w:tplc="CBCAB01E">
      <w:start w:val="1"/>
      <w:numFmt w:val="lowerLetter"/>
      <w:lvlText w:val="%1."/>
      <w:lvlJc w:val="left"/>
      <w:pPr>
        <w:ind w:left="926" w:hanging="360"/>
      </w:pPr>
      <w:rPr>
        <w:rFonts w:hint="eastAsia"/>
      </w:rPr>
    </w:lvl>
    <w:lvl w:ilvl="1" w:tplc="08090003">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A79"/>
    <w:rsid w:val="00001585"/>
    <w:rsid w:val="0000161C"/>
    <w:rsid w:val="000019DF"/>
    <w:rsid w:val="00001CDC"/>
    <w:rsid w:val="00002569"/>
    <w:rsid w:val="000036CC"/>
    <w:rsid w:val="00003950"/>
    <w:rsid w:val="00003AC0"/>
    <w:rsid w:val="00004092"/>
    <w:rsid w:val="00004AAB"/>
    <w:rsid w:val="00004EBB"/>
    <w:rsid w:val="00005057"/>
    <w:rsid w:val="000050A3"/>
    <w:rsid w:val="000056E2"/>
    <w:rsid w:val="000058EA"/>
    <w:rsid w:val="000059DE"/>
    <w:rsid w:val="00005E0A"/>
    <w:rsid w:val="00005FB7"/>
    <w:rsid w:val="00006D05"/>
    <w:rsid w:val="00006EEB"/>
    <w:rsid w:val="000078A9"/>
    <w:rsid w:val="00007FA8"/>
    <w:rsid w:val="0001019F"/>
    <w:rsid w:val="00010760"/>
    <w:rsid w:val="00010980"/>
    <w:rsid w:val="00010B42"/>
    <w:rsid w:val="00010F1A"/>
    <w:rsid w:val="00011406"/>
    <w:rsid w:val="00011D8C"/>
    <w:rsid w:val="00012411"/>
    <w:rsid w:val="000124A8"/>
    <w:rsid w:val="00012784"/>
    <w:rsid w:val="00012A2D"/>
    <w:rsid w:val="00013089"/>
    <w:rsid w:val="0001347D"/>
    <w:rsid w:val="0001355A"/>
    <w:rsid w:val="000139BF"/>
    <w:rsid w:val="00013B3F"/>
    <w:rsid w:val="00013F39"/>
    <w:rsid w:val="00014103"/>
    <w:rsid w:val="000142BD"/>
    <w:rsid w:val="00014471"/>
    <w:rsid w:val="00014BEB"/>
    <w:rsid w:val="0001520A"/>
    <w:rsid w:val="0001590C"/>
    <w:rsid w:val="00016223"/>
    <w:rsid w:val="00016594"/>
    <w:rsid w:val="00016625"/>
    <w:rsid w:val="000172D3"/>
    <w:rsid w:val="00017EB4"/>
    <w:rsid w:val="000201B6"/>
    <w:rsid w:val="00020409"/>
    <w:rsid w:val="00020924"/>
    <w:rsid w:val="00020B3C"/>
    <w:rsid w:val="00020FBC"/>
    <w:rsid w:val="00021267"/>
    <w:rsid w:val="0002246E"/>
    <w:rsid w:val="00022AF7"/>
    <w:rsid w:val="00022B64"/>
    <w:rsid w:val="00022EC3"/>
    <w:rsid w:val="00023526"/>
    <w:rsid w:val="00024CFA"/>
    <w:rsid w:val="00025CA7"/>
    <w:rsid w:val="000275FA"/>
    <w:rsid w:val="0002766E"/>
    <w:rsid w:val="0003152E"/>
    <w:rsid w:val="00031B21"/>
    <w:rsid w:val="00031C89"/>
    <w:rsid w:val="00032672"/>
    <w:rsid w:val="00033B14"/>
    <w:rsid w:val="0003446F"/>
    <w:rsid w:val="000349F8"/>
    <w:rsid w:val="00034A8D"/>
    <w:rsid w:val="00035225"/>
    <w:rsid w:val="0003552D"/>
    <w:rsid w:val="00035705"/>
    <w:rsid w:val="00035E50"/>
    <w:rsid w:val="0003601E"/>
    <w:rsid w:val="00036325"/>
    <w:rsid w:val="00036374"/>
    <w:rsid w:val="0003660E"/>
    <w:rsid w:val="000367D5"/>
    <w:rsid w:val="00036AF1"/>
    <w:rsid w:val="00036C1F"/>
    <w:rsid w:val="00037057"/>
    <w:rsid w:val="00037409"/>
    <w:rsid w:val="00037A1C"/>
    <w:rsid w:val="00037B2A"/>
    <w:rsid w:val="00040AB2"/>
    <w:rsid w:val="00041973"/>
    <w:rsid w:val="00042212"/>
    <w:rsid w:val="000429F7"/>
    <w:rsid w:val="00043D37"/>
    <w:rsid w:val="00044035"/>
    <w:rsid w:val="00044355"/>
    <w:rsid w:val="00044367"/>
    <w:rsid w:val="00044C8B"/>
    <w:rsid w:val="00045195"/>
    <w:rsid w:val="00045521"/>
    <w:rsid w:val="000455F3"/>
    <w:rsid w:val="00045914"/>
    <w:rsid w:val="00045C7B"/>
    <w:rsid w:val="00045DBE"/>
    <w:rsid w:val="0004609C"/>
    <w:rsid w:val="00046152"/>
    <w:rsid w:val="000464DE"/>
    <w:rsid w:val="000465E2"/>
    <w:rsid w:val="000467D6"/>
    <w:rsid w:val="00047442"/>
    <w:rsid w:val="000475BE"/>
    <w:rsid w:val="00047913"/>
    <w:rsid w:val="00047BA8"/>
    <w:rsid w:val="00047E1F"/>
    <w:rsid w:val="00050277"/>
    <w:rsid w:val="0005065E"/>
    <w:rsid w:val="000516CE"/>
    <w:rsid w:val="000517DF"/>
    <w:rsid w:val="000519A6"/>
    <w:rsid w:val="00051C93"/>
    <w:rsid w:val="00051DD1"/>
    <w:rsid w:val="00052515"/>
    <w:rsid w:val="000527A4"/>
    <w:rsid w:val="00052E57"/>
    <w:rsid w:val="000534FF"/>
    <w:rsid w:val="00053D60"/>
    <w:rsid w:val="000542D0"/>
    <w:rsid w:val="00054579"/>
    <w:rsid w:val="000545F1"/>
    <w:rsid w:val="00054762"/>
    <w:rsid w:val="00054E0C"/>
    <w:rsid w:val="00054F20"/>
    <w:rsid w:val="00055F95"/>
    <w:rsid w:val="000560AA"/>
    <w:rsid w:val="0005651C"/>
    <w:rsid w:val="000567FC"/>
    <w:rsid w:val="000568E2"/>
    <w:rsid w:val="00056BF0"/>
    <w:rsid w:val="00056C3C"/>
    <w:rsid w:val="00056C84"/>
    <w:rsid w:val="00056FBB"/>
    <w:rsid w:val="000571CD"/>
    <w:rsid w:val="000575AC"/>
    <w:rsid w:val="00057BB5"/>
    <w:rsid w:val="00060D55"/>
    <w:rsid w:val="00061E9F"/>
    <w:rsid w:val="00063363"/>
    <w:rsid w:val="00063375"/>
    <w:rsid w:val="00063536"/>
    <w:rsid w:val="000637F3"/>
    <w:rsid w:val="00063801"/>
    <w:rsid w:val="0006399B"/>
    <w:rsid w:val="00063D3E"/>
    <w:rsid w:val="00063DC9"/>
    <w:rsid w:val="00064492"/>
    <w:rsid w:val="0006459B"/>
    <w:rsid w:val="000645AE"/>
    <w:rsid w:val="000646F4"/>
    <w:rsid w:val="0006608C"/>
    <w:rsid w:val="00066BD8"/>
    <w:rsid w:val="000678D1"/>
    <w:rsid w:val="00067ADA"/>
    <w:rsid w:val="00067DB6"/>
    <w:rsid w:val="000701D6"/>
    <w:rsid w:val="000701E3"/>
    <w:rsid w:val="0007046B"/>
    <w:rsid w:val="00070856"/>
    <w:rsid w:val="00070BDA"/>
    <w:rsid w:val="00070DB7"/>
    <w:rsid w:val="00071541"/>
    <w:rsid w:val="00072123"/>
    <w:rsid w:val="00072601"/>
    <w:rsid w:val="00072D77"/>
    <w:rsid w:val="000730DE"/>
    <w:rsid w:val="000731FA"/>
    <w:rsid w:val="00073552"/>
    <w:rsid w:val="00073A4F"/>
    <w:rsid w:val="00073C79"/>
    <w:rsid w:val="0007423D"/>
    <w:rsid w:val="00074477"/>
    <w:rsid w:val="000752A8"/>
    <w:rsid w:val="0007565C"/>
    <w:rsid w:val="00075A4F"/>
    <w:rsid w:val="00075B1D"/>
    <w:rsid w:val="00075BB3"/>
    <w:rsid w:val="00075BEA"/>
    <w:rsid w:val="0007637B"/>
    <w:rsid w:val="0007645D"/>
    <w:rsid w:val="00076BE4"/>
    <w:rsid w:val="000772C9"/>
    <w:rsid w:val="000772F3"/>
    <w:rsid w:val="00077A0A"/>
    <w:rsid w:val="00077B6F"/>
    <w:rsid w:val="00077BB7"/>
    <w:rsid w:val="00077E89"/>
    <w:rsid w:val="00077F8A"/>
    <w:rsid w:val="0008065A"/>
    <w:rsid w:val="00081233"/>
    <w:rsid w:val="0008162F"/>
    <w:rsid w:val="000816ED"/>
    <w:rsid w:val="000816F8"/>
    <w:rsid w:val="00081A5B"/>
    <w:rsid w:val="00081B40"/>
    <w:rsid w:val="00081B52"/>
    <w:rsid w:val="00082201"/>
    <w:rsid w:val="000824C5"/>
    <w:rsid w:val="0008296A"/>
    <w:rsid w:val="000839E2"/>
    <w:rsid w:val="00083ABA"/>
    <w:rsid w:val="00083BE3"/>
    <w:rsid w:val="00083F83"/>
    <w:rsid w:val="00084271"/>
    <w:rsid w:val="0008455F"/>
    <w:rsid w:val="000849FA"/>
    <w:rsid w:val="00084BCC"/>
    <w:rsid w:val="00084C1B"/>
    <w:rsid w:val="00084D26"/>
    <w:rsid w:val="000851DE"/>
    <w:rsid w:val="00085F56"/>
    <w:rsid w:val="00086098"/>
    <w:rsid w:val="000864DE"/>
    <w:rsid w:val="00086879"/>
    <w:rsid w:val="00086E8F"/>
    <w:rsid w:val="00086EFC"/>
    <w:rsid w:val="00086FF9"/>
    <w:rsid w:val="000879C2"/>
    <w:rsid w:val="00087F84"/>
    <w:rsid w:val="00090798"/>
    <w:rsid w:val="00090C99"/>
    <w:rsid w:val="00091018"/>
    <w:rsid w:val="000916C7"/>
    <w:rsid w:val="00091E47"/>
    <w:rsid w:val="00093016"/>
    <w:rsid w:val="00093082"/>
    <w:rsid w:val="0009311E"/>
    <w:rsid w:val="00093B57"/>
    <w:rsid w:val="0009411F"/>
    <w:rsid w:val="00094568"/>
    <w:rsid w:val="00094696"/>
    <w:rsid w:val="00094F66"/>
    <w:rsid w:val="00095B51"/>
    <w:rsid w:val="000961BB"/>
    <w:rsid w:val="0009696C"/>
    <w:rsid w:val="00096EA1"/>
    <w:rsid w:val="00097610"/>
    <w:rsid w:val="00097DFB"/>
    <w:rsid w:val="000A0F6E"/>
    <w:rsid w:val="000A10EB"/>
    <w:rsid w:val="000A10FC"/>
    <w:rsid w:val="000A1F72"/>
    <w:rsid w:val="000A208A"/>
    <w:rsid w:val="000A2A88"/>
    <w:rsid w:val="000A2AA9"/>
    <w:rsid w:val="000A2C2A"/>
    <w:rsid w:val="000A4544"/>
    <w:rsid w:val="000A4C71"/>
    <w:rsid w:val="000A4EE9"/>
    <w:rsid w:val="000A5E88"/>
    <w:rsid w:val="000A6D57"/>
    <w:rsid w:val="000A7499"/>
    <w:rsid w:val="000A7FA2"/>
    <w:rsid w:val="000B0FF4"/>
    <w:rsid w:val="000B10DF"/>
    <w:rsid w:val="000B1C74"/>
    <w:rsid w:val="000B20B5"/>
    <w:rsid w:val="000B3157"/>
    <w:rsid w:val="000B38DA"/>
    <w:rsid w:val="000B3B1B"/>
    <w:rsid w:val="000B3D31"/>
    <w:rsid w:val="000B45FA"/>
    <w:rsid w:val="000B5122"/>
    <w:rsid w:val="000B55C4"/>
    <w:rsid w:val="000B5BC6"/>
    <w:rsid w:val="000B5ED4"/>
    <w:rsid w:val="000B6021"/>
    <w:rsid w:val="000B6056"/>
    <w:rsid w:val="000B64D4"/>
    <w:rsid w:val="000B662B"/>
    <w:rsid w:val="000B6DE7"/>
    <w:rsid w:val="000B78FD"/>
    <w:rsid w:val="000B7D8C"/>
    <w:rsid w:val="000C0E97"/>
    <w:rsid w:val="000C0FF7"/>
    <w:rsid w:val="000C1056"/>
    <w:rsid w:val="000C1E6F"/>
    <w:rsid w:val="000C254E"/>
    <w:rsid w:val="000C2707"/>
    <w:rsid w:val="000C3976"/>
    <w:rsid w:val="000C3B5C"/>
    <w:rsid w:val="000C4097"/>
    <w:rsid w:val="000C41A1"/>
    <w:rsid w:val="000C48C9"/>
    <w:rsid w:val="000C51E8"/>
    <w:rsid w:val="000C54BD"/>
    <w:rsid w:val="000C54DB"/>
    <w:rsid w:val="000C5504"/>
    <w:rsid w:val="000C563A"/>
    <w:rsid w:val="000C58AA"/>
    <w:rsid w:val="000C6517"/>
    <w:rsid w:val="000C69C5"/>
    <w:rsid w:val="000C6F08"/>
    <w:rsid w:val="000C740F"/>
    <w:rsid w:val="000C7688"/>
    <w:rsid w:val="000C76B6"/>
    <w:rsid w:val="000C7D8B"/>
    <w:rsid w:val="000D08FE"/>
    <w:rsid w:val="000D095A"/>
    <w:rsid w:val="000D0BEF"/>
    <w:rsid w:val="000D0F2A"/>
    <w:rsid w:val="000D11B2"/>
    <w:rsid w:val="000D2153"/>
    <w:rsid w:val="000D24F1"/>
    <w:rsid w:val="000D2EC5"/>
    <w:rsid w:val="000D3179"/>
    <w:rsid w:val="000D357E"/>
    <w:rsid w:val="000D47BA"/>
    <w:rsid w:val="000D4A27"/>
    <w:rsid w:val="000D4CFD"/>
    <w:rsid w:val="000D4E56"/>
    <w:rsid w:val="000D54BC"/>
    <w:rsid w:val="000D562B"/>
    <w:rsid w:val="000E062D"/>
    <w:rsid w:val="000E0868"/>
    <w:rsid w:val="000E10FB"/>
    <w:rsid w:val="000E1B09"/>
    <w:rsid w:val="000E1BEE"/>
    <w:rsid w:val="000E1E05"/>
    <w:rsid w:val="000E2130"/>
    <w:rsid w:val="000E22E2"/>
    <w:rsid w:val="000E2341"/>
    <w:rsid w:val="000E2415"/>
    <w:rsid w:val="000E2ABF"/>
    <w:rsid w:val="000E2F19"/>
    <w:rsid w:val="000E2FDD"/>
    <w:rsid w:val="000E3034"/>
    <w:rsid w:val="000E316B"/>
    <w:rsid w:val="000E41D1"/>
    <w:rsid w:val="000E4226"/>
    <w:rsid w:val="000E44C1"/>
    <w:rsid w:val="000E45E9"/>
    <w:rsid w:val="000E50F2"/>
    <w:rsid w:val="000E5765"/>
    <w:rsid w:val="000E6140"/>
    <w:rsid w:val="000E6D14"/>
    <w:rsid w:val="000E6E47"/>
    <w:rsid w:val="000E70A1"/>
    <w:rsid w:val="000F0830"/>
    <w:rsid w:val="000F121E"/>
    <w:rsid w:val="000F14C5"/>
    <w:rsid w:val="000F28B3"/>
    <w:rsid w:val="000F2A1F"/>
    <w:rsid w:val="000F2EC6"/>
    <w:rsid w:val="000F315F"/>
    <w:rsid w:val="000F3396"/>
    <w:rsid w:val="000F3482"/>
    <w:rsid w:val="000F3509"/>
    <w:rsid w:val="000F39D1"/>
    <w:rsid w:val="000F3C6B"/>
    <w:rsid w:val="000F4D94"/>
    <w:rsid w:val="000F56B6"/>
    <w:rsid w:val="000F56D7"/>
    <w:rsid w:val="000F586E"/>
    <w:rsid w:val="000F6D2B"/>
    <w:rsid w:val="000F6FB0"/>
    <w:rsid w:val="000F71F6"/>
    <w:rsid w:val="000F75BF"/>
    <w:rsid w:val="000F780B"/>
    <w:rsid w:val="000F7D8A"/>
    <w:rsid w:val="00100693"/>
    <w:rsid w:val="00100A99"/>
    <w:rsid w:val="00101215"/>
    <w:rsid w:val="001015BF"/>
    <w:rsid w:val="0010196E"/>
    <w:rsid w:val="00101B3E"/>
    <w:rsid w:val="00101CA2"/>
    <w:rsid w:val="00101E1F"/>
    <w:rsid w:val="001022BD"/>
    <w:rsid w:val="0010278B"/>
    <w:rsid w:val="00102DAB"/>
    <w:rsid w:val="00102F1B"/>
    <w:rsid w:val="0010326F"/>
    <w:rsid w:val="001037E3"/>
    <w:rsid w:val="00103866"/>
    <w:rsid w:val="00103C43"/>
    <w:rsid w:val="001046D0"/>
    <w:rsid w:val="00104A70"/>
    <w:rsid w:val="00104E77"/>
    <w:rsid w:val="001052D7"/>
    <w:rsid w:val="001054A5"/>
    <w:rsid w:val="00105D28"/>
    <w:rsid w:val="00105D33"/>
    <w:rsid w:val="0010600F"/>
    <w:rsid w:val="001067F7"/>
    <w:rsid w:val="00107351"/>
    <w:rsid w:val="00107E04"/>
    <w:rsid w:val="0011012F"/>
    <w:rsid w:val="001116E0"/>
    <w:rsid w:val="001116E2"/>
    <w:rsid w:val="0011182F"/>
    <w:rsid w:val="00112234"/>
    <w:rsid w:val="0011228E"/>
    <w:rsid w:val="00112403"/>
    <w:rsid w:val="0011298F"/>
    <w:rsid w:val="00112C2F"/>
    <w:rsid w:val="001133BD"/>
    <w:rsid w:val="00113A6E"/>
    <w:rsid w:val="00113BDE"/>
    <w:rsid w:val="00113FC9"/>
    <w:rsid w:val="00113FE3"/>
    <w:rsid w:val="00114329"/>
    <w:rsid w:val="0011467D"/>
    <w:rsid w:val="001149BB"/>
    <w:rsid w:val="0011537D"/>
    <w:rsid w:val="001155A9"/>
    <w:rsid w:val="001157DE"/>
    <w:rsid w:val="001157DF"/>
    <w:rsid w:val="00115DCF"/>
    <w:rsid w:val="00115EEB"/>
    <w:rsid w:val="001163A1"/>
    <w:rsid w:val="00116CA5"/>
    <w:rsid w:val="00116FEA"/>
    <w:rsid w:val="0011710B"/>
    <w:rsid w:val="00117410"/>
    <w:rsid w:val="001177AB"/>
    <w:rsid w:val="00120DDE"/>
    <w:rsid w:val="0012153F"/>
    <w:rsid w:val="00121974"/>
    <w:rsid w:val="00121E56"/>
    <w:rsid w:val="00121EFB"/>
    <w:rsid w:val="0012243F"/>
    <w:rsid w:val="00122A8F"/>
    <w:rsid w:val="00122B28"/>
    <w:rsid w:val="00122D31"/>
    <w:rsid w:val="0012328A"/>
    <w:rsid w:val="0012339F"/>
    <w:rsid w:val="0012393C"/>
    <w:rsid w:val="00123C38"/>
    <w:rsid w:val="00124DA9"/>
    <w:rsid w:val="00125ACB"/>
    <w:rsid w:val="00126327"/>
    <w:rsid w:val="0012699A"/>
    <w:rsid w:val="001269A5"/>
    <w:rsid w:val="00126B17"/>
    <w:rsid w:val="00126D3B"/>
    <w:rsid w:val="00126E13"/>
    <w:rsid w:val="00127137"/>
    <w:rsid w:val="0012761A"/>
    <w:rsid w:val="00127690"/>
    <w:rsid w:val="0012777E"/>
    <w:rsid w:val="00127B11"/>
    <w:rsid w:val="00127CC7"/>
    <w:rsid w:val="0013030E"/>
    <w:rsid w:val="00130374"/>
    <w:rsid w:val="00130F07"/>
    <w:rsid w:val="00131487"/>
    <w:rsid w:val="001315F2"/>
    <w:rsid w:val="00131BDE"/>
    <w:rsid w:val="00131DD9"/>
    <w:rsid w:val="00133764"/>
    <w:rsid w:val="001343BE"/>
    <w:rsid w:val="00134A37"/>
    <w:rsid w:val="00134CCE"/>
    <w:rsid w:val="0013525E"/>
    <w:rsid w:val="00135F18"/>
    <w:rsid w:val="0013630E"/>
    <w:rsid w:val="00136733"/>
    <w:rsid w:val="0013681B"/>
    <w:rsid w:val="00137354"/>
    <w:rsid w:val="001377D8"/>
    <w:rsid w:val="00137AB3"/>
    <w:rsid w:val="00140716"/>
    <w:rsid w:val="00140CD4"/>
    <w:rsid w:val="001411FE"/>
    <w:rsid w:val="00142361"/>
    <w:rsid w:val="00142C8C"/>
    <w:rsid w:val="00142E09"/>
    <w:rsid w:val="001436CB"/>
    <w:rsid w:val="0014372F"/>
    <w:rsid w:val="00143C09"/>
    <w:rsid w:val="00143ED4"/>
    <w:rsid w:val="001440CD"/>
    <w:rsid w:val="00144C03"/>
    <w:rsid w:val="00144CD7"/>
    <w:rsid w:val="001450FD"/>
    <w:rsid w:val="00145F30"/>
    <w:rsid w:val="00145F55"/>
    <w:rsid w:val="001461CA"/>
    <w:rsid w:val="00146614"/>
    <w:rsid w:val="001471B6"/>
    <w:rsid w:val="001502CF"/>
    <w:rsid w:val="001508D3"/>
    <w:rsid w:val="00150D4F"/>
    <w:rsid w:val="00150EE4"/>
    <w:rsid w:val="00151078"/>
    <w:rsid w:val="0015107F"/>
    <w:rsid w:val="00151187"/>
    <w:rsid w:val="00151262"/>
    <w:rsid w:val="00151462"/>
    <w:rsid w:val="0015164A"/>
    <w:rsid w:val="00151BC5"/>
    <w:rsid w:val="00151CCC"/>
    <w:rsid w:val="00151F81"/>
    <w:rsid w:val="00152162"/>
    <w:rsid w:val="001535AB"/>
    <w:rsid w:val="0015366F"/>
    <w:rsid w:val="00153CFA"/>
    <w:rsid w:val="00153D76"/>
    <w:rsid w:val="0015454E"/>
    <w:rsid w:val="00154871"/>
    <w:rsid w:val="00154907"/>
    <w:rsid w:val="00154DD0"/>
    <w:rsid w:val="00155230"/>
    <w:rsid w:val="001552BD"/>
    <w:rsid w:val="0015533F"/>
    <w:rsid w:val="00155796"/>
    <w:rsid w:val="00156544"/>
    <w:rsid w:val="0015717A"/>
    <w:rsid w:val="00157199"/>
    <w:rsid w:val="001572B2"/>
    <w:rsid w:val="001573A9"/>
    <w:rsid w:val="00160710"/>
    <w:rsid w:val="00160AE1"/>
    <w:rsid w:val="00160E31"/>
    <w:rsid w:val="001614FD"/>
    <w:rsid w:val="001621A3"/>
    <w:rsid w:val="001624AA"/>
    <w:rsid w:val="001626AB"/>
    <w:rsid w:val="001627B0"/>
    <w:rsid w:val="001627C3"/>
    <w:rsid w:val="0016283E"/>
    <w:rsid w:val="00163452"/>
    <w:rsid w:val="00163A81"/>
    <w:rsid w:val="00163D54"/>
    <w:rsid w:val="00164316"/>
    <w:rsid w:val="00164C32"/>
    <w:rsid w:val="00164D58"/>
    <w:rsid w:val="00165EE8"/>
    <w:rsid w:val="00166704"/>
    <w:rsid w:val="001667C3"/>
    <w:rsid w:val="00167498"/>
    <w:rsid w:val="00167D2C"/>
    <w:rsid w:val="00170400"/>
    <w:rsid w:val="001706EA"/>
    <w:rsid w:val="001715D8"/>
    <w:rsid w:val="001716A5"/>
    <w:rsid w:val="001724B9"/>
    <w:rsid w:val="0017280F"/>
    <w:rsid w:val="00172A29"/>
    <w:rsid w:val="00173025"/>
    <w:rsid w:val="001732C7"/>
    <w:rsid w:val="00173BA8"/>
    <w:rsid w:val="001744C5"/>
    <w:rsid w:val="00175CCD"/>
    <w:rsid w:val="00176CC3"/>
    <w:rsid w:val="001779CC"/>
    <w:rsid w:val="00177D24"/>
    <w:rsid w:val="00177E34"/>
    <w:rsid w:val="0018026B"/>
    <w:rsid w:val="00180678"/>
    <w:rsid w:val="00180AAE"/>
    <w:rsid w:val="00180AB3"/>
    <w:rsid w:val="00180B0B"/>
    <w:rsid w:val="00180F8A"/>
    <w:rsid w:val="0018133D"/>
    <w:rsid w:val="00181D78"/>
    <w:rsid w:val="00181EEA"/>
    <w:rsid w:val="001822F6"/>
    <w:rsid w:val="001825EA"/>
    <w:rsid w:val="001831CB"/>
    <w:rsid w:val="00183261"/>
    <w:rsid w:val="001832CD"/>
    <w:rsid w:val="00183341"/>
    <w:rsid w:val="001833BC"/>
    <w:rsid w:val="00184DE9"/>
    <w:rsid w:val="001858CA"/>
    <w:rsid w:val="00185AE6"/>
    <w:rsid w:val="00185B56"/>
    <w:rsid w:val="00186560"/>
    <w:rsid w:val="001865BE"/>
    <w:rsid w:val="0018716E"/>
    <w:rsid w:val="0018743E"/>
    <w:rsid w:val="00187A3F"/>
    <w:rsid w:val="00187FF6"/>
    <w:rsid w:val="00190E50"/>
    <w:rsid w:val="00191EA8"/>
    <w:rsid w:val="001920D8"/>
    <w:rsid w:val="00193C07"/>
    <w:rsid w:val="0019470E"/>
    <w:rsid w:val="00194AF6"/>
    <w:rsid w:val="00194F72"/>
    <w:rsid w:val="001950D2"/>
    <w:rsid w:val="001952C2"/>
    <w:rsid w:val="00195986"/>
    <w:rsid w:val="00195A48"/>
    <w:rsid w:val="00196592"/>
    <w:rsid w:val="001968E1"/>
    <w:rsid w:val="00196A12"/>
    <w:rsid w:val="00196CCD"/>
    <w:rsid w:val="00197562"/>
    <w:rsid w:val="001978C9"/>
    <w:rsid w:val="0019797A"/>
    <w:rsid w:val="00197A05"/>
    <w:rsid w:val="00197D5C"/>
    <w:rsid w:val="00197F47"/>
    <w:rsid w:val="001A0B98"/>
    <w:rsid w:val="001A0BAE"/>
    <w:rsid w:val="001A0F64"/>
    <w:rsid w:val="001A1EB2"/>
    <w:rsid w:val="001A21B7"/>
    <w:rsid w:val="001A23AF"/>
    <w:rsid w:val="001A2A1D"/>
    <w:rsid w:val="001A2A9B"/>
    <w:rsid w:val="001A30AF"/>
    <w:rsid w:val="001A31FD"/>
    <w:rsid w:val="001A3226"/>
    <w:rsid w:val="001A332F"/>
    <w:rsid w:val="001A3375"/>
    <w:rsid w:val="001A34F3"/>
    <w:rsid w:val="001A36EB"/>
    <w:rsid w:val="001A390D"/>
    <w:rsid w:val="001A3A48"/>
    <w:rsid w:val="001A3B3F"/>
    <w:rsid w:val="001A42AC"/>
    <w:rsid w:val="001A452C"/>
    <w:rsid w:val="001A4A57"/>
    <w:rsid w:val="001A4A98"/>
    <w:rsid w:val="001A4AE3"/>
    <w:rsid w:val="001A4D3C"/>
    <w:rsid w:val="001A4EC2"/>
    <w:rsid w:val="001A4FA6"/>
    <w:rsid w:val="001A53E1"/>
    <w:rsid w:val="001A5D74"/>
    <w:rsid w:val="001A6E0E"/>
    <w:rsid w:val="001A7104"/>
    <w:rsid w:val="001A7BAD"/>
    <w:rsid w:val="001B026B"/>
    <w:rsid w:val="001B0643"/>
    <w:rsid w:val="001B0D70"/>
    <w:rsid w:val="001B0F2E"/>
    <w:rsid w:val="001B23D1"/>
    <w:rsid w:val="001B2A1E"/>
    <w:rsid w:val="001B3061"/>
    <w:rsid w:val="001B33F8"/>
    <w:rsid w:val="001B36EB"/>
    <w:rsid w:val="001B39A1"/>
    <w:rsid w:val="001B3C95"/>
    <w:rsid w:val="001B4022"/>
    <w:rsid w:val="001B4043"/>
    <w:rsid w:val="001B481E"/>
    <w:rsid w:val="001B4ACE"/>
    <w:rsid w:val="001B4D1A"/>
    <w:rsid w:val="001B4DC4"/>
    <w:rsid w:val="001B4F2F"/>
    <w:rsid w:val="001B5478"/>
    <w:rsid w:val="001B666F"/>
    <w:rsid w:val="001B6763"/>
    <w:rsid w:val="001B68C3"/>
    <w:rsid w:val="001B68C5"/>
    <w:rsid w:val="001B73A4"/>
    <w:rsid w:val="001B796E"/>
    <w:rsid w:val="001B7FBA"/>
    <w:rsid w:val="001C05B3"/>
    <w:rsid w:val="001C0CE7"/>
    <w:rsid w:val="001C10A6"/>
    <w:rsid w:val="001C1554"/>
    <w:rsid w:val="001C230B"/>
    <w:rsid w:val="001C28FA"/>
    <w:rsid w:val="001C3418"/>
    <w:rsid w:val="001C37B9"/>
    <w:rsid w:val="001C3D66"/>
    <w:rsid w:val="001C3FE9"/>
    <w:rsid w:val="001C468E"/>
    <w:rsid w:val="001C4EE3"/>
    <w:rsid w:val="001C521C"/>
    <w:rsid w:val="001C5720"/>
    <w:rsid w:val="001C641B"/>
    <w:rsid w:val="001C642A"/>
    <w:rsid w:val="001C6613"/>
    <w:rsid w:val="001C6614"/>
    <w:rsid w:val="001C663B"/>
    <w:rsid w:val="001C6B55"/>
    <w:rsid w:val="001C6E13"/>
    <w:rsid w:val="001C705A"/>
    <w:rsid w:val="001C76E4"/>
    <w:rsid w:val="001D000B"/>
    <w:rsid w:val="001D038A"/>
    <w:rsid w:val="001D04AF"/>
    <w:rsid w:val="001D17BA"/>
    <w:rsid w:val="001D1CF6"/>
    <w:rsid w:val="001D27DA"/>
    <w:rsid w:val="001D28A5"/>
    <w:rsid w:val="001D44FF"/>
    <w:rsid w:val="001D475C"/>
    <w:rsid w:val="001D48EC"/>
    <w:rsid w:val="001D4B04"/>
    <w:rsid w:val="001D5292"/>
    <w:rsid w:val="001D547D"/>
    <w:rsid w:val="001D58BC"/>
    <w:rsid w:val="001D59F0"/>
    <w:rsid w:val="001D60EC"/>
    <w:rsid w:val="001D6320"/>
    <w:rsid w:val="001D6604"/>
    <w:rsid w:val="001D6F23"/>
    <w:rsid w:val="001D72D4"/>
    <w:rsid w:val="001D7750"/>
    <w:rsid w:val="001D7ABD"/>
    <w:rsid w:val="001D7BCE"/>
    <w:rsid w:val="001E0ABD"/>
    <w:rsid w:val="001E0CF3"/>
    <w:rsid w:val="001E0D91"/>
    <w:rsid w:val="001E0FA9"/>
    <w:rsid w:val="001E1529"/>
    <w:rsid w:val="001E1602"/>
    <w:rsid w:val="001E19B9"/>
    <w:rsid w:val="001E1E66"/>
    <w:rsid w:val="001E22C9"/>
    <w:rsid w:val="001E2370"/>
    <w:rsid w:val="001E2737"/>
    <w:rsid w:val="001E2745"/>
    <w:rsid w:val="001E293F"/>
    <w:rsid w:val="001E322F"/>
    <w:rsid w:val="001E35F8"/>
    <w:rsid w:val="001E3A14"/>
    <w:rsid w:val="001E4327"/>
    <w:rsid w:val="001E45E8"/>
    <w:rsid w:val="001E53BF"/>
    <w:rsid w:val="001E5F55"/>
    <w:rsid w:val="001E6618"/>
    <w:rsid w:val="001E6688"/>
    <w:rsid w:val="001E6C44"/>
    <w:rsid w:val="001E7B24"/>
    <w:rsid w:val="001E7D17"/>
    <w:rsid w:val="001F0431"/>
    <w:rsid w:val="001F1628"/>
    <w:rsid w:val="001F17AF"/>
    <w:rsid w:val="001F2031"/>
    <w:rsid w:val="001F2314"/>
    <w:rsid w:val="001F272B"/>
    <w:rsid w:val="001F2AD5"/>
    <w:rsid w:val="001F2D1E"/>
    <w:rsid w:val="001F2D2D"/>
    <w:rsid w:val="001F2ED1"/>
    <w:rsid w:val="001F3188"/>
    <w:rsid w:val="001F31A3"/>
    <w:rsid w:val="001F341B"/>
    <w:rsid w:val="001F3715"/>
    <w:rsid w:val="001F39AA"/>
    <w:rsid w:val="001F3E60"/>
    <w:rsid w:val="001F4016"/>
    <w:rsid w:val="001F41DB"/>
    <w:rsid w:val="001F4487"/>
    <w:rsid w:val="001F4843"/>
    <w:rsid w:val="001F4997"/>
    <w:rsid w:val="001F4A53"/>
    <w:rsid w:val="001F4CC7"/>
    <w:rsid w:val="001F4DD0"/>
    <w:rsid w:val="001F4EFD"/>
    <w:rsid w:val="001F508B"/>
    <w:rsid w:val="001F57CA"/>
    <w:rsid w:val="001F5C82"/>
    <w:rsid w:val="001F5FB6"/>
    <w:rsid w:val="001F6553"/>
    <w:rsid w:val="001F6EDE"/>
    <w:rsid w:val="001F796B"/>
    <w:rsid w:val="001F7AE8"/>
    <w:rsid w:val="001F7E72"/>
    <w:rsid w:val="0020111A"/>
    <w:rsid w:val="0020120E"/>
    <w:rsid w:val="002013FC"/>
    <w:rsid w:val="0020147B"/>
    <w:rsid w:val="00201480"/>
    <w:rsid w:val="002017B9"/>
    <w:rsid w:val="0020186F"/>
    <w:rsid w:val="00201C30"/>
    <w:rsid w:val="00203574"/>
    <w:rsid w:val="002037CD"/>
    <w:rsid w:val="0020421B"/>
    <w:rsid w:val="00204C9A"/>
    <w:rsid w:val="00204FC1"/>
    <w:rsid w:val="00205C7D"/>
    <w:rsid w:val="00205D09"/>
    <w:rsid w:val="00206C33"/>
    <w:rsid w:val="00207613"/>
    <w:rsid w:val="00207A02"/>
    <w:rsid w:val="0021028F"/>
    <w:rsid w:val="0021048C"/>
    <w:rsid w:val="00210A6E"/>
    <w:rsid w:val="00210E77"/>
    <w:rsid w:val="002118BB"/>
    <w:rsid w:val="002127EC"/>
    <w:rsid w:val="002127FD"/>
    <w:rsid w:val="00212844"/>
    <w:rsid w:val="00212C53"/>
    <w:rsid w:val="002134D3"/>
    <w:rsid w:val="002139B2"/>
    <w:rsid w:val="00214CAD"/>
    <w:rsid w:val="00215062"/>
    <w:rsid w:val="00215FA3"/>
    <w:rsid w:val="00216473"/>
    <w:rsid w:val="002169BC"/>
    <w:rsid w:val="00220704"/>
    <w:rsid w:val="00221493"/>
    <w:rsid w:val="0022165C"/>
    <w:rsid w:val="00221A32"/>
    <w:rsid w:val="00221BD0"/>
    <w:rsid w:val="00221D83"/>
    <w:rsid w:val="00221F96"/>
    <w:rsid w:val="00221FB3"/>
    <w:rsid w:val="002229B4"/>
    <w:rsid w:val="00222DEB"/>
    <w:rsid w:val="00222FCA"/>
    <w:rsid w:val="00224502"/>
    <w:rsid w:val="00224750"/>
    <w:rsid w:val="002256D8"/>
    <w:rsid w:val="00225790"/>
    <w:rsid w:val="002258E7"/>
    <w:rsid w:val="00226054"/>
    <w:rsid w:val="0022659E"/>
    <w:rsid w:val="00226A74"/>
    <w:rsid w:val="00226DC9"/>
    <w:rsid w:val="00227172"/>
    <w:rsid w:val="002273E2"/>
    <w:rsid w:val="00230598"/>
    <w:rsid w:val="0023074E"/>
    <w:rsid w:val="00230CD1"/>
    <w:rsid w:val="00230D6E"/>
    <w:rsid w:val="00230E83"/>
    <w:rsid w:val="00230EBB"/>
    <w:rsid w:val="002318F7"/>
    <w:rsid w:val="00232024"/>
    <w:rsid w:val="002323F8"/>
    <w:rsid w:val="00232AA7"/>
    <w:rsid w:val="00232EDB"/>
    <w:rsid w:val="002340C5"/>
    <w:rsid w:val="00234E0C"/>
    <w:rsid w:val="002352C0"/>
    <w:rsid w:val="002353FB"/>
    <w:rsid w:val="00235BDD"/>
    <w:rsid w:val="00236C78"/>
    <w:rsid w:val="002370C7"/>
    <w:rsid w:val="00237575"/>
    <w:rsid w:val="00237975"/>
    <w:rsid w:val="00237FD6"/>
    <w:rsid w:val="002407A5"/>
    <w:rsid w:val="00240C01"/>
    <w:rsid w:val="0024116B"/>
    <w:rsid w:val="00241484"/>
    <w:rsid w:val="00241A3F"/>
    <w:rsid w:val="002424A0"/>
    <w:rsid w:val="00242AF9"/>
    <w:rsid w:val="00242F8D"/>
    <w:rsid w:val="00243F26"/>
    <w:rsid w:val="00243F99"/>
    <w:rsid w:val="0024596C"/>
    <w:rsid w:val="002459AD"/>
    <w:rsid w:val="00245BE5"/>
    <w:rsid w:val="00246578"/>
    <w:rsid w:val="0024667B"/>
    <w:rsid w:val="00246CC8"/>
    <w:rsid w:val="0024704E"/>
    <w:rsid w:val="002477C3"/>
    <w:rsid w:val="002479C6"/>
    <w:rsid w:val="002502EB"/>
    <w:rsid w:val="00250DC9"/>
    <w:rsid w:val="00251E8A"/>
    <w:rsid w:val="002520D3"/>
    <w:rsid w:val="0025227A"/>
    <w:rsid w:val="0025239F"/>
    <w:rsid w:val="00252718"/>
    <w:rsid w:val="002527DC"/>
    <w:rsid w:val="0025284F"/>
    <w:rsid w:val="00255104"/>
    <w:rsid w:val="00255150"/>
    <w:rsid w:val="0025515B"/>
    <w:rsid w:val="002554D5"/>
    <w:rsid w:val="0025586F"/>
    <w:rsid w:val="0025588E"/>
    <w:rsid w:val="002558CB"/>
    <w:rsid w:val="00255BAD"/>
    <w:rsid w:val="00255DE1"/>
    <w:rsid w:val="0025600D"/>
    <w:rsid w:val="00256404"/>
    <w:rsid w:val="00256567"/>
    <w:rsid w:val="00256FF4"/>
    <w:rsid w:val="002570AA"/>
    <w:rsid w:val="00257239"/>
    <w:rsid w:val="00257470"/>
    <w:rsid w:val="00257BF3"/>
    <w:rsid w:val="0026066F"/>
    <w:rsid w:val="002609C3"/>
    <w:rsid w:val="00260B91"/>
    <w:rsid w:val="00261187"/>
    <w:rsid w:val="002614AE"/>
    <w:rsid w:val="00262236"/>
    <w:rsid w:val="002622C6"/>
    <w:rsid w:val="00262697"/>
    <w:rsid w:val="00263BDB"/>
    <w:rsid w:val="0026414D"/>
    <w:rsid w:val="00264A19"/>
    <w:rsid w:val="00265469"/>
    <w:rsid w:val="00265788"/>
    <w:rsid w:val="00265A93"/>
    <w:rsid w:val="00265D4A"/>
    <w:rsid w:val="0026652D"/>
    <w:rsid w:val="00266DA8"/>
    <w:rsid w:val="00266DD8"/>
    <w:rsid w:val="00267CE6"/>
    <w:rsid w:val="0027012C"/>
    <w:rsid w:val="00270A02"/>
    <w:rsid w:val="00270ABB"/>
    <w:rsid w:val="00270E58"/>
    <w:rsid w:val="00270E91"/>
    <w:rsid w:val="0027108B"/>
    <w:rsid w:val="00271246"/>
    <w:rsid w:val="002715B2"/>
    <w:rsid w:val="00271744"/>
    <w:rsid w:val="00271977"/>
    <w:rsid w:val="00271C4C"/>
    <w:rsid w:val="00271D9B"/>
    <w:rsid w:val="002721D4"/>
    <w:rsid w:val="00273C82"/>
    <w:rsid w:val="002741E9"/>
    <w:rsid w:val="00275B45"/>
    <w:rsid w:val="00275CF8"/>
    <w:rsid w:val="00275ED7"/>
    <w:rsid w:val="00275EDE"/>
    <w:rsid w:val="00275EEC"/>
    <w:rsid w:val="002764CE"/>
    <w:rsid w:val="002769E2"/>
    <w:rsid w:val="00276A24"/>
    <w:rsid w:val="00277536"/>
    <w:rsid w:val="00277CE1"/>
    <w:rsid w:val="002804F8"/>
    <w:rsid w:val="0028069B"/>
    <w:rsid w:val="00280BC3"/>
    <w:rsid w:val="00280CFF"/>
    <w:rsid w:val="002812CA"/>
    <w:rsid w:val="00281AAD"/>
    <w:rsid w:val="00281BA3"/>
    <w:rsid w:val="002820FD"/>
    <w:rsid w:val="002826F3"/>
    <w:rsid w:val="002827CD"/>
    <w:rsid w:val="00282926"/>
    <w:rsid w:val="00282B1C"/>
    <w:rsid w:val="0028338A"/>
    <w:rsid w:val="00283391"/>
    <w:rsid w:val="00283B43"/>
    <w:rsid w:val="00284202"/>
    <w:rsid w:val="002843AD"/>
    <w:rsid w:val="0028459B"/>
    <w:rsid w:val="0028466D"/>
    <w:rsid w:val="00284B5C"/>
    <w:rsid w:val="00284BF0"/>
    <w:rsid w:val="00285227"/>
    <w:rsid w:val="00285787"/>
    <w:rsid w:val="00285C9D"/>
    <w:rsid w:val="0028639F"/>
    <w:rsid w:val="002868E0"/>
    <w:rsid w:val="00286A2D"/>
    <w:rsid w:val="00286D94"/>
    <w:rsid w:val="002876A0"/>
    <w:rsid w:val="002878E4"/>
    <w:rsid w:val="0029059B"/>
    <w:rsid w:val="00290A86"/>
    <w:rsid w:val="00290B28"/>
    <w:rsid w:val="00290C8D"/>
    <w:rsid w:val="00291138"/>
    <w:rsid w:val="00291551"/>
    <w:rsid w:val="00291B8E"/>
    <w:rsid w:val="00291D77"/>
    <w:rsid w:val="00292048"/>
    <w:rsid w:val="0029285D"/>
    <w:rsid w:val="002939F6"/>
    <w:rsid w:val="002941D4"/>
    <w:rsid w:val="00294990"/>
    <w:rsid w:val="00294A55"/>
    <w:rsid w:val="00294A70"/>
    <w:rsid w:val="00295631"/>
    <w:rsid w:val="00295F05"/>
    <w:rsid w:val="00296469"/>
    <w:rsid w:val="00296669"/>
    <w:rsid w:val="00297404"/>
    <w:rsid w:val="002978E0"/>
    <w:rsid w:val="002979B7"/>
    <w:rsid w:val="002A0F81"/>
    <w:rsid w:val="002A1822"/>
    <w:rsid w:val="002A1A9C"/>
    <w:rsid w:val="002A1AFC"/>
    <w:rsid w:val="002A2030"/>
    <w:rsid w:val="002A2118"/>
    <w:rsid w:val="002A27ED"/>
    <w:rsid w:val="002A2826"/>
    <w:rsid w:val="002A32F3"/>
    <w:rsid w:val="002A3515"/>
    <w:rsid w:val="002A3D39"/>
    <w:rsid w:val="002A5C76"/>
    <w:rsid w:val="002A5E3D"/>
    <w:rsid w:val="002A61AC"/>
    <w:rsid w:val="002A6C52"/>
    <w:rsid w:val="002A7245"/>
    <w:rsid w:val="002A7779"/>
    <w:rsid w:val="002A78B1"/>
    <w:rsid w:val="002A7FC6"/>
    <w:rsid w:val="002B02FD"/>
    <w:rsid w:val="002B03E5"/>
    <w:rsid w:val="002B05AD"/>
    <w:rsid w:val="002B0876"/>
    <w:rsid w:val="002B09A3"/>
    <w:rsid w:val="002B0EFC"/>
    <w:rsid w:val="002B1721"/>
    <w:rsid w:val="002B1C5C"/>
    <w:rsid w:val="002B2D5D"/>
    <w:rsid w:val="002B3677"/>
    <w:rsid w:val="002B380F"/>
    <w:rsid w:val="002B452C"/>
    <w:rsid w:val="002B47EF"/>
    <w:rsid w:val="002B49F7"/>
    <w:rsid w:val="002B501A"/>
    <w:rsid w:val="002B5BFC"/>
    <w:rsid w:val="002B5C7F"/>
    <w:rsid w:val="002B5CD7"/>
    <w:rsid w:val="002B5D43"/>
    <w:rsid w:val="002B5E59"/>
    <w:rsid w:val="002B60A0"/>
    <w:rsid w:val="002B61D5"/>
    <w:rsid w:val="002B66D5"/>
    <w:rsid w:val="002B729F"/>
    <w:rsid w:val="002B7B1A"/>
    <w:rsid w:val="002B7ED5"/>
    <w:rsid w:val="002C0687"/>
    <w:rsid w:val="002C1416"/>
    <w:rsid w:val="002C1658"/>
    <w:rsid w:val="002C1C9B"/>
    <w:rsid w:val="002C1CF4"/>
    <w:rsid w:val="002C288E"/>
    <w:rsid w:val="002C28A5"/>
    <w:rsid w:val="002C29C8"/>
    <w:rsid w:val="002C2A59"/>
    <w:rsid w:val="002C2CD2"/>
    <w:rsid w:val="002C3421"/>
    <w:rsid w:val="002C38DB"/>
    <w:rsid w:val="002C399C"/>
    <w:rsid w:val="002C3BD4"/>
    <w:rsid w:val="002C3E1A"/>
    <w:rsid w:val="002C3FDD"/>
    <w:rsid w:val="002C43DC"/>
    <w:rsid w:val="002C46D2"/>
    <w:rsid w:val="002C4C4E"/>
    <w:rsid w:val="002C4E08"/>
    <w:rsid w:val="002C4E2C"/>
    <w:rsid w:val="002C54F1"/>
    <w:rsid w:val="002C6C25"/>
    <w:rsid w:val="002C6F30"/>
    <w:rsid w:val="002D095D"/>
    <w:rsid w:val="002D0AD9"/>
    <w:rsid w:val="002D1122"/>
    <w:rsid w:val="002D12A8"/>
    <w:rsid w:val="002D1690"/>
    <w:rsid w:val="002D18B7"/>
    <w:rsid w:val="002D18D4"/>
    <w:rsid w:val="002D1AA7"/>
    <w:rsid w:val="002D291F"/>
    <w:rsid w:val="002D2D6A"/>
    <w:rsid w:val="002D31F8"/>
    <w:rsid w:val="002D36FF"/>
    <w:rsid w:val="002D3EA6"/>
    <w:rsid w:val="002D3EF9"/>
    <w:rsid w:val="002D3FCE"/>
    <w:rsid w:val="002D4092"/>
    <w:rsid w:val="002D40EE"/>
    <w:rsid w:val="002D567A"/>
    <w:rsid w:val="002D5780"/>
    <w:rsid w:val="002D57D5"/>
    <w:rsid w:val="002D59EE"/>
    <w:rsid w:val="002D5BDF"/>
    <w:rsid w:val="002D6D0D"/>
    <w:rsid w:val="002D78AD"/>
    <w:rsid w:val="002D794E"/>
    <w:rsid w:val="002E0FE2"/>
    <w:rsid w:val="002E1371"/>
    <w:rsid w:val="002E1869"/>
    <w:rsid w:val="002E19AB"/>
    <w:rsid w:val="002E1A19"/>
    <w:rsid w:val="002E2545"/>
    <w:rsid w:val="002E25FF"/>
    <w:rsid w:val="002E27FB"/>
    <w:rsid w:val="002E28E1"/>
    <w:rsid w:val="002E319A"/>
    <w:rsid w:val="002E3CDD"/>
    <w:rsid w:val="002E4278"/>
    <w:rsid w:val="002E490D"/>
    <w:rsid w:val="002E49C5"/>
    <w:rsid w:val="002E4E25"/>
    <w:rsid w:val="002E511E"/>
    <w:rsid w:val="002E6731"/>
    <w:rsid w:val="002E6BC0"/>
    <w:rsid w:val="002E6EF8"/>
    <w:rsid w:val="002E6FB4"/>
    <w:rsid w:val="002E78A0"/>
    <w:rsid w:val="002E7A03"/>
    <w:rsid w:val="002E7F61"/>
    <w:rsid w:val="002F0477"/>
    <w:rsid w:val="002F1337"/>
    <w:rsid w:val="002F2CCF"/>
    <w:rsid w:val="002F2CE3"/>
    <w:rsid w:val="002F3582"/>
    <w:rsid w:val="002F394D"/>
    <w:rsid w:val="002F456C"/>
    <w:rsid w:val="002F47AE"/>
    <w:rsid w:val="002F4B2C"/>
    <w:rsid w:val="002F5344"/>
    <w:rsid w:val="002F5935"/>
    <w:rsid w:val="002F5E1C"/>
    <w:rsid w:val="002F69CA"/>
    <w:rsid w:val="002F76BE"/>
    <w:rsid w:val="003000D0"/>
    <w:rsid w:val="00300C29"/>
    <w:rsid w:val="0030282D"/>
    <w:rsid w:val="00303B1E"/>
    <w:rsid w:val="00303BD6"/>
    <w:rsid w:val="00304291"/>
    <w:rsid w:val="003048F3"/>
    <w:rsid w:val="00304BAF"/>
    <w:rsid w:val="00304CF9"/>
    <w:rsid w:val="00304FB4"/>
    <w:rsid w:val="00305082"/>
    <w:rsid w:val="003051EB"/>
    <w:rsid w:val="0030573B"/>
    <w:rsid w:val="003064F0"/>
    <w:rsid w:val="0030657B"/>
    <w:rsid w:val="00306763"/>
    <w:rsid w:val="00306975"/>
    <w:rsid w:val="00306B1C"/>
    <w:rsid w:val="003071A0"/>
    <w:rsid w:val="00307233"/>
    <w:rsid w:val="00307623"/>
    <w:rsid w:val="003076DC"/>
    <w:rsid w:val="00307C95"/>
    <w:rsid w:val="00307EF3"/>
    <w:rsid w:val="00310571"/>
    <w:rsid w:val="00310DEF"/>
    <w:rsid w:val="00310E18"/>
    <w:rsid w:val="0031104D"/>
    <w:rsid w:val="003117D3"/>
    <w:rsid w:val="00311A15"/>
    <w:rsid w:val="00311B8E"/>
    <w:rsid w:val="0031305D"/>
    <w:rsid w:val="0031367E"/>
    <w:rsid w:val="00313834"/>
    <w:rsid w:val="003138BF"/>
    <w:rsid w:val="00313FA4"/>
    <w:rsid w:val="00314C38"/>
    <w:rsid w:val="00315A4E"/>
    <w:rsid w:val="00315E36"/>
    <w:rsid w:val="00315ECA"/>
    <w:rsid w:val="003162AB"/>
    <w:rsid w:val="0031661A"/>
    <w:rsid w:val="00316C83"/>
    <w:rsid w:val="00316F35"/>
    <w:rsid w:val="0031786C"/>
    <w:rsid w:val="003202CE"/>
    <w:rsid w:val="003206B6"/>
    <w:rsid w:val="00320F59"/>
    <w:rsid w:val="003211D1"/>
    <w:rsid w:val="003219D4"/>
    <w:rsid w:val="003221C7"/>
    <w:rsid w:val="00322231"/>
    <w:rsid w:val="00323632"/>
    <w:rsid w:val="003239F4"/>
    <w:rsid w:val="00323C86"/>
    <w:rsid w:val="00324897"/>
    <w:rsid w:val="003252A9"/>
    <w:rsid w:val="00325533"/>
    <w:rsid w:val="00325BBE"/>
    <w:rsid w:val="003262E1"/>
    <w:rsid w:val="0032674F"/>
    <w:rsid w:val="00327389"/>
    <w:rsid w:val="003278A0"/>
    <w:rsid w:val="00327902"/>
    <w:rsid w:val="00327BE1"/>
    <w:rsid w:val="00327D1D"/>
    <w:rsid w:val="00330848"/>
    <w:rsid w:val="00330B45"/>
    <w:rsid w:val="00331018"/>
    <w:rsid w:val="0033102D"/>
    <w:rsid w:val="00331C7B"/>
    <w:rsid w:val="00332588"/>
    <w:rsid w:val="003327E9"/>
    <w:rsid w:val="003329FB"/>
    <w:rsid w:val="00333A87"/>
    <w:rsid w:val="00333CCF"/>
    <w:rsid w:val="00333D93"/>
    <w:rsid w:val="00333E89"/>
    <w:rsid w:val="0033421C"/>
    <w:rsid w:val="00334394"/>
    <w:rsid w:val="00334582"/>
    <w:rsid w:val="0033465A"/>
    <w:rsid w:val="0033476E"/>
    <w:rsid w:val="00334A10"/>
    <w:rsid w:val="00335096"/>
    <w:rsid w:val="003351FD"/>
    <w:rsid w:val="003352F1"/>
    <w:rsid w:val="003354B3"/>
    <w:rsid w:val="00335C55"/>
    <w:rsid w:val="00335D9E"/>
    <w:rsid w:val="0033639E"/>
    <w:rsid w:val="003368C4"/>
    <w:rsid w:val="00336E45"/>
    <w:rsid w:val="00336F1E"/>
    <w:rsid w:val="0034023B"/>
    <w:rsid w:val="00340A2D"/>
    <w:rsid w:val="00340A63"/>
    <w:rsid w:val="00341627"/>
    <w:rsid w:val="00341A2F"/>
    <w:rsid w:val="00342F9F"/>
    <w:rsid w:val="00343A88"/>
    <w:rsid w:val="00343C6F"/>
    <w:rsid w:val="00344742"/>
    <w:rsid w:val="003449E2"/>
    <w:rsid w:val="00344B0B"/>
    <w:rsid w:val="00345BE3"/>
    <w:rsid w:val="00345FFD"/>
    <w:rsid w:val="00346E27"/>
    <w:rsid w:val="00347668"/>
    <w:rsid w:val="003478BE"/>
    <w:rsid w:val="00347A3F"/>
    <w:rsid w:val="00350ABB"/>
    <w:rsid w:val="00351600"/>
    <w:rsid w:val="003534F8"/>
    <w:rsid w:val="00353CA7"/>
    <w:rsid w:val="00353FC4"/>
    <w:rsid w:val="003540B0"/>
    <w:rsid w:val="00354962"/>
    <w:rsid w:val="00354C03"/>
    <w:rsid w:val="00355167"/>
    <w:rsid w:val="00355210"/>
    <w:rsid w:val="0035524E"/>
    <w:rsid w:val="003554EB"/>
    <w:rsid w:val="00355B76"/>
    <w:rsid w:val="0036010A"/>
    <w:rsid w:val="003601A1"/>
    <w:rsid w:val="00360737"/>
    <w:rsid w:val="00360844"/>
    <w:rsid w:val="00360B04"/>
    <w:rsid w:val="0036104E"/>
    <w:rsid w:val="003613BC"/>
    <w:rsid w:val="00361607"/>
    <w:rsid w:val="00361715"/>
    <w:rsid w:val="003617AD"/>
    <w:rsid w:val="00361A62"/>
    <w:rsid w:val="00361CCC"/>
    <w:rsid w:val="003624DF"/>
    <w:rsid w:val="00363119"/>
    <w:rsid w:val="0036334B"/>
    <w:rsid w:val="00363805"/>
    <w:rsid w:val="00363A33"/>
    <w:rsid w:val="00363E0E"/>
    <w:rsid w:val="003640BD"/>
    <w:rsid w:val="00364195"/>
    <w:rsid w:val="0036528C"/>
    <w:rsid w:val="00365386"/>
    <w:rsid w:val="003654DF"/>
    <w:rsid w:val="00365E8A"/>
    <w:rsid w:val="00367645"/>
    <w:rsid w:val="00367745"/>
    <w:rsid w:val="0036779E"/>
    <w:rsid w:val="003678B0"/>
    <w:rsid w:val="00367C7C"/>
    <w:rsid w:val="00367D84"/>
    <w:rsid w:val="00367EE1"/>
    <w:rsid w:val="0037041E"/>
    <w:rsid w:val="0037079F"/>
    <w:rsid w:val="00370D00"/>
    <w:rsid w:val="00370D57"/>
    <w:rsid w:val="00372BFB"/>
    <w:rsid w:val="00372DCA"/>
    <w:rsid w:val="00372FD8"/>
    <w:rsid w:val="00373D98"/>
    <w:rsid w:val="00373ED5"/>
    <w:rsid w:val="00374303"/>
    <w:rsid w:val="00375008"/>
    <w:rsid w:val="00375267"/>
    <w:rsid w:val="003759F1"/>
    <w:rsid w:val="00375A8B"/>
    <w:rsid w:val="00375DDB"/>
    <w:rsid w:val="003760A9"/>
    <w:rsid w:val="0037653C"/>
    <w:rsid w:val="003767BE"/>
    <w:rsid w:val="00376870"/>
    <w:rsid w:val="00376D98"/>
    <w:rsid w:val="003771EC"/>
    <w:rsid w:val="003777F5"/>
    <w:rsid w:val="00377A6D"/>
    <w:rsid w:val="00377CCF"/>
    <w:rsid w:val="003800B4"/>
    <w:rsid w:val="00380CCC"/>
    <w:rsid w:val="00380E36"/>
    <w:rsid w:val="00381453"/>
    <w:rsid w:val="0038148F"/>
    <w:rsid w:val="00381EE7"/>
    <w:rsid w:val="00382999"/>
    <w:rsid w:val="003830B1"/>
    <w:rsid w:val="0038328C"/>
    <w:rsid w:val="003833F6"/>
    <w:rsid w:val="00384F17"/>
    <w:rsid w:val="00385378"/>
    <w:rsid w:val="003866F9"/>
    <w:rsid w:val="00386CA7"/>
    <w:rsid w:val="00386E98"/>
    <w:rsid w:val="00387575"/>
    <w:rsid w:val="00387899"/>
    <w:rsid w:val="003878B6"/>
    <w:rsid w:val="0039096B"/>
    <w:rsid w:val="00390C09"/>
    <w:rsid w:val="00391B4C"/>
    <w:rsid w:val="00392667"/>
    <w:rsid w:val="003929BD"/>
    <w:rsid w:val="00393839"/>
    <w:rsid w:val="0039383E"/>
    <w:rsid w:val="003938F4"/>
    <w:rsid w:val="00393DEA"/>
    <w:rsid w:val="00393E40"/>
    <w:rsid w:val="0039405B"/>
    <w:rsid w:val="00394281"/>
    <w:rsid w:val="003951BD"/>
    <w:rsid w:val="003951DA"/>
    <w:rsid w:val="00395462"/>
    <w:rsid w:val="003954B7"/>
    <w:rsid w:val="003954DB"/>
    <w:rsid w:val="003969ED"/>
    <w:rsid w:val="00396C49"/>
    <w:rsid w:val="0039757C"/>
    <w:rsid w:val="00397D51"/>
    <w:rsid w:val="003A00CC"/>
    <w:rsid w:val="003A010C"/>
    <w:rsid w:val="003A01AC"/>
    <w:rsid w:val="003A0DE8"/>
    <w:rsid w:val="003A0F72"/>
    <w:rsid w:val="003A11E7"/>
    <w:rsid w:val="003A1330"/>
    <w:rsid w:val="003A159A"/>
    <w:rsid w:val="003A159E"/>
    <w:rsid w:val="003A16B2"/>
    <w:rsid w:val="003A198E"/>
    <w:rsid w:val="003A1A6E"/>
    <w:rsid w:val="003A2018"/>
    <w:rsid w:val="003A2968"/>
    <w:rsid w:val="003A2B1B"/>
    <w:rsid w:val="003A2D8F"/>
    <w:rsid w:val="003A3375"/>
    <w:rsid w:val="003A3B3B"/>
    <w:rsid w:val="003A4268"/>
    <w:rsid w:val="003A5C81"/>
    <w:rsid w:val="003A5CF1"/>
    <w:rsid w:val="003A6277"/>
    <w:rsid w:val="003A6A9C"/>
    <w:rsid w:val="003A6BC4"/>
    <w:rsid w:val="003A6C67"/>
    <w:rsid w:val="003A70F0"/>
    <w:rsid w:val="003A72FD"/>
    <w:rsid w:val="003A7E5C"/>
    <w:rsid w:val="003B018A"/>
    <w:rsid w:val="003B0DB4"/>
    <w:rsid w:val="003B145F"/>
    <w:rsid w:val="003B207C"/>
    <w:rsid w:val="003B2376"/>
    <w:rsid w:val="003B266A"/>
    <w:rsid w:val="003B2DBA"/>
    <w:rsid w:val="003B3320"/>
    <w:rsid w:val="003B334F"/>
    <w:rsid w:val="003B3ACB"/>
    <w:rsid w:val="003B4396"/>
    <w:rsid w:val="003B4542"/>
    <w:rsid w:val="003B5DA3"/>
    <w:rsid w:val="003B5E2A"/>
    <w:rsid w:val="003B61F3"/>
    <w:rsid w:val="003B656F"/>
    <w:rsid w:val="003B66EF"/>
    <w:rsid w:val="003B71E6"/>
    <w:rsid w:val="003B73E0"/>
    <w:rsid w:val="003B790B"/>
    <w:rsid w:val="003B795C"/>
    <w:rsid w:val="003B7F87"/>
    <w:rsid w:val="003C01C2"/>
    <w:rsid w:val="003C0FC6"/>
    <w:rsid w:val="003C167B"/>
    <w:rsid w:val="003C1838"/>
    <w:rsid w:val="003C2585"/>
    <w:rsid w:val="003C27F0"/>
    <w:rsid w:val="003C31E7"/>
    <w:rsid w:val="003C3596"/>
    <w:rsid w:val="003C35DB"/>
    <w:rsid w:val="003C3D14"/>
    <w:rsid w:val="003C41E3"/>
    <w:rsid w:val="003C4216"/>
    <w:rsid w:val="003C4C22"/>
    <w:rsid w:val="003C4C44"/>
    <w:rsid w:val="003C4EC8"/>
    <w:rsid w:val="003C54AA"/>
    <w:rsid w:val="003C5736"/>
    <w:rsid w:val="003C5B9E"/>
    <w:rsid w:val="003C5CFC"/>
    <w:rsid w:val="003C62C5"/>
    <w:rsid w:val="003C7C32"/>
    <w:rsid w:val="003C7D1A"/>
    <w:rsid w:val="003D0BA9"/>
    <w:rsid w:val="003D153B"/>
    <w:rsid w:val="003D2154"/>
    <w:rsid w:val="003D2411"/>
    <w:rsid w:val="003D2850"/>
    <w:rsid w:val="003D2F0D"/>
    <w:rsid w:val="003D3283"/>
    <w:rsid w:val="003D35E9"/>
    <w:rsid w:val="003D3945"/>
    <w:rsid w:val="003D395A"/>
    <w:rsid w:val="003D39F0"/>
    <w:rsid w:val="003D3AB3"/>
    <w:rsid w:val="003D4B12"/>
    <w:rsid w:val="003D4D15"/>
    <w:rsid w:val="003D4D9D"/>
    <w:rsid w:val="003D504C"/>
    <w:rsid w:val="003D5129"/>
    <w:rsid w:val="003D5B01"/>
    <w:rsid w:val="003D5DD9"/>
    <w:rsid w:val="003D63FB"/>
    <w:rsid w:val="003D64F8"/>
    <w:rsid w:val="003E10B5"/>
    <w:rsid w:val="003E10DD"/>
    <w:rsid w:val="003E285E"/>
    <w:rsid w:val="003E2A5B"/>
    <w:rsid w:val="003E2AE9"/>
    <w:rsid w:val="003E2DF1"/>
    <w:rsid w:val="003E2E81"/>
    <w:rsid w:val="003E32AE"/>
    <w:rsid w:val="003E3DAC"/>
    <w:rsid w:val="003E3DDA"/>
    <w:rsid w:val="003E4420"/>
    <w:rsid w:val="003E4EC5"/>
    <w:rsid w:val="003E55CD"/>
    <w:rsid w:val="003E5B0F"/>
    <w:rsid w:val="003E612B"/>
    <w:rsid w:val="003E64DA"/>
    <w:rsid w:val="003E6B42"/>
    <w:rsid w:val="003E6B97"/>
    <w:rsid w:val="003E752F"/>
    <w:rsid w:val="003F0230"/>
    <w:rsid w:val="003F0740"/>
    <w:rsid w:val="003F0C24"/>
    <w:rsid w:val="003F21F4"/>
    <w:rsid w:val="003F237B"/>
    <w:rsid w:val="003F254C"/>
    <w:rsid w:val="003F321B"/>
    <w:rsid w:val="003F37F8"/>
    <w:rsid w:val="003F3FA2"/>
    <w:rsid w:val="003F3FAE"/>
    <w:rsid w:val="003F45F8"/>
    <w:rsid w:val="003F4E5B"/>
    <w:rsid w:val="003F51BF"/>
    <w:rsid w:val="003F5A4B"/>
    <w:rsid w:val="003F5E7C"/>
    <w:rsid w:val="003F60E9"/>
    <w:rsid w:val="003F66C9"/>
    <w:rsid w:val="003F7BFD"/>
    <w:rsid w:val="003F7F68"/>
    <w:rsid w:val="004007F8"/>
    <w:rsid w:val="00401133"/>
    <w:rsid w:val="0040188A"/>
    <w:rsid w:val="00401D98"/>
    <w:rsid w:val="00402591"/>
    <w:rsid w:val="00402B2C"/>
    <w:rsid w:val="00402CDB"/>
    <w:rsid w:val="00403164"/>
    <w:rsid w:val="00403510"/>
    <w:rsid w:val="00405464"/>
    <w:rsid w:val="00405CCB"/>
    <w:rsid w:val="004068D2"/>
    <w:rsid w:val="00406D34"/>
    <w:rsid w:val="00406E99"/>
    <w:rsid w:val="0040708A"/>
    <w:rsid w:val="0040736E"/>
    <w:rsid w:val="0040793C"/>
    <w:rsid w:val="00410901"/>
    <w:rsid w:val="00410D85"/>
    <w:rsid w:val="004110C8"/>
    <w:rsid w:val="004115F6"/>
    <w:rsid w:val="00411656"/>
    <w:rsid w:val="00411AC1"/>
    <w:rsid w:val="00411D86"/>
    <w:rsid w:val="00412415"/>
    <w:rsid w:val="0041241E"/>
    <w:rsid w:val="0041262C"/>
    <w:rsid w:val="00413024"/>
    <w:rsid w:val="004138C7"/>
    <w:rsid w:val="00413938"/>
    <w:rsid w:val="00413A0A"/>
    <w:rsid w:val="00413B85"/>
    <w:rsid w:val="00413DD0"/>
    <w:rsid w:val="00414697"/>
    <w:rsid w:val="00414C2E"/>
    <w:rsid w:val="00414D5A"/>
    <w:rsid w:val="00414EA8"/>
    <w:rsid w:val="00414FAF"/>
    <w:rsid w:val="004150AF"/>
    <w:rsid w:val="00415B7F"/>
    <w:rsid w:val="00415DA1"/>
    <w:rsid w:val="004161FF"/>
    <w:rsid w:val="0041665B"/>
    <w:rsid w:val="00416924"/>
    <w:rsid w:val="00416946"/>
    <w:rsid w:val="00416EA0"/>
    <w:rsid w:val="004170E0"/>
    <w:rsid w:val="0041794B"/>
    <w:rsid w:val="00417B0C"/>
    <w:rsid w:val="00417F22"/>
    <w:rsid w:val="00420287"/>
    <w:rsid w:val="0042042B"/>
    <w:rsid w:val="004206E6"/>
    <w:rsid w:val="0042179E"/>
    <w:rsid w:val="004218FD"/>
    <w:rsid w:val="00421F83"/>
    <w:rsid w:val="0042281B"/>
    <w:rsid w:val="00423096"/>
    <w:rsid w:val="004237DD"/>
    <w:rsid w:val="00423BDD"/>
    <w:rsid w:val="00423C7F"/>
    <w:rsid w:val="004244B4"/>
    <w:rsid w:val="004249D9"/>
    <w:rsid w:val="00424DB7"/>
    <w:rsid w:val="004253A8"/>
    <w:rsid w:val="004255E1"/>
    <w:rsid w:val="0042595F"/>
    <w:rsid w:val="00425EC2"/>
    <w:rsid w:val="004268B4"/>
    <w:rsid w:val="004271AD"/>
    <w:rsid w:val="00427376"/>
    <w:rsid w:val="004273C0"/>
    <w:rsid w:val="00430304"/>
    <w:rsid w:val="00430578"/>
    <w:rsid w:val="004306F6"/>
    <w:rsid w:val="00430B01"/>
    <w:rsid w:val="00431533"/>
    <w:rsid w:val="00431973"/>
    <w:rsid w:val="00431A2C"/>
    <w:rsid w:val="00431B58"/>
    <w:rsid w:val="00431D1E"/>
    <w:rsid w:val="00431D28"/>
    <w:rsid w:val="0043208C"/>
    <w:rsid w:val="004320EB"/>
    <w:rsid w:val="004321E3"/>
    <w:rsid w:val="004324E2"/>
    <w:rsid w:val="004329DD"/>
    <w:rsid w:val="00433390"/>
    <w:rsid w:val="00434A0D"/>
    <w:rsid w:val="00434A5D"/>
    <w:rsid w:val="00434AA5"/>
    <w:rsid w:val="00434BC9"/>
    <w:rsid w:val="00434CC9"/>
    <w:rsid w:val="00434DF5"/>
    <w:rsid w:val="00435247"/>
    <w:rsid w:val="004359DC"/>
    <w:rsid w:val="00435C86"/>
    <w:rsid w:val="00436C93"/>
    <w:rsid w:val="00436C9F"/>
    <w:rsid w:val="004372CB"/>
    <w:rsid w:val="0043769A"/>
    <w:rsid w:val="00440072"/>
    <w:rsid w:val="00440348"/>
    <w:rsid w:val="00441286"/>
    <w:rsid w:val="00441C96"/>
    <w:rsid w:val="00442345"/>
    <w:rsid w:val="0044286E"/>
    <w:rsid w:val="00442D9B"/>
    <w:rsid w:val="00442F2A"/>
    <w:rsid w:val="00443418"/>
    <w:rsid w:val="00443FFF"/>
    <w:rsid w:val="00444AEC"/>
    <w:rsid w:val="0044521B"/>
    <w:rsid w:val="00445F37"/>
    <w:rsid w:val="0044600F"/>
    <w:rsid w:val="00446EB3"/>
    <w:rsid w:val="004472F2"/>
    <w:rsid w:val="00447635"/>
    <w:rsid w:val="004506F8"/>
    <w:rsid w:val="004508BA"/>
    <w:rsid w:val="00450C43"/>
    <w:rsid w:val="0045148F"/>
    <w:rsid w:val="0045153D"/>
    <w:rsid w:val="00451A21"/>
    <w:rsid w:val="00451A5C"/>
    <w:rsid w:val="00453C4F"/>
    <w:rsid w:val="00453E9F"/>
    <w:rsid w:val="004550FF"/>
    <w:rsid w:val="00455289"/>
    <w:rsid w:val="004553EE"/>
    <w:rsid w:val="004556F8"/>
    <w:rsid w:val="00455A58"/>
    <w:rsid w:val="00456819"/>
    <w:rsid w:val="00457247"/>
    <w:rsid w:val="00457C1E"/>
    <w:rsid w:val="0046013A"/>
    <w:rsid w:val="0046018E"/>
    <w:rsid w:val="00460533"/>
    <w:rsid w:val="004609F3"/>
    <w:rsid w:val="00460E03"/>
    <w:rsid w:val="0046105C"/>
    <w:rsid w:val="004610E3"/>
    <w:rsid w:val="0046128E"/>
    <w:rsid w:val="0046197A"/>
    <w:rsid w:val="00461E4F"/>
    <w:rsid w:val="00462640"/>
    <w:rsid w:val="0046291F"/>
    <w:rsid w:val="004629AB"/>
    <w:rsid w:val="00463297"/>
    <w:rsid w:val="00463824"/>
    <w:rsid w:val="004639B5"/>
    <w:rsid w:val="00463ADF"/>
    <w:rsid w:val="0046487C"/>
    <w:rsid w:val="00464A0B"/>
    <w:rsid w:val="00464CDD"/>
    <w:rsid w:val="00465B3F"/>
    <w:rsid w:val="00466477"/>
    <w:rsid w:val="0046684F"/>
    <w:rsid w:val="0046693B"/>
    <w:rsid w:val="00467129"/>
    <w:rsid w:val="00470148"/>
    <w:rsid w:val="004708D7"/>
    <w:rsid w:val="00470C1F"/>
    <w:rsid w:val="00470FA3"/>
    <w:rsid w:val="00471AD7"/>
    <w:rsid w:val="004731D7"/>
    <w:rsid w:val="00473560"/>
    <w:rsid w:val="004747CC"/>
    <w:rsid w:val="00474840"/>
    <w:rsid w:val="00474BB1"/>
    <w:rsid w:val="004754A8"/>
    <w:rsid w:val="00475F62"/>
    <w:rsid w:val="004760FB"/>
    <w:rsid w:val="00476A29"/>
    <w:rsid w:val="00476DEF"/>
    <w:rsid w:val="00476E91"/>
    <w:rsid w:val="0047765C"/>
    <w:rsid w:val="00477800"/>
    <w:rsid w:val="00477DFF"/>
    <w:rsid w:val="00480029"/>
    <w:rsid w:val="004802F7"/>
    <w:rsid w:val="004804FC"/>
    <w:rsid w:val="00480543"/>
    <w:rsid w:val="00480C6C"/>
    <w:rsid w:val="00480C74"/>
    <w:rsid w:val="004817E1"/>
    <w:rsid w:val="00481AD3"/>
    <w:rsid w:val="00481FFF"/>
    <w:rsid w:val="0048353F"/>
    <w:rsid w:val="0048380B"/>
    <w:rsid w:val="0048380D"/>
    <w:rsid w:val="00483BC1"/>
    <w:rsid w:val="00483CEB"/>
    <w:rsid w:val="00483F93"/>
    <w:rsid w:val="004844CF"/>
    <w:rsid w:val="0048557C"/>
    <w:rsid w:val="004855DA"/>
    <w:rsid w:val="0048583F"/>
    <w:rsid w:val="00485A05"/>
    <w:rsid w:val="00486141"/>
    <w:rsid w:val="004863A5"/>
    <w:rsid w:val="004874D7"/>
    <w:rsid w:val="0048764A"/>
    <w:rsid w:val="00487758"/>
    <w:rsid w:val="004878D8"/>
    <w:rsid w:val="004903BB"/>
    <w:rsid w:val="00491446"/>
    <w:rsid w:val="00491566"/>
    <w:rsid w:val="0049157B"/>
    <w:rsid w:val="0049170A"/>
    <w:rsid w:val="00492D53"/>
    <w:rsid w:val="004939B9"/>
    <w:rsid w:val="0049423C"/>
    <w:rsid w:val="00494514"/>
    <w:rsid w:val="004949E6"/>
    <w:rsid w:val="00494AAC"/>
    <w:rsid w:val="004951FE"/>
    <w:rsid w:val="00495EF2"/>
    <w:rsid w:val="004963B1"/>
    <w:rsid w:val="00496764"/>
    <w:rsid w:val="00496C14"/>
    <w:rsid w:val="00496F7D"/>
    <w:rsid w:val="00496FD5"/>
    <w:rsid w:val="00497526"/>
    <w:rsid w:val="00497873"/>
    <w:rsid w:val="004979BD"/>
    <w:rsid w:val="00497FD6"/>
    <w:rsid w:val="004A07E3"/>
    <w:rsid w:val="004A0C92"/>
    <w:rsid w:val="004A1823"/>
    <w:rsid w:val="004A23BA"/>
    <w:rsid w:val="004A2536"/>
    <w:rsid w:val="004A2BB2"/>
    <w:rsid w:val="004A3104"/>
    <w:rsid w:val="004A3A21"/>
    <w:rsid w:val="004A4693"/>
    <w:rsid w:val="004A47C4"/>
    <w:rsid w:val="004A4E32"/>
    <w:rsid w:val="004A558D"/>
    <w:rsid w:val="004A5723"/>
    <w:rsid w:val="004A5763"/>
    <w:rsid w:val="004A5871"/>
    <w:rsid w:val="004A6653"/>
    <w:rsid w:val="004A6661"/>
    <w:rsid w:val="004A6A38"/>
    <w:rsid w:val="004A6D4A"/>
    <w:rsid w:val="004A7DF2"/>
    <w:rsid w:val="004B0A28"/>
    <w:rsid w:val="004B0CA4"/>
    <w:rsid w:val="004B10B8"/>
    <w:rsid w:val="004B1123"/>
    <w:rsid w:val="004B138B"/>
    <w:rsid w:val="004B15D8"/>
    <w:rsid w:val="004B1D2C"/>
    <w:rsid w:val="004B1E40"/>
    <w:rsid w:val="004B34B8"/>
    <w:rsid w:val="004B4578"/>
    <w:rsid w:val="004B4788"/>
    <w:rsid w:val="004B4E4C"/>
    <w:rsid w:val="004B5306"/>
    <w:rsid w:val="004B563A"/>
    <w:rsid w:val="004B563F"/>
    <w:rsid w:val="004B6368"/>
    <w:rsid w:val="004B6390"/>
    <w:rsid w:val="004B6AA2"/>
    <w:rsid w:val="004B6E5C"/>
    <w:rsid w:val="004B73C0"/>
    <w:rsid w:val="004B7D1F"/>
    <w:rsid w:val="004B7DC0"/>
    <w:rsid w:val="004C06A2"/>
    <w:rsid w:val="004C09AF"/>
    <w:rsid w:val="004C0B94"/>
    <w:rsid w:val="004C1237"/>
    <w:rsid w:val="004C14FE"/>
    <w:rsid w:val="004C15F3"/>
    <w:rsid w:val="004C1893"/>
    <w:rsid w:val="004C1AC0"/>
    <w:rsid w:val="004C26EA"/>
    <w:rsid w:val="004C296A"/>
    <w:rsid w:val="004C354B"/>
    <w:rsid w:val="004C3C24"/>
    <w:rsid w:val="004C4512"/>
    <w:rsid w:val="004C46BD"/>
    <w:rsid w:val="004C4E34"/>
    <w:rsid w:val="004C4F33"/>
    <w:rsid w:val="004C5276"/>
    <w:rsid w:val="004C5D54"/>
    <w:rsid w:val="004C6679"/>
    <w:rsid w:val="004C6C00"/>
    <w:rsid w:val="004C7136"/>
    <w:rsid w:val="004C7856"/>
    <w:rsid w:val="004C7BD5"/>
    <w:rsid w:val="004D0084"/>
    <w:rsid w:val="004D00B0"/>
    <w:rsid w:val="004D046F"/>
    <w:rsid w:val="004D04D8"/>
    <w:rsid w:val="004D09BE"/>
    <w:rsid w:val="004D0BE5"/>
    <w:rsid w:val="004D0C34"/>
    <w:rsid w:val="004D128F"/>
    <w:rsid w:val="004D15F9"/>
    <w:rsid w:val="004D168F"/>
    <w:rsid w:val="004D16D5"/>
    <w:rsid w:val="004D1841"/>
    <w:rsid w:val="004D18FB"/>
    <w:rsid w:val="004D23B8"/>
    <w:rsid w:val="004D2769"/>
    <w:rsid w:val="004D300B"/>
    <w:rsid w:val="004D34B9"/>
    <w:rsid w:val="004D36A7"/>
    <w:rsid w:val="004D3C8C"/>
    <w:rsid w:val="004D3CDF"/>
    <w:rsid w:val="004D4821"/>
    <w:rsid w:val="004D4DEB"/>
    <w:rsid w:val="004D520F"/>
    <w:rsid w:val="004D6189"/>
    <w:rsid w:val="004D650B"/>
    <w:rsid w:val="004D67A2"/>
    <w:rsid w:val="004D67DA"/>
    <w:rsid w:val="004E0420"/>
    <w:rsid w:val="004E0743"/>
    <w:rsid w:val="004E0A94"/>
    <w:rsid w:val="004E0B6F"/>
    <w:rsid w:val="004E0E92"/>
    <w:rsid w:val="004E0E9F"/>
    <w:rsid w:val="004E103A"/>
    <w:rsid w:val="004E15DF"/>
    <w:rsid w:val="004E18D3"/>
    <w:rsid w:val="004E1BAB"/>
    <w:rsid w:val="004E1E46"/>
    <w:rsid w:val="004E22CB"/>
    <w:rsid w:val="004E2F94"/>
    <w:rsid w:val="004E3040"/>
    <w:rsid w:val="004E3576"/>
    <w:rsid w:val="004E37BE"/>
    <w:rsid w:val="004E409C"/>
    <w:rsid w:val="004E5147"/>
    <w:rsid w:val="004E55E2"/>
    <w:rsid w:val="004E570C"/>
    <w:rsid w:val="004E59EC"/>
    <w:rsid w:val="004E5D2A"/>
    <w:rsid w:val="004E6522"/>
    <w:rsid w:val="004E6AB0"/>
    <w:rsid w:val="004E7075"/>
    <w:rsid w:val="004E7A57"/>
    <w:rsid w:val="004E7EBB"/>
    <w:rsid w:val="004F0129"/>
    <w:rsid w:val="004F070A"/>
    <w:rsid w:val="004F0A1D"/>
    <w:rsid w:val="004F0AF9"/>
    <w:rsid w:val="004F188D"/>
    <w:rsid w:val="004F1980"/>
    <w:rsid w:val="004F26FB"/>
    <w:rsid w:val="004F28EB"/>
    <w:rsid w:val="004F2DBA"/>
    <w:rsid w:val="004F2F7D"/>
    <w:rsid w:val="004F3710"/>
    <w:rsid w:val="004F39C2"/>
    <w:rsid w:val="004F42AB"/>
    <w:rsid w:val="004F5659"/>
    <w:rsid w:val="004F56DB"/>
    <w:rsid w:val="004F575A"/>
    <w:rsid w:val="004F5791"/>
    <w:rsid w:val="004F686A"/>
    <w:rsid w:val="004F7A1D"/>
    <w:rsid w:val="004F7EEA"/>
    <w:rsid w:val="004F7F22"/>
    <w:rsid w:val="00500421"/>
    <w:rsid w:val="00500560"/>
    <w:rsid w:val="00501A4A"/>
    <w:rsid w:val="00501BBD"/>
    <w:rsid w:val="005022B1"/>
    <w:rsid w:val="0050264E"/>
    <w:rsid w:val="005026CB"/>
    <w:rsid w:val="00502A8F"/>
    <w:rsid w:val="005035A3"/>
    <w:rsid w:val="005048C2"/>
    <w:rsid w:val="00504A44"/>
    <w:rsid w:val="00504CDB"/>
    <w:rsid w:val="00504D3B"/>
    <w:rsid w:val="00505919"/>
    <w:rsid w:val="00505FA8"/>
    <w:rsid w:val="005066E2"/>
    <w:rsid w:val="005072C7"/>
    <w:rsid w:val="00510948"/>
    <w:rsid w:val="00511E7E"/>
    <w:rsid w:val="00511E8F"/>
    <w:rsid w:val="00514E61"/>
    <w:rsid w:val="00515064"/>
    <w:rsid w:val="00515C97"/>
    <w:rsid w:val="00516088"/>
    <w:rsid w:val="005160CC"/>
    <w:rsid w:val="00516382"/>
    <w:rsid w:val="0051650D"/>
    <w:rsid w:val="00516622"/>
    <w:rsid w:val="00516626"/>
    <w:rsid w:val="00516771"/>
    <w:rsid w:val="00516995"/>
    <w:rsid w:val="00516B7F"/>
    <w:rsid w:val="00516F11"/>
    <w:rsid w:val="00516FED"/>
    <w:rsid w:val="00517166"/>
    <w:rsid w:val="005175BB"/>
    <w:rsid w:val="005175CD"/>
    <w:rsid w:val="00517B26"/>
    <w:rsid w:val="00517B80"/>
    <w:rsid w:val="00517CCA"/>
    <w:rsid w:val="00517DF3"/>
    <w:rsid w:val="00517E1B"/>
    <w:rsid w:val="005205D2"/>
    <w:rsid w:val="005217E6"/>
    <w:rsid w:val="00521DE1"/>
    <w:rsid w:val="005222D8"/>
    <w:rsid w:val="00522393"/>
    <w:rsid w:val="00522AE5"/>
    <w:rsid w:val="00523097"/>
    <w:rsid w:val="00523432"/>
    <w:rsid w:val="0052351C"/>
    <w:rsid w:val="00523776"/>
    <w:rsid w:val="005242B7"/>
    <w:rsid w:val="0052431D"/>
    <w:rsid w:val="005243BA"/>
    <w:rsid w:val="00524649"/>
    <w:rsid w:val="00524AB5"/>
    <w:rsid w:val="00524C58"/>
    <w:rsid w:val="00524C5C"/>
    <w:rsid w:val="00524E89"/>
    <w:rsid w:val="005260AD"/>
    <w:rsid w:val="0052627E"/>
    <w:rsid w:val="00526441"/>
    <w:rsid w:val="00526E19"/>
    <w:rsid w:val="0052794C"/>
    <w:rsid w:val="00527DC0"/>
    <w:rsid w:val="00531C07"/>
    <w:rsid w:val="00531D97"/>
    <w:rsid w:val="005321BB"/>
    <w:rsid w:val="00532358"/>
    <w:rsid w:val="005329C5"/>
    <w:rsid w:val="00532BD7"/>
    <w:rsid w:val="00532E5F"/>
    <w:rsid w:val="00532ED8"/>
    <w:rsid w:val="00533989"/>
    <w:rsid w:val="00533D82"/>
    <w:rsid w:val="0053416C"/>
    <w:rsid w:val="005341EF"/>
    <w:rsid w:val="00534728"/>
    <w:rsid w:val="00534A48"/>
    <w:rsid w:val="00534E32"/>
    <w:rsid w:val="00535180"/>
    <w:rsid w:val="0053684B"/>
    <w:rsid w:val="0053688E"/>
    <w:rsid w:val="005368CF"/>
    <w:rsid w:val="005368F9"/>
    <w:rsid w:val="00536934"/>
    <w:rsid w:val="00536D22"/>
    <w:rsid w:val="005370F0"/>
    <w:rsid w:val="00537430"/>
    <w:rsid w:val="00537F53"/>
    <w:rsid w:val="005409B4"/>
    <w:rsid w:val="0054175B"/>
    <w:rsid w:val="00541B96"/>
    <w:rsid w:val="00541D53"/>
    <w:rsid w:val="00542177"/>
    <w:rsid w:val="00542F89"/>
    <w:rsid w:val="005432F8"/>
    <w:rsid w:val="005434D5"/>
    <w:rsid w:val="0054441E"/>
    <w:rsid w:val="00544E01"/>
    <w:rsid w:val="005451E6"/>
    <w:rsid w:val="00545B23"/>
    <w:rsid w:val="005467B1"/>
    <w:rsid w:val="00546E0A"/>
    <w:rsid w:val="0054706A"/>
    <w:rsid w:val="005473B8"/>
    <w:rsid w:val="0054746D"/>
    <w:rsid w:val="00547F8E"/>
    <w:rsid w:val="005503A0"/>
    <w:rsid w:val="00550DAC"/>
    <w:rsid w:val="00552136"/>
    <w:rsid w:val="00552845"/>
    <w:rsid w:val="005528B3"/>
    <w:rsid w:val="00553930"/>
    <w:rsid w:val="00553994"/>
    <w:rsid w:val="00554ADE"/>
    <w:rsid w:val="00554DA5"/>
    <w:rsid w:val="005556E7"/>
    <w:rsid w:val="00555A15"/>
    <w:rsid w:val="00556258"/>
    <w:rsid w:val="005563E1"/>
    <w:rsid w:val="00556A48"/>
    <w:rsid w:val="00556B99"/>
    <w:rsid w:val="00556EEB"/>
    <w:rsid w:val="005573A7"/>
    <w:rsid w:val="005575C6"/>
    <w:rsid w:val="00557A47"/>
    <w:rsid w:val="00560213"/>
    <w:rsid w:val="00560318"/>
    <w:rsid w:val="005606E2"/>
    <w:rsid w:val="00560939"/>
    <w:rsid w:val="00560C72"/>
    <w:rsid w:val="00561186"/>
    <w:rsid w:val="00561194"/>
    <w:rsid w:val="00562582"/>
    <w:rsid w:val="005625FF"/>
    <w:rsid w:val="00562A26"/>
    <w:rsid w:val="00562A51"/>
    <w:rsid w:val="00562DBE"/>
    <w:rsid w:val="00563358"/>
    <w:rsid w:val="005633C2"/>
    <w:rsid w:val="00563D3F"/>
    <w:rsid w:val="00564755"/>
    <w:rsid w:val="005647E5"/>
    <w:rsid w:val="00564965"/>
    <w:rsid w:val="0056536E"/>
    <w:rsid w:val="00565380"/>
    <w:rsid w:val="00565D9B"/>
    <w:rsid w:val="00565DD9"/>
    <w:rsid w:val="00565F70"/>
    <w:rsid w:val="005660BA"/>
    <w:rsid w:val="00566519"/>
    <w:rsid w:val="0056682C"/>
    <w:rsid w:val="00566D2E"/>
    <w:rsid w:val="00566E8C"/>
    <w:rsid w:val="005670C5"/>
    <w:rsid w:val="00567AFD"/>
    <w:rsid w:val="00570027"/>
    <w:rsid w:val="00570E5A"/>
    <w:rsid w:val="00571314"/>
    <w:rsid w:val="00571464"/>
    <w:rsid w:val="005714AB"/>
    <w:rsid w:val="00571D7B"/>
    <w:rsid w:val="00571F97"/>
    <w:rsid w:val="005721A2"/>
    <w:rsid w:val="0057331B"/>
    <w:rsid w:val="005738D1"/>
    <w:rsid w:val="00573F37"/>
    <w:rsid w:val="00574005"/>
    <w:rsid w:val="005741AE"/>
    <w:rsid w:val="0057470E"/>
    <w:rsid w:val="005752D2"/>
    <w:rsid w:val="005754C8"/>
    <w:rsid w:val="00575C20"/>
    <w:rsid w:val="00575C78"/>
    <w:rsid w:val="0057644D"/>
    <w:rsid w:val="0057655A"/>
    <w:rsid w:val="00577395"/>
    <w:rsid w:val="005806F6"/>
    <w:rsid w:val="00580C00"/>
    <w:rsid w:val="00581011"/>
    <w:rsid w:val="00581EE5"/>
    <w:rsid w:val="00582153"/>
    <w:rsid w:val="00582157"/>
    <w:rsid w:val="00582556"/>
    <w:rsid w:val="005835E9"/>
    <w:rsid w:val="0058370F"/>
    <w:rsid w:val="00583FFD"/>
    <w:rsid w:val="005841E8"/>
    <w:rsid w:val="00584237"/>
    <w:rsid w:val="00584B80"/>
    <w:rsid w:val="00584C09"/>
    <w:rsid w:val="00584D8C"/>
    <w:rsid w:val="00584EAB"/>
    <w:rsid w:val="00585E56"/>
    <w:rsid w:val="00586D5B"/>
    <w:rsid w:val="00587F66"/>
    <w:rsid w:val="00590179"/>
    <w:rsid w:val="00590689"/>
    <w:rsid w:val="00590FF2"/>
    <w:rsid w:val="0059104E"/>
    <w:rsid w:val="0059166C"/>
    <w:rsid w:val="005927EC"/>
    <w:rsid w:val="005931BD"/>
    <w:rsid w:val="005937E4"/>
    <w:rsid w:val="00593CA4"/>
    <w:rsid w:val="00593FC0"/>
    <w:rsid w:val="00594027"/>
    <w:rsid w:val="0059403E"/>
    <w:rsid w:val="0059484C"/>
    <w:rsid w:val="005950D2"/>
    <w:rsid w:val="00595AF2"/>
    <w:rsid w:val="0059651E"/>
    <w:rsid w:val="00596566"/>
    <w:rsid w:val="00596DA0"/>
    <w:rsid w:val="005971B8"/>
    <w:rsid w:val="00597219"/>
    <w:rsid w:val="0059742D"/>
    <w:rsid w:val="00597666"/>
    <w:rsid w:val="00597AD6"/>
    <w:rsid w:val="00597FEE"/>
    <w:rsid w:val="005A00A9"/>
    <w:rsid w:val="005A14E2"/>
    <w:rsid w:val="005A19D4"/>
    <w:rsid w:val="005A2563"/>
    <w:rsid w:val="005A2A58"/>
    <w:rsid w:val="005A31BF"/>
    <w:rsid w:val="005A3477"/>
    <w:rsid w:val="005A3DA6"/>
    <w:rsid w:val="005A47A9"/>
    <w:rsid w:val="005A48E5"/>
    <w:rsid w:val="005A5582"/>
    <w:rsid w:val="005A563B"/>
    <w:rsid w:val="005A5A82"/>
    <w:rsid w:val="005A5DB3"/>
    <w:rsid w:val="005A6419"/>
    <w:rsid w:val="005A6591"/>
    <w:rsid w:val="005A7C43"/>
    <w:rsid w:val="005B1148"/>
    <w:rsid w:val="005B13F9"/>
    <w:rsid w:val="005B1659"/>
    <w:rsid w:val="005B1906"/>
    <w:rsid w:val="005B1A95"/>
    <w:rsid w:val="005B1B29"/>
    <w:rsid w:val="005B1BC0"/>
    <w:rsid w:val="005B2293"/>
    <w:rsid w:val="005B25DF"/>
    <w:rsid w:val="005B2CBC"/>
    <w:rsid w:val="005B2CC5"/>
    <w:rsid w:val="005B2F5A"/>
    <w:rsid w:val="005B3245"/>
    <w:rsid w:val="005B3EAF"/>
    <w:rsid w:val="005B4306"/>
    <w:rsid w:val="005B4CA2"/>
    <w:rsid w:val="005B4D59"/>
    <w:rsid w:val="005B572A"/>
    <w:rsid w:val="005B5B3A"/>
    <w:rsid w:val="005B5EC5"/>
    <w:rsid w:val="005B6418"/>
    <w:rsid w:val="005B6662"/>
    <w:rsid w:val="005B6740"/>
    <w:rsid w:val="005B6A5D"/>
    <w:rsid w:val="005B6AC0"/>
    <w:rsid w:val="005B6CA8"/>
    <w:rsid w:val="005B7750"/>
    <w:rsid w:val="005B7A67"/>
    <w:rsid w:val="005B7EA8"/>
    <w:rsid w:val="005C01E7"/>
    <w:rsid w:val="005C0495"/>
    <w:rsid w:val="005C08EF"/>
    <w:rsid w:val="005C1901"/>
    <w:rsid w:val="005C1962"/>
    <w:rsid w:val="005C1FA3"/>
    <w:rsid w:val="005C21B6"/>
    <w:rsid w:val="005C22C0"/>
    <w:rsid w:val="005C262C"/>
    <w:rsid w:val="005C2AE1"/>
    <w:rsid w:val="005C2F6C"/>
    <w:rsid w:val="005C31FF"/>
    <w:rsid w:val="005C3CFF"/>
    <w:rsid w:val="005C424F"/>
    <w:rsid w:val="005C478D"/>
    <w:rsid w:val="005C47BA"/>
    <w:rsid w:val="005C4D87"/>
    <w:rsid w:val="005C50BE"/>
    <w:rsid w:val="005C55A0"/>
    <w:rsid w:val="005C593B"/>
    <w:rsid w:val="005C5CC2"/>
    <w:rsid w:val="005C5CCD"/>
    <w:rsid w:val="005C61E7"/>
    <w:rsid w:val="005C67E1"/>
    <w:rsid w:val="005C69DD"/>
    <w:rsid w:val="005C6CE0"/>
    <w:rsid w:val="005C7405"/>
    <w:rsid w:val="005C760A"/>
    <w:rsid w:val="005C7B91"/>
    <w:rsid w:val="005C7F21"/>
    <w:rsid w:val="005D0B45"/>
    <w:rsid w:val="005D0FDF"/>
    <w:rsid w:val="005D100F"/>
    <w:rsid w:val="005D1CF1"/>
    <w:rsid w:val="005D1DA8"/>
    <w:rsid w:val="005D1DEE"/>
    <w:rsid w:val="005D1EC3"/>
    <w:rsid w:val="005D1FB9"/>
    <w:rsid w:val="005D296A"/>
    <w:rsid w:val="005D3280"/>
    <w:rsid w:val="005D35E9"/>
    <w:rsid w:val="005D3A0E"/>
    <w:rsid w:val="005D3CA3"/>
    <w:rsid w:val="005D4283"/>
    <w:rsid w:val="005D4749"/>
    <w:rsid w:val="005D4793"/>
    <w:rsid w:val="005D4983"/>
    <w:rsid w:val="005D5369"/>
    <w:rsid w:val="005D60DA"/>
    <w:rsid w:val="005D66F6"/>
    <w:rsid w:val="005D6881"/>
    <w:rsid w:val="005D6944"/>
    <w:rsid w:val="005D6FAC"/>
    <w:rsid w:val="005D6FC0"/>
    <w:rsid w:val="005D7A5E"/>
    <w:rsid w:val="005D7EB3"/>
    <w:rsid w:val="005E0511"/>
    <w:rsid w:val="005E0B41"/>
    <w:rsid w:val="005E0B4A"/>
    <w:rsid w:val="005E0BBF"/>
    <w:rsid w:val="005E0D00"/>
    <w:rsid w:val="005E0FC4"/>
    <w:rsid w:val="005E1249"/>
    <w:rsid w:val="005E17D4"/>
    <w:rsid w:val="005E1F2B"/>
    <w:rsid w:val="005E240A"/>
    <w:rsid w:val="005E27A7"/>
    <w:rsid w:val="005E2C09"/>
    <w:rsid w:val="005E3668"/>
    <w:rsid w:val="005E3A9C"/>
    <w:rsid w:val="005E44D5"/>
    <w:rsid w:val="005E45C8"/>
    <w:rsid w:val="005E4BBB"/>
    <w:rsid w:val="005E4D28"/>
    <w:rsid w:val="005E4E0F"/>
    <w:rsid w:val="005E4FAB"/>
    <w:rsid w:val="005E564B"/>
    <w:rsid w:val="005E58BC"/>
    <w:rsid w:val="005E5E7E"/>
    <w:rsid w:val="005E6283"/>
    <w:rsid w:val="005E633A"/>
    <w:rsid w:val="005E6B08"/>
    <w:rsid w:val="005E6EF8"/>
    <w:rsid w:val="005E7979"/>
    <w:rsid w:val="005F0229"/>
    <w:rsid w:val="005F065D"/>
    <w:rsid w:val="005F0F1B"/>
    <w:rsid w:val="005F175C"/>
    <w:rsid w:val="005F1A89"/>
    <w:rsid w:val="005F1D99"/>
    <w:rsid w:val="005F30A9"/>
    <w:rsid w:val="005F35EF"/>
    <w:rsid w:val="005F3ABA"/>
    <w:rsid w:val="005F406D"/>
    <w:rsid w:val="005F4675"/>
    <w:rsid w:val="005F4D63"/>
    <w:rsid w:val="005F5D82"/>
    <w:rsid w:val="005F5F21"/>
    <w:rsid w:val="005F631A"/>
    <w:rsid w:val="005F645B"/>
    <w:rsid w:val="005F7054"/>
    <w:rsid w:val="005F747A"/>
    <w:rsid w:val="005F798B"/>
    <w:rsid w:val="005F7D05"/>
    <w:rsid w:val="005F7D3A"/>
    <w:rsid w:val="0060017D"/>
    <w:rsid w:val="006002B5"/>
    <w:rsid w:val="006005FB"/>
    <w:rsid w:val="00600CEF"/>
    <w:rsid w:val="00600F02"/>
    <w:rsid w:val="00600F16"/>
    <w:rsid w:val="00601210"/>
    <w:rsid w:val="0060129B"/>
    <w:rsid w:val="006012CE"/>
    <w:rsid w:val="006016B2"/>
    <w:rsid w:val="006017EB"/>
    <w:rsid w:val="00602281"/>
    <w:rsid w:val="00602758"/>
    <w:rsid w:val="00602BBE"/>
    <w:rsid w:val="00602FE5"/>
    <w:rsid w:val="00603469"/>
    <w:rsid w:val="00603588"/>
    <w:rsid w:val="00603FB7"/>
    <w:rsid w:val="00604128"/>
    <w:rsid w:val="006048B1"/>
    <w:rsid w:val="00604979"/>
    <w:rsid w:val="00604D1A"/>
    <w:rsid w:val="006051A2"/>
    <w:rsid w:val="0060644F"/>
    <w:rsid w:val="006066EE"/>
    <w:rsid w:val="00607397"/>
    <w:rsid w:val="0060761C"/>
    <w:rsid w:val="00607E37"/>
    <w:rsid w:val="006105D6"/>
    <w:rsid w:val="00610C01"/>
    <w:rsid w:val="00611192"/>
    <w:rsid w:val="00611265"/>
    <w:rsid w:val="00611317"/>
    <w:rsid w:val="006119B2"/>
    <w:rsid w:val="00612041"/>
    <w:rsid w:val="00612684"/>
    <w:rsid w:val="00612768"/>
    <w:rsid w:val="0061288B"/>
    <w:rsid w:val="00614175"/>
    <w:rsid w:val="00614BEA"/>
    <w:rsid w:val="00614E44"/>
    <w:rsid w:val="00615504"/>
    <w:rsid w:val="0061579C"/>
    <w:rsid w:val="00615E8E"/>
    <w:rsid w:val="00616814"/>
    <w:rsid w:val="00617008"/>
    <w:rsid w:val="006204C9"/>
    <w:rsid w:val="00620F50"/>
    <w:rsid w:val="0062125C"/>
    <w:rsid w:val="00621B8C"/>
    <w:rsid w:val="00621FF2"/>
    <w:rsid w:val="00622107"/>
    <w:rsid w:val="00622183"/>
    <w:rsid w:val="006222F3"/>
    <w:rsid w:val="0062235B"/>
    <w:rsid w:val="00622579"/>
    <w:rsid w:val="00622697"/>
    <w:rsid w:val="00623840"/>
    <w:rsid w:val="00623B48"/>
    <w:rsid w:val="00623BB4"/>
    <w:rsid w:val="00623D68"/>
    <w:rsid w:val="00624356"/>
    <w:rsid w:val="00624EF7"/>
    <w:rsid w:val="006263BB"/>
    <w:rsid w:val="00626C8F"/>
    <w:rsid w:val="00626E6D"/>
    <w:rsid w:val="00627763"/>
    <w:rsid w:val="00627D1A"/>
    <w:rsid w:val="00630004"/>
    <w:rsid w:val="00630075"/>
    <w:rsid w:val="006300E1"/>
    <w:rsid w:val="00630586"/>
    <w:rsid w:val="006309F6"/>
    <w:rsid w:val="00631B9B"/>
    <w:rsid w:val="00631F42"/>
    <w:rsid w:val="00632129"/>
    <w:rsid w:val="006329FA"/>
    <w:rsid w:val="00632A09"/>
    <w:rsid w:val="006332F6"/>
    <w:rsid w:val="006336C0"/>
    <w:rsid w:val="0063389C"/>
    <w:rsid w:val="00633DE2"/>
    <w:rsid w:val="00633E5D"/>
    <w:rsid w:val="006344F5"/>
    <w:rsid w:val="00634875"/>
    <w:rsid w:val="006349BD"/>
    <w:rsid w:val="00634EF3"/>
    <w:rsid w:val="006350BA"/>
    <w:rsid w:val="0063555F"/>
    <w:rsid w:val="00635646"/>
    <w:rsid w:val="006356F8"/>
    <w:rsid w:val="0063571E"/>
    <w:rsid w:val="0063590A"/>
    <w:rsid w:val="00635B49"/>
    <w:rsid w:val="00635B50"/>
    <w:rsid w:val="00636053"/>
    <w:rsid w:val="00636F32"/>
    <w:rsid w:val="00636F69"/>
    <w:rsid w:val="00637206"/>
    <w:rsid w:val="006372CD"/>
    <w:rsid w:val="00640963"/>
    <w:rsid w:val="00640A49"/>
    <w:rsid w:val="00640DE7"/>
    <w:rsid w:val="006415E4"/>
    <w:rsid w:val="00641B05"/>
    <w:rsid w:val="0064242D"/>
    <w:rsid w:val="00642921"/>
    <w:rsid w:val="00642C2B"/>
    <w:rsid w:val="00643191"/>
    <w:rsid w:val="00643685"/>
    <w:rsid w:val="00643FB1"/>
    <w:rsid w:val="00643FEF"/>
    <w:rsid w:val="006448A1"/>
    <w:rsid w:val="00645222"/>
    <w:rsid w:val="00645555"/>
    <w:rsid w:val="006458E4"/>
    <w:rsid w:val="00645E68"/>
    <w:rsid w:val="0064681A"/>
    <w:rsid w:val="0064752F"/>
    <w:rsid w:val="00647584"/>
    <w:rsid w:val="0065001C"/>
    <w:rsid w:val="00650037"/>
    <w:rsid w:val="006502EE"/>
    <w:rsid w:val="00650556"/>
    <w:rsid w:val="00650625"/>
    <w:rsid w:val="00650BE1"/>
    <w:rsid w:val="00651029"/>
    <w:rsid w:val="00651152"/>
    <w:rsid w:val="006514C8"/>
    <w:rsid w:val="00651A0B"/>
    <w:rsid w:val="006522E0"/>
    <w:rsid w:val="00653522"/>
    <w:rsid w:val="00653C49"/>
    <w:rsid w:val="006542E4"/>
    <w:rsid w:val="0065435D"/>
    <w:rsid w:val="00655DDD"/>
    <w:rsid w:val="00656380"/>
    <w:rsid w:val="00656417"/>
    <w:rsid w:val="00656888"/>
    <w:rsid w:val="00656BE7"/>
    <w:rsid w:val="00657226"/>
    <w:rsid w:val="0065746E"/>
    <w:rsid w:val="00657551"/>
    <w:rsid w:val="00657C34"/>
    <w:rsid w:val="0066006B"/>
    <w:rsid w:val="006601C3"/>
    <w:rsid w:val="00660676"/>
    <w:rsid w:val="00660BA5"/>
    <w:rsid w:val="00661070"/>
    <w:rsid w:val="00661458"/>
    <w:rsid w:val="00661B57"/>
    <w:rsid w:val="00662409"/>
    <w:rsid w:val="00662460"/>
    <w:rsid w:val="00662B08"/>
    <w:rsid w:val="00662E46"/>
    <w:rsid w:val="006632FE"/>
    <w:rsid w:val="006637FC"/>
    <w:rsid w:val="006639D7"/>
    <w:rsid w:val="00663BB1"/>
    <w:rsid w:val="0066442F"/>
    <w:rsid w:val="006644F7"/>
    <w:rsid w:val="0066452D"/>
    <w:rsid w:val="006645E9"/>
    <w:rsid w:val="00664905"/>
    <w:rsid w:val="0066501E"/>
    <w:rsid w:val="00665686"/>
    <w:rsid w:val="006656FF"/>
    <w:rsid w:val="00665EA7"/>
    <w:rsid w:val="00665FCE"/>
    <w:rsid w:val="006664BE"/>
    <w:rsid w:val="00666533"/>
    <w:rsid w:val="00666621"/>
    <w:rsid w:val="006667D3"/>
    <w:rsid w:val="00666DEB"/>
    <w:rsid w:val="00666FEB"/>
    <w:rsid w:val="00667B28"/>
    <w:rsid w:val="00667C48"/>
    <w:rsid w:val="0067096F"/>
    <w:rsid w:val="00671037"/>
    <w:rsid w:val="0067118D"/>
    <w:rsid w:val="006711AF"/>
    <w:rsid w:val="00671394"/>
    <w:rsid w:val="00671A8A"/>
    <w:rsid w:val="00671B29"/>
    <w:rsid w:val="00671E29"/>
    <w:rsid w:val="00671F53"/>
    <w:rsid w:val="006726ED"/>
    <w:rsid w:val="006729B2"/>
    <w:rsid w:val="006732C0"/>
    <w:rsid w:val="006735AF"/>
    <w:rsid w:val="0067381D"/>
    <w:rsid w:val="00673A9F"/>
    <w:rsid w:val="00673D7B"/>
    <w:rsid w:val="00674823"/>
    <w:rsid w:val="006753A9"/>
    <w:rsid w:val="0067586C"/>
    <w:rsid w:val="00675F5B"/>
    <w:rsid w:val="00676819"/>
    <w:rsid w:val="00676C42"/>
    <w:rsid w:val="00676FCA"/>
    <w:rsid w:val="00677720"/>
    <w:rsid w:val="00677C46"/>
    <w:rsid w:val="0068012C"/>
    <w:rsid w:val="00680189"/>
    <w:rsid w:val="00681E59"/>
    <w:rsid w:val="006820C2"/>
    <w:rsid w:val="00682479"/>
    <w:rsid w:val="0068362E"/>
    <w:rsid w:val="00683DFC"/>
    <w:rsid w:val="006841BA"/>
    <w:rsid w:val="006844F6"/>
    <w:rsid w:val="006857D4"/>
    <w:rsid w:val="00685C51"/>
    <w:rsid w:val="00686105"/>
    <w:rsid w:val="00686209"/>
    <w:rsid w:val="006862B1"/>
    <w:rsid w:val="00686394"/>
    <w:rsid w:val="006865A7"/>
    <w:rsid w:val="00686A14"/>
    <w:rsid w:val="006870F9"/>
    <w:rsid w:val="00687299"/>
    <w:rsid w:val="0068755B"/>
    <w:rsid w:val="00687657"/>
    <w:rsid w:val="00687DF9"/>
    <w:rsid w:val="006900B4"/>
    <w:rsid w:val="00690315"/>
    <w:rsid w:val="00690569"/>
    <w:rsid w:val="00690F3C"/>
    <w:rsid w:val="006915E4"/>
    <w:rsid w:val="00691604"/>
    <w:rsid w:val="006924AC"/>
    <w:rsid w:val="0069284B"/>
    <w:rsid w:val="00692CC6"/>
    <w:rsid w:val="0069307F"/>
    <w:rsid w:val="0069308F"/>
    <w:rsid w:val="00693139"/>
    <w:rsid w:val="006945D3"/>
    <w:rsid w:val="00694AB0"/>
    <w:rsid w:val="00694B4E"/>
    <w:rsid w:val="00694DD3"/>
    <w:rsid w:val="0069582A"/>
    <w:rsid w:val="00695A41"/>
    <w:rsid w:val="0069612D"/>
    <w:rsid w:val="00696156"/>
    <w:rsid w:val="00696C98"/>
    <w:rsid w:val="006970F9"/>
    <w:rsid w:val="00697E7A"/>
    <w:rsid w:val="006A074F"/>
    <w:rsid w:val="006A13D0"/>
    <w:rsid w:val="006A169F"/>
    <w:rsid w:val="006A179A"/>
    <w:rsid w:val="006A191D"/>
    <w:rsid w:val="006A19D7"/>
    <w:rsid w:val="006A1F74"/>
    <w:rsid w:val="006A2111"/>
    <w:rsid w:val="006A3E52"/>
    <w:rsid w:val="006A4559"/>
    <w:rsid w:val="006A455A"/>
    <w:rsid w:val="006A54F5"/>
    <w:rsid w:val="006A5D12"/>
    <w:rsid w:val="006A5E7A"/>
    <w:rsid w:val="006A6197"/>
    <w:rsid w:val="006A629F"/>
    <w:rsid w:val="006A6638"/>
    <w:rsid w:val="006A6CF1"/>
    <w:rsid w:val="006A7532"/>
    <w:rsid w:val="006A777C"/>
    <w:rsid w:val="006A7DAF"/>
    <w:rsid w:val="006B0050"/>
    <w:rsid w:val="006B0526"/>
    <w:rsid w:val="006B05F4"/>
    <w:rsid w:val="006B0755"/>
    <w:rsid w:val="006B1036"/>
    <w:rsid w:val="006B1130"/>
    <w:rsid w:val="006B1F50"/>
    <w:rsid w:val="006B2C28"/>
    <w:rsid w:val="006B2DBE"/>
    <w:rsid w:val="006B338D"/>
    <w:rsid w:val="006B37AD"/>
    <w:rsid w:val="006B41BB"/>
    <w:rsid w:val="006B4389"/>
    <w:rsid w:val="006B5972"/>
    <w:rsid w:val="006B5C88"/>
    <w:rsid w:val="006B5D82"/>
    <w:rsid w:val="006B6030"/>
    <w:rsid w:val="006B69FD"/>
    <w:rsid w:val="006B6B35"/>
    <w:rsid w:val="006B6FD7"/>
    <w:rsid w:val="006B712A"/>
    <w:rsid w:val="006B733A"/>
    <w:rsid w:val="006B7A78"/>
    <w:rsid w:val="006C07D3"/>
    <w:rsid w:val="006C0F92"/>
    <w:rsid w:val="006C26B9"/>
    <w:rsid w:val="006C2A11"/>
    <w:rsid w:val="006C2C4F"/>
    <w:rsid w:val="006C2D58"/>
    <w:rsid w:val="006C2E2F"/>
    <w:rsid w:val="006C2FEA"/>
    <w:rsid w:val="006C32A1"/>
    <w:rsid w:val="006C3305"/>
    <w:rsid w:val="006C3F3C"/>
    <w:rsid w:val="006C400E"/>
    <w:rsid w:val="006C4302"/>
    <w:rsid w:val="006C43F9"/>
    <w:rsid w:val="006C5846"/>
    <w:rsid w:val="006C5C9F"/>
    <w:rsid w:val="006C611D"/>
    <w:rsid w:val="006C7B85"/>
    <w:rsid w:val="006C7DB2"/>
    <w:rsid w:val="006D0390"/>
    <w:rsid w:val="006D062A"/>
    <w:rsid w:val="006D0992"/>
    <w:rsid w:val="006D0B4D"/>
    <w:rsid w:val="006D12FC"/>
    <w:rsid w:val="006D1BFF"/>
    <w:rsid w:val="006D1ED9"/>
    <w:rsid w:val="006D22A9"/>
    <w:rsid w:val="006D2FBA"/>
    <w:rsid w:val="006D44D4"/>
    <w:rsid w:val="006D46A9"/>
    <w:rsid w:val="006D478A"/>
    <w:rsid w:val="006D48B9"/>
    <w:rsid w:val="006D564A"/>
    <w:rsid w:val="006D5742"/>
    <w:rsid w:val="006D5CA2"/>
    <w:rsid w:val="006D660F"/>
    <w:rsid w:val="006D6C9C"/>
    <w:rsid w:val="006D6F2C"/>
    <w:rsid w:val="006D74DB"/>
    <w:rsid w:val="006D7576"/>
    <w:rsid w:val="006D7A16"/>
    <w:rsid w:val="006D7E0C"/>
    <w:rsid w:val="006E01E3"/>
    <w:rsid w:val="006E02B2"/>
    <w:rsid w:val="006E0602"/>
    <w:rsid w:val="006E1243"/>
    <w:rsid w:val="006E13CE"/>
    <w:rsid w:val="006E24EB"/>
    <w:rsid w:val="006E2532"/>
    <w:rsid w:val="006E2B97"/>
    <w:rsid w:val="006E2C3B"/>
    <w:rsid w:val="006E33B3"/>
    <w:rsid w:val="006E360C"/>
    <w:rsid w:val="006E3C98"/>
    <w:rsid w:val="006E42EE"/>
    <w:rsid w:val="006E47C9"/>
    <w:rsid w:val="006E4960"/>
    <w:rsid w:val="006E4BAC"/>
    <w:rsid w:val="006E4D0F"/>
    <w:rsid w:val="006E4EDD"/>
    <w:rsid w:val="006E5863"/>
    <w:rsid w:val="006E5AF7"/>
    <w:rsid w:val="006E5B93"/>
    <w:rsid w:val="006E7903"/>
    <w:rsid w:val="006E79B2"/>
    <w:rsid w:val="006E7AC4"/>
    <w:rsid w:val="006F0347"/>
    <w:rsid w:val="006F0E0E"/>
    <w:rsid w:val="006F0E11"/>
    <w:rsid w:val="006F16B4"/>
    <w:rsid w:val="006F19C0"/>
    <w:rsid w:val="006F20D6"/>
    <w:rsid w:val="006F2143"/>
    <w:rsid w:val="006F2F2D"/>
    <w:rsid w:val="006F4830"/>
    <w:rsid w:val="006F49A8"/>
    <w:rsid w:val="006F591C"/>
    <w:rsid w:val="006F643D"/>
    <w:rsid w:val="006F6A1A"/>
    <w:rsid w:val="006F6BB5"/>
    <w:rsid w:val="006F6CC3"/>
    <w:rsid w:val="006F6D1A"/>
    <w:rsid w:val="006F6E51"/>
    <w:rsid w:val="006F734A"/>
    <w:rsid w:val="006F7387"/>
    <w:rsid w:val="006F7B9B"/>
    <w:rsid w:val="006F7F82"/>
    <w:rsid w:val="00700952"/>
    <w:rsid w:val="00700A82"/>
    <w:rsid w:val="0070112F"/>
    <w:rsid w:val="0070158C"/>
    <w:rsid w:val="007025FD"/>
    <w:rsid w:val="00703FCF"/>
    <w:rsid w:val="007040BB"/>
    <w:rsid w:val="00704AE1"/>
    <w:rsid w:val="00704B43"/>
    <w:rsid w:val="00705388"/>
    <w:rsid w:val="007053DF"/>
    <w:rsid w:val="007059D8"/>
    <w:rsid w:val="00705E3C"/>
    <w:rsid w:val="007063C4"/>
    <w:rsid w:val="007065AF"/>
    <w:rsid w:val="00706645"/>
    <w:rsid w:val="007067FC"/>
    <w:rsid w:val="0070690D"/>
    <w:rsid w:val="00706D6C"/>
    <w:rsid w:val="00707378"/>
    <w:rsid w:val="0070748F"/>
    <w:rsid w:val="0071076C"/>
    <w:rsid w:val="007116FF"/>
    <w:rsid w:val="007117A2"/>
    <w:rsid w:val="0071184E"/>
    <w:rsid w:val="00711FB6"/>
    <w:rsid w:val="00712688"/>
    <w:rsid w:val="0071272F"/>
    <w:rsid w:val="007137F4"/>
    <w:rsid w:val="00713B29"/>
    <w:rsid w:val="0071480E"/>
    <w:rsid w:val="00714A8A"/>
    <w:rsid w:val="00714C9C"/>
    <w:rsid w:val="007157D0"/>
    <w:rsid w:val="00715D1E"/>
    <w:rsid w:val="00715D5C"/>
    <w:rsid w:val="00715DF0"/>
    <w:rsid w:val="00716208"/>
    <w:rsid w:val="00716236"/>
    <w:rsid w:val="00716374"/>
    <w:rsid w:val="0071681C"/>
    <w:rsid w:val="00716E02"/>
    <w:rsid w:val="00716E1E"/>
    <w:rsid w:val="00716F81"/>
    <w:rsid w:val="007174E7"/>
    <w:rsid w:val="00717990"/>
    <w:rsid w:val="00717C4D"/>
    <w:rsid w:val="00717E93"/>
    <w:rsid w:val="007213BE"/>
    <w:rsid w:val="00721CAF"/>
    <w:rsid w:val="00721F9B"/>
    <w:rsid w:val="0072282F"/>
    <w:rsid w:val="00722DE2"/>
    <w:rsid w:val="00723173"/>
    <w:rsid w:val="007233A5"/>
    <w:rsid w:val="00723408"/>
    <w:rsid w:val="0072380F"/>
    <w:rsid w:val="00723BBA"/>
    <w:rsid w:val="00723F98"/>
    <w:rsid w:val="00724771"/>
    <w:rsid w:val="00725853"/>
    <w:rsid w:val="00726620"/>
    <w:rsid w:val="0072716F"/>
    <w:rsid w:val="007271A8"/>
    <w:rsid w:val="007277F8"/>
    <w:rsid w:val="0072784B"/>
    <w:rsid w:val="00727F84"/>
    <w:rsid w:val="0073025A"/>
    <w:rsid w:val="00730452"/>
    <w:rsid w:val="00730A33"/>
    <w:rsid w:val="00730C94"/>
    <w:rsid w:val="00730DE7"/>
    <w:rsid w:val="00730FED"/>
    <w:rsid w:val="00731DBC"/>
    <w:rsid w:val="00732323"/>
    <w:rsid w:val="007323EF"/>
    <w:rsid w:val="00732B6E"/>
    <w:rsid w:val="00732E98"/>
    <w:rsid w:val="0073324B"/>
    <w:rsid w:val="007334DB"/>
    <w:rsid w:val="00733F65"/>
    <w:rsid w:val="0073454B"/>
    <w:rsid w:val="007349FC"/>
    <w:rsid w:val="007356B7"/>
    <w:rsid w:val="00736108"/>
    <w:rsid w:val="007374CC"/>
    <w:rsid w:val="0073751F"/>
    <w:rsid w:val="0073765C"/>
    <w:rsid w:val="00737830"/>
    <w:rsid w:val="00737B09"/>
    <w:rsid w:val="0074037F"/>
    <w:rsid w:val="00740560"/>
    <w:rsid w:val="007409DD"/>
    <w:rsid w:val="00741046"/>
    <w:rsid w:val="0074122A"/>
    <w:rsid w:val="00741E15"/>
    <w:rsid w:val="00742ABC"/>
    <w:rsid w:val="00743724"/>
    <w:rsid w:val="00743770"/>
    <w:rsid w:val="00743DA5"/>
    <w:rsid w:val="0074473B"/>
    <w:rsid w:val="00744CD0"/>
    <w:rsid w:val="007454B7"/>
    <w:rsid w:val="007456C4"/>
    <w:rsid w:val="007457F2"/>
    <w:rsid w:val="0074609F"/>
    <w:rsid w:val="007460A7"/>
    <w:rsid w:val="007461B6"/>
    <w:rsid w:val="0074624C"/>
    <w:rsid w:val="007463B7"/>
    <w:rsid w:val="007470E6"/>
    <w:rsid w:val="00747AB6"/>
    <w:rsid w:val="00747F10"/>
    <w:rsid w:val="007501CA"/>
    <w:rsid w:val="00750A72"/>
    <w:rsid w:val="00750FE2"/>
    <w:rsid w:val="007514B4"/>
    <w:rsid w:val="007518AD"/>
    <w:rsid w:val="00752073"/>
    <w:rsid w:val="00752664"/>
    <w:rsid w:val="00753F3F"/>
    <w:rsid w:val="00754841"/>
    <w:rsid w:val="00755603"/>
    <w:rsid w:val="007557B5"/>
    <w:rsid w:val="007557BE"/>
    <w:rsid w:val="00755A23"/>
    <w:rsid w:val="0075602B"/>
    <w:rsid w:val="00756264"/>
    <w:rsid w:val="00756384"/>
    <w:rsid w:val="00756798"/>
    <w:rsid w:val="00756AB7"/>
    <w:rsid w:val="00756CE1"/>
    <w:rsid w:val="0075740A"/>
    <w:rsid w:val="0075747D"/>
    <w:rsid w:val="007579AF"/>
    <w:rsid w:val="00757F6C"/>
    <w:rsid w:val="00757FCA"/>
    <w:rsid w:val="007603B3"/>
    <w:rsid w:val="00760555"/>
    <w:rsid w:val="007609B6"/>
    <w:rsid w:val="00760DB3"/>
    <w:rsid w:val="00760E98"/>
    <w:rsid w:val="00761283"/>
    <w:rsid w:val="0076172E"/>
    <w:rsid w:val="00761789"/>
    <w:rsid w:val="00761D90"/>
    <w:rsid w:val="00761FAD"/>
    <w:rsid w:val="00762252"/>
    <w:rsid w:val="007627F2"/>
    <w:rsid w:val="00762922"/>
    <w:rsid w:val="00762F96"/>
    <w:rsid w:val="00763E13"/>
    <w:rsid w:val="0076467F"/>
    <w:rsid w:val="007647CC"/>
    <w:rsid w:val="00764B42"/>
    <w:rsid w:val="00764FC2"/>
    <w:rsid w:val="00766D46"/>
    <w:rsid w:val="00766D95"/>
    <w:rsid w:val="00767D81"/>
    <w:rsid w:val="00767F08"/>
    <w:rsid w:val="007700CA"/>
    <w:rsid w:val="007703AB"/>
    <w:rsid w:val="00770C0D"/>
    <w:rsid w:val="0077191B"/>
    <w:rsid w:val="00771E58"/>
    <w:rsid w:val="0077320B"/>
    <w:rsid w:val="00773742"/>
    <w:rsid w:val="0077374D"/>
    <w:rsid w:val="00774CBA"/>
    <w:rsid w:val="007752AB"/>
    <w:rsid w:val="00775BE9"/>
    <w:rsid w:val="00775D86"/>
    <w:rsid w:val="0077644B"/>
    <w:rsid w:val="00776B29"/>
    <w:rsid w:val="00776B50"/>
    <w:rsid w:val="00776F3C"/>
    <w:rsid w:val="0078067D"/>
    <w:rsid w:val="007808C8"/>
    <w:rsid w:val="00780A54"/>
    <w:rsid w:val="00780A6B"/>
    <w:rsid w:val="00780ADA"/>
    <w:rsid w:val="00780E1F"/>
    <w:rsid w:val="00780E82"/>
    <w:rsid w:val="00780F55"/>
    <w:rsid w:val="00780F7D"/>
    <w:rsid w:val="00780FA4"/>
    <w:rsid w:val="0078211B"/>
    <w:rsid w:val="007821BA"/>
    <w:rsid w:val="007829CD"/>
    <w:rsid w:val="0078316C"/>
    <w:rsid w:val="0078368E"/>
    <w:rsid w:val="0078370A"/>
    <w:rsid w:val="00783CE3"/>
    <w:rsid w:val="007843D7"/>
    <w:rsid w:val="00784815"/>
    <w:rsid w:val="00784955"/>
    <w:rsid w:val="00784C97"/>
    <w:rsid w:val="007852D9"/>
    <w:rsid w:val="00786789"/>
    <w:rsid w:val="00786CBF"/>
    <w:rsid w:val="00786D46"/>
    <w:rsid w:val="00787452"/>
    <w:rsid w:val="007877FE"/>
    <w:rsid w:val="00787DFF"/>
    <w:rsid w:val="00790638"/>
    <w:rsid w:val="00791451"/>
    <w:rsid w:val="00791482"/>
    <w:rsid w:val="00792200"/>
    <w:rsid w:val="007927AB"/>
    <w:rsid w:val="00792BCA"/>
    <w:rsid w:val="00792C28"/>
    <w:rsid w:val="00792DE6"/>
    <w:rsid w:val="007938FD"/>
    <w:rsid w:val="00793C19"/>
    <w:rsid w:val="00793C38"/>
    <w:rsid w:val="007945C7"/>
    <w:rsid w:val="00794E1B"/>
    <w:rsid w:val="00795009"/>
    <w:rsid w:val="0079551B"/>
    <w:rsid w:val="00795ADC"/>
    <w:rsid w:val="00796324"/>
    <w:rsid w:val="007965C5"/>
    <w:rsid w:val="007970D6"/>
    <w:rsid w:val="007976CD"/>
    <w:rsid w:val="00797819"/>
    <w:rsid w:val="00797A53"/>
    <w:rsid w:val="00797C0D"/>
    <w:rsid w:val="007A217A"/>
    <w:rsid w:val="007A217E"/>
    <w:rsid w:val="007A26F5"/>
    <w:rsid w:val="007A2BB6"/>
    <w:rsid w:val="007A3219"/>
    <w:rsid w:val="007A3312"/>
    <w:rsid w:val="007A3BDE"/>
    <w:rsid w:val="007A3C7E"/>
    <w:rsid w:val="007A43B7"/>
    <w:rsid w:val="007A5097"/>
    <w:rsid w:val="007A5798"/>
    <w:rsid w:val="007A59B8"/>
    <w:rsid w:val="007A5C79"/>
    <w:rsid w:val="007A6BA6"/>
    <w:rsid w:val="007A7007"/>
    <w:rsid w:val="007A70B9"/>
    <w:rsid w:val="007A73C0"/>
    <w:rsid w:val="007A7483"/>
    <w:rsid w:val="007A7545"/>
    <w:rsid w:val="007A77B0"/>
    <w:rsid w:val="007A7E8F"/>
    <w:rsid w:val="007B0299"/>
    <w:rsid w:val="007B0659"/>
    <w:rsid w:val="007B08D0"/>
    <w:rsid w:val="007B1197"/>
    <w:rsid w:val="007B14D0"/>
    <w:rsid w:val="007B1F8E"/>
    <w:rsid w:val="007B22D7"/>
    <w:rsid w:val="007B2FC1"/>
    <w:rsid w:val="007B3318"/>
    <w:rsid w:val="007B370C"/>
    <w:rsid w:val="007B3F7C"/>
    <w:rsid w:val="007B440C"/>
    <w:rsid w:val="007B4865"/>
    <w:rsid w:val="007B4EE7"/>
    <w:rsid w:val="007B4FB9"/>
    <w:rsid w:val="007B5462"/>
    <w:rsid w:val="007B5543"/>
    <w:rsid w:val="007B614E"/>
    <w:rsid w:val="007B6847"/>
    <w:rsid w:val="007B697C"/>
    <w:rsid w:val="007B6AA2"/>
    <w:rsid w:val="007B6BD5"/>
    <w:rsid w:val="007B6BF6"/>
    <w:rsid w:val="007B6C45"/>
    <w:rsid w:val="007B6E55"/>
    <w:rsid w:val="007B7B89"/>
    <w:rsid w:val="007C02D2"/>
    <w:rsid w:val="007C0CCE"/>
    <w:rsid w:val="007C1B0E"/>
    <w:rsid w:val="007C1EDD"/>
    <w:rsid w:val="007C2499"/>
    <w:rsid w:val="007C24F5"/>
    <w:rsid w:val="007C2A4C"/>
    <w:rsid w:val="007C393D"/>
    <w:rsid w:val="007C3E87"/>
    <w:rsid w:val="007C3F2D"/>
    <w:rsid w:val="007C42CD"/>
    <w:rsid w:val="007C4467"/>
    <w:rsid w:val="007C4F5D"/>
    <w:rsid w:val="007C5FD2"/>
    <w:rsid w:val="007C6309"/>
    <w:rsid w:val="007C6AC5"/>
    <w:rsid w:val="007C6BAA"/>
    <w:rsid w:val="007C6D52"/>
    <w:rsid w:val="007C7949"/>
    <w:rsid w:val="007C7CDF"/>
    <w:rsid w:val="007C7FB0"/>
    <w:rsid w:val="007D098A"/>
    <w:rsid w:val="007D13B2"/>
    <w:rsid w:val="007D1967"/>
    <w:rsid w:val="007D1E6F"/>
    <w:rsid w:val="007D22B9"/>
    <w:rsid w:val="007D24C1"/>
    <w:rsid w:val="007D26DC"/>
    <w:rsid w:val="007D286F"/>
    <w:rsid w:val="007D2B7B"/>
    <w:rsid w:val="007D2B84"/>
    <w:rsid w:val="007D338B"/>
    <w:rsid w:val="007D3F48"/>
    <w:rsid w:val="007D4D82"/>
    <w:rsid w:val="007D4FC4"/>
    <w:rsid w:val="007D514D"/>
    <w:rsid w:val="007D587A"/>
    <w:rsid w:val="007D5996"/>
    <w:rsid w:val="007D6123"/>
    <w:rsid w:val="007D622B"/>
    <w:rsid w:val="007D6A2F"/>
    <w:rsid w:val="007D6CB0"/>
    <w:rsid w:val="007D6E14"/>
    <w:rsid w:val="007D6EBE"/>
    <w:rsid w:val="007D738D"/>
    <w:rsid w:val="007D75BE"/>
    <w:rsid w:val="007D7655"/>
    <w:rsid w:val="007D768A"/>
    <w:rsid w:val="007D79F3"/>
    <w:rsid w:val="007D7A54"/>
    <w:rsid w:val="007E0084"/>
    <w:rsid w:val="007E03EE"/>
    <w:rsid w:val="007E0859"/>
    <w:rsid w:val="007E11E5"/>
    <w:rsid w:val="007E1ED9"/>
    <w:rsid w:val="007E2190"/>
    <w:rsid w:val="007E2228"/>
    <w:rsid w:val="007E2DAA"/>
    <w:rsid w:val="007E2E41"/>
    <w:rsid w:val="007E3576"/>
    <w:rsid w:val="007E3A40"/>
    <w:rsid w:val="007E3DA3"/>
    <w:rsid w:val="007E3E7C"/>
    <w:rsid w:val="007E3ED4"/>
    <w:rsid w:val="007E4EF2"/>
    <w:rsid w:val="007E53C6"/>
    <w:rsid w:val="007E5A2C"/>
    <w:rsid w:val="007E629F"/>
    <w:rsid w:val="007E6317"/>
    <w:rsid w:val="007E64DF"/>
    <w:rsid w:val="007E6D09"/>
    <w:rsid w:val="007E6E4D"/>
    <w:rsid w:val="007E7729"/>
    <w:rsid w:val="007E7876"/>
    <w:rsid w:val="007F0799"/>
    <w:rsid w:val="007F0BD5"/>
    <w:rsid w:val="007F1741"/>
    <w:rsid w:val="007F1896"/>
    <w:rsid w:val="007F1999"/>
    <w:rsid w:val="007F1E4D"/>
    <w:rsid w:val="007F231A"/>
    <w:rsid w:val="007F2532"/>
    <w:rsid w:val="007F31BF"/>
    <w:rsid w:val="007F3648"/>
    <w:rsid w:val="007F4C1F"/>
    <w:rsid w:val="007F4C3C"/>
    <w:rsid w:val="007F545E"/>
    <w:rsid w:val="007F55A0"/>
    <w:rsid w:val="007F5812"/>
    <w:rsid w:val="007F58DF"/>
    <w:rsid w:val="007F5E03"/>
    <w:rsid w:val="007F6163"/>
    <w:rsid w:val="007F66A0"/>
    <w:rsid w:val="007F70F6"/>
    <w:rsid w:val="007F72C4"/>
    <w:rsid w:val="007F7C4E"/>
    <w:rsid w:val="0080081F"/>
    <w:rsid w:val="008009B1"/>
    <w:rsid w:val="00801355"/>
    <w:rsid w:val="0080146A"/>
    <w:rsid w:val="00801CF9"/>
    <w:rsid w:val="00803D61"/>
    <w:rsid w:val="00803F1B"/>
    <w:rsid w:val="0080413F"/>
    <w:rsid w:val="00804329"/>
    <w:rsid w:val="00804709"/>
    <w:rsid w:val="008047BD"/>
    <w:rsid w:val="00804C29"/>
    <w:rsid w:val="0080551F"/>
    <w:rsid w:val="00805A84"/>
    <w:rsid w:val="008062E2"/>
    <w:rsid w:val="00806E90"/>
    <w:rsid w:val="00807437"/>
    <w:rsid w:val="008079D9"/>
    <w:rsid w:val="00807B34"/>
    <w:rsid w:val="00807BAB"/>
    <w:rsid w:val="00807C74"/>
    <w:rsid w:val="00807D58"/>
    <w:rsid w:val="00807D71"/>
    <w:rsid w:val="0081040B"/>
    <w:rsid w:val="00810770"/>
    <w:rsid w:val="008109A1"/>
    <w:rsid w:val="00810F74"/>
    <w:rsid w:val="00811103"/>
    <w:rsid w:val="00811604"/>
    <w:rsid w:val="0081160A"/>
    <w:rsid w:val="00811C36"/>
    <w:rsid w:val="00812273"/>
    <w:rsid w:val="008126F4"/>
    <w:rsid w:val="0081278B"/>
    <w:rsid w:val="00812987"/>
    <w:rsid w:val="00812C1E"/>
    <w:rsid w:val="00812E1D"/>
    <w:rsid w:val="00812FFA"/>
    <w:rsid w:val="00813442"/>
    <w:rsid w:val="008135DF"/>
    <w:rsid w:val="00813EB1"/>
    <w:rsid w:val="00814D21"/>
    <w:rsid w:val="008155C2"/>
    <w:rsid w:val="00815B28"/>
    <w:rsid w:val="00815C0D"/>
    <w:rsid w:val="00815E13"/>
    <w:rsid w:val="008161F8"/>
    <w:rsid w:val="00816925"/>
    <w:rsid w:val="00816CFB"/>
    <w:rsid w:val="008171E2"/>
    <w:rsid w:val="00817694"/>
    <w:rsid w:val="00817889"/>
    <w:rsid w:val="00817A78"/>
    <w:rsid w:val="0082013D"/>
    <w:rsid w:val="008203E3"/>
    <w:rsid w:val="008208F5"/>
    <w:rsid w:val="00822040"/>
    <w:rsid w:val="008227B8"/>
    <w:rsid w:val="008233A3"/>
    <w:rsid w:val="00823507"/>
    <w:rsid w:val="0082455F"/>
    <w:rsid w:val="008248D8"/>
    <w:rsid w:val="00825479"/>
    <w:rsid w:val="00825E97"/>
    <w:rsid w:val="008263EF"/>
    <w:rsid w:val="008267E0"/>
    <w:rsid w:val="008269A2"/>
    <w:rsid w:val="00827074"/>
    <w:rsid w:val="00827563"/>
    <w:rsid w:val="008278B3"/>
    <w:rsid w:val="00827B25"/>
    <w:rsid w:val="00827E8C"/>
    <w:rsid w:val="00830128"/>
    <w:rsid w:val="00830BA7"/>
    <w:rsid w:val="00830BAC"/>
    <w:rsid w:val="00830D89"/>
    <w:rsid w:val="00830E4F"/>
    <w:rsid w:val="008310F4"/>
    <w:rsid w:val="0083132F"/>
    <w:rsid w:val="00831B4D"/>
    <w:rsid w:val="00832144"/>
    <w:rsid w:val="008322C7"/>
    <w:rsid w:val="008322FB"/>
    <w:rsid w:val="00832BED"/>
    <w:rsid w:val="00833BDE"/>
    <w:rsid w:val="008342FE"/>
    <w:rsid w:val="00834707"/>
    <w:rsid w:val="0083515B"/>
    <w:rsid w:val="0083524F"/>
    <w:rsid w:val="008352A3"/>
    <w:rsid w:val="0083560C"/>
    <w:rsid w:val="00835BE0"/>
    <w:rsid w:val="00836375"/>
    <w:rsid w:val="00836527"/>
    <w:rsid w:val="0083692B"/>
    <w:rsid w:val="00837072"/>
    <w:rsid w:val="00837622"/>
    <w:rsid w:val="00837D29"/>
    <w:rsid w:val="00840067"/>
    <w:rsid w:val="008400B5"/>
    <w:rsid w:val="008401EE"/>
    <w:rsid w:val="00840A2C"/>
    <w:rsid w:val="00841492"/>
    <w:rsid w:val="0084185C"/>
    <w:rsid w:val="00841978"/>
    <w:rsid w:val="00841C4D"/>
    <w:rsid w:val="00841CB1"/>
    <w:rsid w:val="00841EBC"/>
    <w:rsid w:val="008422BD"/>
    <w:rsid w:val="0084272C"/>
    <w:rsid w:val="00843423"/>
    <w:rsid w:val="0084344A"/>
    <w:rsid w:val="008439E1"/>
    <w:rsid w:val="008441BC"/>
    <w:rsid w:val="0084427C"/>
    <w:rsid w:val="00844C48"/>
    <w:rsid w:val="0084521F"/>
    <w:rsid w:val="008457B4"/>
    <w:rsid w:val="00845805"/>
    <w:rsid w:val="00845957"/>
    <w:rsid w:val="00845D46"/>
    <w:rsid w:val="00845D4B"/>
    <w:rsid w:val="00845F97"/>
    <w:rsid w:val="00846767"/>
    <w:rsid w:val="00846E19"/>
    <w:rsid w:val="008470D2"/>
    <w:rsid w:val="008471EA"/>
    <w:rsid w:val="00847543"/>
    <w:rsid w:val="0084757D"/>
    <w:rsid w:val="00850057"/>
    <w:rsid w:val="00850539"/>
    <w:rsid w:val="00850F17"/>
    <w:rsid w:val="00851155"/>
    <w:rsid w:val="008514CB"/>
    <w:rsid w:val="00851624"/>
    <w:rsid w:val="0085234C"/>
    <w:rsid w:val="0085264A"/>
    <w:rsid w:val="0085288A"/>
    <w:rsid w:val="00852C50"/>
    <w:rsid w:val="00852EA9"/>
    <w:rsid w:val="00853581"/>
    <w:rsid w:val="008535B3"/>
    <w:rsid w:val="00853F03"/>
    <w:rsid w:val="00854874"/>
    <w:rsid w:val="00855266"/>
    <w:rsid w:val="00855EBE"/>
    <w:rsid w:val="00856D28"/>
    <w:rsid w:val="00856FB6"/>
    <w:rsid w:val="0085703F"/>
    <w:rsid w:val="0085739D"/>
    <w:rsid w:val="0085777D"/>
    <w:rsid w:val="00857C37"/>
    <w:rsid w:val="00861446"/>
    <w:rsid w:val="008621C4"/>
    <w:rsid w:val="0086305F"/>
    <w:rsid w:val="008640D3"/>
    <w:rsid w:val="0086429E"/>
    <w:rsid w:val="008642D7"/>
    <w:rsid w:val="008643C0"/>
    <w:rsid w:val="0086483B"/>
    <w:rsid w:val="00864BDE"/>
    <w:rsid w:val="00864CD0"/>
    <w:rsid w:val="008652BE"/>
    <w:rsid w:val="00865343"/>
    <w:rsid w:val="00866923"/>
    <w:rsid w:val="00866BB7"/>
    <w:rsid w:val="00866D67"/>
    <w:rsid w:val="00867054"/>
    <w:rsid w:val="008670BF"/>
    <w:rsid w:val="008674EB"/>
    <w:rsid w:val="008679DB"/>
    <w:rsid w:val="00867CD5"/>
    <w:rsid w:val="00870212"/>
    <w:rsid w:val="00870276"/>
    <w:rsid w:val="008703E1"/>
    <w:rsid w:val="0087063D"/>
    <w:rsid w:val="00870990"/>
    <w:rsid w:val="008711BB"/>
    <w:rsid w:val="00871609"/>
    <w:rsid w:val="008718B0"/>
    <w:rsid w:val="00871CBE"/>
    <w:rsid w:val="008721C0"/>
    <w:rsid w:val="00872B60"/>
    <w:rsid w:val="00872C4B"/>
    <w:rsid w:val="00872F01"/>
    <w:rsid w:val="0087300F"/>
    <w:rsid w:val="0087339D"/>
    <w:rsid w:val="00873555"/>
    <w:rsid w:val="00873667"/>
    <w:rsid w:val="00874382"/>
    <w:rsid w:val="0087529B"/>
    <w:rsid w:val="008758F1"/>
    <w:rsid w:val="00875D69"/>
    <w:rsid w:val="0087642D"/>
    <w:rsid w:val="0087684D"/>
    <w:rsid w:val="008768AC"/>
    <w:rsid w:val="0087726F"/>
    <w:rsid w:val="00877582"/>
    <w:rsid w:val="00877F98"/>
    <w:rsid w:val="008804FA"/>
    <w:rsid w:val="00880AC8"/>
    <w:rsid w:val="00880E72"/>
    <w:rsid w:val="00880ED4"/>
    <w:rsid w:val="008816EC"/>
    <w:rsid w:val="0088183B"/>
    <w:rsid w:val="00882812"/>
    <w:rsid w:val="0088286B"/>
    <w:rsid w:val="00882B85"/>
    <w:rsid w:val="00883405"/>
    <w:rsid w:val="00883583"/>
    <w:rsid w:val="008836E1"/>
    <w:rsid w:val="00886343"/>
    <w:rsid w:val="008869D3"/>
    <w:rsid w:val="00886AEA"/>
    <w:rsid w:val="00887042"/>
    <w:rsid w:val="00887348"/>
    <w:rsid w:val="00887CDE"/>
    <w:rsid w:val="00891F5A"/>
    <w:rsid w:val="00892493"/>
    <w:rsid w:val="00892E1A"/>
    <w:rsid w:val="00893213"/>
    <w:rsid w:val="00893327"/>
    <w:rsid w:val="00893343"/>
    <w:rsid w:val="008936C1"/>
    <w:rsid w:val="008946E8"/>
    <w:rsid w:val="008948CF"/>
    <w:rsid w:val="00894934"/>
    <w:rsid w:val="00894B32"/>
    <w:rsid w:val="00894C62"/>
    <w:rsid w:val="00895D1A"/>
    <w:rsid w:val="008967BE"/>
    <w:rsid w:val="00897674"/>
    <w:rsid w:val="00897765"/>
    <w:rsid w:val="008A019B"/>
    <w:rsid w:val="008A10D1"/>
    <w:rsid w:val="008A1425"/>
    <w:rsid w:val="008A19AD"/>
    <w:rsid w:val="008A19BB"/>
    <w:rsid w:val="008A20DD"/>
    <w:rsid w:val="008A2340"/>
    <w:rsid w:val="008A2B79"/>
    <w:rsid w:val="008A3BC3"/>
    <w:rsid w:val="008A49FB"/>
    <w:rsid w:val="008A4CB9"/>
    <w:rsid w:val="008A6B7A"/>
    <w:rsid w:val="008A6C85"/>
    <w:rsid w:val="008A7138"/>
    <w:rsid w:val="008A73A5"/>
    <w:rsid w:val="008A79B0"/>
    <w:rsid w:val="008B01B1"/>
    <w:rsid w:val="008B0602"/>
    <w:rsid w:val="008B0814"/>
    <w:rsid w:val="008B0F23"/>
    <w:rsid w:val="008B1745"/>
    <w:rsid w:val="008B1814"/>
    <w:rsid w:val="008B1C22"/>
    <w:rsid w:val="008B215D"/>
    <w:rsid w:val="008B3836"/>
    <w:rsid w:val="008B42E1"/>
    <w:rsid w:val="008B4331"/>
    <w:rsid w:val="008B4358"/>
    <w:rsid w:val="008B46EC"/>
    <w:rsid w:val="008B5694"/>
    <w:rsid w:val="008B57E4"/>
    <w:rsid w:val="008B606A"/>
    <w:rsid w:val="008B64E0"/>
    <w:rsid w:val="008B662B"/>
    <w:rsid w:val="008B6DCD"/>
    <w:rsid w:val="008B6EB1"/>
    <w:rsid w:val="008B7AE5"/>
    <w:rsid w:val="008C0749"/>
    <w:rsid w:val="008C0E5D"/>
    <w:rsid w:val="008C0FD7"/>
    <w:rsid w:val="008C157D"/>
    <w:rsid w:val="008C24D8"/>
    <w:rsid w:val="008C2892"/>
    <w:rsid w:val="008C28D1"/>
    <w:rsid w:val="008C2BBC"/>
    <w:rsid w:val="008C3B3A"/>
    <w:rsid w:val="008C58DE"/>
    <w:rsid w:val="008C5A41"/>
    <w:rsid w:val="008C5B5C"/>
    <w:rsid w:val="008C71DB"/>
    <w:rsid w:val="008C724E"/>
    <w:rsid w:val="008C75A7"/>
    <w:rsid w:val="008C76DF"/>
    <w:rsid w:val="008C7FAC"/>
    <w:rsid w:val="008D0F16"/>
    <w:rsid w:val="008D1489"/>
    <w:rsid w:val="008D154B"/>
    <w:rsid w:val="008D1727"/>
    <w:rsid w:val="008D19AE"/>
    <w:rsid w:val="008D1C3D"/>
    <w:rsid w:val="008D2761"/>
    <w:rsid w:val="008D2A04"/>
    <w:rsid w:val="008D2F1A"/>
    <w:rsid w:val="008D389A"/>
    <w:rsid w:val="008D38B5"/>
    <w:rsid w:val="008D38CA"/>
    <w:rsid w:val="008D42E5"/>
    <w:rsid w:val="008D4327"/>
    <w:rsid w:val="008D43DB"/>
    <w:rsid w:val="008D4573"/>
    <w:rsid w:val="008D48E9"/>
    <w:rsid w:val="008D6248"/>
    <w:rsid w:val="008D689A"/>
    <w:rsid w:val="008D6B90"/>
    <w:rsid w:val="008D6C61"/>
    <w:rsid w:val="008D7865"/>
    <w:rsid w:val="008D7985"/>
    <w:rsid w:val="008D7CA3"/>
    <w:rsid w:val="008E04A3"/>
    <w:rsid w:val="008E0503"/>
    <w:rsid w:val="008E08CB"/>
    <w:rsid w:val="008E0C17"/>
    <w:rsid w:val="008E0D6F"/>
    <w:rsid w:val="008E1B2C"/>
    <w:rsid w:val="008E1FE0"/>
    <w:rsid w:val="008E25C9"/>
    <w:rsid w:val="008E26C5"/>
    <w:rsid w:val="008E3333"/>
    <w:rsid w:val="008E33C0"/>
    <w:rsid w:val="008E3AEB"/>
    <w:rsid w:val="008E3F53"/>
    <w:rsid w:val="008E431C"/>
    <w:rsid w:val="008E45CE"/>
    <w:rsid w:val="008E45E1"/>
    <w:rsid w:val="008E4DE1"/>
    <w:rsid w:val="008E52BF"/>
    <w:rsid w:val="008E5EDE"/>
    <w:rsid w:val="008E624A"/>
    <w:rsid w:val="008E624F"/>
    <w:rsid w:val="008E6C90"/>
    <w:rsid w:val="008E7005"/>
    <w:rsid w:val="008E7E8D"/>
    <w:rsid w:val="008F055F"/>
    <w:rsid w:val="008F0FAD"/>
    <w:rsid w:val="008F1BF4"/>
    <w:rsid w:val="008F1D0F"/>
    <w:rsid w:val="008F1FB6"/>
    <w:rsid w:val="008F2AC5"/>
    <w:rsid w:val="008F2AED"/>
    <w:rsid w:val="008F30C6"/>
    <w:rsid w:val="008F394D"/>
    <w:rsid w:val="008F3EAC"/>
    <w:rsid w:val="008F3EC9"/>
    <w:rsid w:val="008F3F90"/>
    <w:rsid w:val="008F4E02"/>
    <w:rsid w:val="008F546B"/>
    <w:rsid w:val="008F5A91"/>
    <w:rsid w:val="008F5C15"/>
    <w:rsid w:val="008F5C31"/>
    <w:rsid w:val="008F5C62"/>
    <w:rsid w:val="008F5F41"/>
    <w:rsid w:val="008F6100"/>
    <w:rsid w:val="008F6291"/>
    <w:rsid w:val="008F6B6C"/>
    <w:rsid w:val="008F74BD"/>
    <w:rsid w:val="008F7C35"/>
    <w:rsid w:val="009001E1"/>
    <w:rsid w:val="0090032B"/>
    <w:rsid w:val="009003DE"/>
    <w:rsid w:val="00900527"/>
    <w:rsid w:val="00900680"/>
    <w:rsid w:val="00900B07"/>
    <w:rsid w:val="00900D61"/>
    <w:rsid w:val="00901064"/>
    <w:rsid w:val="00902021"/>
    <w:rsid w:val="00902F98"/>
    <w:rsid w:val="00903BCF"/>
    <w:rsid w:val="009040A7"/>
    <w:rsid w:val="009041FF"/>
    <w:rsid w:val="0090452B"/>
    <w:rsid w:val="0090454A"/>
    <w:rsid w:val="009051FF"/>
    <w:rsid w:val="00905580"/>
    <w:rsid w:val="009059FA"/>
    <w:rsid w:val="00905CB6"/>
    <w:rsid w:val="009073FF"/>
    <w:rsid w:val="009074BE"/>
    <w:rsid w:val="00907678"/>
    <w:rsid w:val="00907DD9"/>
    <w:rsid w:val="00907E3C"/>
    <w:rsid w:val="009104C6"/>
    <w:rsid w:val="00910AE3"/>
    <w:rsid w:val="00910C60"/>
    <w:rsid w:val="00911F8E"/>
    <w:rsid w:val="00912093"/>
    <w:rsid w:val="0091257C"/>
    <w:rsid w:val="00912D5C"/>
    <w:rsid w:val="00912D89"/>
    <w:rsid w:val="00913D2A"/>
    <w:rsid w:val="0091404A"/>
    <w:rsid w:val="009141FA"/>
    <w:rsid w:val="009146C7"/>
    <w:rsid w:val="009148E7"/>
    <w:rsid w:val="00914A1E"/>
    <w:rsid w:val="00914D42"/>
    <w:rsid w:val="00914D4E"/>
    <w:rsid w:val="00915258"/>
    <w:rsid w:val="0091536F"/>
    <w:rsid w:val="0091564D"/>
    <w:rsid w:val="009156CE"/>
    <w:rsid w:val="0091670C"/>
    <w:rsid w:val="00916812"/>
    <w:rsid w:val="009177AD"/>
    <w:rsid w:val="009177F4"/>
    <w:rsid w:val="00917BFE"/>
    <w:rsid w:val="00920571"/>
    <w:rsid w:val="009205D0"/>
    <w:rsid w:val="009217AC"/>
    <w:rsid w:val="00921B5B"/>
    <w:rsid w:val="009226E3"/>
    <w:rsid w:val="009228BB"/>
    <w:rsid w:val="00923A48"/>
    <w:rsid w:val="00924009"/>
    <w:rsid w:val="009241D5"/>
    <w:rsid w:val="00924ABC"/>
    <w:rsid w:val="00924D2F"/>
    <w:rsid w:val="0092530C"/>
    <w:rsid w:val="0092538C"/>
    <w:rsid w:val="00925439"/>
    <w:rsid w:val="009268A7"/>
    <w:rsid w:val="00927E83"/>
    <w:rsid w:val="0093062D"/>
    <w:rsid w:val="0093187E"/>
    <w:rsid w:val="00931E19"/>
    <w:rsid w:val="00931E68"/>
    <w:rsid w:val="009320C3"/>
    <w:rsid w:val="009320FA"/>
    <w:rsid w:val="00932294"/>
    <w:rsid w:val="0093243A"/>
    <w:rsid w:val="0093247A"/>
    <w:rsid w:val="009326A0"/>
    <w:rsid w:val="00932797"/>
    <w:rsid w:val="00932EE3"/>
    <w:rsid w:val="00932F58"/>
    <w:rsid w:val="00932F93"/>
    <w:rsid w:val="0093308C"/>
    <w:rsid w:val="00933698"/>
    <w:rsid w:val="00933A28"/>
    <w:rsid w:val="00933C05"/>
    <w:rsid w:val="00933CBF"/>
    <w:rsid w:val="009345BA"/>
    <w:rsid w:val="00934ACE"/>
    <w:rsid w:val="00935341"/>
    <w:rsid w:val="00935D09"/>
    <w:rsid w:val="00935F41"/>
    <w:rsid w:val="00935FB1"/>
    <w:rsid w:val="009365BC"/>
    <w:rsid w:val="009366A5"/>
    <w:rsid w:val="009366FA"/>
    <w:rsid w:val="00936964"/>
    <w:rsid w:val="00936E42"/>
    <w:rsid w:val="00937277"/>
    <w:rsid w:val="00937403"/>
    <w:rsid w:val="00937ACC"/>
    <w:rsid w:val="00940608"/>
    <w:rsid w:val="00940DDE"/>
    <w:rsid w:val="00940E37"/>
    <w:rsid w:val="00940E92"/>
    <w:rsid w:val="0094101C"/>
    <w:rsid w:val="00941B1C"/>
    <w:rsid w:val="00941C4D"/>
    <w:rsid w:val="00942824"/>
    <w:rsid w:val="009428C3"/>
    <w:rsid w:val="00942A21"/>
    <w:rsid w:val="00942DA5"/>
    <w:rsid w:val="00942FEA"/>
    <w:rsid w:val="00943126"/>
    <w:rsid w:val="00943466"/>
    <w:rsid w:val="00943A29"/>
    <w:rsid w:val="00943C8B"/>
    <w:rsid w:val="00943E0A"/>
    <w:rsid w:val="00944A7F"/>
    <w:rsid w:val="0094522E"/>
    <w:rsid w:val="0094526D"/>
    <w:rsid w:val="00945290"/>
    <w:rsid w:val="00945487"/>
    <w:rsid w:val="009455A7"/>
    <w:rsid w:val="00945724"/>
    <w:rsid w:val="009459D1"/>
    <w:rsid w:val="00945BE5"/>
    <w:rsid w:val="00945DEE"/>
    <w:rsid w:val="0094604E"/>
    <w:rsid w:val="009460B8"/>
    <w:rsid w:val="00946B8A"/>
    <w:rsid w:val="00946ECA"/>
    <w:rsid w:val="0094723F"/>
    <w:rsid w:val="00947433"/>
    <w:rsid w:val="00947528"/>
    <w:rsid w:val="00947CED"/>
    <w:rsid w:val="00947FDD"/>
    <w:rsid w:val="00950A64"/>
    <w:rsid w:val="00952090"/>
    <w:rsid w:val="0095264D"/>
    <w:rsid w:val="0095310F"/>
    <w:rsid w:val="00953346"/>
    <w:rsid w:val="009533C9"/>
    <w:rsid w:val="009535C0"/>
    <w:rsid w:val="009539D1"/>
    <w:rsid w:val="00954B98"/>
    <w:rsid w:val="00954DF5"/>
    <w:rsid w:val="00955168"/>
    <w:rsid w:val="00955638"/>
    <w:rsid w:val="009559FB"/>
    <w:rsid w:val="00956330"/>
    <w:rsid w:val="009564C7"/>
    <w:rsid w:val="00956706"/>
    <w:rsid w:val="0095679F"/>
    <w:rsid w:val="00956C35"/>
    <w:rsid w:val="0095719A"/>
    <w:rsid w:val="009576A0"/>
    <w:rsid w:val="00957A46"/>
    <w:rsid w:val="009601FE"/>
    <w:rsid w:val="0096060A"/>
    <w:rsid w:val="00961195"/>
    <w:rsid w:val="009615AD"/>
    <w:rsid w:val="009619A6"/>
    <w:rsid w:val="00961FE0"/>
    <w:rsid w:val="009627C9"/>
    <w:rsid w:val="00962D70"/>
    <w:rsid w:val="00963ECB"/>
    <w:rsid w:val="009641A6"/>
    <w:rsid w:val="009643B4"/>
    <w:rsid w:val="0096448A"/>
    <w:rsid w:val="00965550"/>
    <w:rsid w:val="00965985"/>
    <w:rsid w:val="00965CBD"/>
    <w:rsid w:val="00965D09"/>
    <w:rsid w:val="0096601C"/>
    <w:rsid w:val="0096678A"/>
    <w:rsid w:val="009667B5"/>
    <w:rsid w:val="00966FFC"/>
    <w:rsid w:val="00967FCB"/>
    <w:rsid w:val="009702AB"/>
    <w:rsid w:val="009707CE"/>
    <w:rsid w:val="00970B53"/>
    <w:rsid w:val="00970C84"/>
    <w:rsid w:val="00970DE9"/>
    <w:rsid w:val="009710E0"/>
    <w:rsid w:val="00971B9F"/>
    <w:rsid w:val="00971D9B"/>
    <w:rsid w:val="0097280D"/>
    <w:rsid w:val="00973227"/>
    <w:rsid w:val="009735EB"/>
    <w:rsid w:val="00973F7D"/>
    <w:rsid w:val="00975AF0"/>
    <w:rsid w:val="00976285"/>
    <w:rsid w:val="00977B25"/>
    <w:rsid w:val="00977C4E"/>
    <w:rsid w:val="00977E48"/>
    <w:rsid w:val="00980239"/>
    <w:rsid w:val="00980B32"/>
    <w:rsid w:val="00981D92"/>
    <w:rsid w:val="00981ED1"/>
    <w:rsid w:val="00982106"/>
    <w:rsid w:val="009829D1"/>
    <w:rsid w:val="00983336"/>
    <w:rsid w:val="0098384E"/>
    <w:rsid w:val="00983BCA"/>
    <w:rsid w:val="00984D7A"/>
    <w:rsid w:val="00984F62"/>
    <w:rsid w:val="0098547E"/>
    <w:rsid w:val="00985C6C"/>
    <w:rsid w:val="0098666F"/>
    <w:rsid w:val="0098703A"/>
    <w:rsid w:val="00987048"/>
    <w:rsid w:val="0098718B"/>
    <w:rsid w:val="0098762D"/>
    <w:rsid w:val="009876D5"/>
    <w:rsid w:val="0098770C"/>
    <w:rsid w:val="0099049E"/>
    <w:rsid w:val="009904B3"/>
    <w:rsid w:val="0099073A"/>
    <w:rsid w:val="009907A3"/>
    <w:rsid w:val="00991394"/>
    <w:rsid w:val="00992059"/>
    <w:rsid w:val="00992B0B"/>
    <w:rsid w:val="009932D1"/>
    <w:rsid w:val="00993ED5"/>
    <w:rsid w:val="00993FEF"/>
    <w:rsid w:val="0099440C"/>
    <w:rsid w:val="009954DF"/>
    <w:rsid w:val="0099681B"/>
    <w:rsid w:val="009977B8"/>
    <w:rsid w:val="00997E6E"/>
    <w:rsid w:val="009A001C"/>
    <w:rsid w:val="009A00AD"/>
    <w:rsid w:val="009A0B5A"/>
    <w:rsid w:val="009A0C3F"/>
    <w:rsid w:val="009A0F14"/>
    <w:rsid w:val="009A1113"/>
    <w:rsid w:val="009A1878"/>
    <w:rsid w:val="009A1A23"/>
    <w:rsid w:val="009A2173"/>
    <w:rsid w:val="009A2FA3"/>
    <w:rsid w:val="009A3545"/>
    <w:rsid w:val="009A3A1B"/>
    <w:rsid w:val="009A423D"/>
    <w:rsid w:val="009A42AC"/>
    <w:rsid w:val="009A43ED"/>
    <w:rsid w:val="009A619C"/>
    <w:rsid w:val="009A6856"/>
    <w:rsid w:val="009A6D79"/>
    <w:rsid w:val="009A72CD"/>
    <w:rsid w:val="009A7510"/>
    <w:rsid w:val="009A7576"/>
    <w:rsid w:val="009A75D2"/>
    <w:rsid w:val="009B03BB"/>
    <w:rsid w:val="009B0589"/>
    <w:rsid w:val="009B0B30"/>
    <w:rsid w:val="009B0BF2"/>
    <w:rsid w:val="009B0DB1"/>
    <w:rsid w:val="009B1E39"/>
    <w:rsid w:val="009B298E"/>
    <w:rsid w:val="009B2C41"/>
    <w:rsid w:val="009B3312"/>
    <w:rsid w:val="009B3598"/>
    <w:rsid w:val="009B3C83"/>
    <w:rsid w:val="009B3D2A"/>
    <w:rsid w:val="009B4653"/>
    <w:rsid w:val="009B518D"/>
    <w:rsid w:val="009B548A"/>
    <w:rsid w:val="009B58C6"/>
    <w:rsid w:val="009B5973"/>
    <w:rsid w:val="009B5D9A"/>
    <w:rsid w:val="009B6046"/>
    <w:rsid w:val="009B62B3"/>
    <w:rsid w:val="009B64A4"/>
    <w:rsid w:val="009B7A53"/>
    <w:rsid w:val="009B7CAE"/>
    <w:rsid w:val="009C0CA3"/>
    <w:rsid w:val="009C1280"/>
    <w:rsid w:val="009C1613"/>
    <w:rsid w:val="009C219F"/>
    <w:rsid w:val="009C25A1"/>
    <w:rsid w:val="009C2AFC"/>
    <w:rsid w:val="009C2DC6"/>
    <w:rsid w:val="009C3D51"/>
    <w:rsid w:val="009C3F9B"/>
    <w:rsid w:val="009C41E7"/>
    <w:rsid w:val="009C4B7D"/>
    <w:rsid w:val="009C4FAE"/>
    <w:rsid w:val="009C51BA"/>
    <w:rsid w:val="009C5F6C"/>
    <w:rsid w:val="009C6263"/>
    <w:rsid w:val="009C6593"/>
    <w:rsid w:val="009C6FDC"/>
    <w:rsid w:val="009C75C4"/>
    <w:rsid w:val="009C7693"/>
    <w:rsid w:val="009C7AD0"/>
    <w:rsid w:val="009C7B3C"/>
    <w:rsid w:val="009C7F72"/>
    <w:rsid w:val="009D0216"/>
    <w:rsid w:val="009D0930"/>
    <w:rsid w:val="009D0A5C"/>
    <w:rsid w:val="009D0C82"/>
    <w:rsid w:val="009D1492"/>
    <w:rsid w:val="009D18D7"/>
    <w:rsid w:val="009D2C50"/>
    <w:rsid w:val="009D31A0"/>
    <w:rsid w:val="009D33D3"/>
    <w:rsid w:val="009D34AD"/>
    <w:rsid w:val="009D3788"/>
    <w:rsid w:val="009D4024"/>
    <w:rsid w:val="009D50F3"/>
    <w:rsid w:val="009D59B6"/>
    <w:rsid w:val="009D5C28"/>
    <w:rsid w:val="009D5DBF"/>
    <w:rsid w:val="009D641B"/>
    <w:rsid w:val="009D6C68"/>
    <w:rsid w:val="009D766E"/>
    <w:rsid w:val="009D7730"/>
    <w:rsid w:val="009D7C87"/>
    <w:rsid w:val="009E0AFF"/>
    <w:rsid w:val="009E0FE1"/>
    <w:rsid w:val="009E1241"/>
    <w:rsid w:val="009E1835"/>
    <w:rsid w:val="009E184A"/>
    <w:rsid w:val="009E2264"/>
    <w:rsid w:val="009E281D"/>
    <w:rsid w:val="009E2967"/>
    <w:rsid w:val="009E2AB9"/>
    <w:rsid w:val="009E2B6F"/>
    <w:rsid w:val="009E3679"/>
    <w:rsid w:val="009E388F"/>
    <w:rsid w:val="009E3D72"/>
    <w:rsid w:val="009E3E5E"/>
    <w:rsid w:val="009E3ED6"/>
    <w:rsid w:val="009E3F1B"/>
    <w:rsid w:val="009E4255"/>
    <w:rsid w:val="009E439F"/>
    <w:rsid w:val="009E5DFB"/>
    <w:rsid w:val="009E60C6"/>
    <w:rsid w:val="009E64EB"/>
    <w:rsid w:val="009E79DF"/>
    <w:rsid w:val="009E7D04"/>
    <w:rsid w:val="009F0A04"/>
    <w:rsid w:val="009F1383"/>
    <w:rsid w:val="009F184E"/>
    <w:rsid w:val="009F1992"/>
    <w:rsid w:val="009F23D4"/>
    <w:rsid w:val="009F2A9E"/>
    <w:rsid w:val="009F2F5F"/>
    <w:rsid w:val="009F323B"/>
    <w:rsid w:val="009F3490"/>
    <w:rsid w:val="009F3A54"/>
    <w:rsid w:val="009F42A0"/>
    <w:rsid w:val="009F43FD"/>
    <w:rsid w:val="009F4983"/>
    <w:rsid w:val="009F51F3"/>
    <w:rsid w:val="009F54EE"/>
    <w:rsid w:val="009F630A"/>
    <w:rsid w:val="009F6F1B"/>
    <w:rsid w:val="009F72E4"/>
    <w:rsid w:val="009F7BE4"/>
    <w:rsid w:val="009F7FF9"/>
    <w:rsid w:val="00A0080C"/>
    <w:rsid w:val="00A00AE0"/>
    <w:rsid w:val="00A0113B"/>
    <w:rsid w:val="00A01188"/>
    <w:rsid w:val="00A012AC"/>
    <w:rsid w:val="00A01E44"/>
    <w:rsid w:val="00A023DE"/>
    <w:rsid w:val="00A02E74"/>
    <w:rsid w:val="00A0352E"/>
    <w:rsid w:val="00A03881"/>
    <w:rsid w:val="00A03BEF"/>
    <w:rsid w:val="00A03E94"/>
    <w:rsid w:val="00A03EB3"/>
    <w:rsid w:val="00A04745"/>
    <w:rsid w:val="00A0498A"/>
    <w:rsid w:val="00A04A5B"/>
    <w:rsid w:val="00A05082"/>
    <w:rsid w:val="00A05C83"/>
    <w:rsid w:val="00A06B06"/>
    <w:rsid w:val="00A06B4F"/>
    <w:rsid w:val="00A06F33"/>
    <w:rsid w:val="00A07CFC"/>
    <w:rsid w:val="00A10591"/>
    <w:rsid w:val="00A10EEE"/>
    <w:rsid w:val="00A11B09"/>
    <w:rsid w:val="00A11B5B"/>
    <w:rsid w:val="00A1211D"/>
    <w:rsid w:val="00A128EC"/>
    <w:rsid w:val="00A141BA"/>
    <w:rsid w:val="00A14629"/>
    <w:rsid w:val="00A14881"/>
    <w:rsid w:val="00A14D52"/>
    <w:rsid w:val="00A14FA3"/>
    <w:rsid w:val="00A14FB3"/>
    <w:rsid w:val="00A150E2"/>
    <w:rsid w:val="00A15830"/>
    <w:rsid w:val="00A15CB6"/>
    <w:rsid w:val="00A16581"/>
    <w:rsid w:val="00A16907"/>
    <w:rsid w:val="00A17C7E"/>
    <w:rsid w:val="00A17FB0"/>
    <w:rsid w:val="00A2051A"/>
    <w:rsid w:val="00A20D04"/>
    <w:rsid w:val="00A20F56"/>
    <w:rsid w:val="00A2125D"/>
    <w:rsid w:val="00A21853"/>
    <w:rsid w:val="00A21A8F"/>
    <w:rsid w:val="00A21C7B"/>
    <w:rsid w:val="00A21CE0"/>
    <w:rsid w:val="00A22085"/>
    <w:rsid w:val="00A223EA"/>
    <w:rsid w:val="00A2406C"/>
    <w:rsid w:val="00A247CA"/>
    <w:rsid w:val="00A24FB6"/>
    <w:rsid w:val="00A2506B"/>
    <w:rsid w:val="00A250EB"/>
    <w:rsid w:val="00A25247"/>
    <w:rsid w:val="00A25397"/>
    <w:rsid w:val="00A256EE"/>
    <w:rsid w:val="00A26CA0"/>
    <w:rsid w:val="00A271B4"/>
    <w:rsid w:val="00A277CA"/>
    <w:rsid w:val="00A27C10"/>
    <w:rsid w:val="00A305E2"/>
    <w:rsid w:val="00A30A4E"/>
    <w:rsid w:val="00A30C5F"/>
    <w:rsid w:val="00A30D7A"/>
    <w:rsid w:val="00A30EA7"/>
    <w:rsid w:val="00A31444"/>
    <w:rsid w:val="00A31B31"/>
    <w:rsid w:val="00A31CE1"/>
    <w:rsid w:val="00A31E25"/>
    <w:rsid w:val="00A3216F"/>
    <w:rsid w:val="00A32655"/>
    <w:rsid w:val="00A343A6"/>
    <w:rsid w:val="00A34825"/>
    <w:rsid w:val="00A34A7E"/>
    <w:rsid w:val="00A3557D"/>
    <w:rsid w:val="00A3566C"/>
    <w:rsid w:val="00A35846"/>
    <w:rsid w:val="00A36128"/>
    <w:rsid w:val="00A378BC"/>
    <w:rsid w:val="00A37B09"/>
    <w:rsid w:val="00A37CF6"/>
    <w:rsid w:val="00A37D69"/>
    <w:rsid w:val="00A404F0"/>
    <w:rsid w:val="00A4050F"/>
    <w:rsid w:val="00A40577"/>
    <w:rsid w:val="00A40A3E"/>
    <w:rsid w:val="00A40C92"/>
    <w:rsid w:val="00A40CA2"/>
    <w:rsid w:val="00A412B2"/>
    <w:rsid w:val="00A41439"/>
    <w:rsid w:val="00A41505"/>
    <w:rsid w:val="00A4168D"/>
    <w:rsid w:val="00A41CC7"/>
    <w:rsid w:val="00A4213C"/>
    <w:rsid w:val="00A42148"/>
    <w:rsid w:val="00A42640"/>
    <w:rsid w:val="00A4304F"/>
    <w:rsid w:val="00A4439F"/>
    <w:rsid w:val="00A448B2"/>
    <w:rsid w:val="00A44EA3"/>
    <w:rsid w:val="00A450FC"/>
    <w:rsid w:val="00A45109"/>
    <w:rsid w:val="00A4541F"/>
    <w:rsid w:val="00A45728"/>
    <w:rsid w:val="00A4584F"/>
    <w:rsid w:val="00A45A42"/>
    <w:rsid w:val="00A45B66"/>
    <w:rsid w:val="00A467E1"/>
    <w:rsid w:val="00A47DC6"/>
    <w:rsid w:val="00A50AD2"/>
    <w:rsid w:val="00A512F5"/>
    <w:rsid w:val="00A513DF"/>
    <w:rsid w:val="00A5142E"/>
    <w:rsid w:val="00A51934"/>
    <w:rsid w:val="00A526BD"/>
    <w:rsid w:val="00A52C51"/>
    <w:rsid w:val="00A531F4"/>
    <w:rsid w:val="00A5320A"/>
    <w:rsid w:val="00A539B2"/>
    <w:rsid w:val="00A54184"/>
    <w:rsid w:val="00A54575"/>
    <w:rsid w:val="00A5481E"/>
    <w:rsid w:val="00A54F81"/>
    <w:rsid w:val="00A54FEF"/>
    <w:rsid w:val="00A55106"/>
    <w:rsid w:val="00A55180"/>
    <w:rsid w:val="00A56314"/>
    <w:rsid w:val="00A564A7"/>
    <w:rsid w:val="00A56547"/>
    <w:rsid w:val="00A56796"/>
    <w:rsid w:val="00A572D8"/>
    <w:rsid w:val="00A57878"/>
    <w:rsid w:val="00A60053"/>
    <w:rsid w:val="00A600E3"/>
    <w:rsid w:val="00A613A5"/>
    <w:rsid w:val="00A617A0"/>
    <w:rsid w:val="00A619A8"/>
    <w:rsid w:val="00A61D02"/>
    <w:rsid w:val="00A629E1"/>
    <w:rsid w:val="00A62EAD"/>
    <w:rsid w:val="00A63102"/>
    <w:rsid w:val="00A634D6"/>
    <w:rsid w:val="00A63B30"/>
    <w:rsid w:val="00A63DAE"/>
    <w:rsid w:val="00A63FC4"/>
    <w:rsid w:val="00A6445E"/>
    <w:rsid w:val="00A646A5"/>
    <w:rsid w:val="00A64E39"/>
    <w:rsid w:val="00A6588D"/>
    <w:rsid w:val="00A65D3F"/>
    <w:rsid w:val="00A6627E"/>
    <w:rsid w:val="00A6677F"/>
    <w:rsid w:val="00A66A4D"/>
    <w:rsid w:val="00A66E76"/>
    <w:rsid w:val="00A674DB"/>
    <w:rsid w:val="00A70419"/>
    <w:rsid w:val="00A705CB"/>
    <w:rsid w:val="00A7069D"/>
    <w:rsid w:val="00A70767"/>
    <w:rsid w:val="00A7085F"/>
    <w:rsid w:val="00A719CC"/>
    <w:rsid w:val="00A71C0F"/>
    <w:rsid w:val="00A71C56"/>
    <w:rsid w:val="00A71DCA"/>
    <w:rsid w:val="00A72F85"/>
    <w:rsid w:val="00A73383"/>
    <w:rsid w:val="00A735BE"/>
    <w:rsid w:val="00A736A4"/>
    <w:rsid w:val="00A736D8"/>
    <w:rsid w:val="00A73A54"/>
    <w:rsid w:val="00A73D67"/>
    <w:rsid w:val="00A74745"/>
    <w:rsid w:val="00A74FC4"/>
    <w:rsid w:val="00A75298"/>
    <w:rsid w:val="00A75470"/>
    <w:rsid w:val="00A7599B"/>
    <w:rsid w:val="00A75BB2"/>
    <w:rsid w:val="00A75E35"/>
    <w:rsid w:val="00A7684C"/>
    <w:rsid w:val="00A76D30"/>
    <w:rsid w:val="00A7761A"/>
    <w:rsid w:val="00A80AB7"/>
    <w:rsid w:val="00A80F28"/>
    <w:rsid w:val="00A8103F"/>
    <w:rsid w:val="00A810B4"/>
    <w:rsid w:val="00A81D72"/>
    <w:rsid w:val="00A81E47"/>
    <w:rsid w:val="00A821C4"/>
    <w:rsid w:val="00A82521"/>
    <w:rsid w:val="00A8272E"/>
    <w:rsid w:val="00A82BF3"/>
    <w:rsid w:val="00A82CF5"/>
    <w:rsid w:val="00A83709"/>
    <w:rsid w:val="00A83ADC"/>
    <w:rsid w:val="00A842A4"/>
    <w:rsid w:val="00A845C0"/>
    <w:rsid w:val="00A84E29"/>
    <w:rsid w:val="00A851F6"/>
    <w:rsid w:val="00A85232"/>
    <w:rsid w:val="00A852E1"/>
    <w:rsid w:val="00A85525"/>
    <w:rsid w:val="00A8573D"/>
    <w:rsid w:val="00A85AF8"/>
    <w:rsid w:val="00A85B1D"/>
    <w:rsid w:val="00A86336"/>
    <w:rsid w:val="00A874F5"/>
    <w:rsid w:val="00A87C2D"/>
    <w:rsid w:val="00A90514"/>
    <w:rsid w:val="00A90ABD"/>
    <w:rsid w:val="00A90CCD"/>
    <w:rsid w:val="00A92784"/>
    <w:rsid w:val="00A92F13"/>
    <w:rsid w:val="00A93644"/>
    <w:rsid w:val="00A94625"/>
    <w:rsid w:val="00A94842"/>
    <w:rsid w:val="00A94BD2"/>
    <w:rsid w:val="00A94E0B"/>
    <w:rsid w:val="00A951E8"/>
    <w:rsid w:val="00A956EF"/>
    <w:rsid w:val="00A957D7"/>
    <w:rsid w:val="00A95F20"/>
    <w:rsid w:val="00A9634E"/>
    <w:rsid w:val="00A969C4"/>
    <w:rsid w:val="00A96A2C"/>
    <w:rsid w:val="00A973F9"/>
    <w:rsid w:val="00A974C0"/>
    <w:rsid w:val="00A97666"/>
    <w:rsid w:val="00A979AA"/>
    <w:rsid w:val="00AA0059"/>
    <w:rsid w:val="00AA0137"/>
    <w:rsid w:val="00AA036C"/>
    <w:rsid w:val="00AA0F35"/>
    <w:rsid w:val="00AA10E6"/>
    <w:rsid w:val="00AA11D6"/>
    <w:rsid w:val="00AA12A9"/>
    <w:rsid w:val="00AA12CA"/>
    <w:rsid w:val="00AA1332"/>
    <w:rsid w:val="00AA2611"/>
    <w:rsid w:val="00AA283D"/>
    <w:rsid w:val="00AA2866"/>
    <w:rsid w:val="00AA31D4"/>
    <w:rsid w:val="00AA36A6"/>
    <w:rsid w:val="00AA3F06"/>
    <w:rsid w:val="00AA431D"/>
    <w:rsid w:val="00AA4E02"/>
    <w:rsid w:val="00AA50F6"/>
    <w:rsid w:val="00AA537B"/>
    <w:rsid w:val="00AA5482"/>
    <w:rsid w:val="00AA58B9"/>
    <w:rsid w:val="00AA61DD"/>
    <w:rsid w:val="00AA6430"/>
    <w:rsid w:val="00AA69B5"/>
    <w:rsid w:val="00AA6A73"/>
    <w:rsid w:val="00AA750B"/>
    <w:rsid w:val="00AA7C18"/>
    <w:rsid w:val="00AA7D09"/>
    <w:rsid w:val="00AA7DB9"/>
    <w:rsid w:val="00AA7F9A"/>
    <w:rsid w:val="00AB0457"/>
    <w:rsid w:val="00AB155A"/>
    <w:rsid w:val="00AB1FE6"/>
    <w:rsid w:val="00AB211A"/>
    <w:rsid w:val="00AB2196"/>
    <w:rsid w:val="00AB257E"/>
    <w:rsid w:val="00AB2CB6"/>
    <w:rsid w:val="00AB2FCF"/>
    <w:rsid w:val="00AB3BCD"/>
    <w:rsid w:val="00AB3D3D"/>
    <w:rsid w:val="00AB3D84"/>
    <w:rsid w:val="00AB3EB1"/>
    <w:rsid w:val="00AB3F81"/>
    <w:rsid w:val="00AB4162"/>
    <w:rsid w:val="00AB439A"/>
    <w:rsid w:val="00AB486A"/>
    <w:rsid w:val="00AB548E"/>
    <w:rsid w:val="00AB6262"/>
    <w:rsid w:val="00AB627C"/>
    <w:rsid w:val="00AB6725"/>
    <w:rsid w:val="00AB6B3E"/>
    <w:rsid w:val="00AB6D52"/>
    <w:rsid w:val="00AB7941"/>
    <w:rsid w:val="00AB7E2E"/>
    <w:rsid w:val="00AC1009"/>
    <w:rsid w:val="00AC17D9"/>
    <w:rsid w:val="00AC1A81"/>
    <w:rsid w:val="00AC1C71"/>
    <w:rsid w:val="00AC2C83"/>
    <w:rsid w:val="00AC334A"/>
    <w:rsid w:val="00AC3741"/>
    <w:rsid w:val="00AC37AC"/>
    <w:rsid w:val="00AC4030"/>
    <w:rsid w:val="00AC48BB"/>
    <w:rsid w:val="00AC4B3C"/>
    <w:rsid w:val="00AC53E0"/>
    <w:rsid w:val="00AC59D1"/>
    <w:rsid w:val="00AC6078"/>
    <w:rsid w:val="00AC6423"/>
    <w:rsid w:val="00AC689F"/>
    <w:rsid w:val="00AC6939"/>
    <w:rsid w:val="00AC7DF6"/>
    <w:rsid w:val="00AC7F0F"/>
    <w:rsid w:val="00AC7F22"/>
    <w:rsid w:val="00AC7FB2"/>
    <w:rsid w:val="00AD06DC"/>
    <w:rsid w:val="00AD07E2"/>
    <w:rsid w:val="00AD0863"/>
    <w:rsid w:val="00AD16BA"/>
    <w:rsid w:val="00AD1C57"/>
    <w:rsid w:val="00AD1CC2"/>
    <w:rsid w:val="00AD1EE9"/>
    <w:rsid w:val="00AD211A"/>
    <w:rsid w:val="00AD2295"/>
    <w:rsid w:val="00AD23E5"/>
    <w:rsid w:val="00AD2774"/>
    <w:rsid w:val="00AD2CB8"/>
    <w:rsid w:val="00AD3A48"/>
    <w:rsid w:val="00AD4CEB"/>
    <w:rsid w:val="00AD55B4"/>
    <w:rsid w:val="00AD56BA"/>
    <w:rsid w:val="00AD62D3"/>
    <w:rsid w:val="00AD6895"/>
    <w:rsid w:val="00AD6F62"/>
    <w:rsid w:val="00AD7024"/>
    <w:rsid w:val="00AD76EC"/>
    <w:rsid w:val="00AE08F7"/>
    <w:rsid w:val="00AE0ED0"/>
    <w:rsid w:val="00AE1157"/>
    <w:rsid w:val="00AE11AC"/>
    <w:rsid w:val="00AE18C2"/>
    <w:rsid w:val="00AE1EE8"/>
    <w:rsid w:val="00AE23F7"/>
    <w:rsid w:val="00AE2D87"/>
    <w:rsid w:val="00AE376F"/>
    <w:rsid w:val="00AE3C36"/>
    <w:rsid w:val="00AE3FDB"/>
    <w:rsid w:val="00AE49D0"/>
    <w:rsid w:val="00AE4D8C"/>
    <w:rsid w:val="00AE4DA0"/>
    <w:rsid w:val="00AE66D7"/>
    <w:rsid w:val="00AE75DC"/>
    <w:rsid w:val="00AF001F"/>
    <w:rsid w:val="00AF0BB1"/>
    <w:rsid w:val="00AF1079"/>
    <w:rsid w:val="00AF13D5"/>
    <w:rsid w:val="00AF1DCF"/>
    <w:rsid w:val="00AF2C49"/>
    <w:rsid w:val="00AF4A4F"/>
    <w:rsid w:val="00AF5104"/>
    <w:rsid w:val="00AF54F0"/>
    <w:rsid w:val="00AF5649"/>
    <w:rsid w:val="00AF565B"/>
    <w:rsid w:val="00AF5B55"/>
    <w:rsid w:val="00AF6246"/>
    <w:rsid w:val="00AF6B86"/>
    <w:rsid w:val="00AF6BAB"/>
    <w:rsid w:val="00AF6D2B"/>
    <w:rsid w:val="00AF6F28"/>
    <w:rsid w:val="00AF71FA"/>
    <w:rsid w:val="00AF722E"/>
    <w:rsid w:val="00B004B8"/>
    <w:rsid w:val="00B00683"/>
    <w:rsid w:val="00B00800"/>
    <w:rsid w:val="00B00A78"/>
    <w:rsid w:val="00B00BC8"/>
    <w:rsid w:val="00B01531"/>
    <w:rsid w:val="00B019B7"/>
    <w:rsid w:val="00B02050"/>
    <w:rsid w:val="00B029AD"/>
    <w:rsid w:val="00B0338C"/>
    <w:rsid w:val="00B04350"/>
    <w:rsid w:val="00B046AB"/>
    <w:rsid w:val="00B04713"/>
    <w:rsid w:val="00B04A71"/>
    <w:rsid w:val="00B05EE4"/>
    <w:rsid w:val="00B06104"/>
    <w:rsid w:val="00B0618A"/>
    <w:rsid w:val="00B06306"/>
    <w:rsid w:val="00B0648D"/>
    <w:rsid w:val="00B0668D"/>
    <w:rsid w:val="00B068BC"/>
    <w:rsid w:val="00B06D9B"/>
    <w:rsid w:val="00B07E2A"/>
    <w:rsid w:val="00B1054F"/>
    <w:rsid w:val="00B10F80"/>
    <w:rsid w:val="00B10FA7"/>
    <w:rsid w:val="00B11154"/>
    <w:rsid w:val="00B11C1D"/>
    <w:rsid w:val="00B12399"/>
    <w:rsid w:val="00B123A5"/>
    <w:rsid w:val="00B13411"/>
    <w:rsid w:val="00B14135"/>
    <w:rsid w:val="00B144F5"/>
    <w:rsid w:val="00B14E73"/>
    <w:rsid w:val="00B1539B"/>
    <w:rsid w:val="00B155B9"/>
    <w:rsid w:val="00B15B3B"/>
    <w:rsid w:val="00B15C9A"/>
    <w:rsid w:val="00B15EDE"/>
    <w:rsid w:val="00B16455"/>
    <w:rsid w:val="00B1781C"/>
    <w:rsid w:val="00B179D2"/>
    <w:rsid w:val="00B17E14"/>
    <w:rsid w:val="00B2012A"/>
    <w:rsid w:val="00B2016C"/>
    <w:rsid w:val="00B20549"/>
    <w:rsid w:val="00B208FC"/>
    <w:rsid w:val="00B20C9B"/>
    <w:rsid w:val="00B20F3C"/>
    <w:rsid w:val="00B2119E"/>
    <w:rsid w:val="00B214EA"/>
    <w:rsid w:val="00B21C09"/>
    <w:rsid w:val="00B22234"/>
    <w:rsid w:val="00B2246B"/>
    <w:rsid w:val="00B22C77"/>
    <w:rsid w:val="00B23087"/>
    <w:rsid w:val="00B241F1"/>
    <w:rsid w:val="00B24962"/>
    <w:rsid w:val="00B24D26"/>
    <w:rsid w:val="00B24EC8"/>
    <w:rsid w:val="00B24F43"/>
    <w:rsid w:val="00B25238"/>
    <w:rsid w:val="00B254E0"/>
    <w:rsid w:val="00B25BE5"/>
    <w:rsid w:val="00B268AF"/>
    <w:rsid w:val="00B26BB7"/>
    <w:rsid w:val="00B26D45"/>
    <w:rsid w:val="00B26EC0"/>
    <w:rsid w:val="00B26F4C"/>
    <w:rsid w:val="00B274D6"/>
    <w:rsid w:val="00B27B5D"/>
    <w:rsid w:val="00B313BB"/>
    <w:rsid w:val="00B314CA"/>
    <w:rsid w:val="00B31838"/>
    <w:rsid w:val="00B31BC9"/>
    <w:rsid w:val="00B320A3"/>
    <w:rsid w:val="00B32C01"/>
    <w:rsid w:val="00B32EAC"/>
    <w:rsid w:val="00B3358A"/>
    <w:rsid w:val="00B337CD"/>
    <w:rsid w:val="00B338BE"/>
    <w:rsid w:val="00B3469E"/>
    <w:rsid w:val="00B356BF"/>
    <w:rsid w:val="00B35B25"/>
    <w:rsid w:val="00B35CB0"/>
    <w:rsid w:val="00B368AD"/>
    <w:rsid w:val="00B36B65"/>
    <w:rsid w:val="00B36D2C"/>
    <w:rsid w:val="00B37915"/>
    <w:rsid w:val="00B37B66"/>
    <w:rsid w:val="00B37F34"/>
    <w:rsid w:val="00B40061"/>
    <w:rsid w:val="00B40F29"/>
    <w:rsid w:val="00B413C9"/>
    <w:rsid w:val="00B41569"/>
    <w:rsid w:val="00B41E0E"/>
    <w:rsid w:val="00B4272F"/>
    <w:rsid w:val="00B42908"/>
    <w:rsid w:val="00B433C0"/>
    <w:rsid w:val="00B44A6F"/>
    <w:rsid w:val="00B4542E"/>
    <w:rsid w:val="00B465BD"/>
    <w:rsid w:val="00B466E9"/>
    <w:rsid w:val="00B46AC8"/>
    <w:rsid w:val="00B46D2E"/>
    <w:rsid w:val="00B46EFA"/>
    <w:rsid w:val="00B47C04"/>
    <w:rsid w:val="00B47C85"/>
    <w:rsid w:val="00B47D20"/>
    <w:rsid w:val="00B500CA"/>
    <w:rsid w:val="00B50B0B"/>
    <w:rsid w:val="00B50CA2"/>
    <w:rsid w:val="00B50E58"/>
    <w:rsid w:val="00B51171"/>
    <w:rsid w:val="00B512D7"/>
    <w:rsid w:val="00B51314"/>
    <w:rsid w:val="00B515AE"/>
    <w:rsid w:val="00B52167"/>
    <w:rsid w:val="00B52401"/>
    <w:rsid w:val="00B52525"/>
    <w:rsid w:val="00B529F5"/>
    <w:rsid w:val="00B52AC4"/>
    <w:rsid w:val="00B53041"/>
    <w:rsid w:val="00B53A6B"/>
    <w:rsid w:val="00B53FF4"/>
    <w:rsid w:val="00B54E43"/>
    <w:rsid w:val="00B55058"/>
    <w:rsid w:val="00B5572A"/>
    <w:rsid w:val="00B5583A"/>
    <w:rsid w:val="00B55B9C"/>
    <w:rsid w:val="00B55D91"/>
    <w:rsid w:val="00B56240"/>
    <w:rsid w:val="00B5646C"/>
    <w:rsid w:val="00B56853"/>
    <w:rsid w:val="00B5765B"/>
    <w:rsid w:val="00B57D42"/>
    <w:rsid w:val="00B60767"/>
    <w:rsid w:val="00B60BAC"/>
    <w:rsid w:val="00B60E7D"/>
    <w:rsid w:val="00B61147"/>
    <w:rsid w:val="00B61155"/>
    <w:rsid w:val="00B6131E"/>
    <w:rsid w:val="00B622F6"/>
    <w:rsid w:val="00B62475"/>
    <w:rsid w:val="00B628C7"/>
    <w:rsid w:val="00B62AF7"/>
    <w:rsid w:val="00B62F09"/>
    <w:rsid w:val="00B6367F"/>
    <w:rsid w:val="00B63DA1"/>
    <w:rsid w:val="00B63FAC"/>
    <w:rsid w:val="00B64A0B"/>
    <w:rsid w:val="00B6586B"/>
    <w:rsid w:val="00B65E3E"/>
    <w:rsid w:val="00B660BA"/>
    <w:rsid w:val="00B66404"/>
    <w:rsid w:val="00B677A8"/>
    <w:rsid w:val="00B679A9"/>
    <w:rsid w:val="00B70101"/>
    <w:rsid w:val="00B704A6"/>
    <w:rsid w:val="00B70571"/>
    <w:rsid w:val="00B708FB"/>
    <w:rsid w:val="00B70B50"/>
    <w:rsid w:val="00B713EB"/>
    <w:rsid w:val="00B71423"/>
    <w:rsid w:val="00B716BB"/>
    <w:rsid w:val="00B71717"/>
    <w:rsid w:val="00B71F84"/>
    <w:rsid w:val="00B72987"/>
    <w:rsid w:val="00B72BF9"/>
    <w:rsid w:val="00B73B99"/>
    <w:rsid w:val="00B7461F"/>
    <w:rsid w:val="00B74A2B"/>
    <w:rsid w:val="00B74EDB"/>
    <w:rsid w:val="00B75251"/>
    <w:rsid w:val="00B7538D"/>
    <w:rsid w:val="00B75549"/>
    <w:rsid w:val="00B75B5B"/>
    <w:rsid w:val="00B75B8A"/>
    <w:rsid w:val="00B7613C"/>
    <w:rsid w:val="00B7756C"/>
    <w:rsid w:val="00B77B99"/>
    <w:rsid w:val="00B77C63"/>
    <w:rsid w:val="00B77E45"/>
    <w:rsid w:val="00B803AA"/>
    <w:rsid w:val="00B80A7D"/>
    <w:rsid w:val="00B8104A"/>
    <w:rsid w:val="00B82129"/>
    <w:rsid w:val="00B8256B"/>
    <w:rsid w:val="00B83143"/>
    <w:rsid w:val="00B833F0"/>
    <w:rsid w:val="00B83809"/>
    <w:rsid w:val="00B83823"/>
    <w:rsid w:val="00B83B2F"/>
    <w:rsid w:val="00B845DB"/>
    <w:rsid w:val="00B84B01"/>
    <w:rsid w:val="00B85B76"/>
    <w:rsid w:val="00B86818"/>
    <w:rsid w:val="00B871DB"/>
    <w:rsid w:val="00B87AB0"/>
    <w:rsid w:val="00B87D8B"/>
    <w:rsid w:val="00B905FD"/>
    <w:rsid w:val="00B910DB"/>
    <w:rsid w:val="00B919EF"/>
    <w:rsid w:val="00B91B81"/>
    <w:rsid w:val="00B91C35"/>
    <w:rsid w:val="00B92EF0"/>
    <w:rsid w:val="00B93113"/>
    <w:rsid w:val="00B933CC"/>
    <w:rsid w:val="00B941D3"/>
    <w:rsid w:val="00B94608"/>
    <w:rsid w:val="00B95071"/>
    <w:rsid w:val="00B955D9"/>
    <w:rsid w:val="00B96047"/>
    <w:rsid w:val="00B962B9"/>
    <w:rsid w:val="00B96302"/>
    <w:rsid w:val="00B9673A"/>
    <w:rsid w:val="00B97397"/>
    <w:rsid w:val="00B97486"/>
    <w:rsid w:val="00B97B47"/>
    <w:rsid w:val="00B97BCF"/>
    <w:rsid w:val="00BA0239"/>
    <w:rsid w:val="00BA0D92"/>
    <w:rsid w:val="00BA28A7"/>
    <w:rsid w:val="00BA2985"/>
    <w:rsid w:val="00BA2B3B"/>
    <w:rsid w:val="00BA2B70"/>
    <w:rsid w:val="00BA350B"/>
    <w:rsid w:val="00BA372A"/>
    <w:rsid w:val="00BA4019"/>
    <w:rsid w:val="00BA411B"/>
    <w:rsid w:val="00BA4655"/>
    <w:rsid w:val="00BA47FB"/>
    <w:rsid w:val="00BA487F"/>
    <w:rsid w:val="00BA48C3"/>
    <w:rsid w:val="00BA49B4"/>
    <w:rsid w:val="00BA49D0"/>
    <w:rsid w:val="00BA537D"/>
    <w:rsid w:val="00BA54D7"/>
    <w:rsid w:val="00BA583C"/>
    <w:rsid w:val="00BA5E08"/>
    <w:rsid w:val="00BA6003"/>
    <w:rsid w:val="00BA6194"/>
    <w:rsid w:val="00BA63BB"/>
    <w:rsid w:val="00BA66AF"/>
    <w:rsid w:val="00BA67B5"/>
    <w:rsid w:val="00BA6D77"/>
    <w:rsid w:val="00BA6E42"/>
    <w:rsid w:val="00BA70F4"/>
    <w:rsid w:val="00BA77EE"/>
    <w:rsid w:val="00BB109C"/>
    <w:rsid w:val="00BB13F9"/>
    <w:rsid w:val="00BB157A"/>
    <w:rsid w:val="00BB2E74"/>
    <w:rsid w:val="00BB2E8E"/>
    <w:rsid w:val="00BB30F2"/>
    <w:rsid w:val="00BB332E"/>
    <w:rsid w:val="00BB33BE"/>
    <w:rsid w:val="00BB3A0D"/>
    <w:rsid w:val="00BB3B4B"/>
    <w:rsid w:val="00BB4435"/>
    <w:rsid w:val="00BB4613"/>
    <w:rsid w:val="00BB464E"/>
    <w:rsid w:val="00BB4D5B"/>
    <w:rsid w:val="00BB4EC3"/>
    <w:rsid w:val="00BB4FFD"/>
    <w:rsid w:val="00BB6E05"/>
    <w:rsid w:val="00BB6E6D"/>
    <w:rsid w:val="00BB779F"/>
    <w:rsid w:val="00BB7A21"/>
    <w:rsid w:val="00BB7C50"/>
    <w:rsid w:val="00BC01DC"/>
    <w:rsid w:val="00BC2232"/>
    <w:rsid w:val="00BC297E"/>
    <w:rsid w:val="00BC3162"/>
    <w:rsid w:val="00BC31ED"/>
    <w:rsid w:val="00BC3A13"/>
    <w:rsid w:val="00BC3D6E"/>
    <w:rsid w:val="00BC3E44"/>
    <w:rsid w:val="00BC3E46"/>
    <w:rsid w:val="00BC47B3"/>
    <w:rsid w:val="00BC488B"/>
    <w:rsid w:val="00BC4895"/>
    <w:rsid w:val="00BC49CD"/>
    <w:rsid w:val="00BC52AF"/>
    <w:rsid w:val="00BC5ABE"/>
    <w:rsid w:val="00BC60A7"/>
    <w:rsid w:val="00BC61A0"/>
    <w:rsid w:val="00BC6C31"/>
    <w:rsid w:val="00BC7432"/>
    <w:rsid w:val="00BC7FD4"/>
    <w:rsid w:val="00BD0DFF"/>
    <w:rsid w:val="00BD221E"/>
    <w:rsid w:val="00BD23BF"/>
    <w:rsid w:val="00BD325E"/>
    <w:rsid w:val="00BD34DA"/>
    <w:rsid w:val="00BD398F"/>
    <w:rsid w:val="00BD4167"/>
    <w:rsid w:val="00BD42FC"/>
    <w:rsid w:val="00BD4754"/>
    <w:rsid w:val="00BD48FE"/>
    <w:rsid w:val="00BD4BC3"/>
    <w:rsid w:val="00BD4CEC"/>
    <w:rsid w:val="00BD4EF0"/>
    <w:rsid w:val="00BD4F41"/>
    <w:rsid w:val="00BD5501"/>
    <w:rsid w:val="00BD5BA0"/>
    <w:rsid w:val="00BD5D78"/>
    <w:rsid w:val="00BD6185"/>
    <w:rsid w:val="00BD6DB6"/>
    <w:rsid w:val="00BD6E8E"/>
    <w:rsid w:val="00BD7319"/>
    <w:rsid w:val="00BD7439"/>
    <w:rsid w:val="00BD7D72"/>
    <w:rsid w:val="00BD7EDC"/>
    <w:rsid w:val="00BD7FA3"/>
    <w:rsid w:val="00BE00B6"/>
    <w:rsid w:val="00BE0268"/>
    <w:rsid w:val="00BE0AC7"/>
    <w:rsid w:val="00BE118C"/>
    <w:rsid w:val="00BE1F67"/>
    <w:rsid w:val="00BE214D"/>
    <w:rsid w:val="00BE24D7"/>
    <w:rsid w:val="00BE2F1F"/>
    <w:rsid w:val="00BE4471"/>
    <w:rsid w:val="00BE4C92"/>
    <w:rsid w:val="00BE5199"/>
    <w:rsid w:val="00BE51CF"/>
    <w:rsid w:val="00BE51E2"/>
    <w:rsid w:val="00BE597F"/>
    <w:rsid w:val="00BE5A64"/>
    <w:rsid w:val="00BE60AE"/>
    <w:rsid w:val="00BE621E"/>
    <w:rsid w:val="00BE623A"/>
    <w:rsid w:val="00BE63EC"/>
    <w:rsid w:val="00BE6530"/>
    <w:rsid w:val="00BE66EA"/>
    <w:rsid w:val="00BE6D53"/>
    <w:rsid w:val="00BE7403"/>
    <w:rsid w:val="00BE747E"/>
    <w:rsid w:val="00BE7824"/>
    <w:rsid w:val="00BE79DD"/>
    <w:rsid w:val="00BE7F92"/>
    <w:rsid w:val="00BE7FCB"/>
    <w:rsid w:val="00BE7FE2"/>
    <w:rsid w:val="00BF050B"/>
    <w:rsid w:val="00BF154F"/>
    <w:rsid w:val="00BF19E7"/>
    <w:rsid w:val="00BF20B2"/>
    <w:rsid w:val="00BF2162"/>
    <w:rsid w:val="00BF410D"/>
    <w:rsid w:val="00BF41C3"/>
    <w:rsid w:val="00BF4802"/>
    <w:rsid w:val="00BF50E9"/>
    <w:rsid w:val="00BF5D70"/>
    <w:rsid w:val="00BF5E75"/>
    <w:rsid w:val="00BF606D"/>
    <w:rsid w:val="00BF608A"/>
    <w:rsid w:val="00BF6FBF"/>
    <w:rsid w:val="00BF7138"/>
    <w:rsid w:val="00BF7423"/>
    <w:rsid w:val="00BF7A83"/>
    <w:rsid w:val="00C002E6"/>
    <w:rsid w:val="00C00D63"/>
    <w:rsid w:val="00C0129B"/>
    <w:rsid w:val="00C01600"/>
    <w:rsid w:val="00C01627"/>
    <w:rsid w:val="00C026CE"/>
    <w:rsid w:val="00C026D6"/>
    <w:rsid w:val="00C02DFF"/>
    <w:rsid w:val="00C03414"/>
    <w:rsid w:val="00C038C1"/>
    <w:rsid w:val="00C03C7D"/>
    <w:rsid w:val="00C03D10"/>
    <w:rsid w:val="00C03F12"/>
    <w:rsid w:val="00C03F6C"/>
    <w:rsid w:val="00C044D6"/>
    <w:rsid w:val="00C045C0"/>
    <w:rsid w:val="00C0571F"/>
    <w:rsid w:val="00C0586A"/>
    <w:rsid w:val="00C058F7"/>
    <w:rsid w:val="00C0592E"/>
    <w:rsid w:val="00C0595A"/>
    <w:rsid w:val="00C059E6"/>
    <w:rsid w:val="00C05EDF"/>
    <w:rsid w:val="00C0653C"/>
    <w:rsid w:val="00C1001F"/>
    <w:rsid w:val="00C103E7"/>
    <w:rsid w:val="00C1242B"/>
    <w:rsid w:val="00C12491"/>
    <w:rsid w:val="00C1262D"/>
    <w:rsid w:val="00C12DF3"/>
    <w:rsid w:val="00C13F7D"/>
    <w:rsid w:val="00C14147"/>
    <w:rsid w:val="00C14440"/>
    <w:rsid w:val="00C14EB6"/>
    <w:rsid w:val="00C1507B"/>
    <w:rsid w:val="00C15724"/>
    <w:rsid w:val="00C15848"/>
    <w:rsid w:val="00C1596D"/>
    <w:rsid w:val="00C15DE9"/>
    <w:rsid w:val="00C1688B"/>
    <w:rsid w:val="00C16D4C"/>
    <w:rsid w:val="00C17A74"/>
    <w:rsid w:val="00C2019E"/>
    <w:rsid w:val="00C20492"/>
    <w:rsid w:val="00C2074E"/>
    <w:rsid w:val="00C20850"/>
    <w:rsid w:val="00C20A4A"/>
    <w:rsid w:val="00C2124C"/>
    <w:rsid w:val="00C21547"/>
    <w:rsid w:val="00C219ED"/>
    <w:rsid w:val="00C2291C"/>
    <w:rsid w:val="00C22D24"/>
    <w:rsid w:val="00C22D76"/>
    <w:rsid w:val="00C230AE"/>
    <w:rsid w:val="00C230E3"/>
    <w:rsid w:val="00C23208"/>
    <w:rsid w:val="00C2344A"/>
    <w:rsid w:val="00C23927"/>
    <w:rsid w:val="00C24254"/>
    <w:rsid w:val="00C244A6"/>
    <w:rsid w:val="00C246EE"/>
    <w:rsid w:val="00C25953"/>
    <w:rsid w:val="00C25A17"/>
    <w:rsid w:val="00C25A1C"/>
    <w:rsid w:val="00C25CF2"/>
    <w:rsid w:val="00C27431"/>
    <w:rsid w:val="00C27611"/>
    <w:rsid w:val="00C2770F"/>
    <w:rsid w:val="00C27D0C"/>
    <w:rsid w:val="00C27F99"/>
    <w:rsid w:val="00C30247"/>
    <w:rsid w:val="00C304B2"/>
    <w:rsid w:val="00C30D19"/>
    <w:rsid w:val="00C31037"/>
    <w:rsid w:val="00C315C6"/>
    <w:rsid w:val="00C31D15"/>
    <w:rsid w:val="00C31E1D"/>
    <w:rsid w:val="00C31E22"/>
    <w:rsid w:val="00C3287D"/>
    <w:rsid w:val="00C32B57"/>
    <w:rsid w:val="00C32CD9"/>
    <w:rsid w:val="00C3333F"/>
    <w:rsid w:val="00C34D29"/>
    <w:rsid w:val="00C34F74"/>
    <w:rsid w:val="00C35653"/>
    <w:rsid w:val="00C35825"/>
    <w:rsid w:val="00C359B2"/>
    <w:rsid w:val="00C35A13"/>
    <w:rsid w:val="00C362A5"/>
    <w:rsid w:val="00C366A8"/>
    <w:rsid w:val="00C36D3B"/>
    <w:rsid w:val="00C36F57"/>
    <w:rsid w:val="00C377C2"/>
    <w:rsid w:val="00C37A13"/>
    <w:rsid w:val="00C37C4F"/>
    <w:rsid w:val="00C40141"/>
    <w:rsid w:val="00C40187"/>
    <w:rsid w:val="00C40761"/>
    <w:rsid w:val="00C40928"/>
    <w:rsid w:val="00C40E70"/>
    <w:rsid w:val="00C40F89"/>
    <w:rsid w:val="00C4107A"/>
    <w:rsid w:val="00C417AE"/>
    <w:rsid w:val="00C41EF1"/>
    <w:rsid w:val="00C41FB5"/>
    <w:rsid w:val="00C420FA"/>
    <w:rsid w:val="00C42CC7"/>
    <w:rsid w:val="00C432BE"/>
    <w:rsid w:val="00C43663"/>
    <w:rsid w:val="00C436DF"/>
    <w:rsid w:val="00C43A8C"/>
    <w:rsid w:val="00C4454B"/>
    <w:rsid w:val="00C448BE"/>
    <w:rsid w:val="00C44A95"/>
    <w:rsid w:val="00C45786"/>
    <w:rsid w:val="00C45A5A"/>
    <w:rsid w:val="00C45AA6"/>
    <w:rsid w:val="00C45B7A"/>
    <w:rsid w:val="00C45D02"/>
    <w:rsid w:val="00C45EC3"/>
    <w:rsid w:val="00C46116"/>
    <w:rsid w:val="00C46139"/>
    <w:rsid w:val="00C461E1"/>
    <w:rsid w:val="00C4685B"/>
    <w:rsid w:val="00C46EB3"/>
    <w:rsid w:val="00C474BB"/>
    <w:rsid w:val="00C47F05"/>
    <w:rsid w:val="00C5023F"/>
    <w:rsid w:val="00C50B85"/>
    <w:rsid w:val="00C5176D"/>
    <w:rsid w:val="00C52BF2"/>
    <w:rsid w:val="00C535D4"/>
    <w:rsid w:val="00C538D7"/>
    <w:rsid w:val="00C54B5E"/>
    <w:rsid w:val="00C561A5"/>
    <w:rsid w:val="00C5624B"/>
    <w:rsid w:val="00C56492"/>
    <w:rsid w:val="00C56C42"/>
    <w:rsid w:val="00C57A53"/>
    <w:rsid w:val="00C57B89"/>
    <w:rsid w:val="00C6152F"/>
    <w:rsid w:val="00C61DFD"/>
    <w:rsid w:val="00C620BE"/>
    <w:rsid w:val="00C62757"/>
    <w:rsid w:val="00C63597"/>
    <w:rsid w:val="00C635D0"/>
    <w:rsid w:val="00C63EDF"/>
    <w:rsid w:val="00C6423C"/>
    <w:rsid w:val="00C642E5"/>
    <w:rsid w:val="00C6496E"/>
    <w:rsid w:val="00C64A8A"/>
    <w:rsid w:val="00C64BFD"/>
    <w:rsid w:val="00C64E6F"/>
    <w:rsid w:val="00C657FC"/>
    <w:rsid w:val="00C65811"/>
    <w:rsid w:val="00C65935"/>
    <w:rsid w:val="00C65F03"/>
    <w:rsid w:val="00C66132"/>
    <w:rsid w:val="00C663F8"/>
    <w:rsid w:val="00C66705"/>
    <w:rsid w:val="00C674B6"/>
    <w:rsid w:val="00C70139"/>
    <w:rsid w:val="00C70A33"/>
    <w:rsid w:val="00C711A3"/>
    <w:rsid w:val="00C713E2"/>
    <w:rsid w:val="00C71576"/>
    <w:rsid w:val="00C71655"/>
    <w:rsid w:val="00C721FA"/>
    <w:rsid w:val="00C72589"/>
    <w:rsid w:val="00C72EE7"/>
    <w:rsid w:val="00C7303A"/>
    <w:rsid w:val="00C73D42"/>
    <w:rsid w:val="00C74AF7"/>
    <w:rsid w:val="00C74CA2"/>
    <w:rsid w:val="00C74FA0"/>
    <w:rsid w:val="00C75372"/>
    <w:rsid w:val="00C757C7"/>
    <w:rsid w:val="00C75FBB"/>
    <w:rsid w:val="00C76C39"/>
    <w:rsid w:val="00C76CD3"/>
    <w:rsid w:val="00C7726C"/>
    <w:rsid w:val="00C774F6"/>
    <w:rsid w:val="00C77507"/>
    <w:rsid w:val="00C7767E"/>
    <w:rsid w:val="00C80F8C"/>
    <w:rsid w:val="00C81190"/>
    <w:rsid w:val="00C81202"/>
    <w:rsid w:val="00C8154E"/>
    <w:rsid w:val="00C8178F"/>
    <w:rsid w:val="00C81A5C"/>
    <w:rsid w:val="00C81DEA"/>
    <w:rsid w:val="00C8229F"/>
    <w:rsid w:val="00C82F59"/>
    <w:rsid w:val="00C82FAA"/>
    <w:rsid w:val="00C830DF"/>
    <w:rsid w:val="00C832B1"/>
    <w:rsid w:val="00C833C9"/>
    <w:rsid w:val="00C83405"/>
    <w:rsid w:val="00C83571"/>
    <w:rsid w:val="00C836F3"/>
    <w:rsid w:val="00C83B84"/>
    <w:rsid w:val="00C83EBA"/>
    <w:rsid w:val="00C83FE6"/>
    <w:rsid w:val="00C846D6"/>
    <w:rsid w:val="00C84874"/>
    <w:rsid w:val="00C84A06"/>
    <w:rsid w:val="00C85387"/>
    <w:rsid w:val="00C853E5"/>
    <w:rsid w:val="00C85594"/>
    <w:rsid w:val="00C85A65"/>
    <w:rsid w:val="00C85D22"/>
    <w:rsid w:val="00C85DDA"/>
    <w:rsid w:val="00C862FE"/>
    <w:rsid w:val="00C863CC"/>
    <w:rsid w:val="00C867EE"/>
    <w:rsid w:val="00C86DC8"/>
    <w:rsid w:val="00C878B0"/>
    <w:rsid w:val="00C87951"/>
    <w:rsid w:val="00C900E2"/>
    <w:rsid w:val="00C9144E"/>
    <w:rsid w:val="00C91CE0"/>
    <w:rsid w:val="00C92C06"/>
    <w:rsid w:val="00C937A5"/>
    <w:rsid w:val="00C93E55"/>
    <w:rsid w:val="00C94128"/>
    <w:rsid w:val="00C94236"/>
    <w:rsid w:val="00C946B9"/>
    <w:rsid w:val="00C94A0E"/>
    <w:rsid w:val="00C953B1"/>
    <w:rsid w:val="00C9596E"/>
    <w:rsid w:val="00C964AA"/>
    <w:rsid w:val="00C96617"/>
    <w:rsid w:val="00C9777F"/>
    <w:rsid w:val="00C97873"/>
    <w:rsid w:val="00CA07AF"/>
    <w:rsid w:val="00CA07E5"/>
    <w:rsid w:val="00CA0EFC"/>
    <w:rsid w:val="00CA13B3"/>
    <w:rsid w:val="00CA14C6"/>
    <w:rsid w:val="00CA1576"/>
    <w:rsid w:val="00CA16DC"/>
    <w:rsid w:val="00CA1804"/>
    <w:rsid w:val="00CA188D"/>
    <w:rsid w:val="00CA1950"/>
    <w:rsid w:val="00CA1AA5"/>
    <w:rsid w:val="00CA1FBD"/>
    <w:rsid w:val="00CA27C7"/>
    <w:rsid w:val="00CA2D68"/>
    <w:rsid w:val="00CA3A8E"/>
    <w:rsid w:val="00CA52A1"/>
    <w:rsid w:val="00CA5494"/>
    <w:rsid w:val="00CA594F"/>
    <w:rsid w:val="00CA5EA6"/>
    <w:rsid w:val="00CA61BD"/>
    <w:rsid w:val="00CA624B"/>
    <w:rsid w:val="00CA633B"/>
    <w:rsid w:val="00CA6523"/>
    <w:rsid w:val="00CA7235"/>
    <w:rsid w:val="00CA7580"/>
    <w:rsid w:val="00CA7856"/>
    <w:rsid w:val="00CA795D"/>
    <w:rsid w:val="00CA7D51"/>
    <w:rsid w:val="00CA7F11"/>
    <w:rsid w:val="00CA7FAC"/>
    <w:rsid w:val="00CB07C7"/>
    <w:rsid w:val="00CB0A0F"/>
    <w:rsid w:val="00CB12A3"/>
    <w:rsid w:val="00CB1498"/>
    <w:rsid w:val="00CB183D"/>
    <w:rsid w:val="00CB1896"/>
    <w:rsid w:val="00CB1CE4"/>
    <w:rsid w:val="00CB1DA2"/>
    <w:rsid w:val="00CB24A3"/>
    <w:rsid w:val="00CB24A5"/>
    <w:rsid w:val="00CB28DE"/>
    <w:rsid w:val="00CB2F3B"/>
    <w:rsid w:val="00CB3338"/>
    <w:rsid w:val="00CB3479"/>
    <w:rsid w:val="00CB3575"/>
    <w:rsid w:val="00CB3CAC"/>
    <w:rsid w:val="00CB3EC0"/>
    <w:rsid w:val="00CB41C2"/>
    <w:rsid w:val="00CB48A1"/>
    <w:rsid w:val="00CB48C9"/>
    <w:rsid w:val="00CB4B98"/>
    <w:rsid w:val="00CB5FE2"/>
    <w:rsid w:val="00CB6D1A"/>
    <w:rsid w:val="00CB75BE"/>
    <w:rsid w:val="00CB7A71"/>
    <w:rsid w:val="00CC0255"/>
    <w:rsid w:val="00CC073A"/>
    <w:rsid w:val="00CC07CB"/>
    <w:rsid w:val="00CC0A2A"/>
    <w:rsid w:val="00CC1C01"/>
    <w:rsid w:val="00CC1ED7"/>
    <w:rsid w:val="00CC1F22"/>
    <w:rsid w:val="00CC26E9"/>
    <w:rsid w:val="00CC27AB"/>
    <w:rsid w:val="00CC27F0"/>
    <w:rsid w:val="00CC2927"/>
    <w:rsid w:val="00CC2E5D"/>
    <w:rsid w:val="00CC3236"/>
    <w:rsid w:val="00CC3242"/>
    <w:rsid w:val="00CC340D"/>
    <w:rsid w:val="00CC355C"/>
    <w:rsid w:val="00CC36ED"/>
    <w:rsid w:val="00CC36FC"/>
    <w:rsid w:val="00CC3AB1"/>
    <w:rsid w:val="00CC3C1B"/>
    <w:rsid w:val="00CC436D"/>
    <w:rsid w:val="00CC49CF"/>
    <w:rsid w:val="00CC49F8"/>
    <w:rsid w:val="00CC4D98"/>
    <w:rsid w:val="00CC5E89"/>
    <w:rsid w:val="00CC6080"/>
    <w:rsid w:val="00CC6BA4"/>
    <w:rsid w:val="00CC6E12"/>
    <w:rsid w:val="00CC6F97"/>
    <w:rsid w:val="00CC7079"/>
    <w:rsid w:val="00CC71AB"/>
    <w:rsid w:val="00CC7282"/>
    <w:rsid w:val="00CC786F"/>
    <w:rsid w:val="00CC7D67"/>
    <w:rsid w:val="00CD0AFC"/>
    <w:rsid w:val="00CD0E9D"/>
    <w:rsid w:val="00CD17CD"/>
    <w:rsid w:val="00CD18B5"/>
    <w:rsid w:val="00CD1D89"/>
    <w:rsid w:val="00CD1FF7"/>
    <w:rsid w:val="00CD2E78"/>
    <w:rsid w:val="00CD30E9"/>
    <w:rsid w:val="00CD33FB"/>
    <w:rsid w:val="00CD3739"/>
    <w:rsid w:val="00CD4655"/>
    <w:rsid w:val="00CD4766"/>
    <w:rsid w:val="00CD5374"/>
    <w:rsid w:val="00CD5515"/>
    <w:rsid w:val="00CD61EB"/>
    <w:rsid w:val="00CD7489"/>
    <w:rsid w:val="00CD787B"/>
    <w:rsid w:val="00CD79F2"/>
    <w:rsid w:val="00CE046B"/>
    <w:rsid w:val="00CE08BD"/>
    <w:rsid w:val="00CE0966"/>
    <w:rsid w:val="00CE0C29"/>
    <w:rsid w:val="00CE0F57"/>
    <w:rsid w:val="00CE1044"/>
    <w:rsid w:val="00CE1721"/>
    <w:rsid w:val="00CE179D"/>
    <w:rsid w:val="00CE1C38"/>
    <w:rsid w:val="00CE1C62"/>
    <w:rsid w:val="00CE1CB6"/>
    <w:rsid w:val="00CE29BB"/>
    <w:rsid w:val="00CE2C95"/>
    <w:rsid w:val="00CE3823"/>
    <w:rsid w:val="00CE409A"/>
    <w:rsid w:val="00CE486A"/>
    <w:rsid w:val="00CE5331"/>
    <w:rsid w:val="00CE5408"/>
    <w:rsid w:val="00CE5935"/>
    <w:rsid w:val="00CE5B22"/>
    <w:rsid w:val="00CE5BA1"/>
    <w:rsid w:val="00CE704F"/>
    <w:rsid w:val="00CE7A63"/>
    <w:rsid w:val="00CE7C9D"/>
    <w:rsid w:val="00CE7D1B"/>
    <w:rsid w:val="00CF005A"/>
    <w:rsid w:val="00CF050D"/>
    <w:rsid w:val="00CF0A0A"/>
    <w:rsid w:val="00CF0BB8"/>
    <w:rsid w:val="00CF1C17"/>
    <w:rsid w:val="00CF1E29"/>
    <w:rsid w:val="00CF1FB4"/>
    <w:rsid w:val="00CF2379"/>
    <w:rsid w:val="00CF2577"/>
    <w:rsid w:val="00CF2BE2"/>
    <w:rsid w:val="00CF2BF1"/>
    <w:rsid w:val="00CF2FFB"/>
    <w:rsid w:val="00CF3344"/>
    <w:rsid w:val="00CF39DD"/>
    <w:rsid w:val="00CF3BA3"/>
    <w:rsid w:val="00CF4B48"/>
    <w:rsid w:val="00CF5770"/>
    <w:rsid w:val="00CF5DFB"/>
    <w:rsid w:val="00CF620C"/>
    <w:rsid w:val="00CF6E2F"/>
    <w:rsid w:val="00CF70C8"/>
    <w:rsid w:val="00CF73DC"/>
    <w:rsid w:val="00CF741E"/>
    <w:rsid w:val="00CF74B4"/>
    <w:rsid w:val="00CF7B52"/>
    <w:rsid w:val="00CF7DF5"/>
    <w:rsid w:val="00CF7E5F"/>
    <w:rsid w:val="00D001A1"/>
    <w:rsid w:val="00D002A8"/>
    <w:rsid w:val="00D004E4"/>
    <w:rsid w:val="00D00567"/>
    <w:rsid w:val="00D00CCB"/>
    <w:rsid w:val="00D00F2B"/>
    <w:rsid w:val="00D01396"/>
    <w:rsid w:val="00D013A1"/>
    <w:rsid w:val="00D01A6B"/>
    <w:rsid w:val="00D01F09"/>
    <w:rsid w:val="00D020F7"/>
    <w:rsid w:val="00D028BB"/>
    <w:rsid w:val="00D0302A"/>
    <w:rsid w:val="00D03658"/>
    <w:rsid w:val="00D036DA"/>
    <w:rsid w:val="00D03C71"/>
    <w:rsid w:val="00D03FBC"/>
    <w:rsid w:val="00D0416F"/>
    <w:rsid w:val="00D04446"/>
    <w:rsid w:val="00D04594"/>
    <w:rsid w:val="00D04E45"/>
    <w:rsid w:val="00D051F4"/>
    <w:rsid w:val="00D05ABA"/>
    <w:rsid w:val="00D0715F"/>
    <w:rsid w:val="00D07497"/>
    <w:rsid w:val="00D074D9"/>
    <w:rsid w:val="00D07ADC"/>
    <w:rsid w:val="00D1029B"/>
    <w:rsid w:val="00D10366"/>
    <w:rsid w:val="00D106DA"/>
    <w:rsid w:val="00D10B83"/>
    <w:rsid w:val="00D10D68"/>
    <w:rsid w:val="00D1151C"/>
    <w:rsid w:val="00D1162F"/>
    <w:rsid w:val="00D11637"/>
    <w:rsid w:val="00D122F2"/>
    <w:rsid w:val="00D1261B"/>
    <w:rsid w:val="00D1289F"/>
    <w:rsid w:val="00D12EEC"/>
    <w:rsid w:val="00D12F21"/>
    <w:rsid w:val="00D131A1"/>
    <w:rsid w:val="00D14D18"/>
    <w:rsid w:val="00D153B0"/>
    <w:rsid w:val="00D15807"/>
    <w:rsid w:val="00D164EC"/>
    <w:rsid w:val="00D16659"/>
    <w:rsid w:val="00D16899"/>
    <w:rsid w:val="00D16CB9"/>
    <w:rsid w:val="00D16CF6"/>
    <w:rsid w:val="00D16F9E"/>
    <w:rsid w:val="00D172A4"/>
    <w:rsid w:val="00D17354"/>
    <w:rsid w:val="00D17AE4"/>
    <w:rsid w:val="00D17E7C"/>
    <w:rsid w:val="00D17F1B"/>
    <w:rsid w:val="00D17F9C"/>
    <w:rsid w:val="00D17FCA"/>
    <w:rsid w:val="00D20141"/>
    <w:rsid w:val="00D202A8"/>
    <w:rsid w:val="00D20E24"/>
    <w:rsid w:val="00D214B3"/>
    <w:rsid w:val="00D2248C"/>
    <w:rsid w:val="00D23270"/>
    <w:rsid w:val="00D243DA"/>
    <w:rsid w:val="00D24600"/>
    <w:rsid w:val="00D249C6"/>
    <w:rsid w:val="00D25337"/>
    <w:rsid w:val="00D25B1F"/>
    <w:rsid w:val="00D25F1E"/>
    <w:rsid w:val="00D25F83"/>
    <w:rsid w:val="00D26E94"/>
    <w:rsid w:val="00D272A0"/>
    <w:rsid w:val="00D30ADB"/>
    <w:rsid w:val="00D30C38"/>
    <w:rsid w:val="00D31708"/>
    <w:rsid w:val="00D31960"/>
    <w:rsid w:val="00D31ECD"/>
    <w:rsid w:val="00D32071"/>
    <w:rsid w:val="00D32188"/>
    <w:rsid w:val="00D329FD"/>
    <w:rsid w:val="00D32B02"/>
    <w:rsid w:val="00D32CBB"/>
    <w:rsid w:val="00D3342D"/>
    <w:rsid w:val="00D3361F"/>
    <w:rsid w:val="00D33B4A"/>
    <w:rsid w:val="00D34062"/>
    <w:rsid w:val="00D349C1"/>
    <w:rsid w:val="00D34ED4"/>
    <w:rsid w:val="00D35723"/>
    <w:rsid w:val="00D366C3"/>
    <w:rsid w:val="00D366C8"/>
    <w:rsid w:val="00D36965"/>
    <w:rsid w:val="00D36C21"/>
    <w:rsid w:val="00D37316"/>
    <w:rsid w:val="00D375DE"/>
    <w:rsid w:val="00D377A7"/>
    <w:rsid w:val="00D4110B"/>
    <w:rsid w:val="00D4116E"/>
    <w:rsid w:val="00D4155A"/>
    <w:rsid w:val="00D41E08"/>
    <w:rsid w:val="00D41E2F"/>
    <w:rsid w:val="00D42136"/>
    <w:rsid w:val="00D42313"/>
    <w:rsid w:val="00D4240F"/>
    <w:rsid w:val="00D42664"/>
    <w:rsid w:val="00D43373"/>
    <w:rsid w:val="00D449EE"/>
    <w:rsid w:val="00D451ED"/>
    <w:rsid w:val="00D45356"/>
    <w:rsid w:val="00D45D06"/>
    <w:rsid w:val="00D46164"/>
    <w:rsid w:val="00D46389"/>
    <w:rsid w:val="00D467A2"/>
    <w:rsid w:val="00D468DB"/>
    <w:rsid w:val="00D46D06"/>
    <w:rsid w:val="00D477AB"/>
    <w:rsid w:val="00D5096D"/>
    <w:rsid w:val="00D50D16"/>
    <w:rsid w:val="00D51E7D"/>
    <w:rsid w:val="00D523C6"/>
    <w:rsid w:val="00D527AE"/>
    <w:rsid w:val="00D529F6"/>
    <w:rsid w:val="00D531B2"/>
    <w:rsid w:val="00D53DCA"/>
    <w:rsid w:val="00D53F47"/>
    <w:rsid w:val="00D5507D"/>
    <w:rsid w:val="00D55609"/>
    <w:rsid w:val="00D5595E"/>
    <w:rsid w:val="00D5636B"/>
    <w:rsid w:val="00D5733A"/>
    <w:rsid w:val="00D577D1"/>
    <w:rsid w:val="00D60972"/>
    <w:rsid w:val="00D609EC"/>
    <w:rsid w:val="00D60DE8"/>
    <w:rsid w:val="00D616AE"/>
    <w:rsid w:val="00D61AD3"/>
    <w:rsid w:val="00D61D23"/>
    <w:rsid w:val="00D62027"/>
    <w:rsid w:val="00D6266F"/>
    <w:rsid w:val="00D63900"/>
    <w:rsid w:val="00D63C94"/>
    <w:rsid w:val="00D63EC9"/>
    <w:rsid w:val="00D642D0"/>
    <w:rsid w:val="00D64322"/>
    <w:rsid w:val="00D647EF"/>
    <w:rsid w:val="00D655D1"/>
    <w:rsid w:val="00D658DF"/>
    <w:rsid w:val="00D658F9"/>
    <w:rsid w:val="00D66348"/>
    <w:rsid w:val="00D66A74"/>
    <w:rsid w:val="00D66D15"/>
    <w:rsid w:val="00D67A79"/>
    <w:rsid w:val="00D700F6"/>
    <w:rsid w:val="00D7011A"/>
    <w:rsid w:val="00D701C3"/>
    <w:rsid w:val="00D70310"/>
    <w:rsid w:val="00D70A67"/>
    <w:rsid w:val="00D70B87"/>
    <w:rsid w:val="00D72122"/>
    <w:rsid w:val="00D72421"/>
    <w:rsid w:val="00D7293B"/>
    <w:rsid w:val="00D73264"/>
    <w:rsid w:val="00D75107"/>
    <w:rsid w:val="00D75201"/>
    <w:rsid w:val="00D7587C"/>
    <w:rsid w:val="00D75D18"/>
    <w:rsid w:val="00D75DAE"/>
    <w:rsid w:val="00D76492"/>
    <w:rsid w:val="00D76EF9"/>
    <w:rsid w:val="00D7734B"/>
    <w:rsid w:val="00D77360"/>
    <w:rsid w:val="00D80629"/>
    <w:rsid w:val="00D80CBF"/>
    <w:rsid w:val="00D80F69"/>
    <w:rsid w:val="00D819A1"/>
    <w:rsid w:val="00D81BDB"/>
    <w:rsid w:val="00D822D0"/>
    <w:rsid w:val="00D82463"/>
    <w:rsid w:val="00D82AE2"/>
    <w:rsid w:val="00D83A17"/>
    <w:rsid w:val="00D8404F"/>
    <w:rsid w:val="00D84E07"/>
    <w:rsid w:val="00D84EC9"/>
    <w:rsid w:val="00D855F2"/>
    <w:rsid w:val="00D858D1"/>
    <w:rsid w:val="00D85B4A"/>
    <w:rsid w:val="00D85BD0"/>
    <w:rsid w:val="00D86269"/>
    <w:rsid w:val="00D865E9"/>
    <w:rsid w:val="00D86E7E"/>
    <w:rsid w:val="00D87086"/>
    <w:rsid w:val="00D87651"/>
    <w:rsid w:val="00D87654"/>
    <w:rsid w:val="00D8768B"/>
    <w:rsid w:val="00D876E0"/>
    <w:rsid w:val="00D879B6"/>
    <w:rsid w:val="00D87C3F"/>
    <w:rsid w:val="00D87ED5"/>
    <w:rsid w:val="00D900D8"/>
    <w:rsid w:val="00D903B0"/>
    <w:rsid w:val="00D90A2A"/>
    <w:rsid w:val="00D90F37"/>
    <w:rsid w:val="00D910BA"/>
    <w:rsid w:val="00D91727"/>
    <w:rsid w:val="00D92321"/>
    <w:rsid w:val="00D92E2E"/>
    <w:rsid w:val="00D93053"/>
    <w:rsid w:val="00D93534"/>
    <w:rsid w:val="00D93CEC"/>
    <w:rsid w:val="00D9430A"/>
    <w:rsid w:val="00D946E5"/>
    <w:rsid w:val="00D94C29"/>
    <w:rsid w:val="00D94D31"/>
    <w:rsid w:val="00D94E8B"/>
    <w:rsid w:val="00D94EA3"/>
    <w:rsid w:val="00D95030"/>
    <w:rsid w:val="00D95488"/>
    <w:rsid w:val="00D95648"/>
    <w:rsid w:val="00D9579B"/>
    <w:rsid w:val="00D95E33"/>
    <w:rsid w:val="00D964CE"/>
    <w:rsid w:val="00D964EA"/>
    <w:rsid w:val="00D968E4"/>
    <w:rsid w:val="00D975D2"/>
    <w:rsid w:val="00DA0146"/>
    <w:rsid w:val="00DA0171"/>
    <w:rsid w:val="00DA09DA"/>
    <w:rsid w:val="00DA0A9B"/>
    <w:rsid w:val="00DA0B98"/>
    <w:rsid w:val="00DA0C1D"/>
    <w:rsid w:val="00DA0C3D"/>
    <w:rsid w:val="00DA0C6C"/>
    <w:rsid w:val="00DA103D"/>
    <w:rsid w:val="00DA1709"/>
    <w:rsid w:val="00DA1C5D"/>
    <w:rsid w:val="00DA1FE7"/>
    <w:rsid w:val="00DA2464"/>
    <w:rsid w:val="00DA28F7"/>
    <w:rsid w:val="00DA2978"/>
    <w:rsid w:val="00DA2DD9"/>
    <w:rsid w:val="00DA2FC2"/>
    <w:rsid w:val="00DA4EBA"/>
    <w:rsid w:val="00DA51AF"/>
    <w:rsid w:val="00DA533D"/>
    <w:rsid w:val="00DA6224"/>
    <w:rsid w:val="00DA6850"/>
    <w:rsid w:val="00DA6F42"/>
    <w:rsid w:val="00DA6F79"/>
    <w:rsid w:val="00DA734A"/>
    <w:rsid w:val="00DA7919"/>
    <w:rsid w:val="00DA7F51"/>
    <w:rsid w:val="00DB0AC8"/>
    <w:rsid w:val="00DB126B"/>
    <w:rsid w:val="00DB1567"/>
    <w:rsid w:val="00DB161C"/>
    <w:rsid w:val="00DB1C3C"/>
    <w:rsid w:val="00DB2761"/>
    <w:rsid w:val="00DB3333"/>
    <w:rsid w:val="00DB35BF"/>
    <w:rsid w:val="00DB3B87"/>
    <w:rsid w:val="00DB3D37"/>
    <w:rsid w:val="00DB4314"/>
    <w:rsid w:val="00DB4589"/>
    <w:rsid w:val="00DB4603"/>
    <w:rsid w:val="00DB47E7"/>
    <w:rsid w:val="00DB5659"/>
    <w:rsid w:val="00DB5D10"/>
    <w:rsid w:val="00DB734E"/>
    <w:rsid w:val="00DB745D"/>
    <w:rsid w:val="00DB7C27"/>
    <w:rsid w:val="00DB7C9C"/>
    <w:rsid w:val="00DC0540"/>
    <w:rsid w:val="00DC0CB6"/>
    <w:rsid w:val="00DC1543"/>
    <w:rsid w:val="00DC1859"/>
    <w:rsid w:val="00DC1F06"/>
    <w:rsid w:val="00DC239A"/>
    <w:rsid w:val="00DC2916"/>
    <w:rsid w:val="00DC3361"/>
    <w:rsid w:val="00DC356D"/>
    <w:rsid w:val="00DC35F8"/>
    <w:rsid w:val="00DC3940"/>
    <w:rsid w:val="00DC3BBC"/>
    <w:rsid w:val="00DC3BDF"/>
    <w:rsid w:val="00DC3E1E"/>
    <w:rsid w:val="00DC5223"/>
    <w:rsid w:val="00DC5604"/>
    <w:rsid w:val="00DC5DD2"/>
    <w:rsid w:val="00DD09FE"/>
    <w:rsid w:val="00DD0B8D"/>
    <w:rsid w:val="00DD29FC"/>
    <w:rsid w:val="00DD2E39"/>
    <w:rsid w:val="00DD2FD6"/>
    <w:rsid w:val="00DD3384"/>
    <w:rsid w:val="00DD383E"/>
    <w:rsid w:val="00DD3F7E"/>
    <w:rsid w:val="00DD4720"/>
    <w:rsid w:val="00DD4CB2"/>
    <w:rsid w:val="00DD4D65"/>
    <w:rsid w:val="00DD4FC5"/>
    <w:rsid w:val="00DD54BE"/>
    <w:rsid w:val="00DD5C51"/>
    <w:rsid w:val="00DD6474"/>
    <w:rsid w:val="00DD6D3B"/>
    <w:rsid w:val="00DD750E"/>
    <w:rsid w:val="00DD7700"/>
    <w:rsid w:val="00DD775F"/>
    <w:rsid w:val="00DD7776"/>
    <w:rsid w:val="00DD7F5E"/>
    <w:rsid w:val="00DE0122"/>
    <w:rsid w:val="00DE021A"/>
    <w:rsid w:val="00DE07F4"/>
    <w:rsid w:val="00DE0B5A"/>
    <w:rsid w:val="00DE0CB0"/>
    <w:rsid w:val="00DE0F41"/>
    <w:rsid w:val="00DE135E"/>
    <w:rsid w:val="00DE16F1"/>
    <w:rsid w:val="00DE1A5E"/>
    <w:rsid w:val="00DE21B2"/>
    <w:rsid w:val="00DE22E2"/>
    <w:rsid w:val="00DE2DA4"/>
    <w:rsid w:val="00DE30D9"/>
    <w:rsid w:val="00DE3296"/>
    <w:rsid w:val="00DE333C"/>
    <w:rsid w:val="00DE33EA"/>
    <w:rsid w:val="00DE3461"/>
    <w:rsid w:val="00DE35B2"/>
    <w:rsid w:val="00DE3B90"/>
    <w:rsid w:val="00DE3C71"/>
    <w:rsid w:val="00DE3F6C"/>
    <w:rsid w:val="00DE42F9"/>
    <w:rsid w:val="00DE433D"/>
    <w:rsid w:val="00DE443C"/>
    <w:rsid w:val="00DE48D4"/>
    <w:rsid w:val="00DE4D52"/>
    <w:rsid w:val="00DE5374"/>
    <w:rsid w:val="00DE5683"/>
    <w:rsid w:val="00DE5BF2"/>
    <w:rsid w:val="00DE6230"/>
    <w:rsid w:val="00DE671B"/>
    <w:rsid w:val="00DE6728"/>
    <w:rsid w:val="00DE765C"/>
    <w:rsid w:val="00DE7701"/>
    <w:rsid w:val="00DE7811"/>
    <w:rsid w:val="00DE7C41"/>
    <w:rsid w:val="00DE7F6B"/>
    <w:rsid w:val="00DF0161"/>
    <w:rsid w:val="00DF0D2B"/>
    <w:rsid w:val="00DF0D50"/>
    <w:rsid w:val="00DF0D59"/>
    <w:rsid w:val="00DF0D72"/>
    <w:rsid w:val="00DF135C"/>
    <w:rsid w:val="00DF1543"/>
    <w:rsid w:val="00DF219B"/>
    <w:rsid w:val="00DF242B"/>
    <w:rsid w:val="00DF265D"/>
    <w:rsid w:val="00DF2F43"/>
    <w:rsid w:val="00DF35FB"/>
    <w:rsid w:val="00DF385E"/>
    <w:rsid w:val="00DF436E"/>
    <w:rsid w:val="00DF455D"/>
    <w:rsid w:val="00DF64E9"/>
    <w:rsid w:val="00DF6FFB"/>
    <w:rsid w:val="00DF715E"/>
    <w:rsid w:val="00DF795C"/>
    <w:rsid w:val="00DF7DF5"/>
    <w:rsid w:val="00E000BF"/>
    <w:rsid w:val="00E0010B"/>
    <w:rsid w:val="00E004CA"/>
    <w:rsid w:val="00E00745"/>
    <w:rsid w:val="00E00AF0"/>
    <w:rsid w:val="00E010BD"/>
    <w:rsid w:val="00E019D6"/>
    <w:rsid w:val="00E02947"/>
    <w:rsid w:val="00E02B27"/>
    <w:rsid w:val="00E036F3"/>
    <w:rsid w:val="00E0395A"/>
    <w:rsid w:val="00E03DAF"/>
    <w:rsid w:val="00E03FFF"/>
    <w:rsid w:val="00E0419B"/>
    <w:rsid w:val="00E042D3"/>
    <w:rsid w:val="00E04622"/>
    <w:rsid w:val="00E05061"/>
    <w:rsid w:val="00E053E5"/>
    <w:rsid w:val="00E0544A"/>
    <w:rsid w:val="00E05E94"/>
    <w:rsid w:val="00E05F6D"/>
    <w:rsid w:val="00E06173"/>
    <w:rsid w:val="00E0626E"/>
    <w:rsid w:val="00E07C89"/>
    <w:rsid w:val="00E07E69"/>
    <w:rsid w:val="00E1077A"/>
    <w:rsid w:val="00E114BE"/>
    <w:rsid w:val="00E1196F"/>
    <w:rsid w:val="00E12672"/>
    <w:rsid w:val="00E12840"/>
    <w:rsid w:val="00E12B46"/>
    <w:rsid w:val="00E12EC2"/>
    <w:rsid w:val="00E12FFE"/>
    <w:rsid w:val="00E13930"/>
    <w:rsid w:val="00E14187"/>
    <w:rsid w:val="00E15066"/>
    <w:rsid w:val="00E150D0"/>
    <w:rsid w:val="00E1521D"/>
    <w:rsid w:val="00E15941"/>
    <w:rsid w:val="00E16018"/>
    <w:rsid w:val="00E16630"/>
    <w:rsid w:val="00E16C51"/>
    <w:rsid w:val="00E16CF7"/>
    <w:rsid w:val="00E17613"/>
    <w:rsid w:val="00E17C36"/>
    <w:rsid w:val="00E17D02"/>
    <w:rsid w:val="00E17F98"/>
    <w:rsid w:val="00E206FC"/>
    <w:rsid w:val="00E20FBD"/>
    <w:rsid w:val="00E210D1"/>
    <w:rsid w:val="00E21612"/>
    <w:rsid w:val="00E21E4E"/>
    <w:rsid w:val="00E22341"/>
    <w:rsid w:val="00E238FD"/>
    <w:rsid w:val="00E23AB7"/>
    <w:rsid w:val="00E23BC8"/>
    <w:rsid w:val="00E23D2A"/>
    <w:rsid w:val="00E24FBD"/>
    <w:rsid w:val="00E254BF"/>
    <w:rsid w:val="00E25BCF"/>
    <w:rsid w:val="00E25C24"/>
    <w:rsid w:val="00E260FC"/>
    <w:rsid w:val="00E26CE6"/>
    <w:rsid w:val="00E26D3B"/>
    <w:rsid w:val="00E26F4B"/>
    <w:rsid w:val="00E273C2"/>
    <w:rsid w:val="00E2758B"/>
    <w:rsid w:val="00E27ED4"/>
    <w:rsid w:val="00E300C1"/>
    <w:rsid w:val="00E30BEF"/>
    <w:rsid w:val="00E30E21"/>
    <w:rsid w:val="00E30FA2"/>
    <w:rsid w:val="00E31459"/>
    <w:rsid w:val="00E31D3E"/>
    <w:rsid w:val="00E31F9A"/>
    <w:rsid w:val="00E3237F"/>
    <w:rsid w:val="00E3251E"/>
    <w:rsid w:val="00E32B0C"/>
    <w:rsid w:val="00E32D6E"/>
    <w:rsid w:val="00E32D86"/>
    <w:rsid w:val="00E33EA9"/>
    <w:rsid w:val="00E340D5"/>
    <w:rsid w:val="00E344A5"/>
    <w:rsid w:val="00E34A69"/>
    <w:rsid w:val="00E358BE"/>
    <w:rsid w:val="00E3679D"/>
    <w:rsid w:val="00E36805"/>
    <w:rsid w:val="00E36AF2"/>
    <w:rsid w:val="00E36C89"/>
    <w:rsid w:val="00E370CF"/>
    <w:rsid w:val="00E37BC6"/>
    <w:rsid w:val="00E4007C"/>
    <w:rsid w:val="00E40FEC"/>
    <w:rsid w:val="00E41221"/>
    <w:rsid w:val="00E41507"/>
    <w:rsid w:val="00E41593"/>
    <w:rsid w:val="00E41DE5"/>
    <w:rsid w:val="00E41FB4"/>
    <w:rsid w:val="00E42952"/>
    <w:rsid w:val="00E42E8C"/>
    <w:rsid w:val="00E42F4C"/>
    <w:rsid w:val="00E43144"/>
    <w:rsid w:val="00E436C7"/>
    <w:rsid w:val="00E43A1D"/>
    <w:rsid w:val="00E43D7D"/>
    <w:rsid w:val="00E4517C"/>
    <w:rsid w:val="00E453D9"/>
    <w:rsid w:val="00E459F3"/>
    <w:rsid w:val="00E45E49"/>
    <w:rsid w:val="00E46A1E"/>
    <w:rsid w:val="00E46C24"/>
    <w:rsid w:val="00E4774C"/>
    <w:rsid w:val="00E47B29"/>
    <w:rsid w:val="00E47FAE"/>
    <w:rsid w:val="00E5014E"/>
    <w:rsid w:val="00E50961"/>
    <w:rsid w:val="00E50F54"/>
    <w:rsid w:val="00E5165C"/>
    <w:rsid w:val="00E51804"/>
    <w:rsid w:val="00E5192F"/>
    <w:rsid w:val="00E52345"/>
    <w:rsid w:val="00E527CB"/>
    <w:rsid w:val="00E52873"/>
    <w:rsid w:val="00E529CC"/>
    <w:rsid w:val="00E52B47"/>
    <w:rsid w:val="00E53AA5"/>
    <w:rsid w:val="00E53C6E"/>
    <w:rsid w:val="00E557EC"/>
    <w:rsid w:val="00E5612E"/>
    <w:rsid w:val="00E565A1"/>
    <w:rsid w:val="00E57832"/>
    <w:rsid w:val="00E57F3F"/>
    <w:rsid w:val="00E6009F"/>
    <w:rsid w:val="00E62192"/>
    <w:rsid w:val="00E62520"/>
    <w:rsid w:val="00E6265C"/>
    <w:rsid w:val="00E6276E"/>
    <w:rsid w:val="00E627D2"/>
    <w:rsid w:val="00E63A29"/>
    <w:rsid w:val="00E64247"/>
    <w:rsid w:val="00E648A4"/>
    <w:rsid w:val="00E64B46"/>
    <w:rsid w:val="00E64C4F"/>
    <w:rsid w:val="00E65177"/>
    <w:rsid w:val="00E653ED"/>
    <w:rsid w:val="00E65555"/>
    <w:rsid w:val="00E65CC2"/>
    <w:rsid w:val="00E65FEE"/>
    <w:rsid w:val="00E662DC"/>
    <w:rsid w:val="00E67246"/>
    <w:rsid w:val="00E6774D"/>
    <w:rsid w:val="00E70816"/>
    <w:rsid w:val="00E70CDC"/>
    <w:rsid w:val="00E710FB"/>
    <w:rsid w:val="00E7135A"/>
    <w:rsid w:val="00E716C1"/>
    <w:rsid w:val="00E71D1A"/>
    <w:rsid w:val="00E71E9B"/>
    <w:rsid w:val="00E72499"/>
    <w:rsid w:val="00E72C79"/>
    <w:rsid w:val="00E731D3"/>
    <w:rsid w:val="00E73F25"/>
    <w:rsid w:val="00E742B1"/>
    <w:rsid w:val="00E746A5"/>
    <w:rsid w:val="00E75229"/>
    <w:rsid w:val="00E755CB"/>
    <w:rsid w:val="00E75AC7"/>
    <w:rsid w:val="00E75FA1"/>
    <w:rsid w:val="00E7603F"/>
    <w:rsid w:val="00E7748E"/>
    <w:rsid w:val="00E779EB"/>
    <w:rsid w:val="00E8011D"/>
    <w:rsid w:val="00E80B2E"/>
    <w:rsid w:val="00E8101B"/>
    <w:rsid w:val="00E811D4"/>
    <w:rsid w:val="00E81425"/>
    <w:rsid w:val="00E81567"/>
    <w:rsid w:val="00E815ED"/>
    <w:rsid w:val="00E82135"/>
    <w:rsid w:val="00E8243E"/>
    <w:rsid w:val="00E82D95"/>
    <w:rsid w:val="00E831D2"/>
    <w:rsid w:val="00E831E4"/>
    <w:rsid w:val="00E83CE1"/>
    <w:rsid w:val="00E83D50"/>
    <w:rsid w:val="00E84436"/>
    <w:rsid w:val="00E845FE"/>
    <w:rsid w:val="00E848C7"/>
    <w:rsid w:val="00E84BFF"/>
    <w:rsid w:val="00E856CF"/>
    <w:rsid w:val="00E85AB3"/>
    <w:rsid w:val="00E85E7A"/>
    <w:rsid w:val="00E85F53"/>
    <w:rsid w:val="00E85F62"/>
    <w:rsid w:val="00E8679A"/>
    <w:rsid w:val="00E869E5"/>
    <w:rsid w:val="00E8705D"/>
    <w:rsid w:val="00E87755"/>
    <w:rsid w:val="00E907CC"/>
    <w:rsid w:val="00E90B6A"/>
    <w:rsid w:val="00E91494"/>
    <w:rsid w:val="00E91D03"/>
    <w:rsid w:val="00E91E49"/>
    <w:rsid w:val="00E925E6"/>
    <w:rsid w:val="00E9274B"/>
    <w:rsid w:val="00E92E86"/>
    <w:rsid w:val="00E93069"/>
    <w:rsid w:val="00E93385"/>
    <w:rsid w:val="00E933A4"/>
    <w:rsid w:val="00E93CAA"/>
    <w:rsid w:val="00E94137"/>
    <w:rsid w:val="00E94BFE"/>
    <w:rsid w:val="00E956F6"/>
    <w:rsid w:val="00E957EB"/>
    <w:rsid w:val="00E95FEA"/>
    <w:rsid w:val="00E9614A"/>
    <w:rsid w:val="00E96931"/>
    <w:rsid w:val="00E96D76"/>
    <w:rsid w:val="00E96EE1"/>
    <w:rsid w:val="00E977A7"/>
    <w:rsid w:val="00E9788C"/>
    <w:rsid w:val="00EA0785"/>
    <w:rsid w:val="00EA0A8F"/>
    <w:rsid w:val="00EA112F"/>
    <w:rsid w:val="00EA1265"/>
    <w:rsid w:val="00EA1965"/>
    <w:rsid w:val="00EA1FA5"/>
    <w:rsid w:val="00EA22D1"/>
    <w:rsid w:val="00EA23A7"/>
    <w:rsid w:val="00EA244F"/>
    <w:rsid w:val="00EA24D8"/>
    <w:rsid w:val="00EA25C3"/>
    <w:rsid w:val="00EA2E49"/>
    <w:rsid w:val="00EA42BF"/>
    <w:rsid w:val="00EA43EA"/>
    <w:rsid w:val="00EA447F"/>
    <w:rsid w:val="00EA44BF"/>
    <w:rsid w:val="00EA4500"/>
    <w:rsid w:val="00EA4A77"/>
    <w:rsid w:val="00EA4AD5"/>
    <w:rsid w:val="00EA4E17"/>
    <w:rsid w:val="00EA5087"/>
    <w:rsid w:val="00EA5709"/>
    <w:rsid w:val="00EA5D9C"/>
    <w:rsid w:val="00EA6068"/>
    <w:rsid w:val="00EA656F"/>
    <w:rsid w:val="00EA6EBF"/>
    <w:rsid w:val="00EA7A3F"/>
    <w:rsid w:val="00EB0B71"/>
    <w:rsid w:val="00EB12D7"/>
    <w:rsid w:val="00EB1888"/>
    <w:rsid w:val="00EB1A81"/>
    <w:rsid w:val="00EB1D2D"/>
    <w:rsid w:val="00EB1D73"/>
    <w:rsid w:val="00EB2434"/>
    <w:rsid w:val="00EB2708"/>
    <w:rsid w:val="00EB270B"/>
    <w:rsid w:val="00EB2A2E"/>
    <w:rsid w:val="00EB2DA6"/>
    <w:rsid w:val="00EB2DCE"/>
    <w:rsid w:val="00EB2E3C"/>
    <w:rsid w:val="00EB2F46"/>
    <w:rsid w:val="00EB42F1"/>
    <w:rsid w:val="00EB449E"/>
    <w:rsid w:val="00EB45BF"/>
    <w:rsid w:val="00EB47C7"/>
    <w:rsid w:val="00EB5212"/>
    <w:rsid w:val="00EB5D8C"/>
    <w:rsid w:val="00EB6D4A"/>
    <w:rsid w:val="00EB711B"/>
    <w:rsid w:val="00EB738E"/>
    <w:rsid w:val="00EC05F6"/>
    <w:rsid w:val="00EC0858"/>
    <w:rsid w:val="00EC0B5E"/>
    <w:rsid w:val="00EC106D"/>
    <w:rsid w:val="00EC2AB5"/>
    <w:rsid w:val="00EC2AF8"/>
    <w:rsid w:val="00EC306D"/>
    <w:rsid w:val="00EC30F1"/>
    <w:rsid w:val="00EC3319"/>
    <w:rsid w:val="00EC3427"/>
    <w:rsid w:val="00EC3920"/>
    <w:rsid w:val="00EC4140"/>
    <w:rsid w:val="00EC416F"/>
    <w:rsid w:val="00EC511E"/>
    <w:rsid w:val="00EC54E0"/>
    <w:rsid w:val="00EC566A"/>
    <w:rsid w:val="00EC5BEC"/>
    <w:rsid w:val="00EC655A"/>
    <w:rsid w:val="00EC6EFD"/>
    <w:rsid w:val="00EC6FB8"/>
    <w:rsid w:val="00EC73EA"/>
    <w:rsid w:val="00EC78EC"/>
    <w:rsid w:val="00EC7A7B"/>
    <w:rsid w:val="00ED0A48"/>
    <w:rsid w:val="00ED2562"/>
    <w:rsid w:val="00ED293F"/>
    <w:rsid w:val="00ED2967"/>
    <w:rsid w:val="00ED327C"/>
    <w:rsid w:val="00ED335C"/>
    <w:rsid w:val="00ED3C18"/>
    <w:rsid w:val="00ED4230"/>
    <w:rsid w:val="00ED47A4"/>
    <w:rsid w:val="00ED4AB0"/>
    <w:rsid w:val="00ED4B4E"/>
    <w:rsid w:val="00ED4E8B"/>
    <w:rsid w:val="00ED5678"/>
    <w:rsid w:val="00ED597A"/>
    <w:rsid w:val="00ED5D9D"/>
    <w:rsid w:val="00ED623C"/>
    <w:rsid w:val="00ED6BF0"/>
    <w:rsid w:val="00ED70DA"/>
    <w:rsid w:val="00ED79C4"/>
    <w:rsid w:val="00ED7EE3"/>
    <w:rsid w:val="00EE00F7"/>
    <w:rsid w:val="00EE0597"/>
    <w:rsid w:val="00EE06DD"/>
    <w:rsid w:val="00EE1A2B"/>
    <w:rsid w:val="00EE1A87"/>
    <w:rsid w:val="00EE221C"/>
    <w:rsid w:val="00EE22B1"/>
    <w:rsid w:val="00EE26DB"/>
    <w:rsid w:val="00EE30B3"/>
    <w:rsid w:val="00EE3281"/>
    <w:rsid w:val="00EE3333"/>
    <w:rsid w:val="00EE3A7B"/>
    <w:rsid w:val="00EE3BF8"/>
    <w:rsid w:val="00EE3BFB"/>
    <w:rsid w:val="00EE43CE"/>
    <w:rsid w:val="00EE4507"/>
    <w:rsid w:val="00EE4CAB"/>
    <w:rsid w:val="00EE4FCE"/>
    <w:rsid w:val="00EE5821"/>
    <w:rsid w:val="00EE5FEC"/>
    <w:rsid w:val="00EE63C3"/>
    <w:rsid w:val="00EE65C4"/>
    <w:rsid w:val="00EE682B"/>
    <w:rsid w:val="00EE6D9A"/>
    <w:rsid w:val="00EE6FC3"/>
    <w:rsid w:val="00EE7464"/>
    <w:rsid w:val="00EE76A8"/>
    <w:rsid w:val="00EE7C86"/>
    <w:rsid w:val="00EF0025"/>
    <w:rsid w:val="00EF0569"/>
    <w:rsid w:val="00EF173E"/>
    <w:rsid w:val="00EF1D9A"/>
    <w:rsid w:val="00EF1FCE"/>
    <w:rsid w:val="00EF2589"/>
    <w:rsid w:val="00EF2FCA"/>
    <w:rsid w:val="00EF3389"/>
    <w:rsid w:val="00EF3424"/>
    <w:rsid w:val="00EF3A54"/>
    <w:rsid w:val="00EF4187"/>
    <w:rsid w:val="00EF419F"/>
    <w:rsid w:val="00EF50C7"/>
    <w:rsid w:val="00EF58B8"/>
    <w:rsid w:val="00EF5C1E"/>
    <w:rsid w:val="00EF689E"/>
    <w:rsid w:val="00EF6969"/>
    <w:rsid w:val="00EF7276"/>
    <w:rsid w:val="00EF7944"/>
    <w:rsid w:val="00EF7AE4"/>
    <w:rsid w:val="00F002A9"/>
    <w:rsid w:val="00F00760"/>
    <w:rsid w:val="00F00B2D"/>
    <w:rsid w:val="00F00BD0"/>
    <w:rsid w:val="00F00E9B"/>
    <w:rsid w:val="00F01177"/>
    <w:rsid w:val="00F01241"/>
    <w:rsid w:val="00F01E98"/>
    <w:rsid w:val="00F01F4E"/>
    <w:rsid w:val="00F02B12"/>
    <w:rsid w:val="00F02E6B"/>
    <w:rsid w:val="00F02F4B"/>
    <w:rsid w:val="00F0309D"/>
    <w:rsid w:val="00F03173"/>
    <w:rsid w:val="00F03CB4"/>
    <w:rsid w:val="00F03E66"/>
    <w:rsid w:val="00F04F80"/>
    <w:rsid w:val="00F05369"/>
    <w:rsid w:val="00F0553A"/>
    <w:rsid w:val="00F055F3"/>
    <w:rsid w:val="00F06A40"/>
    <w:rsid w:val="00F06E32"/>
    <w:rsid w:val="00F07117"/>
    <w:rsid w:val="00F073A3"/>
    <w:rsid w:val="00F07669"/>
    <w:rsid w:val="00F077AF"/>
    <w:rsid w:val="00F1004E"/>
    <w:rsid w:val="00F1056B"/>
    <w:rsid w:val="00F10799"/>
    <w:rsid w:val="00F1138D"/>
    <w:rsid w:val="00F117F1"/>
    <w:rsid w:val="00F118B7"/>
    <w:rsid w:val="00F11DCE"/>
    <w:rsid w:val="00F11F22"/>
    <w:rsid w:val="00F12435"/>
    <w:rsid w:val="00F127FA"/>
    <w:rsid w:val="00F12866"/>
    <w:rsid w:val="00F12CF2"/>
    <w:rsid w:val="00F1383F"/>
    <w:rsid w:val="00F15148"/>
    <w:rsid w:val="00F158F2"/>
    <w:rsid w:val="00F15C9B"/>
    <w:rsid w:val="00F15E48"/>
    <w:rsid w:val="00F15EB8"/>
    <w:rsid w:val="00F15EF3"/>
    <w:rsid w:val="00F15FB6"/>
    <w:rsid w:val="00F164A2"/>
    <w:rsid w:val="00F1651B"/>
    <w:rsid w:val="00F16973"/>
    <w:rsid w:val="00F175DC"/>
    <w:rsid w:val="00F17733"/>
    <w:rsid w:val="00F177BF"/>
    <w:rsid w:val="00F202F0"/>
    <w:rsid w:val="00F203D2"/>
    <w:rsid w:val="00F206A6"/>
    <w:rsid w:val="00F20794"/>
    <w:rsid w:val="00F20C55"/>
    <w:rsid w:val="00F2134A"/>
    <w:rsid w:val="00F2222C"/>
    <w:rsid w:val="00F224ED"/>
    <w:rsid w:val="00F22A48"/>
    <w:rsid w:val="00F2407F"/>
    <w:rsid w:val="00F241A8"/>
    <w:rsid w:val="00F249C8"/>
    <w:rsid w:val="00F24BBD"/>
    <w:rsid w:val="00F25028"/>
    <w:rsid w:val="00F25320"/>
    <w:rsid w:val="00F25BC7"/>
    <w:rsid w:val="00F2662F"/>
    <w:rsid w:val="00F266A1"/>
    <w:rsid w:val="00F26B65"/>
    <w:rsid w:val="00F26D62"/>
    <w:rsid w:val="00F2705D"/>
    <w:rsid w:val="00F27351"/>
    <w:rsid w:val="00F27646"/>
    <w:rsid w:val="00F27B1F"/>
    <w:rsid w:val="00F27D0A"/>
    <w:rsid w:val="00F300A2"/>
    <w:rsid w:val="00F30742"/>
    <w:rsid w:val="00F307E2"/>
    <w:rsid w:val="00F30B84"/>
    <w:rsid w:val="00F3132B"/>
    <w:rsid w:val="00F3135E"/>
    <w:rsid w:val="00F31492"/>
    <w:rsid w:val="00F31D6B"/>
    <w:rsid w:val="00F31F68"/>
    <w:rsid w:val="00F3275D"/>
    <w:rsid w:val="00F334C7"/>
    <w:rsid w:val="00F338C5"/>
    <w:rsid w:val="00F33DED"/>
    <w:rsid w:val="00F34354"/>
    <w:rsid w:val="00F355E1"/>
    <w:rsid w:val="00F35CAE"/>
    <w:rsid w:val="00F35D54"/>
    <w:rsid w:val="00F362DF"/>
    <w:rsid w:val="00F3746D"/>
    <w:rsid w:val="00F377AB"/>
    <w:rsid w:val="00F37DE8"/>
    <w:rsid w:val="00F406FF"/>
    <w:rsid w:val="00F4089C"/>
    <w:rsid w:val="00F40BCE"/>
    <w:rsid w:val="00F4196E"/>
    <w:rsid w:val="00F41A08"/>
    <w:rsid w:val="00F41BC1"/>
    <w:rsid w:val="00F41C52"/>
    <w:rsid w:val="00F4253C"/>
    <w:rsid w:val="00F42B35"/>
    <w:rsid w:val="00F42BA3"/>
    <w:rsid w:val="00F42CAA"/>
    <w:rsid w:val="00F42DE0"/>
    <w:rsid w:val="00F42F3C"/>
    <w:rsid w:val="00F43022"/>
    <w:rsid w:val="00F43043"/>
    <w:rsid w:val="00F4345F"/>
    <w:rsid w:val="00F4388A"/>
    <w:rsid w:val="00F43C95"/>
    <w:rsid w:val="00F43EC7"/>
    <w:rsid w:val="00F44117"/>
    <w:rsid w:val="00F443AB"/>
    <w:rsid w:val="00F445B0"/>
    <w:rsid w:val="00F4481E"/>
    <w:rsid w:val="00F4491B"/>
    <w:rsid w:val="00F44B11"/>
    <w:rsid w:val="00F44D28"/>
    <w:rsid w:val="00F45A26"/>
    <w:rsid w:val="00F45C92"/>
    <w:rsid w:val="00F45EF7"/>
    <w:rsid w:val="00F45F7B"/>
    <w:rsid w:val="00F4624C"/>
    <w:rsid w:val="00F46419"/>
    <w:rsid w:val="00F4694A"/>
    <w:rsid w:val="00F46C4D"/>
    <w:rsid w:val="00F47B2E"/>
    <w:rsid w:val="00F47D5F"/>
    <w:rsid w:val="00F501FF"/>
    <w:rsid w:val="00F50EE7"/>
    <w:rsid w:val="00F5106C"/>
    <w:rsid w:val="00F510AF"/>
    <w:rsid w:val="00F511B1"/>
    <w:rsid w:val="00F51DAF"/>
    <w:rsid w:val="00F51DE9"/>
    <w:rsid w:val="00F52804"/>
    <w:rsid w:val="00F532AC"/>
    <w:rsid w:val="00F533D7"/>
    <w:rsid w:val="00F53CE3"/>
    <w:rsid w:val="00F54288"/>
    <w:rsid w:val="00F542F1"/>
    <w:rsid w:val="00F549EE"/>
    <w:rsid w:val="00F54A5E"/>
    <w:rsid w:val="00F55536"/>
    <w:rsid w:val="00F55746"/>
    <w:rsid w:val="00F56452"/>
    <w:rsid w:val="00F569AC"/>
    <w:rsid w:val="00F56AD0"/>
    <w:rsid w:val="00F572C5"/>
    <w:rsid w:val="00F60770"/>
    <w:rsid w:val="00F61898"/>
    <w:rsid w:val="00F61AE8"/>
    <w:rsid w:val="00F61F20"/>
    <w:rsid w:val="00F62156"/>
    <w:rsid w:val="00F629A8"/>
    <w:rsid w:val="00F62A43"/>
    <w:rsid w:val="00F62A6D"/>
    <w:rsid w:val="00F62D3B"/>
    <w:rsid w:val="00F6328C"/>
    <w:rsid w:val="00F637BD"/>
    <w:rsid w:val="00F63B99"/>
    <w:rsid w:val="00F6414E"/>
    <w:rsid w:val="00F64A44"/>
    <w:rsid w:val="00F65457"/>
    <w:rsid w:val="00F6547E"/>
    <w:rsid w:val="00F654BF"/>
    <w:rsid w:val="00F6572A"/>
    <w:rsid w:val="00F658E6"/>
    <w:rsid w:val="00F66AFB"/>
    <w:rsid w:val="00F67063"/>
    <w:rsid w:val="00F67367"/>
    <w:rsid w:val="00F67A27"/>
    <w:rsid w:val="00F67B2E"/>
    <w:rsid w:val="00F70858"/>
    <w:rsid w:val="00F71302"/>
    <w:rsid w:val="00F71398"/>
    <w:rsid w:val="00F714FD"/>
    <w:rsid w:val="00F719B7"/>
    <w:rsid w:val="00F72532"/>
    <w:rsid w:val="00F72F33"/>
    <w:rsid w:val="00F731E8"/>
    <w:rsid w:val="00F73A47"/>
    <w:rsid w:val="00F73F10"/>
    <w:rsid w:val="00F74040"/>
    <w:rsid w:val="00F740A2"/>
    <w:rsid w:val="00F7425B"/>
    <w:rsid w:val="00F74899"/>
    <w:rsid w:val="00F75AB5"/>
    <w:rsid w:val="00F76035"/>
    <w:rsid w:val="00F763DF"/>
    <w:rsid w:val="00F76DEF"/>
    <w:rsid w:val="00F77466"/>
    <w:rsid w:val="00F77736"/>
    <w:rsid w:val="00F77870"/>
    <w:rsid w:val="00F778EB"/>
    <w:rsid w:val="00F8058C"/>
    <w:rsid w:val="00F80E88"/>
    <w:rsid w:val="00F81005"/>
    <w:rsid w:val="00F81A2E"/>
    <w:rsid w:val="00F82255"/>
    <w:rsid w:val="00F82493"/>
    <w:rsid w:val="00F82E35"/>
    <w:rsid w:val="00F83518"/>
    <w:rsid w:val="00F851B7"/>
    <w:rsid w:val="00F851DF"/>
    <w:rsid w:val="00F85363"/>
    <w:rsid w:val="00F855CD"/>
    <w:rsid w:val="00F85BBD"/>
    <w:rsid w:val="00F85E5A"/>
    <w:rsid w:val="00F85F05"/>
    <w:rsid w:val="00F8683A"/>
    <w:rsid w:val="00F86962"/>
    <w:rsid w:val="00F86E95"/>
    <w:rsid w:val="00F87999"/>
    <w:rsid w:val="00F90B32"/>
    <w:rsid w:val="00F90C70"/>
    <w:rsid w:val="00F9189C"/>
    <w:rsid w:val="00F919DE"/>
    <w:rsid w:val="00F91FEE"/>
    <w:rsid w:val="00F928E6"/>
    <w:rsid w:val="00F92ACD"/>
    <w:rsid w:val="00F9309D"/>
    <w:rsid w:val="00F9346B"/>
    <w:rsid w:val="00F93E78"/>
    <w:rsid w:val="00F9450D"/>
    <w:rsid w:val="00F946B4"/>
    <w:rsid w:val="00F946D3"/>
    <w:rsid w:val="00F9495F"/>
    <w:rsid w:val="00F94B08"/>
    <w:rsid w:val="00F951FC"/>
    <w:rsid w:val="00F955B5"/>
    <w:rsid w:val="00F96697"/>
    <w:rsid w:val="00F968F8"/>
    <w:rsid w:val="00F9793C"/>
    <w:rsid w:val="00F97A9D"/>
    <w:rsid w:val="00FA0012"/>
    <w:rsid w:val="00FA0916"/>
    <w:rsid w:val="00FA0BC4"/>
    <w:rsid w:val="00FA123A"/>
    <w:rsid w:val="00FA1499"/>
    <w:rsid w:val="00FA1537"/>
    <w:rsid w:val="00FA1957"/>
    <w:rsid w:val="00FA19EB"/>
    <w:rsid w:val="00FA20BF"/>
    <w:rsid w:val="00FA229E"/>
    <w:rsid w:val="00FA33B4"/>
    <w:rsid w:val="00FA3AE0"/>
    <w:rsid w:val="00FA3D39"/>
    <w:rsid w:val="00FA5589"/>
    <w:rsid w:val="00FA5EC1"/>
    <w:rsid w:val="00FA6630"/>
    <w:rsid w:val="00FA66A0"/>
    <w:rsid w:val="00FA74AF"/>
    <w:rsid w:val="00FA7CBD"/>
    <w:rsid w:val="00FB03EC"/>
    <w:rsid w:val="00FB0962"/>
    <w:rsid w:val="00FB0D34"/>
    <w:rsid w:val="00FB0D99"/>
    <w:rsid w:val="00FB110F"/>
    <w:rsid w:val="00FB1386"/>
    <w:rsid w:val="00FB1B2E"/>
    <w:rsid w:val="00FB1CF8"/>
    <w:rsid w:val="00FB1FC3"/>
    <w:rsid w:val="00FB2178"/>
    <w:rsid w:val="00FB257C"/>
    <w:rsid w:val="00FB3219"/>
    <w:rsid w:val="00FB3963"/>
    <w:rsid w:val="00FB39FF"/>
    <w:rsid w:val="00FB56FD"/>
    <w:rsid w:val="00FB571F"/>
    <w:rsid w:val="00FB5ED0"/>
    <w:rsid w:val="00FB5EF8"/>
    <w:rsid w:val="00FB6B22"/>
    <w:rsid w:val="00FB71FB"/>
    <w:rsid w:val="00FB72D7"/>
    <w:rsid w:val="00FB74A5"/>
    <w:rsid w:val="00FB75E2"/>
    <w:rsid w:val="00FB7677"/>
    <w:rsid w:val="00FB7FBA"/>
    <w:rsid w:val="00FC0493"/>
    <w:rsid w:val="00FC072C"/>
    <w:rsid w:val="00FC1BAA"/>
    <w:rsid w:val="00FC1C4B"/>
    <w:rsid w:val="00FC2916"/>
    <w:rsid w:val="00FC30B9"/>
    <w:rsid w:val="00FC435B"/>
    <w:rsid w:val="00FC444C"/>
    <w:rsid w:val="00FC44AA"/>
    <w:rsid w:val="00FC4666"/>
    <w:rsid w:val="00FC5BF6"/>
    <w:rsid w:val="00FC6425"/>
    <w:rsid w:val="00FC67F6"/>
    <w:rsid w:val="00FC6945"/>
    <w:rsid w:val="00FC699A"/>
    <w:rsid w:val="00FC7152"/>
    <w:rsid w:val="00FC7233"/>
    <w:rsid w:val="00FC79F2"/>
    <w:rsid w:val="00FD1072"/>
    <w:rsid w:val="00FD1816"/>
    <w:rsid w:val="00FD2683"/>
    <w:rsid w:val="00FD29A3"/>
    <w:rsid w:val="00FD2BB8"/>
    <w:rsid w:val="00FD30AB"/>
    <w:rsid w:val="00FD32A2"/>
    <w:rsid w:val="00FD343B"/>
    <w:rsid w:val="00FD3519"/>
    <w:rsid w:val="00FD4714"/>
    <w:rsid w:val="00FD498D"/>
    <w:rsid w:val="00FD5441"/>
    <w:rsid w:val="00FD55C6"/>
    <w:rsid w:val="00FD79D1"/>
    <w:rsid w:val="00FD7A16"/>
    <w:rsid w:val="00FD7BB4"/>
    <w:rsid w:val="00FD7CB4"/>
    <w:rsid w:val="00FE0473"/>
    <w:rsid w:val="00FE08A7"/>
    <w:rsid w:val="00FE0E34"/>
    <w:rsid w:val="00FE0EF0"/>
    <w:rsid w:val="00FE1DC0"/>
    <w:rsid w:val="00FE1FB6"/>
    <w:rsid w:val="00FE213A"/>
    <w:rsid w:val="00FE239D"/>
    <w:rsid w:val="00FE2FCB"/>
    <w:rsid w:val="00FE3F20"/>
    <w:rsid w:val="00FE4A5D"/>
    <w:rsid w:val="00FE4F81"/>
    <w:rsid w:val="00FE5CDF"/>
    <w:rsid w:val="00FE5DF6"/>
    <w:rsid w:val="00FE5E72"/>
    <w:rsid w:val="00FE67D7"/>
    <w:rsid w:val="00FE6835"/>
    <w:rsid w:val="00FE6CD0"/>
    <w:rsid w:val="00FE6E6D"/>
    <w:rsid w:val="00FE7338"/>
    <w:rsid w:val="00FE7FBC"/>
    <w:rsid w:val="00FF01A4"/>
    <w:rsid w:val="00FF0B94"/>
    <w:rsid w:val="00FF0F72"/>
    <w:rsid w:val="00FF141C"/>
    <w:rsid w:val="00FF192D"/>
    <w:rsid w:val="00FF1AD2"/>
    <w:rsid w:val="00FF1EDA"/>
    <w:rsid w:val="00FF2869"/>
    <w:rsid w:val="00FF28D7"/>
    <w:rsid w:val="00FF30F7"/>
    <w:rsid w:val="00FF3189"/>
    <w:rsid w:val="00FF456B"/>
    <w:rsid w:val="00FF52D0"/>
    <w:rsid w:val="00FF5722"/>
    <w:rsid w:val="00FF5921"/>
    <w:rsid w:val="00FF5B07"/>
    <w:rsid w:val="00FF5B15"/>
    <w:rsid w:val="00FF6586"/>
    <w:rsid w:val="00FF6734"/>
    <w:rsid w:val="00FF6A20"/>
    <w:rsid w:val="00FF6F56"/>
    <w:rsid w:val="00FF7812"/>
    <w:rsid w:val="00FF7C1C"/>
    <w:rsid w:val="00FF7CFB"/>
    <w:rsid w:val="00FF7D9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2647B8D-21C3-473D-8D31-E38196E1E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7D1A"/>
    <w:pPr>
      <w:overflowPunct w:val="0"/>
      <w:autoSpaceDE w:val="0"/>
      <w:autoSpaceDN w:val="0"/>
      <w:adjustRightInd w:val="0"/>
      <w:spacing w:after="120"/>
      <w:jc w:val="both"/>
      <w:textAlignment w:val="baseline"/>
    </w:pPr>
    <w:rPr>
      <w:rFonts w:ascii="Calibri" w:eastAsia="Times New Roman" w:hAnsi="Calibri"/>
      <w:lang w:eastAsia="en-US"/>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paragraph" w:styleId="Heading9">
    <w:name w:val="heading 9"/>
    <w:basedOn w:val="Normal"/>
    <w:next w:val="Normal"/>
    <w:link w:val="Heading9Char"/>
    <w:semiHidden/>
    <w:unhideWhenUsed/>
    <w:qFormat/>
    <w:rsid w:val="009E3679"/>
    <w:pPr>
      <w:spacing w:before="240" w:after="60"/>
      <w:outlineLvl w:val="8"/>
    </w:pPr>
    <w:rPr>
      <w:rFonts w:ascii="Calibri Light" w:eastAsia="맑은 고딕"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CRCoverPage">
    <w:name w:val="CR Cover Page"/>
    <w:rsid w:val="00B4542E"/>
    <w:pPr>
      <w:spacing w:after="120"/>
    </w:pPr>
    <w:rPr>
      <w:rFonts w:ascii="Arial" w:eastAsia="MS Mincho" w:hAnsi="Arial"/>
      <w:lang w:eastAsia="en-US"/>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Heading1Char">
    <w:name w:val="Heading 1 Char"/>
    <w:aliases w:val="H1 Char,h1 Char,Heading 1 3GPP Char"/>
    <w:link w:val="Heading1"/>
    <w:rsid w:val="009A0B5A"/>
    <w:rPr>
      <w:rFonts w:ascii="Arial" w:hAnsi="Arial"/>
      <w:sz w:val="36"/>
      <w:lang w:val="en-US" w:eastAsia="en-US"/>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FC5BF6"/>
    <w:pPr>
      <w:overflowPunct/>
      <w:autoSpaceDE/>
      <w:autoSpaceDN/>
      <w:snapToGrid w:val="0"/>
      <w:spacing w:after="200"/>
      <w:ind w:firstLineChars="200" w:firstLine="420"/>
      <w:textAlignment w:val="auto"/>
    </w:pPr>
    <w:rPr>
      <w:rFonts w:eastAsia="Microsoft YaHei"/>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eastAsia="en-US"/>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qFormat/>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eastAsia="en-US"/>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styleId="NormalWeb">
    <w:name w:val="Normal (Web)"/>
    <w:basedOn w:val="Normal"/>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3GPPHeader">
    <w:name w:val="3GPP_Header"/>
    <w:basedOn w:val="Normal"/>
    <w:rsid w:val="003E2AE9"/>
    <w:pPr>
      <w:tabs>
        <w:tab w:val="left" w:pos="1701"/>
        <w:tab w:val="right" w:pos="9639"/>
      </w:tabs>
      <w:spacing w:after="240"/>
    </w:pPr>
    <w:rPr>
      <w:rFonts w:ascii="Arial" w:hAnsi="Arial"/>
      <w:b/>
      <w:sz w:val="24"/>
      <w:lang w:eastAsia="zh-CN"/>
    </w:rPr>
  </w:style>
  <w:style w:type="paragraph" w:customStyle="1" w:styleId="obsandproposals">
    <w:name w:val="obs and proposals"/>
    <w:basedOn w:val="Normal"/>
    <w:link w:val="obsandproposalsChar"/>
    <w:qFormat/>
    <w:rsid w:val="00FA0BC4"/>
    <w:pPr>
      <w:tabs>
        <w:tab w:val="left" w:pos="1701"/>
      </w:tabs>
      <w:ind w:left="1701" w:hanging="1701"/>
    </w:pPr>
    <w:rPr>
      <w:b/>
    </w:rPr>
  </w:style>
  <w:style w:type="character" w:customStyle="1" w:styleId="Heading9Char">
    <w:name w:val="Heading 9 Char"/>
    <w:link w:val="Heading9"/>
    <w:semiHidden/>
    <w:rsid w:val="009E3679"/>
    <w:rPr>
      <w:rFonts w:ascii="Calibri Light" w:eastAsia="맑은 고딕" w:hAnsi="Calibri Light" w:cs="Times New Roman"/>
      <w:sz w:val="22"/>
      <w:szCs w:val="22"/>
      <w:lang w:eastAsia="en-US"/>
    </w:rPr>
  </w:style>
  <w:style w:type="character" w:customStyle="1" w:styleId="obsandproposalsChar">
    <w:name w:val="obs and proposals Char"/>
    <w:link w:val="obsandproposals"/>
    <w:rsid w:val="00FA0BC4"/>
    <w:rPr>
      <w:rFonts w:eastAsia="Times New Roman"/>
      <w:b/>
      <w:lang w:eastAsia="en-US"/>
    </w:rPr>
  </w:style>
  <w:style w:type="character" w:customStyle="1" w:styleId="B1Zchn">
    <w:name w:val="B1 Zchn"/>
    <w:locked/>
    <w:rsid w:val="002C1658"/>
    <w:rPr>
      <w:lang w:val="en-GB" w:eastAsia="en-US"/>
    </w:rPr>
  </w:style>
  <w:style w:type="character" w:customStyle="1" w:styleId="NOZchn">
    <w:name w:val="NO Zchn"/>
    <w:rsid w:val="000B5122"/>
    <w:rPr>
      <w:rFonts w:eastAsia="Times New Roman"/>
      <w:color w:val="000000"/>
      <w:lang w:eastAsia="ja-JP"/>
    </w:rPr>
  </w:style>
  <w:style w:type="character" w:customStyle="1" w:styleId="ZGSM">
    <w:name w:val="ZGSM"/>
    <w:rsid w:val="00235B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75930178">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34607985">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80396578">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45559337">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7250498">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10152028">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497652938">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1155494">
      <w:bodyDiv w:val="1"/>
      <w:marLeft w:val="0"/>
      <w:marRight w:val="0"/>
      <w:marTop w:val="0"/>
      <w:marBottom w:val="0"/>
      <w:divBdr>
        <w:top w:val="none" w:sz="0" w:space="0" w:color="auto"/>
        <w:left w:val="none" w:sz="0" w:space="0" w:color="auto"/>
        <w:bottom w:val="none" w:sz="0" w:space="0" w:color="auto"/>
        <w:right w:val="none" w:sz="0" w:space="0" w:color="auto"/>
      </w:divBdr>
      <w:divsChild>
        <w:div w:id="736778412">
          <w:marLeft w:val="1800"/>
          <w:marRight w:val="0"/>
          <w:marTop w:val="58"/>
          <w:marBottom w:val="0"/>
          <w:divBdr>
            <w:top w:val="none" w:sz="0" w:space="0" w:color="auto"/>
            <w:left w:val="none" w:sz="0" w:space="0" w:color="auto"/>
            <w:bottom w:val="none" w:sz="0" w:space="0" w:color="auto"/>
            <w:right w:val="none" w:sz="0" w:space="0" w:color="auto"/>
          </w:divBdr>
        </w:div>
      </w:divsChild>
    </w:div>
    <w:div w:id="1663460825">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33535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92084">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98091130">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4FF3A-27F3-4E70-8046-73E84E935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TotalTime>
  <Pages>4</Pages>
  <Words>1147</Words>
  <Characters>6540</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Alcatel-Lucent</Company>
  <LinksUpToDate>false</LinksUpToDate>
  <CharactersWithSpaces>7672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황지원/Advanced Communications Lab(DMC연)/E5(책임)/삼성전자</cp:lastModifiedBy>
  <cp:revision>13</cp:revision>
  <cp:lastPrinted>2016-02-01T04:11:00Z</cp:lastPrinted>
  <dcterms:created xsi:type="dcterms:W3CDTF">2017-01-06T05:20:00Z</dcterms:created>
  <dcterms:modified xsi:type="dcterms:W3CDTF">2017-01-06T11:39:00Z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