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5FFFB" w14:textId="3024B38A" w:rsidR="007E4A23" w:rsidRPr="00F37B92" w:rsidRDefault="007E4A23" w:rsidP="007E4A23">
      <w:pPr>
        <w:pStyle w:val="Header"/>
        <w:tabs>
          <w:tab w:val="right" w:pos="9639"/>
        </w:tabs>
        <w:rPr>
          <w:rFonts w:eastAsia="SimSun"/>
          <w:bCs w:val="0"/>
          <w:i/>
          <w:noProof w:val="0"/>
          <w:sz w:val="32"/>
          <w:lang w:eastAsia="ja-JP"/>
        </w:rPr>
      </w:pPr>
      <w:r w:rsidRPr="00F37B92">
        <w:rPr>
          <w:noProof w:val="0"/>
          <w:sz w:val="22"/>
        </w:rPr>
        <w:t xml:space="preserve">3GPP TSG-RAN WG2 </w:t>
      </w:r>
      <w:r w:rsidR="00F93771" w:rsidRPr="00F37B92">
        <w:rPr>
          <w:noProof w:val="0"/>
          <w:sz w:val="22"/>
        </w:rPr>
        <w:t>#</w:t>
      </w:r>
      <w:r w:rsidR="00934D3B" w:rsidRPr="00F37B92">
        <w:rPr>
          <w:noProof w:val="0"/>
          <w:sz w:val="22"/>
        </w:rPr>
        <w:t xml:space="preserve"> 99</w:t>
      </w:r>
      <w:r w:rsidRPr="00F37B92">
        <w:rPr>
          <w:noProof w:val="0"/>
          <w:sz w:val="24"/>
        </w:rPr>
        <w:tab/>
      </w:r>
      <w:r w:rsidRPr="00F37B92">
        <w:rPr>
          <w:noProof w:val="0"/>
          <w:sz w:val="22"/>
        </w:rPr>
        <w:t>R2-1</w:t>
      </w:r>
      <w:r w:rsidR="00014D3C">
        <w:rPr>
          <w:noProof w:val="0"/>
          <w:sz w:val="22"/>
        </w:rPr>
        <w:t>708232</w:t>
      </w:r>
    </w:p>
    <w:p w14:paraId="308A3140" w14:textId="77777777" w:rsidR="007E4A23" w:rsidRPr="00F37B92" w:rsidRDefault="00F93771" w:rsidP="007E4A23">
      <w:pPr>
        <w:pStyle w:val="Header"/>
        <w:tabs>
          <w:tab w:val="right" w:pos="9639"/>
        </w:tabs>
        <w:rPr>
          <w:noProof w:val="0"/>
          <w:sz w:val="22"/>
        </w:rPr>
      </w:pPr>
      <w:r w:rsidRPr="00F37B92">
        <w:rPr>
          <w:noProof w:val="0"/>
          <w:sz w:val="22"/>
        </w:rPr>
        <w:t>Berlin Germany</w:t>
      </w:r>
      <w:r w:rsidR="00F54637" w:rsidRPr="00F37B92">
        <w:rPr>
          <w:noProof w:val="0"/>
          <w:sz w:val="22"/>
        </w:rPr>
        <w:t xml:space="preserve">, </w:t>
      </w:r>
      <w:r w:rsidRPr="00F37B92">
        <w:rPr>
          <w:noProof w:val="0"/>
          <w:sz w:val="22"/>
        </w:rPr>
        <w:t>August</w:t>
      </w:r>
      <w:r w:rsidR="007F1028" w:rsidRPr="00F37B92">
        <w:rPr>
          <w:noProof w:val="0"/>
          <w:sz w:val="22"/>
        </w:rPr>
        <w:t xml:space="preserve"> 2017</w:t>
      </w:r>
    </w:p>
    <w:p w14:paraId="409041C3" w14:textId="77777777" w:rsidR="00F54637" w:rsidRPr="00F37B92" w:rsidRDefault="00F54637" w:rsidP="007E4A23">
      <w:pPr>
        <w:pStyle w:val="Header"/>
        <w:tabs>
          <w:tab w:val="right" w:pos="9639"/>
        </w:tabs>
        <w:rPr>
          <w:noProof w:val="0"/>
          <w:sz w:val="22"/>
        </w:rPr>
      </w:pPr>
    </w:p>
    <w:p w14:paraId="7937A3B0" w14:textId="77777777" w:rsidR="007E4A23" w:rsidRPr="00F37B92" w:rsidRDefault="007E4A23" w:rsidP="007E4A23">
      <w:pPr>
        <w:pStyle w:val="3GPPHeader"/>
        <w:rPr>
          <w:rFonts w:ascii="Arial" w:eastAsia="SimSun" w:hAnsi="Arial" w:cs="Arial"/>
          <w:szCs w:val="24"/>
          <w:lang w:val="en-US"/>
        </w:rPr>
      </w:pPr>
      <w:r w:rsidRPr="00F37B92">
        <w:rPr>
          <w:rFonts w:ascii="Arial" w:hAnsi="Arial" w:cs="Arial"/>
          <w:szCs w:val="24"/>
          <w:lang w:val="en-US"/>
        </w:rPr>
        <w:t>Agenda Item:</w:t>
      </w:r>
      <w:r w:rsidRPr="00F37B92">
        <w:rPr>
          <w:rFonts w:ascii="Arial" w:hAnsi="Arial" w:cs="Arial"/>
          <w:szCs w:val="24"/>
          <w:lang w:val="en-US"/>
        </w:rPr>
        <w:tab/>
      </w:r>
      <w:r w:rsidR="00CF755D" w:rsidRPr="00F37B92">
        <w:rPr>
          <w:rFonts w:ascii="Arial" w:hAnsi="Arial" w:cs="Arial"/>
          <w:szCs w:val="24"/>
          <w:lang w:val="en-US"/>
        </w:rPr>
        <w:t>9.14.3 efeMTC for LTE, System acquisition time enhancements</w:t>
      </w:r>
    </w:p>
    <w:p w14:paraId="668F8C93" w14:textId="77777777" w:rsidR="007E4A23" w:rsidRPr="00F37B92" w:rsidRDefault="007E4A23" w:rsidP="007E4A23">
      <w:pPr>
        <w:pStyle w:val="3GPPHeader"/>
        <w:rPr>
          <w:rFonts w:ascii="Arial" w:eastAsia="SimSun" w:hAnsi="Arial" w:cs="Arial"/>
          <w:szCs w:val="24"/>
          <w:lang w:val="en-US"/>
        </w:rPr>
      </w:pPr>
      <w:r w:rsidRPr="00F37B92">
        <w:rPr>
          <w:rFonts w:ascii="Arial" w:hAnsi="Arial" w:cs="Arial"/>
          <w:szCs w:val="24"/>
          <w:lang w:val="en-US"/>
        </w:rPr>
        <w:t xml:space="preserve">Source: </w:t>
      </w:r>
      <w:r w:rsidRPr="00F37B92">
        <w:rPr>
          <w:rFonts w:ascii="Arial" w:hAnsi="Arial" w:cs="Arial"/>
          <w:szCs w:val="24"/>
          <w:lang w:val="en-US"/>
        </w:rPr>
        <w:tab/>
      </w:r>
      <w:r w:rsidR="00BA355D" w:rsidRPr="00F37B92">
        <w:rPr>
          <w:rFonts w:ascii="Arial" w:hAnsi="Arial" w:cs="Arial"/>
          <w:szCs w:val="24"/>
          <w:lang w:val="en-US"/>
        </w:rPr>
        <w:t>Sierra Wireless S.A.</w:t>
      </w:r>
    </w:p>
    <w:p w14:paraId="2C10C423" w14:textId="55E6CC1B" w:rsidR="007E4A23" w:rsidRPr="00F37B92" w:rsidRDefault="00896EA1" w:rsidP="007E4A23">
      <w:pPr>
        <w:pStyle w:val="3GPPHeaderArial"/>
        <w:tabs>
          <w:tab w:val="left" w:pos="1701"/>
        </w:tabs>
        <w:rPr>
          <w:b/>
          <w:sz w:val="24"/>
        </w:rPr>
      </w:pPr>
      <w:r w:rsidRPr="00F37B92">
        <w:rPr>
          <w:b/>
          <w:sz w:val="24"/>
        </w:rPr>
        <w:t>Title:</w:t>
      </w:r>
      <w:r w:rsidRPr="00F37B92">
        <w:rPr>
          <w:b/>
          <w:sz w:val="24"/>
        </w:rPr>
        <w:tab/>
        <w:t>SIB validity indication</w:t>
      </w:r>
      <w:r w:rsidR="009F5649">
        <w:rPr>
          <w:b/>
          <w:sz w:val="24"/>
        </w:rPr>
        <w:t xml:space="preserve"> in MIB</w:t>
      </w:r>
      <w:r w:rsidR="007E4A23" w:rsidRPr="00F37B92">
        <w:rPr>
          <w:b/>
          <w:sz w:val="24"/>
        </w:rPr>
        <w:tab/>
      </w:r>
    </w:p>
    <w:p w14:paraId="1A41394D" w14:textId="77777777" w:rsidR="007E4A23" w:rsidRPr="00F37B92" w:rsidRDefault="007E4A23" w:rsidP="007E4A23">
      <w:pPr>
        <w:pStyle w:val="3GPPHeaderArial"/>
        <w:tabs>
          <w:tab w:val="left" w:pos="1701"/>
        </w:tabs>
        <w:rPr>
          <w:rFonts w:eastAsia="SimSun"/>
          <w:b/>
          <w:sz w:val="24"/>
        </w:rPr>
      </w:pPr>
      <w:r w:rsidRPr="00F37B92">
        <w:rPr>
          <w:rFonts w:eastAsia="SimSun"/>
          <w:b/>
          <w:sz w:val="24"/>
        </w:rPr>
        <w:t xml:space="preserve"> </w:t>
      </w:r>
    </w:p>
    <w:p w14:paraId="533FF67E" w14:textId="77777777" w:rsidR="007E4A23" w:rsidRPr="00F37B92" w:rsidRDefault="007E4A23" w:rsidP="007E4A23">
      <w:pPr>
        <w:pStyle w:val="3GPPHeader"/>
        <w:rPr>
          <w:rFonts w:ascii="Arial" w:hAnsi="Arial" w:cs="Arial"/>
          <w:szCs w:val="24"/>
          <w:lang w:val="en-US"/>
        </w:rPr>
      </w:pPr>
      <w:r w:rsidRPr="00F37B92">
        <w:rPr>
          <w:rFonts w:ascii="Arial" w:hAnsi="Arial" w:cs="Arial"/>
          <w:szCs w:val="24"/>
          <w:lang w:val="en-US"/>
        </w:rPr>
        <w:t>Document for:</w:t>
      </w:r>
      <w:r w:rsidRPr="00F37B92">
        <w:rPr>
          <w:rFonts w:ascii="Arial" w:hAnsi="Arial" w:cs="Arial"/>
          <w:szCs w:val="24"/>
          <w:lang w:val="en-US"/>
        </w:rPr>
        <w:tab/>
        <w:t>Discussion and decision</w:t>
      </w:r>
    </w:p>
    <w:p w14:paraId="57E03077" w14:textId="77777777" w:rsidR="007E4A23" w:rsidRPr="00F37B92" w:rsidRDefault="007E4A23" w:rsidP="007E4A23">
      <w:pPr>
        <w:pStyle w:val="Heading1"/>
        <w:rPr>
          <w:lang w:val="en-US"/>
        </w:rPr>
      </w:pPr>
      <w:r w:rsidRPr="00F37B92">
        <w:rPr>
          <w:lang w:val="en-US"/>
        </w:rPr>
        <w:t>Introduction</w:t>
      </w:r>
    </w:p>
    <w:p w14:paraId="4EB02643" w14:textId="274A1B08" w:rsidR="00896EA1" w:rsidRPr="00F37B92" w:rsidRDefault="00CF755D" w:rsidP="00896EA1">
      <w:pPr>
        <w:rPr>
          <w:rFonts w:ascii="Arial" w:hAnsi="Arial" w:cs="Arial"/>
          <w:lang w:val="en-US"/>
        </w:rPr>
      </w:pPr>
      <w:r w:rsidRPr="00F37B92">
        <w:rPr>
          <w:rFonts w:ascii="Arial" w:hAnsi="Arial" w:cs="Arial"/>
          <w:lang w:val="en-US"/>
        </w:rPr>
        <w:t xml:space="preserve">A </w:t>
      </w:r>
      <w:r w:rsidR="00425F77" w:rsidRPr="00F37B92">
        <w:rPr>
          <w:rFonts w:ascii="Arial" w:hAnsi="Arial" w:cs="Arial"/>
          <w:lang w:val="en-US"/>
        </w:rPr>
        <w:t xml:space="preserve">UE needs to decode </w:t>
      </w:r>
      <w:r w:rsidR="00896EA1" w:rsidRPr="00F37B92">
        <w:rPr>
          <w:rFonts w:ascii="Arial" w:hAnsi="Arial" w:cs="Arial"/>
          <w:lang w:val="en-US"/>
        </w:rPr>
        <w:t>at least SIB1-BR to get the “</w:t>
      </w:r>
      <w:r w:rsidR="00425F77" w:rsidRPr="00F37B92">
        <w:rPr>
          <w:rFonts w:ascii="Arial" w:hAnsi="Arial" w:cs="Arial"/>
          <w:lang w:val="en-US"/>
        </w:rPr>
        <w:t>systemInfoValueTag”</w:t>
      </w:r>
      <w:r w:rsidR="00896EA1" w:rsidRPr="00F37B92">
        <w:rPr>
          <w:rFonts w:ascii="Arial" w:hAnsi="Arial" w:cs="Arial"/>
          <w:lang w:val="en-US"/>
        </w:rPr>
        <w:t xml:space="preserve"> every PSM cycle. SIB1-BR decoding at high MCL takes a lot of time </w:t>
      </w:r>
      <w:r w:rsidR="00425F77" w:rsidRPr="00F37B92">
        <w:rPr>
          <w:rFonts w:ascii="Arial" w:hAnsi="Arial" w:cs="Arial"/>
          <w:lang w:val="en-US"/>
        </w:rPr>
        <w:t xml:space="preserve">due to repetitions </w:t>
      </w:r>
      <w:r w:rsidR="00896EA1" w:rsidRPr="00F37B92">
        <w:rPr>
          <w:rFonts w:ascii="Arial" w:hAnsi="Arial" w:cs="Arial"/>
          <w:lang w:val="en-US"/>
        </w:rPr>
        <w:t xml:space="preserve">and </w:t>
      </w:r>
      <w:r w:rsidR="00D73910">
        <w:rPr>
          <w:rFonts w:ascii="Arial" w:hAnsi="Arial" w:cs="Arial"/>
          <w:lang w:val="en-US"/>
        </w:rPr>
        <w:t>uses</w:t>
      </w:r>
      <w:r w:rsidR="00D73910" w:rsidRPr="00F37B92">
        <w:rPr>
          <w:rFonts w:ascii="Arial" w:hAnsi="Arial" w:cs="Arial"/>
          <w:lang w:val="en-US"/>
        </w:rPr>
        <w:t xml:space="preserve"> </w:t>
      </w:r>
      <w:r w:rsidR="00896EA1" w:rsidRPr="00F37B92">
        <w:rPr>
          <w:rFonts w:ascii="Arial" w:hAnsi="Arial" w:cs="Arial"/>
          <w:lang w:val="en-US"/>
        </w:rPr>
        <w:t xml:space="preserve">UE power. </w:t>
      </w:r>
    </w:p>
    <w:p w14:paraId="56B8BACB" w14:textId="77777777" w:rsidR="00896EA1" w:rsidRPr="00D73910" w:rsidRDefault="00425F77" w:rsidP="00896EA1">
      <w:pPr>
        <w:rPr>
          <w:rFonts w:ascii="Arial" w:hAnsi="Arial" w:cs="Arial"/>
          <w:lang w:val="en-US"/>
        </w:rPr>
      </w:pPr>
      <w:r w:rsidRPr="00D73910">
        <w:rPr>
          <w:rFonts w:ascii="Arial" w:hAnsi="Arial" w:cs="Arial"/>
          <w:lang w:val="en-US"/>
        </w:rPr>
        <w:t xml:space="preserve">This is shown in R1-1707090 </w:t>
      </w:r>
      <w:r w:rsidR="00896EA1" w:rsidRPr="00D73910">
        <w:rPr>
          <w:rFonts w:ascii="Arial" w:hAnsi="Arial" w:cs="Arial"/>
          <w:lang w:val="en-US"/>
        </w:rPr>
        <w:t>Discussion on system acquisition time reduction for MTC</w:t>
      </w:r>
      <w:r w:rsidR="00896EA1" w:rsidRPr="00D73910">
        <w:rPr>
          <w:rFonts w:ascii="Arial" w:hAnsi="Arial" w:cs="Arial"/>
          <w:lang w:val="en-US"/>
        </w:rPr>
        <w:tab/>
        <w:t>ZTE</w:t>
      </w:r>
    </w:p>
    <w:p w14:paraId="07E2F184" w14:textId="77777777" w:rsidR="00896EA1" w:rsidRPr="00D73910" w:rsidRDefault="00896EA1" w:rsidP="00896EA1">
      <w:pPr>
        <w:rPr>
          <w:rFonts w:ascii="Arial" w:hAnsi="Arial" w:cs="Arial"/>
          <w:lang w:val="en-US"/>
        </w:rPr>
      </w:pPr>
      <w:r w:rsidRPr="00D73910">
        <w:rPr>
          <w:rFonts w:ascii="Arial" w:hAnsi="Arial" w:cs="Arial"/>
          <w:lang w:val="en-US"/>
        </w:rPr>
        <w:t>At 164dB MCL SIB1-BR decode time:</w:t>
      </w:r>
    </w:p>
    <w:p w14:paraId="2857FA6B" w14:textId="77777777" w:rsidR="00896EA1" w:rsidRPr="00D73910" w:rsidRDefault="00896EA1" w:rsidP="00896EA1">
      <w:pPr>
        <w:ind w:firstLine="720"/>
        <w:rPr>
          <w:rFonts w:ascii="Arial" w:hAnsi="Arial" w:cs="Arial"/>
          <w:lang w:val="en-US"/>
        </w:rPr>
      </w:pPr>
      <w:r w:rsidRPr="00D73910">
        <w:rPr>
          <w:rFonts w:ascii="Arial" w:hAnsi="Arial" w:cs="Arial"/>
          <w:lang w:val="en-US"/>
        </w:rPr>
        <w:t>50th percentile</w:t>
      </w:r>
      <w:r w:rsidRPr="00D73910">
        <w:rPr>
          <w:rFonts w:ascii="Arial" w:hAnsi="Arial" w:cs="Arial"/>
          <w:lang w:val="en-US"/>
        </w:rPr>
        <w:tab/>
        <w:t>320 ms</w:t>
      </w:r>
    </w:p>
    <w:p w14:paraId="522EADD1" w14:textId="77777777" w:rsidR="00896EA1" w:rsidRPr="00D73910" w:rsidRDefault="00896EA1" w:rsidP="00896EA1">
      <w:pPr>
        <w:ind w:firstLine="720"/>
        <w:rPr>
          <w:rFonts w:ascii="Arial" w:hAnsi="Arial" w:cs="Arial"/>
          <w:lang w:val="en-US"/>
        </w:rPr>
      </w:pPr>
      <w:r w:rsidRPr="00D73910">
        <w:rPr>
          <w:rFonts w:ascii="Arial" w:hAnsi="Arial" w:cs="Arial"/>
          <w:lang w:val="en-US"/>
        </w:rPr>
        <w:t>90th percentile</w:t>
      </w:r>
      <w:r w:rsidRPr="00D73910">
        <w:rPr>
          <w:rFonts w:ascii="Arial" w:hAnsi="Arial" w:cs="Arial"/>
          <w:lang w:val="en-US"/>
        </w:rPr>
        <w:tab/>
        <w:t>570 ms</w:t>
      </w:r>
    </w:p>
    <w:p w14:paraId="63CF07AF" w14:textId="77777777" w:rsidR="00896EA1" w:rsidRPr="00D73910" w:rsidRDefault="00896EA1" w:rsidP="00896EA1">
      <w:pPr>
        <w:ind w:firstLine="720"/>
        <w:rPr>
          <w:rFonts w:ascii="Arial" w:hAnsi="Arial" w:cs="Arial"/>
          <w:lang w:val="en-US"/>
        </w:rPr>
      </w:pPr>
      <w:r w:rsidRPr="00D73910">
        <w:rPr>
          <w:rFonts w:ascii="Arial" w:hAnsi="Arial" w:cs="Arial"/>
          <w:lang w:val="en-US"/>
        </w:rPr>
        <w:t>99th percentile</w:t>
      </w:r>
      <w:r w:rsidRPr="00D73910">
        <w:rPr>
          <w:rFonts w:ascii="Arial" w:hAnsi="Arial" w:cs="Arial"/>
          <w:lang w:val="en-US"/>
        </w:rPr>
        <w:tab/>
        <w:t>850 ms</w:t>
      </w:r>
    </w:p>
    <w:p w14:paraId="1866BFD6" w14:textId="77777777" w:rsidR="00896EA1" w:rsidRPr="00F37B92" w:rsidRDefault="00425F77" w:rsidP="00896EA1">
      <w:pPr>
        <w:rPr>
          <w:rFonts w:ascii="Arial" w:hAnsi="Arial" w:cs="Arial"/>
          <w:lang w:val="en-US" w:eastAsia="zh-CN" w:bidi="hi-IN"/>
        </w:rPr>
      </w:pPr>
      <w:r w:rsidRPr="00F37B92">
        <w:rPr>
          <w:rFonts w:ascii="Arial" w:hAnsi="Arial" w:cs="Arial"/>
          <w:lang w:val="en-US"/>
        </w:rPr>
        <w:t xml:space="preserve">The time could be reduced by </w:t>
      </w:r>
      <w:r w:rsidRPr="00F37B92">
        <w:rPr>
          <w:rFonts w:ascii="Arial" w:hAnsi="Arial" w:cs="Arial"/>
          <w:lang w:val="en-US" w:eastAsia="zh-CN" w:bidi="hi-IN"/>
        </w:rPr>
        <w:t>i</w:t>
      </w:r>
      <w:r w:rsidRPr="00F37B92">
        <w:rPr>
          <w:rFonts w:ascii="Arial" w:hAnsi="Arial" w:cs="Arial"/>
          <w:lang w:val="en-US"/>
        </w:rPr>
        <w:t>ncreasing</w:t>
      </w:r>
      <w:r w:rsidR="00896EA1" w:rsidRPr="00F37B92">
        <w:rPr>
          <w:rFonts w:ascii="Arial" w:hAnsi="Arial" w:cs="Arial"/>
          <w:lang w:val="en-US"/>
        </w:rPr>
        <w:t xml:space="preserve"> the number of SIB1-BR repeats</w:t>
      </w:r>
      <w:r w:rsidRPr="00F37B92">
        <w:rPr>
          <w:rFonts w:ascii="Arial" w:hAnsi="Arial" w:cs="Arial"/>
          <w:lang w:val="en-US"/>
        </w:rPr>
        <w:t xml:space="preserve"> within a period of time</w:t>
      </w:r>
      <w:r w:rsidR="00896EA1" w:rsidRPr="00F37B92">
        <w:rPr>
          <w:rFonts w:ascii="Arial" w:hAnsi="Arial" w:cs="Arial"/>
          <w:lang w:val="en-US"/>
        </w:rPr>
        <w:t xml:space="preserve">, but this </w:t>
      </w:r>
      <w:r w:rsidRPr="00F37B92">
        <w:rPr>
          <w:rFonts w:ascii="Arial" w:hAnsi="Arial" w:cs="Arial"/>
          <w:lang w:val="en-US"/>
        </w:rPr>
        <w:t>would increase</w:t>
      </w:r>
      <w:r w:rsidR="00896EA1" w:rsidRPr="00F37B92">
        <w:rPr>
          <w:rFonts w:ascii="Arial" w:hAnsi="Arial" w:cs="Arial"/>
          <w:lang w:val="en-US"/>
        </w:rPr>
        <w:t xml:space="preserve"> overhead</w:t>
      </w:r>
      <w:r w:rsidRPr="00F37B92">
        <w:rPr>
          <w:rFonts w:ascii="Arial" w:hAnsi="Arial" w:cs="Arial"/>
          <w:lang w:val="en-US"/>
        </w:rPr>
        <w:t>.</w:t>
      </w:r>
    </w:p>
    <w:p w14:paraId="38DA2080" w14:textId="5CFCFBEA" w:rsidR="00896EA1" w:rsidRPr="00F37B92" w:rsidRDefault="00896EA1" w:rsidP="00896EA1">
      <w:pPr>
        <w:rPr>
          <w:rFonts w:ascii="Arial" w:hAnsi="Arial" w:cs="Arial"/>
          <w:lang w:val="en-US"/>
        </w:rPr>
      </w:pPr>
      <w:r w:rsidRPr="00F37B92">
        <w:rPr>
          <w:rFonts w:ascii="Arial" w:hAnsi="Arial" w:cs="Arial"/>
          <w:lang w:val="en-US"/>
        </w:rPr>
        <w:t xml:space="preserve">R1-1707090 suggests </w:t>
      </w:r>
      <w:r w:rsidR="00D73910">
        <w:rPr>
          <w:rFonts w:ascii="Arial" w:hAnsi="Arial" w:cs="Arial"/>
          <w:lang w:val="en-US"/>
        </w:rPr>
        <w:t>using</w:t>
      </w:r>
      <w:r w:rsidRPr="00F37B92">
        <w:rPr>
          <w:rFonts w:ascii="Arial" w:hAnsi="Arial" w:cs="Arial"/>
          <w:lang w:val="en-US"/>
        </w:rPr>
        <w:t xml:space="preserve"> two bits </w:t>
      </w:r>
      <w:r w:rsidR="00425F77" w:rsidRPr="00F37B92">
        <w:rPr>
          <w:rFonts w:ascii="Arial" w:hAnsi="Arial" w:cs="Arial"/>
          <w:lang w:val="en-US"/>
        </w:rPr>
        <w:t>of the MIB as an indication of SIB validity</w:t>
      </w:r>
      <w:r w:rsidRPr="00F37B92">
        <w:rPr>
          <w:rFonts w:ascii="Arial" w:hAnsi="Arial" w:cs="Arial"/>
          <w:lang w:val="en-US"/>
        </w:rPr>
        <w:t xml:space="preserve"> – but there are only 5 spare </w:t>
      </w:r>
      <w:r w:rsidR="00425F77" w:rsidRPr="00F37B92">
        <w:rPr>
          <w:rFonts w:ascii="Arial" w:hAnsi="Arial" w:cs="Arial"/>
          <w:lang w:val="en-US"/>
        </w:rPr>
        <w:t xml:space="preserve">MIB bits, </w:t>
      </w:r>
      <w:r w:rsidRPr="00F37B92">
        <w:rPr>
          <w:rFonts w:ascii="Arial" w:hAnsi="Arial" w:cs="Arial"/>
          <w:lang w:val="en-US"/>
        </w:rPr>
        <w:t xml:space="preserve">so this would only leave 3 bits for any future expansion. </w:t>
      </w:r>
    </w:p>
    <w:p w14:paraId="231DAB57" w14:textId="684CF3C0" w:rsidR="00896EA1" w:rsidRDefault="00425F77" w:rsidP="00896EA1">
      <w:pPr>
        <w:rPr>
          <w:rFonts w:ascii="Arial" w:hAnsi="Arial" w:cs="Arial"/>
          <w:lang w:val="en-US"/>
        </w:rPr>
      </w:pPr>
      <w:r w:rsidRPr="00F37B92">
        <w:rPr>
          <w:rFonts w:ascii="Arial" w:hAnsi="Arial" w:cs="Arial"/>
          <w:lang w:val="en-US"/>
        </w:rPr>
        <w:t>Another possibility is to u</w:t>
      </w:r>
      <w:r w:rsidR="00896EA1" w:rsidRPr="00F37B92">
        <w:rPr>
          <w:rFonts w:ascii="Arial" w:hAnsi="Arial" w:cs="Arial"/>
          <w:lang w:val="en-US"/>
        </w:rPr>
        <w:t>se a short version of the “systemInfoValueTag</w:t>
      </w:r>
      <w:r w:rsidRPr="00F37B92">
        <w:rPr>
          <w:rFonts w:ascii="Arial" w:hAnsi="Arial" w:cs="Arial"/>
          <w:lang w:val="en-US"/>
        </w:rPr>
        <w:t>” in the MIB as is done for NB-IOT</w:t>
      </w:r>
      <w:r w:rsidR="00D73910">
        <w:rPr>
          <w:rFonts w:ascii="Arial" w:hAnsi="Arial" w:cs="Arial"/>
          <w:lang w:val="en-US"/>
        </w:rPr>
        <w:t xml:space="preserve"> but this would also use too many bits</w:t>
      </w:r>
      <w:r w:rsidR="00962517">
        <w:rPr>
          <w:rFonts w:ascii="Arial" w:hAnsi="Arial" w:cs="Arial"/>
          <w:lang w:val="en-US"/>
        </w:rPr>
        <w:t xml:space="preserve"> and have wrap around issues</w:t>
      </w:r>
      <w:r w:rsidR="00896EA1" w:rsidRPr="00F37B92">
        <w:rPr>
          <w:rFonts w:ascii="Arial" w:hAnsi="Arial" w:cs="Arial"/>
          <w:lang w:val="en-US"/>
        </w:rPr>
        <w:t>.</w:t>
      </w:r>
    </w:p>
    <w:p w14:paraId="2A5FF4F3" w14:textId="45B719BE" w:rsidR="006A49B0" w:rsidRPr="006A49B0" w:rsidRDefault="006A49B0" w:rsidP="00896EA1">
      <w:pPr>
        <w:rPr>
          <w:rFonts w:ascii="Arial" w:hAnsi="Arial" w:cs="Arial"/>
          <w:b/>
          <w:lang w:val="en-US"/>
        </w:rPr>
      </w:pPr>
      <w:bookmarkStart w:id="0" w:name="_Hlk490061689"/>
      <w:r w:rsidRPr="006A49B0">
        <w:rPr>
          <w:rFonts w:ascii="Arial" w:hAnsi="Arial" w:cs="Arial"/>
          <w:b/>
          <w:lang w:val="en-US"/>
        </w:rPr>
        <w:t>Observation: Using two or more spare MIB bits as a method to avoid decoding SIB1-BR are not ideal.</w:t>
      </w:r>
    </w:p>
    <w:bookmarkEnd w:id="0"/>
    <w:p w14:paraId="4442DE1B" w14:textId="77777777" w:rsidR="00D73910" w:rsidRPr="00F37B92" w:rsidRDefault="00D73910" w:rsidP="00D73910">
      <w:pPr>
        <w:rPr>
          <w:rFonts w:ascii="Arial" w:hAnsi="Arial" w:cs="Arial"/>
          <w:lang w:val="en-US"/>
        </w:rPr>
      </w:pPr>
      <w:r>
        <w:rPr>
          <w:rFonts w:ascii="Arial" w:hAnsi="Arial" w:cs="Arial"/>
          <w:lang w:val="en-US"/>
        </w:rPr>
        <w:t xml:space="preserve">This document </w:t>
      </w:r>
      <w:r w:rsidRPr="00F37B92">
        <w:rPr>
          <w:rFonts w:ascii="Arial" w:hAnsi="Arial" w:cs="Arial"/>
          <w:lang w:val="en-US"/>
        </w:rPr>
        <w:t>propose</w:t>
      </w:r>
      <w:r>
        <w:rPr>
          <w:rFonts w:ascii="Arial" w:hAnsi="Arial" w:cs="Arial"/>
          <w:lang w:val="en-US"/>
        </w:rPr>
        <w:t>s</w:t>
      </w:r>
      <w:r w:rsidRPr="00F37B92">
        <w:rPr>
          <w:rFonts w:ascii="Arial" w:hAnsi="Arial" w:cs="Arial"/>
          <w:lang w:val="en-US"/>
        </w:rPr>
        <w:t xml:space="preserve"> to use </w:t>
      </w:r>
      <w:r>
        <w:rPr>
          <w:rFonts w:ascii="Arial" w:hAnsi="Arial" w:cs="Arial"/>
          <w:lang w:val="en-US"/>
        </w:rPr>
        <w:t>1-</w:t>
      </w:r>
      <w:r w:rsidRPr="00F37B92">
        <w:rPr>
          <w:rFonts w:ascii="Arial" w:hAnsi="Arial" w:cs="Arial"/>
          <w:lang w:val="en-US"/>
        </w:rPr>
        <w:t xml:space="preserve">bit as an indication </w:t>
      </w:r>
      <w:r>
        <w:rPr>
          <w:rFonts w:ascii="Arial" w:hAnsi="Arial" w:cs="Arial"/>
          <w:lang w:val="en-US"/>
        </w:rPr>
        <w:t xml:space="preserve">of if </w:t>
      </w:r>
      <w:r w:rsidRPr="00F37B92">
        <w:rPr>
          <w:rFonts w:ascii="Arial" w:hAnsi="Arial" w:cs="Arial"/>
          <w:lang w:val="en-US"/>
        </w:rPr>
        <w:t>SIB</w:t>
      </w:r>
      <w:r w:rsidR="001374CF">
        <w:rPr>
          <w:rFonts w:ascii="Arial" w:hAnsi="Arial" w:cs="Arial"/>
          <w:lang w:val="en-US"/>
        </w:rPr>
        <w:t>1-BR</w:t>
      </w:r>
      <w:r w:rsidRPr="00F37B92">
        <w:rPr>
          <w:rFonts w:ascii="Arial" w:hAnsi="Arial" w:cs="Arial"/>
          <w:lang w:val="en-US"/>
        </w:rPr>
        <w:t xml:space="preserve"> change</w:t>
      </w:r>
      <w:r>
        <w:rPr>
          <w:rFonts w:ascii="Arial" w:hAnsi="Arial" w:cs="Arial"/>
          <w:lang w:val="en-US"/>
        </w:rPr>
        <w:t>d</w:t>
      </w:r>
      <w:r w:rsidRPr="00F37B92">
        <w:rPr>
          <w:rFonts w:ascii="Arial" w:hAnsi="Arial" w:cs="Arial"/>
          <w:lang w:val="en-US"/>
        </w:rPr>
        <w:t xml:space="preserve"> </w:t>
      </w:r>
      <w:r>
        <w:rPr>
          <w:rFonts w:ascii="Arial" w:hAnsi="Arial" w:cs="Arial"/>
          <w:lang w:val="en-US"/>
        </w:rPr>
        <w:t xml:space="preserve">within a predefined period. </w:t>
      </w:r>
    </w:p>
    <w:p w14:paraId="544F7FCF" w14:textId="77777777" w:rsidR="003E5A84" w:rsidRPr="00F37B92" w:rsidRDefault="003E5A84" w:rsidP="003E5A84">
      <w:pPr>
        <w:pStyle w:val="Heading1"/>
        <w:rPr>
          <w:rFonts w:cs="Arial"/>
          <w:lang w:val="en-US"/>
        </w:rPr>
      </w:pPr>
      <w:r w:rsidRPr="00F37B92">
        <w:rPr>
          <w:rFonts w:cs="Arial"/>
          <w:lang w:val="en-US"/>
        </w:rPr>
        <w:t>Discussion</w:t>
      </w:r>
    </w:p>
    <w:p w14:paraId="08E7056A" w14:textId="566F7C72" w:rsidR="003141C5" w:rsidRDefault="00425F77" w:rsidP="003141C5">
      <w:pPr>
        <w:rPr>
          <w:rFonts w:ascii="Arial" w:hAnsi="Arial" w:cs="Arial"/>
          <w:lang w:val="en-US"/>
        </w:rPr>
      </w:pPr>
      <w:r w:rsidRPr="00F37B92">
        <w:rPr>
          <w:rFonts w:ascii="Arial" w:hAnsi="Arial" w:cs="Arial"/>
          <w:lang w:val="en-US"/>
        </w:rPr>
        <w:t xml:space="preserve">It is proposed to use </w:t>
      </w:r>
      <w:r w:rsidR="00896EA1" w:rsidRPr="00F37B92">
        <w:rPr>
          <w:rFonts w:ascii="Arial" w:hAnsi="Arial" w:cs="Arial"/>
          <w:lang w:val="en-US"/>
        </w:rPr>
        <w:t xml:space="preserve">1 bit in MIB </w:t>
      </w:r>
      <w:r w:rsidRPr="00F37B92">
        <w:rPr>
          <w:rFonts w:ascii="Arial" w:hAnsi="Arial" w:cs="Arial"/>
          <w:lang w:val="en-US"/>
        </w:rPr>
        <w:t>as an indication of SIB</w:t>
      </w:r>
      <w:r w:rsidR="00962517">
        <w:rPr>
          <w:rFonts w:ascii="Arial" w:hAnsi="Arial" w:cs="Arial"/>
          <w:lang w:val="en-US"/>
        </w:rPr>
        <w:t>1-BR</w:t>
      </w:r>
      <w:r w:rsidR="007C204C">
        <w:rPr>
          <w:rFonts w:ascii="Arial" w:hAnsi="Arial" w:cs="Arial"/>
          <w:lang w:val="en-US"/>
        </w:rPr>
        <w:t xml:space="preserve"> change that</w:t>
      </w:r>
      <w:r w:rsidRPr="00F37B92">
        <w:rPr>
          <w:rFonts w:ascii="Arial" w:hAnsi="Arial" w:cs="Arial"/>
          <w:lang w:val="en-US"/>
        </w:rPr>
        <w:t xml:space="preserve"> indicate</w:t>
      </w:r>
      <w:r w:rsidR="007C204C">
        <w:rPr>
          <w:rFonts w:ascii="Arial" w:hAnsi="Arial" w:cs="Arial"/>
          <w:lang w:val="en-US"/>
        </w:rPr>
        <w:t>s to a UE that it</w:t>
      </w:r>
      <w:r w:rsidRPr="00F37B92">
        <w:rPr>
          <w:rFonts w:ascii="Arial" w:hAnsi="Arial" w:cs="Arial"/>
          <w:lang w:val="en-US"/>
        </w:rPr>
        <w:t xml:space="preserve"> need</w:t>
      </w:r>
      <w:r w:rsidR="007C204C">
        <w:rPr>
          <w:rFonts w:ascii="Arial" w:hAnsi="Arial" w:cs="Arial"/>
          <w:lang w:val="en-US"/>
        </w:rPr>
        <w:t>s</w:t>
      </w:r>
      <w:r w:rsidRPr="00F37B92">
        <w:rPr>
          <w:rFonts w:ascii="Arial" w:hAnsi="Arial" w:cs="Arial"/>
          <w:lang w:val="en-US"/>
        </w:rPr>
        <w:t xml:space="preserve"> </w:t>
      </w:r>
      <w:r w:rsidR="007C204C">
        <w:rPr>
          <w:rFonts w:ascii="Arial" w:hAnsi="Arial" w:cs="Arial"/>
          <w:lang w:val="en-US"/>
        </w:rPr>
        <w:t xml:space="preserve">to read </w:t>
      </w:r>
      <w:r w:rsidR="000E6679" w:rsidRPr="00F37B92">
        <w:rPr>
          <w:rFonts w:ascii="Arial" w:hAnsi="Arial" w:cs="Arial"/>
          <w:lang w:val="en-US"/>
        </w:rPr>
        <w:t>SIB</w:t>
      </w:r>
      <w:r w:rsidR="007C204C">
        <w:rPr>
          <w:rFonts w:ascii="Arial" w:hAnsi="Arial" w:cs="Arial"/>
          <w:lang w:val="en-US"/>
        </w:rPr>
        <w:t>1-BR</w:t>
      </w:r>
      <w:r w:rsidR="000E6679" w:rsidRPr="00F37B92">
        <w:rPr>
          <w:rFonts w:ascii="Arial" w:hAnsi="Arial" w:cs="Arial"/>
          <w:lang w:val="en-US"/>
        </w:rPr>
        <w:t xml:space="preserve">. This could be designated as </w:t>
      </w:r>
      <w:r w:rsidRPr="00F37B92">
        <w:rPr>
          <w:rFonts w:ascii="Arial" w:hAnsi="Arial" w:cs="Arial"/>
          <w:lang w:val="en-US"/>
        </w:rPr>
        <w:t>S</w:t>
      </w:r>
      <w:r w:rsidR="00896EA1" w:rsidRPr="00F37B92">
        <w:rPr>
          <w:rFonts w:ascii="Arial" w:hAnsi="Arial" w:cs="Arial"/>
          <w:lang w:val="en-US"/>
        </w:rPr>
        <w:t>IBChangeInd</w:t>
      </w:r>
      <w:r w:rsidR="000E6679" w:rsidRPr="00F37B92">
        <w:rPr>
          <w:rFonts w:ascii="Arial" w:hAnsi="Arial" w:cs="Arial"/>
          <w:lang w:val="en-US"/>
        </w:rPr>
        <w:t>.</w:t>
      </w:r>
      <w:r w:rsidR="003141C5">
        <w:rPr>
          <w:rFonts w:ascii="Arial" w:hAnsi="Arial" w:cs="Arial"/>
          <w:lang w:val="en-US"/>
        </w:rPr>
        <w:t xml:space="preserve"> </w:t>
      </w:r>
    </w:p>
    <w:p w14:paraId="21C7657D" w14:textId="18A0F557" w:rsidR="003141C5" w:rsidRPr="00F37B92" w:rsidRDefault="000E6679" w:rsidP="003141C5">
      <w:pPr>
        <w:rPr>
          <w:rFonts w:ascii="Arial" w:hAnsi="Arial" w:cs="Arial"/>
          <w:lang w:val="en-US"/>
        </w:rPr>
      </w:pPr>
      <w:r w:rsidRPr="00F37B92">
        <w:rPr>
          <w:rFonts w:ascii="Arial" w:hAnsi="Arial" w:cs="Arial"/>
          <w:lang w:val="en-US"/>
        </w:rPr>
        <w:t xml:space="preserve">If this bit is set to </w:t>
      </w:r>
      <w:r w:rsidR="00896EA1" w:rsidRPr="00F37B92">
        <w:rPr>
          <w:rFonts w:ascii="Arial" w:hAnsi="Arial" w:cs="Arial"/>
          <w:lang w:val="en-US"/>
        </w:rPr>
        <w:t xml:space="preserve">1 </w:t>
      </w:r>
      <w:r w:rsidRPr="00F37B92">
        <w:rPr>
          <w:rFonts w:ascii="Arial" w:hAnsi="Arial" w:cs="Arial"/>
          <w:lang w:val="en-US"/>
        </w:rPr>
        <w:t xml:space="preserve">it </w:t>
      </w:r>
      <w:r w:rsidR="00896EA1" w:rsidRPr="00F37B92">
        <w:rPr>
          <w:rFonts w:ascii="Arial" w:hAnsi="Arial" w:cs="Arial"/>
          <w:lang w:val="en-US"/>
        </w:rPr>
        <w:t xml:space="preserve">indicates </w:t>
      </w:r>
      <w:r w:rsidR="007C204C">
        <w:rPr>
          <w:rFonts w:ascii="Arial" w:hAnsi="Arial" w:cs="Arial"/>
          <w:lang w:val="en-US"/>
        </w:rPr>
        <w:t>that SIB1-BR</w:t>
      </w:r>
      <w:r w:rsidRPr="00F37B92">
        <w:rPr>
          <w:rFonts w:ascii="Arial" w:hAnsi="Arial" w:cs="Arial"/>
          <w:lang w:val="en-US"/>
        </w:rPr>
        <w:t xml:space="preserve"> has not changed </w:t>
      </w:r>
      <w:r w:rsidR="00896EA1" w:rsidRPr="00F37B92">
        <w:rPr>
          <w:rFonts w:ascii="Arial" w:hAnsi="Arial" w:cs="Arial"/>
          <w:lang w:val="en-US"/>
        </w:rPr>
        <w:t xml:space="preserve">in </w:t>
      </w:r>
      <w:r w:rsidRPr="00F37B92">
        <w:rPr>
          <w:rFonts w:ascii="Arial" w:hAnsi="Arial" w:cs="Arial"/>
          <w:lang w:val="en-US"/>
        </w:rPr>
        <w:t xml:space="preserve">the </w:t>
      </w:r>
      <w:r w:rsidR="00896EA1" w:rsidRPr="00F37B92">
        <w:rPr>
          <w:rFonts w:ascii="Arial" w:hAnsi="Arial" w:cs="Arial"/>
          <w:lang w:val="en-US"/>
        </w:rPr>
        <w:t>last X h</w:t>
      </w:r>
      <w:r w:rsidR="00D73910">
        <w:rPr>
          <w:rFonts w:ascii="Arial" w:hAnsi="Arial" w:cs="Arial"/>
          <w:lang w:val="en-US"/>
        </w:rPr>
        <w:t>ou</w:t>
      </w:r>
      <w:r w:rsidR="00896EA1" w:rsidRPr="00F37B92">
        <w:rPr>
          <w:rFonts w:ascii="Arial" w:hAnsi="Arial" w:cs="Arial"/>
          <w:lang w:val="en-US"/>
        </w:rPr>
        <w:t>rs</w:t>
      </w:r>
      <w:r w:rsidR="003141C5">
        <w:rPr>
          <w:rFonts w:ascii="Arial" w:hAnsi="Arial" w:cs="Arial"/>
          <w:lang w:val="en-US"/>
        </w:rPr>
        <w:t xml:space="preserve">. </w:t>
      </w:r>
      <w:r w:rsidR="003141C5">
        <w:rPr>
          <w:rFonts w:ascii="Arial" w:hAnsi="Arial" w:cs="Arial"/>
          <w:lang w:val="en-US"/>
        </w:rPr>
        <w:br/>
      </w:r>
      <w:r w:rsidR="003141C5" w:rsidRPr="00F37B92">
        <w:rPr>
          <w:rFonts w:ascii="Arial" w:hAnsi="Arial" w:cs="Arial"/>
          <w:lang w:val="en-US"/>
        </w:rPr>
        <w:t xml:space="preserve">If this bit is set to 0 it </w:t>
      </w:r>
      <w:r w:rsidR="007C204C">
        <w:rPr>
          <w:rFonts w:ascii="Arial" w:hAnsi="Arial" w:cs="Arial"/>
          <w:lang w:val="en-US"/>
        </w:rPr>
        <w:t>indicates that SIB1-BR</w:t>
      </w:r>
      <w:r w:rsidR="003141C5" w:rsidRPr="00F37B92">
        <w:rPr>
          <w:rFonts w:ascii="Arial" w:hAnsi="Arial" w:cs="Arial"/>
          <w:lang w:val="en-US"/>
        </w:rPr>
        <w:t xml:space="preserve"> has changed in last X h</w:t>
      </w:r>
      <w:r w:rsidR="003141C5">
        <w:rPr>
          <w:rFonts w:ascii="Arial" w:hAnsi="Arial" w:cs="Arial"/>
          <w:lang w:val="en-US"/>
        </w:rPr>
        <w:t>ou</w:t>
      </w:r>
      <w:r w:rsidR="003141C5" w:rsidRPr="00F37B92">
        <w:rPr>
          <w:rFonts w:ascii="Arial" w:hAnsi="Arial" w:cs="Arial"/>
          <w:lang w:val="en-US"/>
        </w:rPr>
        <w:t>rs</w:t>
      </w:r>
      <w:r w:rsidR="003141C5">
        <w:rPr>
          <w:rFonts w:ascii="Arial" w:hAnsi="Arial" w:cs="Arial"/>
          <w:lang w:val="en-US"/>
        </w:rPr>
        <w:t>.</w:t>
      </w:r>
    </w:p>
    <w:p w14:paraId="798D25CD" w14:textId="5DB8FF78" w:rsidR="00896EA1" w:rsidRDefault="003141C5" w:rsidP="00896EA1">
      <w:pPr>
        <w:rPr>
          <w:rFonts w:ascii="Arial" w:hAnsi="Arial" w:cs="Arial"/>
          <w:lang w:val="en-US"/>
        </w:rPr>
      </w:pPr>
      <w:r>
        <w:rPr>
          <w:rFonts w:ascii="Arial" w:hAnsi="Arial" w:cs="Arial"/>
          <w:lang w:val="en-US"/>
        </w:rPr>
        <w:t>W</w:t>
      </w:r>
      <w:r w:rsidR="00896EA1" w:rsidRPr="00F37B92">
        <w:rPr>
          <w:rFonts w:ascii="Arial" w:hAnsi="Arial" w:cs="Arial"/>
          <w:lang w:val="en-US"/>
        </w:rPr>
        <w:t>here X is configurable and broadcast via SI information</w:t>
      </w:r>
      <w:r w:rsidR="001374CF">
        <w:rPr>
          <w:rFonts w:ascii="Arial" w:hAnsi="Arial" w:cs="Arial"/>
          <w:lang w:val="en-US"/>
        </w:rPr>
        <w:t xml:space="preserve"> (e.g. SIB2)</w:t>
      </w:r>
      <w:r w:rsidR="000E6679" w:rsidRPr="00F37B92">
        <w:rPr>
          <w:rFonts w:ascii="Arial" w:hAnsi="Arial" w:cs="Arial"/>
          <w:lang w:val="en-US"/>
        </w:rPr>
        <w:t>. For example</w:t>
      </w:r>
      <w:r w:rsidR="00045DB9" w:rsidRPr="00F37B92">
        <w:rPr>
          <w:rFonts w:ascii="Arial" w:hAnsi="Arial" w:cs="Arial"/>
          <w:lang w:val="en-US"/>
        </w:rPr>
        <w:t>;</w:t>
      </w:r>
      <w:r w:rsidR="009713C0">
        <w:rPr>
          <w:rFonts w:ascii="Arial" w:hAnsi="Arial" w:cs="Arial"/>
          <w:lang w:val="en-US"/>
        </w:rPr>
        <w:t xml:space="preserve"> X could be 8</w:t>
      </w:r>
      <w:r w:rsidR="000E6679" w:rsidRPr="00F37B92">
        <w:rPr>
          <w:rFonts w:ascii="Arial" w:hAnsi="Arial" w:cs="Arial"/>
          <w:lang w:val="en-US"/>
        </w:rPr>
        <w:t xml:space="preserve"> hours.</w:t>
      </w:r>
    </w:p>
    <w:p w14:paraId="717F1974" w14:textId="7624AFE3" w:rsidR="007C204C" w:rsidRPr="00F37B92" w:rsidRDefault="007C204C" w:rsidP="00896EA1">
      <w:pPr>
        <w:rPr>
          <w:rFonts w:ascii="Arial" w:hAnsi="Arial" w:cs="Arial"/>
          <w:lang w:val="en-US"/>
        </w:rPr>
      </w:pPr>
      <w:r>
        <w:rPr>
          <w:rFonts w:ascii="Arial" w:hAnsi="Arial" w:cs="Arial"/>
          <w:lang w:val="en-US"/>
        </w:rPr>
        <w:t>This means the eNB would set the bit to 1 for X hours after the SIB1-BR has changed.</w:t>
      </w:r>
    </w:p>
    <w:p w14:paraId="36F02EEC" w14:textId="77777777" w:rsidR="00896EA1" w:rsidRPr="00F37B92" w:rsidRDefault="00D73910" w:rsidP="00896EA1">
      <w:pPr>
        <w:rPr>
          <w:rFonts w:ascii="Arial" w:hAnsi="Arial" w:cs="Arial"/>
          <w:lang w:val="en-US"/>
        </w:rPr>
      </w:pPr>
      <w:r w:rsidRPr="007C204C">
        <w:rPr>
          <w:rFonts w:ascii="Arial" w:hAnsi="Arial" w:cs="Arial"/>
          <w:b/>
          <w:lang w:val="en-US"/>
        </w:rPr>
        <w:t>The Process:</w:t>
      </w:r>
      <w:r>
        <w:rPr>
          <w:rFonts w:ascii="Arial" w:hAnsi="Arial" w:cs="Arial"/>
          <w:lang w:val="en-US"/>
        </w:rPr>
        <w:t xml:space="preserve"> </w:t>
      </w:r>
      <w:r w:rsidR="00896EA1" w:rsidRPr="00F37B92">
        <w:rPr>
          <w:rFonts w:ascii="Arial" w:hAnsi="Arial" w:cs="Arial"/>
          <w:lang w:val="en-US"/>
        </w:rPr>
        <w:t xml:space="preserve">When </w:t>
      </w:r>
      <w:r>
        <w:rPr>
          <w:rFonts w:ascii="Arial" w:hAnsi="Arial" w:cs="Arial"/>
          <w:lang w:val="en-US"/>
        </w:rPr>
        <w:t xml:space="preserve">a </w:t>
      </w:r>
      <w:r w:rsidR="00896EA1" w:rsidRPr="00F37B92">
        <w:rPr>
          <w:rFonts w:ascii="Arial" w:hAnsi="Arial" w:cs="Arial"/>
          <w:lang w:val="en-US"/>
        </w:rPr>
        <w:t>UE wakes up from PSM</w:t>
      </w:r>
    </w:p>
    <w:p w14:paraId="3744DA8B" w14:textId="77777777" w:rsidR="00896EA1" w:rsidRPr="00F37B92" w:rsidRDefault="00896EA1" w:rsidP="00896EA1">
      <w:pPr>
        <w:rPr>
          <w:rFonts w:ascii="Arial" w:hAnsi="Arial" w:cs="Arial"/>
          <w:lang w:val="en-US"/>
        </w:rPr>
      </w:pPr>
      <w:r w:rsidRPr="00F37B92">
        <w:rPr>
          <w:rFonts w:ascii="Arial" w:hAnsi="Arial" w:cs="Arial"/>
          <w:lang w:val="en-US"/>
        </w:rPr>
        <w:t>If (UE has been asleep for &gt; X Hrs) or (SIBChangeInd =0)</w:t>
      </w:r>
    </w:p>
    <w:p w14:paraId="6780D2EC" w14:textId="5780AF8F" w:rsidR="00896EA1" w:rsidRPr="00F37B92" w:rsidRDefault="00896EA1" w:rsidP="00896EA1">
      <w:pPr>
        <w:rPr>
          <w:rFonts w:ascii="Arial" w:hAnsi="Arial" w:cs="Arial"/>
          <w:lang w:val="en-US"/>
        </w:rPr>
      </w:pPr>
      <w:r w:rsidRPr="00F37B92">
        <w:rPr>
          <w:rFonts w:ascii="Arial" w:hAnsi="Arial" w:cs="Arial"/>
          <w:lang w:val="en-US"/>
        </w:rPr>
        <w:lastRenderedPageBreak/>
        <w:tab/>
        <w:t xml:space="preserve">UE </w:t>
      </w:r>
      <w:r w:rsidR="007C204C">
        <w:rPr>
          <w:rFonts w:ascii="Arial" w:hAnsi="Arial" w:cs="Arial"/>
          <w:lang w:val="en-US"/>
        </w:rPr>
        <w:t>must decode</w:t>
      </w:r>
      <w:r w:rsidRPr="00F37B92">
        <w:rPr>
          <w:rFonts w:ascii="Arial" w:hAnsi="Arial" w:cs="Arial"/>
          <w:lang w:val="en-US"/>
        </w:rPr>
        <w:t xml:space="preserve"> </w:t>
      </w:r>
      <w:r w:rsidR="00D73910">
        <w:rPr>
          <w:rFonts w:ascii="Arial" w:hAnsi="Arial" w:cs="Arial"/>
          <w:lang w:val="en-US"/>
        </w:rPr>
        <w:t>SIB1</w:t>
      </w:r>
      <w:r w:rsidR="00554CEC">
        <w:rPr>
          <w:rFonts w:ascii="Arial" w:hAnsi="Arial" w:cs="Arial"/>
          <w:lang w:val="en-US"/>
        </w:rPr>
        <w:t>-BR</w:t>
      </w:r>
    </w:p>
    <w:p w14:paraId="54288C10" w14:textId="77777777" w:rsidR="00896EA1" w:rsidRPr="00F37B92" w:rsidRDefault="00896EA1" w:rsidP="00896EA1">
      <w:pPr>
        <w:rPr>
          <w:rFonts w:ascii="Arial" w:hAnsi="Arial" w:cs="Arial"/>
          <w:lang w:val="en-US"/>
        </w:rPr>
      </w:pPr>
      <w:r w:rsidRPr="00F37B92">
        <w:rPr>
          <w:rFonts w:ascii="Arial" w:hAnsi="Arial" w:cs="Arial"/>
          <w:lang w:val="en-US"/>
        </w:rPr>
        <w:t xml:space="preserve">Else </w:t>
      </w:r>
    </w:p>
    <w:p w14:paraId="329223F8" w14:textId="77777777" w:rsidR="00896EA1" w:rsidRPr="00F37B92" w:rsidRDefault="00896EA1" w:rsidP="00896EA1">
      <w:pPr>
        <w:rPr>
          <w:rFonts w:ascii="Arial" w:hAnsi="Arial" w:cs="Arial"/>
          <w:lang w:val="en-US"/>
        </w:rPr>
      </w:pPr>
      <w:r w:rsidRPr="00F37B92">
        <w:rPr>
          <w:rFonts w:ascii="Arial" w:hAnsi="Arial" w:cs="Arial"/>
          <w:lang w:val="en-US"/>
        </w:rPr>
        <w:tab/>
        <w:t xml:space="preserve">UE Skips SIB1-BR decoding </w:t>
      </w:r>
    </w:p>
    <w:p w14:paraId="2B7AB8FC" w14:textId="77777777" w:rsidR="00896EA1" w:rsidRPr="00F37B92" w:rsidRDefault="00896EA1" w:rsidP="00896EA1">
      <w:pPr>
        <w:rPr>
          <w:rFonts w:ascii="Arial" w:hAnsi="Arial" w:cs="Arial"/>
          <w:lang w:val="en-US"/>
        </w:rPr>
      </w:pPr>
    </w:p>
    <w:p w14:paraId="1E1777DC" w14:textId="565CCE53" w:rsidR="00896EA1" w:rsidRPr="00F37B92" w:rsidRDefault="00896EA1" w:rsidP="00896EA1">
      <w:pPr>
        <w:rPr>
          <w:rFonts w:ascii="Arial" w:hAnsi="Arial" w:cs="Arial"/>
          <w:lang w:val="en-US"/>
        </w:rPr>
      </w:pPr>
      <w:r w:rsidRPr="00F37B92">
        <w:rPr>
          <w:rFonts w:ascii="Arial" w:hAnsi="Arial" w:cs="Arial"/>
          <w:lang w:val="en-US"/>
        </w:rPr>
        <w:t xml:space="preserve">X can be set differently on each network depending on how often SI changes for that MNO. In most cases, SI information changes very rarely (e.g. monthly). </w:t>
      </w:r>
    </w:p>
    <w:p w14:paraId="055E045F" w14:textId="416F73D1" w:rsidR="00896EA1" w:rsidRPr="007954B8" w:rsidRDefault="007C204C" w:rsidP="00896EA1">
      <w:pPr>
        <w:rPr>
          <w:rFonts w:ascii="Arial" w:hAnsi="Arial" w:cs="Arial"/>
          <w:b/>
          <w:lang w:val="en-US"/>
        </w:rPr>
      </w:pPr>
      <w:bookmarkStart w:id="1" w:name="_Hlk490061713"/>
      <w:r>
        <w:rPr>
          <w:rFonts w:ascii="Arial" w:hAnsi="Arial" w:cs="Arial"/>
          <w:b/>
          <w:lang w:val="en-US"/>
        </w:rPr>
        <w:t>Proposal: A</w:t>
      </w:r>
      <w:r w:rsidR="006A49B0" w:rsidRPr="007954B8">
        <w:rPr>
          <w:rFonts w:ascii="Arial" w:hAnsi="Arial" w:cs="Arial"/>
          <w:b/>
          <w:lang w:val="en-US"/>
        </w:rPr>
        <w:t>ssigning one MIB bit as a</w:t>
      </w:r>
      <w:r w:rsidR="007954B8" w:rsidRPr="007954B8">
        <w:rPr>
          <w:rFonts w:ascii="Arial" w:hAnsi="Arial" w:cs="Arial"/>
          <w:b/>
          <w:lang w:val="en-US"/>
        </w:rPr>
        <w:t>n</w:t>
      </w:r>
      <w:r w:rsidR="006A49B0" w:rsidRPr="007954B8">
        <w:rPr>
          <w:rFonts w:ascii="Arial" w:hAnsi="Arial" w:cs="Arial"/>
          <w:b/>
          <w:lang w:val="en-US"/>
        </w:rPr>
        <w:t xml:space="preserve"> </w:t>
      </w:r>
      <w:r w:rsidR="007954B8" w:rsidRPr="007954B8">
        <w:rPr>
          <w:rFonts w:ascii="Arial" w:hAnsi="Arial" w:cs="Arial"/>
          <w:b/>
          <w:lang w:val="en-US"/>
        </w:rPr>
        <w:t xml:space="preserve">indication </w:t>
      </w:r>
      <w:r>
        <w:rPr>
          <w:rFonts w:ascii="Arial" w:hAnsi="Arial" w:cs="Arial"/>
          <w:b/>
          <w:lang w:val="en-US"/>
        </w:rPr>
        <w:t>that</w:t>
      </w:r>
      <w:r w:rsidR="007954B8" w:rsidRPr="007954B8">
        <w:rPr>
          <w:rFonts w:ascii="Arial" w:hAnsi="Arial" w:cs="Arial"/>
          <w:b/>
          <w:lang w:val="en-US"/>
        </w:rPr>
        <w:t xml:space="preserve"> SIB</w:t>
      </w:r>
      <w:r>
        <w:rPr>
          <w:rFonts w:ascii="Arial" w:hAnsi="Arial" w:cs="Arial"/>
          <w:b/>
          <w:lang w:val="en-US"/>
        </w:rPr>
        <w:t>1-BR</w:t>
      </w:r>
      <w:r w:rsidR="007954B8" w:rsidRPr="007954B8">
        <w:rPr>
          <w:rFonts w:ascii="Arial" w:hAnsi="Arial" w:cs="Arial"/>
          <w:b/>
          <w:lang w:val="en-US"/>
        </w:rPr>
        <w:t xml:space="preserve"> change</w:t>
      </w:r>
      <w:r>
        <w:rPr>
          <w:rFonts w:ascii="Arial" w:hAnsi="Arial" w:cs="Arial"/>
          <w:b/>
          <w:lang w:val="en-US"/>
        </w:rPr>
        <w:t>d</w:t>
      </w:r>
      <w:r w:rsidR="007954B8" w:rsidRPr="007954B8">
        <w:rPr>
          <w:rFonts w:ascii="Arial" w:hAnsi="Arial" w:cs="Arial"/>
          <w:b/>
          <w:lang w:val="en-US"/>
        </w:rPr>
        <w:t xml:space="preserve"> within </w:t>
      </w:r>
      <w:r>
        <w:rPr>
          <w:rFonts w:ascii="Arial" w:hAnsi="Arial" w:cs="Arial"/>
          <w:b/>
          <w:lang w:val="en-US"/>
        </w:rPr>
        <w:t xml:space="preserve">a defined </w:t>
      </w:r>
      <w:r w:rsidR="007954B8" w:rsidRPr="007954B8">
        <w:rPr>
          <w:rFonts w:ascii="Arial" w:hAnsi="Arial" w:cs="Arial"/>
          <w:b/>
          <w:lang w:val="en-US"/>
        </w:rPr>
        <w:t>prior time period</w:t>
      </w:r>
      <w:r w:rsidR="000F0EE8">
        <w:rPr>
          <w:rFonts w:ascii="Arial" w:hAnsi="Arial" w:cs="Arial"/>
          <w:b/>
          <w:lang w:val="en-US"/>
        </w:rPr>
        <w:t>.</w:t>
      </w:r>
    </w:p>
    <w:bookmarkEnd w:id="1"/>
    <w:p w14:paraId="02DA7500" w14:textId="25997F09" w:rsidR="00045DB9" w:rsidRPr="00F37B92" w:rsidRDefault="00045DB9" w:rsidP="00896EA1">
      <w:pPr>
        <w:rPr>
          <w:rFonts w:ascii="Arial" w:hAnsi="Arial" w:cs="Arial"/>
          <w:lang w:val="en-US"/>
        </w:rPr>
      </w:pPr>
      <w:r w:rsidRPr="00F37B92">
        <w:rPr>
          <w:rFonts w:ascii="Arial" w:hAnsi="Arial" w:cs="Arial"/>
          <w:lang w:val="en-US"/>
        </w:rPr>
        <w:t>The advantages of this prop</w:t>
      </w:r>
      <w:r w:rsidR="007954B8">
        <w:rPr>
          <w:rFonts w:ascii="Arial" w:hAnsi="Arial" w:cs="Arial"/>
          <w:lang w:val="en-US"/>
        </w:rPr>
        <w:t>osal are</w:t>
      </w:r>
      <w:r w:rsidRPr="00F37B92">
        <w:rPr>
          <w:rFonts w:ascii="Arial" w:hAnsi="Arial" w:cs="Arial"/>
          <w:lang w:val="en-US"/>
        </w:rPr>
        <w:t>:</w:t>
      </w:r>
    </w:p>
    <w:p w14:paraId="11C7353A" w14:textId="77777777" w:rsidR="00045DB9" w:rsidRPr="00F37B92" w:rsidRDefault="00045DB9" w:rsidP="00045DB9">
      <w:pPr>
        <w:pStyle w:val="ListParagraph"/>
        <w:numPr>
          <w:ilvl w:val="0"/>
          <w:numId w:val="8"/>
        </w:numPr>
        <w:rPr>
          <w:rFonts w:ascii="Arial" w:hAnsi="Arial" w:cs="Arial"/>
          <w:lang w:val="en-US"/>
        </w:rPr>
      </w:pPr>
      <w:r w:rsidRPr="00F37B92">
        <w:rPr>
          <w:rFonts w:ascii="Arial" w:hAnsi="Arial" w:cs="Arial"/>
          <w:lang w:val="en-US"/>
        </w:rPr>
        <w:t xml:space="preserve">Only one MIB bit needs to be assigned. </w:t>
      </w:r>
    </w:p>
    <w:p w14:paraId="2251BCB4" w14:textId="63F53FB7" w:rsidR="00896EA1" w:rsidRPr="00F37B92" w:rsidRDefault="00045DB9" w:rsidP="00045DB9">
      <w:pPr>
        <w:pStyle w:val="ListParagraph"/>
        <w:numPr>
          <w:ilvl w:val="0"/>
          <w:numId w:val="8"/>
        </w:numPr>
        <w:rPr>
          <w:rFonts w:ascii="Arial" w:hAnsi="Arial" w:cs="Arial"/>
          <w:lang w:val="en-US"/>
        </w:rPr>
      </w:pPr>
      <w:r w:rsidRPr="00F37B92">
        <w:rPr>
          <w:rFonts w:ascii="Arial" w:hAnsi="Arial" w:cs="Arial"/>
          <w:lang w:val="en-US"/>
        </w:rPr>
        <w:t>The proposal targets the problematic use case because i</w:t>
      </w:r>
      <w:r w:rsidR="00896EA1" w:rsidRPr="00F37B92">
        <w:rPr>
          <w:rFonts w:ascii="Arial" w:hAnsi="Arial" w:cs="Arial"/>
          <w:lang w:val="en-US"/>
        </w:rPr>
        <w:t xml:space="preserve">t optimizes the </w:t>
      </w:r>
      <w:r w:rsidRPr="00F37B92">
        <w:rPr>
          <w:rFonts w:ascii="Arial" w:hAnsi="Arial" w:cs="Arial"/>
          <w:lang w:val="en-US"/>
        </w:rPr>
        <w:t>power saving for</w:t>
      </w:r>
      <w:r w:rsidR="00896EA1" w:rsidRPr="00F37B92">
        <w:rPr>
          <w:rFonts w:ascii="Arial" w:hAnsi="Arial" w:cs="Arial"/>
          <w:lang w:val="en-US"/>
        </w:rPr>
        <w:t xml:space="preserve"> shorter PSM cycles (e.g. &lt; 8 hours) where achieving 10 years of battery life is challenging, versus the case where UE wakes up less frequently (&gt; 1 per day) where 10 year of battery life is eas</w:t>
      </w:r>
      <w:r w:rsidR="0089357F">
        <w:rPr>
          <w:rFonts w:ascii="Arial" w:hAnsi="Arial" w:cs="Arial"/>
          <w:lang w:val="en-US"/>
        </w:rPr>
        <w:t>ier</w:t>
      </w:r>
      <w:r w:rsidR="00896EA1" w:rsidRPr="00F37B92">
        <w:rPr>
          <w:rFonts w:ascii="Arial" w:hAnsi="Arial" w:cs="Arial"/>
          <w:lang w:val="en-US"/>
        </w:rPr>
        <w:t xml:space="preserve">. Also, for longer PSM cycles, most of the power consumption is driven by the PSM sleep current so reading SIB1-BR </w:t>
      </w:r>
      <w:r w:rsidRPr="00F37B92">
        <w:rPr>
          <w:rFonts w:ascii="Arial" w:hAnsi="Arial" w:cs="Arial"/>
          <w:lang w:val="en-US"/>
        </w:rPr>
        <w:t>about once per day does not</w:t>
      </w:r>
      <w:r w:rsidR="00896EA1" w:rsidRPr="00F37B92">
        <w:rPr>
          <w:rFonts w:ascii="Arial" w:hAnsi="Arial" w:cs="Arial"/>
          <w:lang w:val="en-US"/>
        </w:rPr>
        <w:t xml:space="preserve"> take as big a percentage of </w:t>
      </w:r>
      <w:r w:rsidRPr="00F37B92">
        <w:rPr>
          <w:rFonts w:ascii="Arial" w:hAnsi="Arial" w:cs="Arial"/>
          <w:lang w:val="en-US"/>
        </w:rPr>
        <w:t xml:space="preserve">the total </w:t>
      </w:r>
      <w:r w:rsidR="00896EA1" w:rsidRPr="00F37B92">
        <w:rPr>
          <w:rFonts w:ascii="Arial" w:hAnsi="Arial" w:cs="Arial"/>
          <w:lang w:val="en-US"/>
        </w:rPr>
        <w:t>power</w:t>
      </w:r>
      <w:r w:rsidRPr="00F37B92">
        <w:rPr>
          <w:rFonts w:ascii="Arial" w:hAnsi="Arial" w:cs="Arial"/>
          <w:lang w:val="en-US"/>
        </w:rPr>
        <w:t xml:space="preserve"> used</w:t>
      </w:r>
      <w:r w:rsidR="00896EA1" w:rsidRPr="00F37B92">
        <w:rPr>
          <w:rFonts w:ascii="Arial" w:hAnsi="Arial" w:cs="Arial"/>
          <w:lang w:val="en-US"/>
        </w:rPr>
        <w:t>.</w:t>
      </w:r>
    </w:p>
    <w:p w14:paraId="34C10C93" w14:textId="013866DE" w:rsidR="00896EA1" w:rsidRDefault="00045DB9" w:rsidP="00045DB9">
      <w:pPr>
        <w:pStyle w:val="ListParagraph"/>
        <w:numPr>
          <w:ilvl w:val="0"/>
          <w:numId w:val="8"/>
        </w:numPr>
        <w:rPr>
          <w:rFonts w:ascii="Arial" w:hAnsi="Arial" w:cs="Arial"/>
          <w:lang w:val="en-US"/>
        </w:rPr>
      </w:pPr>
      <w:r w:rsidRPr="00F37B92">
        <w:rPr>
          <w:rFonts w:ascii="Arial" w:hAnsi="Arial" w:cs="Arial"/>
          <w:lang w:val="en-US"/>
        </w:rPr>
        <w:t>There is</w:t>
      </w:r>
      <w:r w:rsidR="007C204C">
        <w:rPr>
          <w:rFonts w:ascii="Arial" w:hAnsi="Arial" w:cs="Arial"/>
          <w:lang w:val="en-US"/>
        </w:rPr>
        <w:t xml:space="preserve"> no possibility of</w:t>
      </w:r>
      <w:r w:rsidRPr="00F37B92">
        <w:rPr>
          <w:rFonts w:ascii="Arial" w:hAnsi="Arial" w:cs="Arial"/>
          <w:lang w:val="en-US"/>
        </w:rPr>
        <w:t xml:space="preserve"> count</w:t>
      </w:r>
      <w:r w:rsidR="00896EA1" w:rsidRPr="00F37B92">
        <w:rPr>
          <w:rFonts w:ascii="Arial" w:hAnsi="Arial" w:cs="Arial"/>
          <w:lang w:val="en-US"/>
        </w:rPr>
        <w:t xml:space="preserve"> wrap around errors which can occur with a short version of the “systemInfoValueTag”.</w:t>
      </w:r>
    </w:p>
    <w:p w14:paraId="605A7FC6" w14:textId="698FD6CA" w:rsidR="007954B8" w:rsidRDefault="007954B8" w:rsidP="007954B8">
      <w:pPr>
        <w:rPr>
          <w:rFonts w:ascii="Arial" w:hAnsi="Arial" w:cs="Arial"/>
          <w:lang w:val="en-US"/>
        </w:rPr>
      </w:pPr>
      <w:r>
        <w:rPr>
          <w:rFonts w:ascii="Arial" w:hAnsi="Arial" w:cs="Arial"/>
          <w:lang w:val="en-US"/>
        </w:rPr>
        <w:t>A practical refinement could be that the time that the bit is set to mark a change should be slightly longer than the intended period to assure that it is actioned by UEs that have slow clocks relative to the system time. For example, if a UE awakes after 24 hours plus some error time but the change indicator is exactly set for 24 hours starting after the UE started its 24 hour time, the UE could potentially miss the change indicator unless the change indicator is set for 24 hours plus an amount time designed to be more than the worst case expected UE clock drift in a 24 hour period.</w:t>
      </w:r>
    </w:p>
    <w:p w14:paraId="48415895" w14:textId="55EB8DD1" w:rsidR="007954B8" w:rsidRDefault="007954B8" w:rsidP="007954B8">
      <w:pPr>
        <w:rPr>
          <w:rFonts w:ascii="Arial" w:hAnsi="Arial" w:cs="Arial"/>
          <w:lang w:val="en-US"/>
        </w:rPr>
      </w:pPr>
      <w:r>
        <w:rPr>
          <w:rFonts w:ascii="Arial" w:hAnsi="Arial" w:cs="Arial"/>
          <w:lang w:val="en-US"/>
        </w:rPr>
        <w:t xml:space="preserve">If a UE is set to awake regularly at a time less than the time set by the change indicator, say on a 1 hour period where the change indicator </w:t>
      </w:r>
      <w:r w:rsidR="009C7B8D">
        <w:rPr>
          <w:rFonts w:ascii="Arial" w:hAnsi="Arial" w:cs="Arial"/>
          <w:lang w:val="en-US"/>
        </w:rPr>
        <w:t xml:space="preserve">duration </w:t>
      </w:r>
      <w:r>
        <w:rPr>
          <w:rFonts w:ascii="Arial" w:hAnsi="Arial" w:cs="Arial"/>
          <w:lang w:val="en-US"/>
        </w:rPr>
        <w:t>is 24</w:t>
      </w:r>
      <w:r w:rsidR="009C7B8D">
        <w:rPr>
          <w:rFonts w:ascii="Arial" w:hAnsi="Arial" w:cs="Arial"/>
          <w:lang w:val="en-US"/>
        </w:rPr>
        <w:t xml:space="preserve"> </w:t>
      </w:r>
      <w:r>
        <w:rPr>
          <w:rFonts w:ascii="Arial" w:hAnsi="Arial" w:cs="Arial"/>
          <w:lang w:val="en-US"/>
        </w:rPr>
        <w:t>hour</w:t>
      </w:r>
      <w:r w:rsidR="009C7B8D">
        <w:rPr>
          <w:rFonts w:ascii="Arial" w:hAnsi="Arial" w:cs="Arial"/>
          <w:lang w:val="en-US"/>
        </w:rPr>
        <w:t>s,</w:t>
      </w:r>
      <w:r>
        <w:rPr>
          <w:rFonts w:ascii="Arial" w:hAnsi="Arial" w:cs="Arial"/>
          <w:lang w:val="en-US"/>
        </w:rPr>
        <w:t xml:space="preserve"> then the UE might be exp</w:t>
      </w:r>
      <w:r w:rsidR="009C7B8D">
        <w:rPr>
          <w:rFonts w:ascii="Arial" w:hAnsi="Arial" w:cs="Arial"/>
          <w:lang w:val="en-US"/>
        </w:rPr>
        <w:t>ected to read</w:t>
      </w:r>
      <w:r>
        <w:rPr>
          <w:rFonts w:ascii="Arial" w:hAnsi="Arial" w:cs="Arial"/>
          <w:lang w:val="en-US"/>
        </w:rPr>
        <w:t xml:space="preserve"> the change indicator every hour </w:t>
      </w:r>
      <w:r w:rsidR="009C7B8D">
        <w:rPr>
          <w:rFonts w:ascii="Arial" w:hAnsi="Arial" w:cs="Arial"/>
          <w:lang w:val="en-US"/>
        </w:rPr>
        <w:t>and decode the SIB every hour. This is what the UE would have to do without the change indicator</w:t>
      </w:r>
      <w:r>
        <w:rPr>
          <w:rFonts w:ascii="Arial" w:hAnsi="Arial" w:cs="Arial"/>
          <w:lang w:val="en-US"/>
        </w:rPr>
        <w:t xml:space="preserve">   </w:t>
      </w:r>
    </w:p>
    <w:p w14:paraId="4F246154" w14:textId="77777777" w:rsidR="007954B8" w:rsidRPr="007954B8" w:rsidRDefault="007954B8" w:rsidP="007954B8">
      <w:pPr>
        <w:rPr>
          <w:rFonts w:ascii="Arial" w:hAnsi="Arial" w:cs="Arial"/>
          <w:lang w:val="en-US"/>
        </w:rPr>
      </w:pPr>
    </w:p>
    <w:p w14:paraId="6D0C2C4E" w14:textId="77777777" w:rsidR="00AC3556" w:rsidRPr="00F37B92" w:rsidRDefault="00AC3556" w:rsidP="00AC3556">
      <w:pPr>
        <w:pStyle w:val="Heading1"/>
        <w:rPr>
          <w:rFonts w:cs="Arial"/>
          <w:lang w:val="en-US"/>
        </w:rPr>
      </w:pPr>
      <w:r w:rsidRPr="00F37B92">
        <w:rPr>
          <w:rFonts w:cs="Arial"/>
          <w:lang w:val="en-US"/>
        </w:rPr>
        <w:t>Conclusions</w:t>
      </w:r>
    </w:p>
    <w:p w14:paraId="630904F9" w14:textId="77777777" w:rsidR="007C204C" w:rsidRPr="006A49B0" w:rsidRDefault="007C204C" w:rsidP="007C204C">
      <w:pPr>
        <w:rPr>
          <w:rFonts w:ascii="Arial" w:hAnsi="Arial" w:cs="Arial"/>
          <w:b/>
          <w:lang w:val="en-US"/>
        </w:rPr>
      </w:pPr>
      <w:r w:rsidRPr="006A49B0">
        <w:rPr>
          <w:rFonts w:ascii="Arial" w:hAnsi="Arial" w:cs="Arial"/>
          <w:b/>
          <w:lang w:val="en-US"/>
        </w:rPr>
        <w:t>Observation: Using two or more spare MIB bits as a method to avoid decoding SIB1-BR are not ideal.</w:t>
      </w:r>
    </w:p>
    <w:p w14:paraId="3AEFD336" w14:textId="77777777" w:rsidR="007C204C" w:rsidRPr="007954B8" w:rsidRDefault="007C204C" w:rsidP="007C204C">
      <w:pPr>
        <w:rPr>
          <w:rFonts w:ascii="Arial" w:hAnsi="Arial" w:cs="Arial"/>
          <w:b/>
          <w:lang w:val="en-US"/>
        </w:rPr>
      </w:pPr>
      <w:r>
        <w:rPr>
          <w:rFonts w:ascii="Arial" w:hAnsi="Arial" w:cs="Arial"/>
          <w:b/>
          <w:lang w:val="en-US"/>
        </w:rPr>
        <w:t>Proposal: A</w:t>
      </w:r>
      <w:r w:rsidRPr="007954B8">
        <w:rPr>
          <w:rFonts w:ascii="Arial" w:hAnsi="Arial" w:cs="Arial"/>
          <w:b/>
          <w:lang w:val="en-US"/>
        </w:rPr>
        <w:t xml:space="preserve">ssigning one MIB bit as an indication </w:t>
      </w:r>
      <w:r>
        <w:rPr>
          <w:rFonts w:ascii="Arial" w:hAnsi="Arial" w:cs="Arial"/>
          <w:b/>
          <w:lang w:val="en-US"/>
        </w:rPr>
        <w:t>that</w:t>
      </w:r>
      <w:r w:rsidRPr="007954B8">
        <w:rPr>
          <w:rFonts w:ascii="Arial" w:hAnsi="Arial" w:cs="Arial"/>
          <w:b/>
          <w:lang w:val="en-US"/>
        </w:rPr>
        <w:t xml:space="preserve"> SIB</w:t>
      </w:r>
      <w:r>
        <w:rPr>
          <w:rFonts w:ascii="Arial" w:hAnsi="Arial" w:cs="Arial"/>
          <w:b/>
          <w:lang w:val="en-US"/>
        </w:rPr>
        <w:t>1-BR</w:t>
      </w:r>
      <w:r w:rsidRPr="007954B8">
        <w:rPr>
          <w:rFonts w:ascii="Arial" w:hAnsi="Arial" w:cs="Arial"/>
          <w:b/>
          <w:lang w:val="en-US"/>
        </w:rPr>
        <w:t xml:space="preserve"> change</w:t>
      </w:r>
      <w:r>
        <w:rPr>
          <w:rFonts w:ascii="Arial" w:hAnsi="Arial" w:cs="Arial"/>
          <w:b/>
          <w:lang w:val="en-US"/>
        </w:rPr>
        <w:t>d</w:t>
      </w:r>
      <w:r w:rsidRPr="007954B8">
        <w:rPr>
          <w:rFonts w:ascii="Arial" w:hAnsi="Arial" w:cs="Arial"/>
          <w:b/>
          <w:lang w:val="en-US"/>
        </w:rPr>
        <w:t xml:space="preserve"> within </w:t>
      </w:r>
      <w:r>
        <w:rPr>
          <w:rFonts w:ascii="Arial" w:hAnsi="Arial" w:cs="Arial"/>
          <w:b/>
          <w:lang w:val="en-US"/>
        </w:rPr>
        <w:t xml:space="preserve">a defined </w:t>
      </w:r>
      <w:r w:rsidRPr="007954B8">
        <w:rPr>
          <w:rFonts w:ascii="Arial" w:hAnsi="Arial" w:cs="Arial"/>
          <w:b/>
          <w:lang w:val="en-US"/>
        </w:rPr>
        <w:t>prior time period</w:t>
      </w:r>
      <w:r>
        <w:rPr>
          <w:rFonts w:ascii="Arial" w:hAnsi="Arial" w:cs="Arial"/>
          <w:b/>
          <w:lang w:val="en-US"/>
        </w:rPr>
        <w:t>.</w:t>
      </w:r>
      <w:bookmarkStart w:id="2" w:name="_GoBack"/>
      <w:bookmarkEnd w:id="2"/>
    </w:p>
    <w:p w14:paraId="50B81EEC" w14:textId="77777777" w:rsidR="00ED7062" w:rsidRPr="00F37B92" w:rsidRDefault="00ED7062" w:rsidP="00BA355D">
      <w:pPr>
        <w:pStyle w:val="ListParagraph"/>
        <w:overflowPunct w:val="0"/>
        <w:autoSpaceDE w:val="0"/>
        <w:autoSpaceDN w:val="0"/>
        <w:adjustRightInd w:val="0"/>
        <w:spacing w:after="120" w:line="240" w:lineRule="auto"/>
        <w:jc w:val="both"/>
        <w:rPr>
          <w:rFonts w:ascii="Arial" w:eastAsia="SimSun" w:hAnsi="Arial" w:cs="Arial"/>
          <w:sz w:val="20"/>
          <w:szCs w:val="20"/>
          <w:lang w:val="en-US" w:eastAsia="zh-CN"/>
        </w:rPr>
      </w:pPr>
    </w:p>
    <w:sectPr w:rsidR="00ED7062" w:rsidRPr="00F37B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7AE294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854"/>
        </w:tabs>
        <w:ind w:left="185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973B2A"/>
    <w:multiLevelType w:val="hybridMultilevel"/>
    <w:tmpl w:val="D3EA607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2C3529A5"/>
    <w:multiLevelType w:val="hybridMultilevel"/>
    <w:tmpl w:val="1288363E"/>
    <w:lvl w:ilvl="0" w:tplc="1AC4522E">
      <w:start w:val="2"/>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7C22FDA"/>
    <w:multiLevelType w:val="hybridMultilevel"/>
    <w:tmpl w:val="CFCAFF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7257C8C"/>
    <w:multiLevelType w:val="hybridMultilevel"/>
    <w:tmpl w:val="AF20E93E"/>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70146DC0"/>
    <w:multiLevelType w:val="hybridMultilevel"/>
    <w:tmpl w:val="CAB4E0D2"/>
    <w:lvl w:ilvl="0" w:tplc="62FE4644">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4871"/>
        </w:tabs>
        <w:ind w:left="-4871" w:hanging="360"/>
      </w:pPr>
      <w:rPr>
        <w:rFonts w:ascii="Courier New" w:hAnsi="Courier New" w:cs="Courier New" w:hint="default"/>
      </w:rPr>
    </w:lvl>
    <w:lvl w:ilvl="2" w:tplc="04090005">
      <w:start w:val="1"/>
      <w:numFmt w:val="bullet"/>
      <w:lvlText w:val=""/>
      <w:lvlJc w:val="left"/>
      <w:pPr>
        <w:tabs>
          <w:tab w:val="num" w:pos="-4151"/>
        </w:tabs>
        <w:ind w:left="-4151" w:hanging="360"/>
      </w:pPr>
      <w:rPr>
        <w:rFonts w:ascii="Wingdings" w:hAnsi="Wingdings" w:hint="default"/>
      </w:rPr>
    </w:lvl>
    <w:lvl w:ilvl="3" w:tplc="04090001">
      <w:start w:val="1"/>
      <w:numFmt w:val="bullet"/>
      <w:lvlText w:val=""/>
      <w:lvlJc w:val="left"/>
      <w:pPr>
        <w:tabs>
          <w:tab w:val="num" w:pos="-3431"/>
        </w:tabs>
        <w:ind w:left="-3431" w:hanging="360"/>
      </w:pPr>
      <w:rPr>
        <w:rFonts w:ascii="Symbol" w:hAnsi="Symbol" w:hint="default"/>
      </w:rPr>
    </w:lvl>
    <w:lvl w:ilvl="4" w:tplc="04090003" w:tentative="1">
      <w:start w:val="1"/>
      <w:numFmt w:val="bullet"/>
      <w:lvlText w:val="o"/>
      <w:lvlJc w:val="left"/>
      <w:pPr>
        <w:tabs>
          <w:tab w:val="num" w:pos="-2711"/>
        </w:tabs>
        <w:ind w:left="-2711" w:hanging="360"/>
      </w:pPr>
      <w:rPr>
        <w:rFonts w:ascii="Courier New" w:hAnsi="Courier New" w:cs="Courier New" w:hint="default"/>
      </w:rPr>
    </w:lvl>
    <w:lvl w:ilvl="5" w:tplc="04090005" w:tentative="1">
      <w:start w:val="1"/>
      <w:numFmt w:val="bullet"/>
      <w:lvlText w:val=""/>
      <w:lvlJc w:val="left"/>
      <w:pPr>
        <w:tabs>
          <w:tab w:val="num" w:pos="-1991"/>
        </w:tabs>
        <w:ind w:left="-1991" w:hanging="360"/>
      </w:pPr>
      <w:rPr>
        <w:rFonts w:ascii="Wingdings" w:hAnsi="Wingdings" w:hint="default"/>
      </w:rPr>
    </w:lvl>
    <w:lvl w:ilvl="6" w:tplc="04090001" w:tentative="1">
      <w:start w:val="1"/>
      <w:numFmt w:val="bullet"/>
      <w:lvlText w:val=""/>
      <w:lvlJc w:val="left"/>
      <w:pPr>
        <w:tabs>
          <w:tab w:val="num" w:pos="-1271"/>
        </w:tabs>
        <w:ind w:left="-1271" w:hanging="360"/>
      </w:pPr>
      <w:rPr>
        <w:rFonts w:ascii="Symbol" w:hAnsi="Symbol" w:hint="default"/>
      </w:rPr>
    </w:lvl>
    <w:lvl w:ilvl="7" w:tplc="04090003" w:tentative="1">
      <w:start w:val="1"/>
      <w:numFmt w:val="bullet"/>
      <w:lvlText w:val="o"/>
      <w:lvlJc w:val="left"/>
      <w:pPr>
        <w:tabs>
          <w:tab w:val="num" w:pos="-551"/>
        </w:tabs>
        <w:ind w:left="-551" w:hanging="360"/>
      </w:pPr>
      <w:rPr>
        <w:rFonts w:ascii="Courier New" w:hAnsi="Courier New" w:cs="Courier New" w:hint="default"/>
      </w:rPr>
    </w:lvl>
    <w:lvl w:ilvl="8" w:tplc="04090005" w:tentative="1">
      <w:start w:val="1"/>
      <w:numFmt w:val="bullet"/>
      <w:lvlText w:val=""/>
      <w:lvlJc w:val="left"/>
      <w:pPr>
        <w:tabs>
          <w:tab w:val="num" w:pos="169"/>
        </w:tabs>
        <w:ind w:left="169" w:hanging="360"/>
      </w:pPr>
      <w:rPr>
        <w:rFonts w:ascii="Wingdings" w:hAnsi="Wingdings" w:hint="default"/>
      </w:rPr>
    </w:lvl>
  </w:abstractNum>
  <w:abstractNum w:abstractNumId="7" w15:restartNumberingAfterBreak="0">
    <w:nsid w:val="72A45E47"/>
    <w:multiLevelType w:val="hybridMultilevel"/>
    <w:tmpl w:val="7B8C3ED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6"/>
  </w:num>
  <w:num w:numId="5">
    <w:abstractNumId w:val="6"/>
  </w:num>
  <w:num w:numId="6">
    <w:abstractNumId w:val="4"/>
  </w:num>
  <w:num w:numId="7">
    <w:abstractNumId w:val="5"/>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A23"/>
    <w:rsid w:val="00014D3C"/>
    <w:rsid w:val="00045DB9"/>
    <w:rsid w:val="00047CD7"/>
    <w:rsid w:val="00063B78"/>
    <w:rsid w:val="00085274"/>
    <w:rsid w:val="000A21CF"/>
    <w:rsid w:val="000E6679"/>
    <w:rsid w:val="000F0EE8"/>
    <w:rsid w:val="001374CF"/>
    <w:rsid w:val="0014119A"/>
    <w:rsid w:val="001646E1"/>
    <w:rsid w:val="002B0175"/>
    <w:rsid w:val="002C005B"/>
    <w:rsid w:val="002D2237"/>
    <w:rsid w:val="003141C5"/>
    <w:rsid w:val="00340730"/>
    <w:rsid w:val="003502D4"/>
    <w:rsid w:val="003768A5"/>
    <w:rsid w:val="003873F1"/>
    <w:rsid w:val="003C52A9"/>
    <w:rsid w:val="003D6548"/>
    <w:rsid w:val="003E3D23"/>
    <w:rsid w:val="003E5A84"/>
    <w:rsid w:val="00405DAB"/>
    <w:rsid w:val="00425F77"/>
    <w:rsid w:val="00431DFA"/>
    <w:rsid w:val="00442F38"/>
    <w:rsid w:val="00465860"/>
    <w:rsid w:val="004A7F32"/>
    <w:rsid w:val="00525D86"/>
    <w:rsid w:val="0053407B"/>
    <w:rsid w:val="00540F8C"/>
    <w:rsid w:val="00554CEC"/>
    <w:rsid w:val="005D182D"/>
    <w:rsid w:val="00611651"/>
    <w:rsid w:val="006412E4"/>
    <w:rsid w:val="00653485"/>
    <w:rsid w:val="00656AB3"/>
    <w:rsid w:val="006A49B0"/>
    <w:rsid w:val="006B16B6"/>
    <w:rsid w:val="006D3FB9"/>
    <w:rsid w:val="00750898"/>
    <w:rsid w:val="007954B8"/>
    <w:rsid w:val="007C204C"/>
    <w:rsid w:val="007E4A23"/>
    <w:rsid w:val="007F1028"/>
    <w:rsid w:val="00884A8C"/>
    <w:rsid w:val="008927F3"/>
    <w:rsid w:val="0089357F"/>
    <w:rsid w:val="00896EA1"/>
    <w:rsid w:val="008A2A17"/>
    <w:rsid w:val="00921431"/>
    <w:rsid w:val="00934D3B"/>
    <w:rsid w:val="00962517"/>
    <w:rsid w:val="009713C0"/>
    <w:rsid w:val="00997FBE"/>
    <w:rsid w:val="009C7B8D"/>
    <w:rsid w:val="009D615C"/>
    <w:rsid w:val="009E1254"/>
    <w:rsid w:val="009F5649"/>
    <w:rsid w:val="00A66055"/>
    <w:rsid w:val="00AC3556"/>
    <w:rsid w:val="00B32A6E"/>
    <w:rsid w:val="00B40D7D"/>
    <w:rsid w:val="00B640AD"/>
    <w:rsid w:val="00B67E5E"/>
    <w:rsid w:val="00BA355D"/>
    <w:rsid w:val="00BD52DC"/>
    <w:rsid w:val="00BD52F1"/>
    <w:rsid w:val="00BF0052"/>
    <w:rsid w:val="00C73263"/>
    <w:rsid w:val="00CC380F"/>
    <w:rsid w:val="00CE015C"/>
    <w:rsid w:val="00CF755D"/>
    <w:rsid w:val="00D45095"/>
    <w:rsid w:val="00D65156"/>
    <w:rsid w:val="00D73910"/>
    <w:rsid w:val="00DA1513"/>
    <w:rsid w:val="00E16034"/>
    <w:rsid w:val="00E555A6"/>
    <w:rsid w:val="00ED7062"/>
    <w:rsid w:val="00F37B92"/>
    <w:rsid w:val="00F54637"/>
    <w:rsid w:val="00F937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55FDF"/>
  <w15:chartTrackingRefBased/>
  <w15:docId w15:val="{DD8D3317-3F50-4C43-8FCF-2D7352ABA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C204C"/>
  </w:style>
  <w:style w:type="paragraph" w:styleId="Heading1">
    <w:name w:val="heading 1"/>
    <w:next w:val="Normal"/>
    <w:link w:val="Heading1Char"/>
    <w:qFormat/>
    <w:rsid w:val="007E4A2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7E4A23"/>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7E4A23"/>
    <w:pPr>
      <w:numPr>
        <w:ilvl w:val="2"/>
      </w:numPr>
      <w:tabs>
        <w:tab w:val="clear" w:pos="1854"/>
        <w:tab w:val="num" w:pos="720"/>
      </w:tabs>
      <w:spacing w:before="120"/>
      <w:ind w:left="720"/>
      <w:outlineLvl w:val="2"/>
    </w:pPr>
    <w:rPr>
      <w:sz w:val="28"/>
      <w:szCs w:val="28"/>
    </w:rPr>
  </w:style>
  <w:style w:type="paragraph" w:styleId="Heading4">
    <w:name w:val="heading 4"/>
    <w:basedOn w:val="Heading3"/>
    <w:next w:val="Normal"/>
    <w:link w:val="Heading4Char"/>
    <w:qFormat/>
    <w:rsid w:val="007E4A23"/>
    <w:pPr>
      <w:numPr>
        <w:ilvl w:val="3"/>
      </w:numPr>
      <w:outlineLvl w:val="3"/>
    </w:pPr>
    <w:rPr>
      <w:sz w:val="24"/>
      <w:szCs w:val="24"/>
    </w:rPr>
  </w:style>
  <w:style w:type="paragraph" w:styleId="Heading5">
    <w:name w:val="heading 5"/>
    <w:basedOn w:val="Heading4"/>
    <w:next w:val="Normal"/>
    <w:link w:val="Heading5Char"/>
    <w:qFormat/>
    <w:rsid w:val="007E4A23"/>
    <w:pPr>
      <w:numPr>
        <w:ilvl w:val="4"/>
      </w:numPr>
      <w:outlineLvl w:val="4"/>
    </w:pPr>
    <w:rPr>
      <w:sz w:val="22"/>
      <w:szCs w:val="22"/>
    </w:rPr>
  </w:style>
  <w:style w:type="paragraph" w:styleId="Heading6">
    <w:name w:val="heading 6"/>
    <w:basedOn w:val="Normal"/>
    <w:next w:val="Normal"/>
    <w:link w:val="Heading6Char"/>
    <w:qFormat/>
    <w:rsid w:val="007E4A23"/>
    <w:pPr>
      <w:keepNext/>
      <w:keepLines/>
      <w:numPr>
        <w:ilvl w:val="5"/>
        <w:numId w:val="1"/>
      </w:numPr>
      <w:overflowPunct w:val="0"/>
      <w:autoSpaceDE w:val="0"/>
      <w:autoSpaceDN w:val="0"/>
      <w:adjustRightInd w:val="0"/>
      <w:spacing w:before="120" w:after="120" w:line="240" w:lineRule="auto"/>
      <w:jc w:val="both"/>
      <w:outlineLvl w:val="5"/>
    </w:pPr>
    <w:rPr>
      <w:rFonts w:ascii="Arial" w:eastAsia="PMingLiU" w:hAnsi="Arial" w:cs="Arial"/>
      <w:szCs w:val="20"/>
      <w:lang w:val="en-GB" w:eastAsia="zh-CN"/>
    </w:rPr>
  </w:style>
  <w:style w:type="paragraph" w:styleId="Heading7">
    <w:name w:val="heading 7"/>
    <w:basedOn w:val="Normal"/>
    <w:next w:val="Normal"/>
    <w:link w:val="Heading7Char"/>
    <w:qFormat/>
    <w:rsid w:val="007E4A23"/>
    <w:pPr>
      <w:keepNext/>
      <w:keepLines/>
      <w:numPr>
        <w:ilvl w:val="6"/>
        <w:numId w:val="1"/>
      </w:numPr>
      <w:overflowPunct w:val="0"/>
      <w:autoSpaceDE w:val="0"/>
      <w:autoSpaceDN w:val="0"/>
      <w:adjustRightInd w:val="0"/>
      <w:spacing w:before="120" w:after="120" w:line="240" w:lineRule="auto"/>
      <w:jc w:val="both"/>
      <w:outlineLvl w:val="6"/>
    </w:pPr>
    <w:rPr>
      <w:rFonts w:ascii="Arial" w:eastAsia="PMingLiU" w:hAnsi="Arial" w:cs="Arial"/>
      <w:szCs w:val="20"/>
      <w:lang w:val="en-GB" w:eastAsia="zh-CN"/>
    </w:rPr>
  </w:style>
  <w:style w:type="paragraph" w:styleId="Heading8">
    <w:name w:val="heading 8"/>
    <w:basedOn w:val="Heading7"/>
    <w:next w:val="Normal"/>
    <w:link w:val="Heading8Char"/>
    <w:qFormat/>
    <w:rsid w:val="007E4A23"/>
    <w:pPr>
      <w:numPr>
        <w:ilvl w:val="7"/>
      </w:numPr>
      <w:outlineLvl w:val="7"/>
    </w:pPr>
  </w:style>
  <w:style w:type="paragraph" w:styleId="Heading9">
    <w:name w:val="heading 9"/>
    <w:basedOn w:val="Heading8"/>
    <w:next w:val="Normal"/>
    <w:link w:val="Heading9Char"/>
    <w:qFormat/>
    <w:rsid w:val="007E4A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E4A23"/>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4A23"/>
    <w:rPr>
      <w:rFonts w:ascii="Arial" w:eastAsia="PMingLiU" w:hAnsi="Arial" w:cs="Times New Roman"/>
      <w:b/>
      <w:bCs/>
      <w:noProof/>
      <w:sz w:val="18"/>
      <w:szCs w:val="18"/>
      <w:lang w:val="en-US" w:eastAsia="zh-CN"/>
    </w:rPr>
  </w:style>
  <w:style w:type="paragraph" w:customStyle="1" w:styleId="3GPPHeader">
    <w:name w:val="3GPP_Header"/>
    <w:basedOn w:val="Normal"/>
    <w:rsid w:val="007E4A23"/>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7E4A23"/>
    <w:pPr>
      <w:spacing w:after="0" w:line="240" w:lineRule="auto"/>
    </w:pPr>
    <w:rPr>
      <w:rFonts w:ascii="Arial" w:eastAsia="PMingLiU" w:hAnsi="Arial" w:cs="Arial"/>
      <w:szCs w:val="24"/>
      <w:lang w:val="en-US" w:eastAsia="zh-CN"/>
    </w:rPr>
  </w:style>
  <w:style w:type="character" w:customStyle="1" w:styleId="Heading1Char">
    <w:name w:val="Heading 1 Char"/>
    <w:basedOn w:val="DefaultParagraphFont"/>
    <w:link w:val="Heading1"/>
    <w:rsid w:val="007E4A23"/>
    <w:rPr>
      <w:rFonts w:ascii="Arial" w:eastAsia="PMingLiU" w:hAnsi="Arial" w:cs="Times New Roman"/>
      <w:sz w:val="36"/>
      <w:szCs w:val="36"/>
      <w:lang w:val="en-GB"/>
    </w:rPr>
  </w:style>
  <w:style w:type="character" w:customStyle="1" w:styleId="Heading2Char">
    <w:name w:val="Heading 2 Char"/>
    <w:basedOn w:val="DefaultParagraphFont"/>
    <w:link w:val="Heading2"/>
    <w:rsid w:val="007E4A23"/>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7E4A23"/>
    <w:rPr>
      <w:rFonts w:ascii="Arial" w:eastAsia="PMingLiU" w:hAnsi="Arial" w:cs="Times New Roman"/>
      <w:sz w:val="28"/>
      <w:szCs w:val="28"/>
      <w:lang w:val="en-GB"/>
    </w:rPr>
  </w:style>
  <w:style w:type="character" w:customStyle="1" w:styleId="Heading4Char">
    <w:name w:val="Heading 4 Char"/>
    <w:basedOn w:val="DefaultParagraphFont"/>
    <w:link w:val="Heading4"/>
    <w:rsid w:val="007E4A23"/>
    <w:rPr>
      <w:rFonts w:ascii="Arial" w:eastAsia="PMingLiU" w:hAnsi="Arial" w:cs="Times New Roman"/>
      <w:sz w:val="24"/>
      <w:szCs w:val="24"/>
      <w:lang w:val="en-GB"/>
    </w:rPr>
  </w:style>
  <w:style w:type="character" w:customStyle="1" w:styleId="Heading5Char">
    <w:name w:val="Heading 5 Char"/>
    <w:basedOn w:val="DefaultParagraphFont"/>
    <w:link w:val="Heading5"/>
    <w:rsid w:val="007E4A23"/>
    <w:rPr>
      <w:rFonts w:ascii="Arial" w:eastAsia="PMingLiU" w:hAnsi="Arial" w:cs="Times New Roman"/>
      <w:lang w:val="en-GB"/>
    </w:rPr>
  </w:style>
  <w:style w:type="character" w:customStyle="1" w:styleId="Heading6Char">
    <w:name w:val="Heading 6 Char"/>
    <w:basedOn w:val="DefaultParagraphFont"/>
    <w:link w:val="Heading6"/>
    <w:rsid w:val="007E4A23"/>
    <w:rPr>
      <w:rFonts w:ascii="Arial" w:eastAsia="PMingLiU" w:hAnsi="Arial" w:cs="Arial"/>
      <w:szCs w:val="20"/>
      <w:lang w:val="en-GB" w:eastAsia="zh-CN"/>
    </w:rPr>
  </w:style>
  <w:style w:type="character" w:customStyle="1" w:styleId="Heading7Char">
    <w:name w:val="Heading 7 Char"/>
    <w:basedOn w:val="DefaultParagraphFont"/>
    <w:link w:val="Heading7"/>
    <w:rsid w:val="007E4A23"/>
    <w:rPr>
      <w:rFonts w:ascii="Arial" w:eastAsia="PMingLiU" w:hAnsi="Arial" w:cs="Arial"/>
      <w:szCs w:val="20"/>
      <w:lang w:val="en-GB" w:eastAsia="zh-CN"/>
    </w:rPr>
  </w:style>
  <w:style w:type="character" w:customStyle="1" w:styleId="Heading8Char">
    <w:name w:val="Heading 8 Char"/>
    <w:basedOn w:val="DefaultParagraphFont"/>
    <w:link w:val="Heading8"/>
    <w:rsid w:val="007E4A23"/>
    <w:rPr>
      <w:rFonts w:ascii="Arial" w:eastAsia="PMingLiU" w:hAnsi="Arial" w:cs="Arial"/>
      <w:szCs w:val="20"/>
      <w:lang w:val="en-GB" w:eastAsia="zh-CN"/>
    </w:rPr>
  </w:style>
  <w:style w:type="character" w:customStyle="1" w:styleId="Heading9Char">
    <w:name w:val="Heading 9 Char"/>
    <w:basedOn w:val="DefaultParagraphFont"/>
    <w:link w:val="Heading9"/>
    <w:rsid w:val="007E4A23"/>
    <w:rPr>
      <w:rFonts w:ascii="Arial" w:eastAsia="PMingLiU" w:hAnsi="Arial" w:cs="Arial"/>
      <w:szCs w:val="20"/>
      <w:lang w:val="en-GB" w:eastAsia="zh-CN"/>
    </w:rPr>
  </w:style>
  <w:style w:type="paragraph" w:styleId="BalloonText">
    <w:name w:val="Balloon Text"/>
    <w:basedOn w:val="Normal"/>
    <w:link w:val="BalloonTextChar"/>
    <w:uiPriority w:val="99"/>
    <w:semiHidden/>
    <w:unhideWhenUsed/>
    <w:rsid w:val="00E555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55A6"/>
    <w:rPr>
      <w:rFonts w:ascii="Segoe UI" w:hAnsi="Segoe UI" w:cs="Segoe UI"/>
      <w:sz w:val="18"/>
      <w:szCs w:val="18"/>
    </w:rPr>
  </w:style>
  <w:style w:type="character" w:styleId="Hyperlink">
    <w:name w:val="Hyperlink"/>
    <w:basedOn w:val="DefaultParagraphFont"/>
    <w:uiPriority w:val="99"/>
    <w:semiHidden/>
    <w:unhideWhenUsed/>
    <w:rsid w:val="00F54637"/>
    <w:rPr>
      <w:color w:val="0000FF"/>
      <w:u w:val="single"/>
    </w:rPr>
  </w:style>
  <w:style w:type="character" w:customStyle="1" w:styleId="apple-converted-space">
    <w:name w:val="apple-converted-space"/>
    <w:basedOn w:val="DefaultParagraphFont"/>
    <w:rsid w:val="00F54637"/>
  </w:style>
  <w:style w:type="paragraph" w:customStyle="1" w:styleId="Agreement">
    <w:name w:val="Agreement"/>
    <w:basedOn w:val="Normal"/>
    <w:next w:val="Normal"/>
    <w:rsid w:val="001646E1"/>
    <w:pPr>
      <w:numPr>
        <w:numId w:val="4"/>
      </w:numPr>
      <w:tabs>
        <w:tab w:val="num" w:pos="1800"/>
      </w:tabs>
      <w:spacing w:before="60" w:after="0" w:line="240" w:lineRule="auto"/>
      <w:ind w:left="1800"/>
    </w:pPr>
    <w:rPr>
      <w:rFonts w:ascii="Arial" w:eastAsia="MS Mincho" w:hAnsi="Arial" w:cs="Times New Roman"/>
      <w:b/>
      <w:sz w:val="20"/>
      <w:szCs w:val="24"/>
      <w:lang w:val="en-GB" w:eastAsia="en-GB"/>
    </w:rPr>
  </w:style>
  <w:style w:type="paragraph" w:styleId="ListParagraph">
    <w:name w:val="List Paragraph"/>
    <w:basedOn w:val="Normal"/>
    <w:uiPriority w:val="34"/>
    <w:qFormat/>
    <w:rsid w:val="00F93771"/>
    <w:pPr>
      <w:ind w:left="720"/>
      <w:contextualSpacing/>
    </w:pPr>
  </w:style>
  <w:style w:type="paragraph" w:styleId="ListBullet">
    <w:name w:val="List Bullet"/>
    <w:basedOn w:val="Normal"/>
    <w:uiPriority w:val="99"/>
    <w:unhideWhenUsed/>
    <w:rsid w:val="00D73910"/>
    <w:pPr>
      <w:numPr>
        <w:numId w:val="9"/>
      </w:numPr>
      <w:contextualSpacing/>
    </w:pPr>
  </w:style>
  <w:style w:type="character" w:styleId="CommentReference">
    <w:name w:val="annotation reference"/>
    <w:basedOn w:val="DefaultParagraphFont"/>
    <w:uiPriority w:val="99"/>
    <w:semiHidden/>
    <w:unhideWhenUsed/>
    <w:rsid w:val="00D65156"/>
    <w:rPr>
      <w:sz w:val="16"/>
      <w:szCs w:val="16"/>
    </w:rPr>
  </w:style>
  <w:style w:type="paragraph" w:styleId="CommentText">
    <w:name w:val="annotation text"/>
    <w:basedOn w:val="Normal"/>
    <w:link w:val="CommentTextChar"/>
    <w:uiPriority w:val="99"/>
    <w:semiHidden/>
    <w:unhideWhenUsed/>
    <w:rsid w:val="00D65156"/>
    <w:pPr>
      <w:spacing w:line="240" w:lineRule="auto"/>
    </w:pPr>
    <w:rPr>
      <w:sz w:val="20"/>
      <w:szCs w:val="20"/>
    </w:rPr>
  </w:style>
  <w:style w:type="character" w:customStyle="1" w:styleId="CommentTextChar">
    <w:name w:val="Comment Text Char"/>
    <w:basedOn w:val="DefaultParagraphFont"/>
    <w:link w:val="CommentText"/>
    <w:uiPriority w:val="99"/>
    <w:semiHidden/>
    <w:rsid w:val="00D65156"/>
    <w:rPr>
      <w:sz w:val="20"/>
      <w:szCs w:val="20"/>
    </w:rPr>
  </w:style>
  <w:style w:type="paragraph" w:styleId="CommentSubject">
    <w:name w:val="annotation subject"/>
    <w:basedOn w:val="CommentText"/>
    <w:next w:val="CommentText"/>
    <w:link w:val="CommentSubjectChar"/>
    <w:uiPriority w:val="99"/>
    <w:semiHidden/>
    <w:unhideWhenUsed/>
    <w:rsid w:val="00D65156"/>
    <w:rPr>
      <w:b/>
      <w:bCs/>
    </w:rPr>
  </w:style>
  <w:style w:type="character" w:customStyle="1" w:styleId="CommentSubjectChar">
    <w:name w:val="Comment Subject Char"/>
    <w:basedOn w:val="CommentTextChar"/>
    <w:link w:val="CommentSubject"/>
    <w:uiPriority w:val="99"/>
    <w:semiHidden/>
    <w:rsid w:val="00D6515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654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608</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Steve Bennett</cp:lastModifiedBy>
  <cp:revision>3</cp:revision>
  <dcterms:created xsi:type="dcterms:W3CDTF">2017-08-10T01:23:00Z</dcterms:created>
  <dcterms:modified xsi:type="dcterms:W3CDTF">2017-08-10T01:54:00Z</dcterms:modified>
</cp:coreProperties>
</file>