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779E9" w14:textId="2F3DF0A9" w:rsidR="00B54F32" w:rsidRPr="00484FBF" w:rsidRDefault="00B54F32" w:rsidP="00B54F32">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32"/>
          <w:szCs w:val="32"/>
          <w:highlight w:val="yellow"/>
          <w:lang w:val="en-GB" w:eastAsia="zh-CN"/>
        </w:rPr>
      </w:pPr>
      <w:r w:rsidRPr="00484FBF">
        <w:rPr>
          <w:rFonts w:ascii="Arial" w:eastAsia="PMingLiU" w:hAnsi="Arial" w:cs="Times New Roman"/>
          <w:b/>
          <w:color w:val="000000" w:themeColor="text1"/>
          <w:kern w:val="0"/>
          <w:szCs w:val="20"/>
          <w:lang w:val="en-GB" w:eastAsia="zh-CN"/>
        </w:rPr>
        <w:t>3GPP TSG-RAN WG2 #95</w:t>
      </w:r>
      <w:r w:rsidRPr="00484FBF">
        <w:rPr>
          <w:rFonts w:ascii="Arial" w:eastAsia="PMingLiU" w:hAnsi="Arial" w:cs="Times New Roman"/>
          <w:b/>
          <w:color w:val="000000" w:themeColor="text1"/>
          <w:kern w:val="0"/>
          <w:szCs w:val="20"/>
          <w:lang w:val="en-GB" w:eastAsia="zh-CN"/>
        </w:rPr>
        <w:tab/>
      </w:r>
      <w:proofErr w:type="spellStart"/>
      <w:r w:rsidRPr="00484FBF">
        <w:rPr>
          <w:rFonts w:ascii="Arial" w:eastAsia="PMingLiU" w:hAnsi="Arial" w:cs="Times New Roman"/>
          <w:b/>
          <w:color w:val="000000" w:themeColor="text1"/>
          <w:kern w:val="0"/>
          <w:sz w:val="32"/>
          <w:szCs w:val="32"/>
          <w:lang w:val="en-GB" w:eastAsia="zh-CN"/>
        </w:rPr>
        <w:t>Tdoc</w:t>
      </w:r>
      <w:proofErr w:type="spellEnd"/>
      <w:r w:rsidRPr="00484FBF">
        <w:rPr>
          <w:rFonts w:ascii="Arial" w:eastAsia="PMingLiU" w:hAnsi="Arial" w:cs="Times New Roman"/>
          <w:b/>
          <w:color w:val="000000" w:themeColor="text1"/>
          <w:kern w:val="0"/>
          <w:sz w:val="32"/>
          <w:szCs w:val="32"/>
          <w:lang w:val="en-GB" w:eastAsia="zh-CN"/>
        </w:rPr>
        <w:t xml:space="preserve"> R2-</w:t>
      </w:r>
      <w:r w:rsidR="00035C8F" w:rsidRPr="00484FBF">
        <w:rPr>
          <w:rFonts w:ascii="Arial" w:eastAsia="PMingLiU" w:hAnsi="Arial" w:cs="Times New Roman"/>
          <w:b/>
          <w:color w:val="000000" w:themeColor="text1"/>
          <w:kern w:val="0"/>
          <w:sz w:val="32"/>
          <w:szCs w:val="32"/>
          <w:lang w:val="en-GB" w:eastAsia="zh-CN"/>
        </w:rPr>
        <w:t>16</w:t>
      </w:r>
      <w:r w:rsidR="00035C8F">
        <w:rPr>
          <w:rFonts w:ascii="Arial" w:eastAsia="PMingLiU" w:hAnsi="Arial" w:cs="Times New Roman"/>
          <w:b/>
          <w:color w:val="000000" w:themeColor="text1"/>
          <w:kern w:val="0"/>
          <w:sz w:val="32"/>
          <w:szCs w:val="32"/>
          <w:lang w:val="en-GB" w:eastAsia="zh-CN"/>
        </w:rPr>
        <w:t>5312</w:t>
      </w:r>
    </w:p>
    <w:p w14:paraId="117CD223" w14:textId="77777777" w:rsidR="00B54F32" w:rsidRPr="00B54F32" w:rsidRDefault="00B54F32" w:rsidP="00B54F32">
      <w:pPr>
        <w:widowControl/>
        <w:spacing w:after="120"/>
        <w:outlineLvl w:val="0"/>
        <w:rPr>
          <w:rFonts w:ascii="Arial" w:eastAsia="PMingLiU" w:hAnsi="Arial" w:cs="Times New Roman"/>
          <w:b/>
          <w:noProof/>
          <w:kern w:val="0"/>
          <w:szCs w:val="20"/>
          <w:lang w:val="en-GB" w:eastAsia="en-US"/>
        </w:rPr>
      </w:pPr>
      <w:r w:rsidRPr="00B54F32">
        <w:rPr>
          <w:rFonts w:ascii="Arial" w:eastAsia="PMingLiU" w:hAnsi="Arial" w:cs="Times New Roman"/>
          <w:b/>
          <w:noProof/>
          <w:kern w:val="0"/>
          <w:szCs w:val="20"/>
          <w:lang w:val="en-GB" w:eastAsia="en-US"/>
        </w:rPr>
        <w:t>Gothenburg, Sweden, 22</w:t>
      </w:r>
      <w:r w:rsidRPr="00B54F32">
        <w:rPr>
          <w:rFonts w:ascii="Arial" w:eastAsia="PMingLiU" w:hAnsi="Arial" w:cs="Times New Roman"/>
          <w:b/>
          <w:noProof/>
          <w:kern w:val="0"/>
          <w:szCs w:val="20"/>
          <w:vertAlign w:val="superscript"/>
          <w:lang w:val="en-GB" w:eastAsia="en-US"/>
        </w:rPr>
        <w:t>nd</w:t>
      </w:r>
      <w:r w:rsidRPr="00B54F32">
        <w:rPr>
          <w:rFonts w:ascii="Arial" w:eastAsia="PMingLiU" w:hAnsi="Arial" w:cs="Times New Roman"/>
          <w:b/>
          <w:noProof/>
          <w:kern w:val="0"/>
          <w:szCs w:val="20"/>
          <w:lang w:val="en-GB" w:eastAsia="en-US"/>
        </w:rPr>
        <w:t xml:space="preserve"> – 26</w:t>
      </w:r>
      <w:r w:rsidRPr="00B54F32">
        <w:rPr>
          <w:rFonts w:ascii="Arial" w:eastAsia="PMingLiU" w:hAnsi="Arial" w:cs="Times New Roman"/>
          <w:b/>
          <w:noProof/>
          <w:kern w:val="0"/>
          <w:szCs w:val="20"/>
          <w:vertAlign w:val="superscript"/>
          <w:lang w:val="en-GB" w:eastAsia="en-US"/>
        </w:rPr>
        <w:t>th</w:t>
      </w:r>
      <w:r w:rsidRPr="00B54F32">
        <w:rPr>
          <w:rFonts w:ascii="Arial" w:eastAsia="PMingLiU" w:hAnsi="Arial" w:cs="Times New Roman"/>
          <w:b/>
          <w:noProof/>
          <w:kern w:val="0"/>
          <w:szCs w:val="20"/>
          <w:lang w:val="en-GB" w:eastAsia="en-US"/>
        </w:rPr>
        <w:t xml:space="preserve"> Aug. 2016</w:t>
      </w:r>
    </w:p>
    <w:p w14:paraId="7C96512B"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Cs w:val="20"/>
          <w:lang w:val="en-GB" w:eastAsia="zh-CN"/>
        </w:rPr>
      </w:pPr>
    </w:p>
    <w:p w14:paraId="2DB4D143"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eastAsia="zh-CN"/>
        </w:rPr>
      </w:pPr>
      <w:r w:rsidRPr="00B54F32">
        <w:rPr>
          <w:rFonts w:ascii="Arial" w:eastAsia="PMingLiU" w:hAnsi="Arial" w:cs="Times New Roman"/>
          <w:b/>
          <w:kern w:val="0"/>
          <w:sz w:val="22"/>
          <w:lang w:eastAsia="zh-CN"/>
        </w:rPr>
        <w:t>Agenda Item:</w:t>
      </w:r>
      <w:r w:rsidRPr="00B54F32">
        <w:rPr>
          <w:rFonts w:ascii="Arial" w:eastAsia="PMingLiU" w:hAnsi="Arial" w:cs="Times New Roman"/>
          <w:b/>
          <w:kern w:val="0"/>
          <w:sz w:val="22"/>
          <w:lang w:eastAsia="zh-CN"/>
        </w:rPr>
        <w:tab/>
        <w:t>9.5.1</w:t>
      </w:r>
    </w:p>
    <w:p w14:paraId="0CCCCDE3"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Source:</w:t>
      </w:r>
      <w:r w:rsidRPr="00B54F32">
        <w:rPr>
          <w:rFonts w:ascii="Arial" w:eastAsia="PMingLiU" w:hAnsi="Arial" w:cs="Times New Roman"/>
          <w:b/>
          <w:kern w:val="0"/>
          <w:sz w:val="22"/>
          <w:lang w:val="en-GB" w:eastAsia="zh-CN"/>
        </w:rPr>
        <w:tab/>
        <w:t>ASTRI</w:t>
      </w:r>
      <w:r w:rsidR="00C30552">
        <w:rPr>
          <w:rFonts w:ascii="Arial" w:eastAsia="PMingLiU" w:hAnsi="Arial" w:cs="Times New Roman"/>
          <w:b/>
          <w:kern w:val="0"/>
          <w:sz w:val="22"/>
          <w:lang w:val="en-GB" w:eastAsia="zh-CN"/>
        </w:rPr>
        <w:t>, TCL</w:t>
      </w:r>
    </w:p>
    <w:p w14:paraId="28032913"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Title:</w:t>
      </w:r>
      <w:r w:rsidRPr="00B54F32">
        <w:rPr>
          <w:rFonts w:ascii="Arial" w:eastAsia="PMingLiU" w:hAnsi="Arial" w:cs="Times New Roman"/>
          <w:b/>
          <w:kern w:val="0"/>
          <w:sz w:val="22"/>
          <w:lang w:val="en-GB" w:eastAsia="zh-CN"/>
        </w:rPr>
        <w:tab/>
      </w:r>
      <w:r w:rsidR="00D83229">
        <w:rPr>
          <w:rFonts w:ascii="Arial" w:eastAsia="PMingLiU" w:hAnsi="Arial" w:cs="Times New Roman"/>
          <w:b/>
          <w:kern w:val="0"/>
          <w:sz w:val="22"/>
          <w:lang w:val="en-GB" w:eastAsia="zh-CN"/>
        </w:rPr>
        <w:t xml:space="preserve">Measurement Configuration Reduction </w:t>
      </w:r>
      <w:r w:rsidR="001B3CAA">
        <w:rPr>
          <w:rFonts w:ascii="Arial" w:eastAsia="PMingLiU" w:hAnsi="Arial" w:cs="Times New Roman"/>
          <w:b/>
          <w:kern w:val="0"/>
          <w:sz w:val="22"/>
          <w:lang w:val="en-GB" w:eastAsia="zh-CN"/>
        </w:rPr>
        <w:t xml:space="preserve">for </w:t>
      </w:r>
      <w:r w:rsidR="005F6272">
        <w:rPr>
          <w:rFonts w:ascii="Arial" w:eastAsia="PMingLiU" w:hAnsi="Arial" w:cs="Times New Roman"/>
          <w:b/>
          <w:kern w:val="0"/>
          <w:sz w:val="22"/>
          <w:lang w:val="en-GB" w:eastAsia="zh-CN"/>
        </w:rPr>
        <w:t>Intra-</w:t>
      </w:r>
      <w:r w:rsidR="001B3CAA">
        <w:rPr>
          <w:rFonts w:ascii="Arial" w:eastAsia="PMingLiU" w:hAnsi="Arial" w:cs="Times New Roman"/>
          <w:b/>
          <w:kern w:val="0"/>
          <w:sz w:val="22"/>
          <w:lang w:val="en-GB" w:eastAsia="zh-CN"/>
        </w:rPr>
        <w:t>NR</w:t>
      </w:r>
      <w:r w:rsidR="00C341E2" w:rsidRPr="00C341E2">
        <w:rPr>
          <w:rFonts w:ascii="Arial" w:eastAsia="PMingLiU" w:hAnsi="Arial" w:cs="Times New Roman"/>
          <w:b/>
          <w:kern w:val="0"/>
          <w:sz w:val="22"/>
          <w:lang w:val="en-GB" w:eastAsia="zh-CN"/>
        </w:rPr>
        <w:t xml:space="preserve"> </w:t>
      </w:r>
      <w:r w:rsidR="00E23B67">
        <w:rPr>
          <w:rFonts w:ascii="Arial" w:eastAsia="PMingLiU" w:hAnsi="Arial" w:cs="Times New Roman"/>
          <w:b/>
          <w:kern w:val="0"/>
          <w:sz w:val="22"/>
          <w:lang w:val="en-GB" w:eastAsia="zh-CN"/>
        </w:rPr>
        <w:t>Mobility</w:t>
      </w:r>
    </w:p>
    <w:p w14:paraId="1C4B8CCE"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Document for:</w:t>
      </w:r>
      <w:r w:rsidRPr="00B54F32">
        <w:rPr>
          <w:rFonts w:ascii="Arial" w:eastAsia="PMingLiU" w:hAnsi="Arial" w:cs="Times New Roman"/>
          <w:b/>
          <w:kern w:val="0"/>
          <w:sz w:val="22"/>
          <w:lang w:val="en-GB" w:eastAsia="zh-CN"/>
        </w:rPr>
        <w:tab/>
        <w:t>Discussion, Decision</w:t>
      </w:r>
    </w:p>
    <w:p w14:paraId="19657894" w14:textId="77777777" w:rsidR="00B54F32" w:rsidRPr="00B54F32" w:rsidRDefault="00B54F32" w:rsidP="00B54F32">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CN"/>
        </w:rPr>
      </w:pPr>
    </w:p>
    <w:p w14:paraId="64CF9304"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1 </w:t>
      </w:r>
      <w:r w:rsidR="00B54F32" w:rsidRPr="00B54F32">
        <w:rPr>
          <w:rFonts w:ascii="Arial" w:eastAsia="PMingLiU" w:hAnsi="Arial" w:cs="Arial"/>
          <w:kern w:val="0"/>
          <w:sz w:val="36"/>
          <w:szCs w:val="36"/>
          <w:lang w:val="en-GB" w:eastAsia="zh-CN"/>
        </w:rPr>
        <w:t>Introduction</w:t>
      </w:r>
    </w:p>
    <w:p w14:paraId="0A47E4B6" w14:textId="1D4CD2B9" w:rsidR="0025581A" w:rsidRPr="00D3079C" w:rsidRDefault="00023C5F" w:rsidP="0025581A">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023C5F">
        <w:rPr>
          <w:rFonts w:ascii="Arial" w:eastAsia="PMingLiU" w:hAnsi="Arial" w:cs="Arial"/>
          <w:kern w:val="0"/>
          <w:sz w:val="20"/>
          <w:szCs w:val="20"/>
          <w:lang w:val="en-GB" w:eastAsia="zh-CN"/>
        </w:rPr>
        <w:t>At RAN#71, a new SI [1] was approved to develop a NR access technology to meet a broad range of use cases</w:t>
      </w:r>
      <w:r w:rsidR="00617D83">
        <w:rPr>
          <w:rFonts w:ascii="Arial" w:eastAsia="PMingLiU" w:hAnsi="Arial" w:cs="Arial"/>
          <w:kern w:val="0"/>
          <w:sz w:val="20"/>
          <w:szCs w:val="20"/>
          <w:lang w:val="en-GB" w:eastAsia="zh-CN"/>
        </w:rPr>
        <w:t xml:space="preserve"> (e.g. </w:t>
      </w:r>
      <w:proofErr w:type="spellStart"/>
      <w:r w:rsidR="00045E4A" w:rsidRPr="00045E4A">
        <w:rPr>
          <w:rFonts w:ascii="Arial" w:eastAsia="PMingLiU" w:hAnsi="Arial" w:cs="Arial"/>
          <w:kern w:val="0"/>
          <w:sz w:val="20"/>
          <w:szCs w:val="20"/>
          <w:lang w:val="en-GB" w:eastAsia="zh-CN"/>
        </w:rPr>
        <w:t>eMBB</w:t>
      </w:r>
      <w:proofErr w:type="spellEnd"/>
      <w:r w:rsidR="00045E4A" w:rsidRPr="00045E4A">
        <w:rPr>
          <w:rFonts w:ascii="Arial" w:eastAsia="PMingLiU" w:hAnsi="Arial" w:cs="Arial"/>
          <w:kern w:val="0"/>
          <w:sz w:val="20"/>
          <w:szCs w:val="20"/>
          <w:lang w:val="en-GB" w:eastAsia="zh-CN"/>
        </w:rPr>
        <w:t xml:space="preserve">, </w:t>
      </w:r>
      <w:proofErr w:type="spellStart"/>
      <w:r w:rsidR="00045E4A" w:rsidRPr="00045E4A">
        <w:rPr>
          <w:rFonts w:ascii="Arial" w:eastAsia="PMingLiU" w:hAnsi="Arial" w:cs="Arial"/>
          <w:kern w:val="0"/>
          <w:sz w:val="20"/>
          <w:szCs w:val="20"/>
          <w:lang w:val="en-GB" w:eastAsia="zh-CN"/>
        </w:rPr>
        <w:t>mMTC</w:t>
      </w:r>
      <w:proofErr w:type="spellEnd"/>
      <w:r w:rsidR="00045E4A" w:rsidRPr="00045E4A">
        <w:rPr>
          <w:rFonts w:ascii="Arial" w:eastAsia="PMingLiU" w:hAnsi="Arial" w:cs="Arial"/>
          <w:kern w:val="0"/>
          <w:sz w:val="20"/>
          <w:szCs w:val="20"/>
          <w:lang w:val="en-GB" w:eastAsia="zh-CN"/>
        </w:rPr>
        <w:t xml:space="preserve">, </w:t>
      </w:r>
      <w:r w:rsidR="00045E4A">
        <w:rPr>
          <w:rFonts w:ascii="Arial" w:eastAsia="PMingLiU" w:hAnsi="Arial" w:cs="Arial"/>
          <w:kern w:val="0"/>
          <w:sz w:val="20"/>
          <w:szCs w:val="20"/>
          <w:lang w:val="en-GB" w:eastAsia="zh-CN"/>
        </w:rPr>
        <w:t xml:space="preserve">and </w:t>
      </w:r>
      <w:r w:rsidR="00045E4A" w:rsidRPr="00045E4A">
        <w:rPr>
          <w:rFonts w:ascii="Arial" w:eastAsia="PMingLiU" w:hAnsi="Arial" w:cs="Arial"/>
          <w:kern w:val="0"/>
          <w:sz w:val="20"/>
          <w:szCs w:val="20"/>
          <w:lang w:val="en-GB" w:eastAsia="zh-CN"/>
        </w:rPr>
        <w:t>URLLC</w:t>
      </w:r>
      <w:r w:rsidR="00617D83">
        <w:rPr>
          <w:rFonts w:ascii="Arial" w:eastAsia="PMingLiU" w:hAnsi="Arial" w:cs="Arial"/>
          <w:kern w:val="0"/>
          <w:sz w:val="20"/>
          <w:szCs w:val="20"/>
          <w:lang w:val="en-GB" w:eastAsia="zh-CN"/>
        </w:rPr>
        <w:t>)</w:t>
      </w:r>
      <w:r w:rsidRPr="00023C5F">
        <w:rPr>
          <w:rFonts w:ascii="Arial" w:eastAsia="PMingLiU" w:hAnsi="Arial" w:cs="Arial"/>
          <w:kern w:val="0"/>
          <w:sz w:val="20"/>
          <w:szCs w:val="20"/>
          <w:lang w:val="en-GB" w:eastAsia="zh-CN"/>
        </w:rPr>
        <w:t xml:space="preserve"> and requirements for the next generation. </w:t>
      </w:r>
      <w:r w:rsidR="00D3079C">
        <w:rPr>
          <w:rFonts w:ascii="Arial" w:eastAsia="PMingLiU" w:hAnsi="Arial" w:cs="Arial"/>
          <w:kern w:val="0"/>
          <w:sz w:val="20"/>
          <w:szCs w:val="20"/>
          <w:lang w:val="en-GB" w:eastAsia="zh-CN"/>
        </w:rPr>
        <w:t>One of the objec</w:t>
      </w:r>
      <w:r w:rsidR="00196BF5">
        <w:rPr>
          <w:rFonts w:ascii="Arial" w:eastAsia="PMingLiU" w:hAnsi="Arial" w:cs="Arial"/>
          <w:kern w:val="0"/>
          <w:sz w:val="20"/>
          <w:szCs w:val="20"/>
          <w:lang w:val="en-GB" w:eastAsia="zh-CN"/>
        </w:rPr>
        <w:t>tives in this SI is to address</w:t>
      </w:r>
      <w:r w:rsidR="00D3079C">
        <w:rPr>
          <w:rFonts w:ascii="Arial" w:eastAsia="PMingLiU" w:hAnsi="Arial" w:cs="Arial"/>
          <w:kern w:val="0"/>
          <w:sz w:val="20"/>
          <w:szCs w:val="20"/>
          <w:lang w:val="en-GB" w:eastAsia="zh-CN"/>
        </w:rPr>
        <w:t xml:space="preserve"> intra-NR mobility. </w:t>
      </w:r>
      <w:r w:rsidR="0025581A" w:rsidRPr="0025581A">
        <w:rPr>
          <w:rFonts w:ascii="Arial" w:eastAsia="PMingLiU" w:hAnsi="Arial" w:cs="Arial"/>
          <w:kern w:val="0"/>
          <w:sz w:val="20"/>
          <w:szCs w:val="20"/>
          <w:lang w:eastAsia="zh-CN"/>
        </w:rPr>
        <w:t>In RAN2 #94 meeting, the following agreements</w:t>
      </w:r>
      <w:r w:rsidR="0025581A">
        <w:rPr>
          <w:rFonts w:ascii="Arial" w:eastAsia="PMingLiU" w:hAnsi="Arial" w:cs="Arial"/>
          <w:kern w:val="0"/>
          <w:sz w:val="20"/>
          <w:szCs w:val="20"/>
          <w:lang w:eastAsia="zh-CN"/>
        </w:rPr>
        <w:t xml:space="preserve"> </w:t>
      </w:r>
      <w:r w:rsidR="00D3079C">
        <w:rPr>
          <w:rFonts w:ascii="Arial" w:eastAsia="PMingLiU" w:hAnsi="Arial" w:cs="Arial"/>
          <w:kern w:val="0"/>
          <w:sz w:val="20"/>
          <w:szCs w:val="20"/>
          <w:lang w:eastAsia="zh-CN"/>
        </w:rPr>
        <w:t xml:space="preserve">about intra-NR mobility </w:t>
      </w:r>
      <w:r w:rsidR="0025581A">
        <w:rPr>
          <w:rFonts w:ascii="Arial" w:eastAsia="PMingLiU" w:hAnsi="Arial" w:cs="Arial"/>
          <w:kern w:val="0"/>
          <w:sz w:val="20"/>
          <w:szCs w:val="20"/>
          <w:lang w:eastAsia="zh-CN"/>
        </w:rPr>
        <w:t>have been achieved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5581A" w:rsidRPr="006E54A0" w14:paraId="3CB94D1F" w14:textId="77777777" w:rsidTr="007E704B">
        <w:tc>
          <w:tcPr>
            <w:tcW w:w="9639" w:type="dxa"/>
            <w:shd w:val="clear" w:color="auto" w:fill="auto"/>
          </w:tcPr>
          <w:p w14:paraId="031DCEF2" w14:textId="77777777" w:rsidR="0025581A" w:rsidRPr="0025581A" w:rsidRDefault="0025581A" w:rsidP="0025581A">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Agreements:</w:t>
            </w:r>
          </w:p>
          <w:p w14:paraId="2998CF90" w14:textId="77777777" w:rsidR="0025581A" w:rsidRPr="0025581A" w:rsidRDefault="0025581A" w:rsidP="0025581A">
            <w:pPr>
              <w:widowControl/>
              <w:numPr>
                <w:ilvl w:val="0"/>
                <w:numId w:val="10"/>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 xml:space="preserve">NR </w:t>
            </w:r>
            <w:proofErr w:type="spellStart"/>
            <w:r w:rsidRPr="0025581A">
              <w:rPr>
                <w:rFonts w:ascii="Arial" w:eastAsia="Malgun Gothic" w:hAnsi="Arial" w:cs="Arial"/>
                <w:kern w:val="0"/>
                <w:sz w:val="20"/>
                <w:szCs w:val="18"/>
                <w:lang w:val="en-GB" w:eastAsia="ko-KR"/>
              </w:rPr>
              <w:t>eNB</w:t>
            </w:r>
            <w:proofErr w:type="spellEnd"/>
            <w:r w:rsidRPr="0025581A">
              <w:rPr>
                <w:rFonts w:ascii="Arial" w:eastAsia="Malgun Gothic" w:hAnsi="Arial" w:cs="Arial"/>
                <w:kern w:val="0"/>
                <w:sz w:val="20"/>
                <w:szCs w:val="18"/>
                <w:lang w:val="en-GB" w:eastAsia="ko-KR"/>
              </w:rPr>
              <w:t xml:space="preserve"> corresponds to 1 or many TRPs</w:t>
            </w:r>
          </w:p>
          <w:p w14:paraId="665FA340" w14:textId="77777777" w:rsidR="0025581A" w:rsidRPr="0025581A" w:rsidRDefault="0025581A" w:rsidP="0025581A">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Agreed requirements:</w:t>
            </w:r>
          </w:p>
          <w:p w14:paraId="7E06BA38" w14:textId="77777777" w:rsidR="0025581A" w:rsidRDefault="0025581A" w:rsidP="0025581A">
            <w:pPr>
              <w:widowControl/>
              <w:numPr>
                <w:ilvl w:val="0"/>
                <w:numId w:val="10"/>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As baseline, NR shall support a state with network controlled mobility handling and a state with UE controlled mobility.</w:t>
            </w:r>
          </w:p>
          <w:p w14:paraId="6322ECBB" w14:textId="77777777" w:rsidR="0025581A" w:rsidRPr="003E2406" w:rsidRDefault="0025581A" w:rsidP="0025581A">
            <w:pPr>
              <w:widowControl/>
              <w:numPr>
                <w:ilvl w:val="0"/>
                <w:numId w:val="10"/>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bookmarkStart w:id="0" w:name="_GoBack"/>
            <w:r w:rsidRPr="003E2406">
              <w:rPr>
                <w:rFonts w:ascii="Arial" w:eastAsia="Malgun Gothic" w:hAnsi="Arial" w:cs="Arial"/>
                <w:kern w:val="0"/>
                <w:sz w:val="20"/>
                <w:szCs w:val="18"/>
                <w:lang w:val="en-GB" w:eastAsia="ko-KR"/>
              </w:rPr>
              <w:t>For typical NR inter-</w:t>
            </w:r>
            <w:proofErr w:type="spellStart"/>
            <w:r w:rsidRPr="003E2406">
              <w:rPr>
                <w:rFonts w:ascii="Arial" w:eastAsia="Malgun Gothic" w:hAnsi="Arial" w:cs="Arial"/>
                <w:kern w:val="0"/>
                <w:sz w:val="20"/>
                <w:szCs w:val="18"/>
                <w:lang w:val="en-GB" w:eastAsia="ko-KR"/>
              </w:rPr>
              <w:t>eNB</w:t>
            </w:r>
            <w:proofErr w:type="spellEnd"/>
            <w:r w:rsidRPr="003E2406">
              <w:rPr>
                <w:rFonts w:ascii="Arial" w:eastAsia="Malgun Gothic" w:hAnsi="Arial" w:cs="Arial"/>
                <w:kern w:val="0"/>
                <w:sz w:val="20"/>
                <w:szCs w:val="18"/>
                <w:lang w:val="en-GB" w:eastAsia="ko-KR"/>
              </w:rPr>
              <w:t xml:space="preserve"> network controlled mobility, minimise the required measurement configuration to be provided to the UE to configure measurements (e.g. avoid the need to provide detailed 'cell' level information). More detailed information may be provided to address some cases.</w:t>
            </w:r>
          </w:p>
          <w:bookmarkEnd w:id="0"/>
          <w:p w14:paraId="4DE09B79" w14:textId="77777777" w:rsidR="0025581A" w:rsidRPr="0025581A" w:rsidRDefault="0025581A" w:rsidP="0025581A">
            <w:pPr>
              <w:widowControl/>
              <w:numPr>
                <w:ilvl w:val="0"/>
                <w:numId w:val="10"/>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25581A">
              <w:rPr>
                <w:rFonts w:ascii="Arial" w:eastAsia="Malgun Gothic" w:hAnsi="Arial" w:cs="Arial"/>
                <w:kern w:val="0"/>
                <w:sz w:val="20"/>
                <w:szCs w:val="18"/>
                <w:lang w:val="en-GB" w:eastAsia="ko-KR"/>
              </w:rPr>
              <w:t>Minimise context move as a consequence of UE based mobility</w:t>
            </w:r>
            <w:r>
              <w:rPr>
                <w:rFonts w:ascii="Arial" w:eastAsia="Malgun Gothic" w:hAnsi="Arial" w:cs="Arial"/>
                <w:kern w:val="0"/>
                <w:sz w:val="20"/>
                <w:szCs w:val="18"/>
                <w:lang w:val="en-GB" w:eastAsia="ko-KR"/>
              </w:rPr>
              <w:t>.</w:t>
            </w:r>
          </w:p>
        </w:tc>
      </w:tr>
    </w:tbl>
    <w:p w14:paraId="2BD061C6" w14:textId="77777777" w:rsidR="00D20BB4" w:rsidRDefault="00D20BB4" w:rsidP="00455DB3">
      <w:pPr>
        <w:widowControl/>
        <w:overflowPunct w:val="0"/>
        <w:autoSpaceDE w:val="0"/>
        <w:autoSpaceDN w:val="0"/>
        <w:adjustRightInd w:val="0"/>
        <w:spacing w:after="120"/>
        <w:jc w:val="both"/>
        <w:textAlignment w:val="baseline"/>
        <w:rPr>
          <w:rFonts w:ascii="Arial" w:eastAsia="PMingLiU" w:hAnsi="Arial" w:cs="Arial"/>
          <w:kern w:val="0"/>
          <w:sz w:val="20"/>
          <w:szCs w:val="20"/>
          <w:lang w:eastAsia="zh-CN"/>
        </w:rPr>
      </w:pPr>
    </w:p>
    <w:p w14:paraId="7443B5A7" w14:textId="77777777" w:rsidR="00B54F32" w:rsidRPr="00B54F32" w:rsidRDefault="00455DB3" w:rsidP="00455DB3">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Pr>
          <w:rFonts w:ascii="Arial" w:eastAsia="PMingLiU" w:hAnsi="Arial" w:cs="Arial"/>
          <w:kern w:val="0"/>
          <w:sz w:val="20"/>
          <w:szCs w:val="20"/>
          <w:lang w:eastAsia="zh-CN"/>
        </w:rPr>
        <w:t xml:space="preserve">In this contribution, </w:t>
      </w:r>
      <w:r w:rsidR="00524048">
        <w:rPr>
          <w:rFonts w:ascii="Arial" w:eastAsia="PMingLiU" w:hAnsi="Arial" w:cs="Arial"/>
          <w:kern w:val="0"/>
          <w:sz w:val="20"/>
          <w:szCs w:val="20"/>
          <w:lang w:eastAsia="zh-CN"/>
        </w:rPr>
        <w:t xml:space="preserve">a method for </w:t>
      </w:r>
      <w:r w:rsidR="007E704B">
        <w:rPr>
          <w:rFonts w:ascii="Arial" w:eastAsia="PMingLiU" w:hAnsi="Arial" w:cs="Arial"/>
          <w:kern w:val="0"/>
          <w:sz w:val="20"/>
          <w:szCs w:val="20"/>
          <w:lang w:val="en-GB" w:eastAsia="zh-CN"/>
        </w:rPr>
        <w:t>reducing the required measurement configuration</w:t>
      </w:r>
      <w:r w:rsidR="005C7B68">
        <w:rPr>
          <w:rFonts w:ascii="Arial" w:eastAsia="PMingLiU" w:hAnsi="Arial" w:cs="Arial"/>
          <w:kern w:val="0"/>
          <w:sz w:val="20"/>
          <w:szCs w:val="20"/>
          <w:lang w:val="en-GB" w:eastAsia="zh-CN"/>
        </w:rPr>
        <w:t xml:space="preserve"> </w:t>
      </w:r>
      <w:r w:rsidR="007E704B">
        <w:rPr>
          <w:rFonts w:ascii="Arial" w:eastAsia="PMingLiU" w:hAnsi="Arial" w:cs="Arial"/>
          <w:kern w:val="0"/>
          <w:sz w:val="20"/>
          <w:szCs w:val="20"/>
          <w:lang w:val="en-GB" w:eastAsia="zh-CN"/>
        </w:rPr>
        <w:t>for UE</w:t>
      </w:r>
      <w:r w:rsidR="00E86A4F">
        <w:rPr>
          <w:rFonts w:ascii="Arial" w:eastAsia="PMingLiU" w:hAnsi="Arial" w:cs="Arial"/>
          <w:kern w:val="0"/>
          <w:sz w:val="20"/>
          <w:szCs w:val="20"/>
          <w:lang w:val="en-GB" w:eastAsia="zh-CN"/>
        </w:rPr>
        <w:t>s</w:t>
      </w:r>
      <w:r w:rsidR="007E704B">
        <w:rPr>
          <w:rFonts w:ascii="Arial" w:eastAsia="PMingLiU" w:hAnsi="Arial" w:cs="Arial"/>
          <w:kern w:val="0"/>
          <w:sz w:val="20"/>
          <w:szCs w:val="20"/>
          <w:lang w:val="en-GB" w:eastAsia="zh-CN"/>
        </w:rPr>
        <w:t xml:space="preserve"> </w:t>
      </w:r>
      <w:r>
        <w:rPr>
          <w:rFonts w:ascii="Arial" w:eastAsia="PMingLiU" w:hAnsi="Arial" w:cs="Arial"/>
          <w:kern w:val="0"/>
          <w:sz w:val="20"/>
          <w:szCs w:val="20"/>
          <w:lang w:val="en-GB" w:eastAsia="zh-CN"/>
        </w:rPr>
        <w:t>is discussed</w:t>
      </w:r>
      <w:r w:rsidR="005C7B68">
        <w:rPr>
          <w:rFonts w:ascii="Arial" w:eastAsia="PMingLiU" w:hAnsi="Arial" w:cs="Arial"/>
          <w:kern w:val="0"/>
          <w:sz w:val="20"/>
          <w:szCs w:val="20"/>
          <w:lang w:val="en-GB" w:eastAsia="zh-CN"/>
        </w:rPr>
        <w:t>.</w:t>
      </w:r>
      <w:r w:rsidR="00CF2C15">
        <w:rPr>
          <w:rFonts w:ascii="Arial" w:eastAsia="PMingLiU" w:hAnsi="Arial" w:cs="Arial"/>
          <w:kern w:val="0"/>
          <w:sz w:val="20"/>
          <w:szCs w:val="20"/>
          <w:lang w:val="en-GB" w:eastAsia="zh-CN"/>
        </w:rPr>
        <w:t xml:space="preserve"> </w:t>
      </w:r>
    </w:p>
    <w:p w14:paraId="649CC7DE"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bookmarkStart w:id="1" w:name="_Ref178064866"/>
      <w:r>
        <w:rPr>
          <w:rFonts w:ascii="Arial" w:eastAsia="PMingLiU" w:hAnsi="Arial" w:cs="Arial"/>
          <w:kern w:val="0"/>
          <w:sz w:val="36"/>
          <w:szCs w:val="36"/>
          <w:lang w:val="en-GB" w:eastAsia="zh-CN"/>
        </w:rPr>
        <w:t xml:space="preserve">2 </w:t>
      </w:r>
      <w:r w:rsidR="00B54F32" w:rsidRPr="00B54F32">
        <w:rPr>
          <w:rFonts w:ascii="Arial" w:eastAsia="PMingLiU" w:hAnsi="Arial" w:cs="Arial"/>
          <w:kern w:val="0"/>
          <w:sz w:val="36"/>
          <w:szCs w:val="36"/>
          <w:lang w:val="en-GB" w:eastAsia="zh-CN"/>
        </w:rPr>
        <w:t>Discussion</w:t>
      </w:r>
      <w:bookmarkEnd w:id="1"/>
    </w:p>
    <w:p w14:paraId="6DAC87C2" w14:textId="77777777" w:rsidR="007B52A9" w:rsidRPr="005A6302" w:rsidRDefault="0080611D" w:rsidP="005A6302">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 xml:space="preserve">2.1 </w:t>
      </w:r>
      <w:r w:rsidR="00B54F32" w:rsidRPr="00B54F32">
        <w:rPr>
          <w:rFonts w:ascii="Arial" w:eastAsia="PMingLiU" w:hAnsi="Arial" w:cs="Arial"/>
          <w:kern w:val="0"/>
          <w:sz w:val="32"/>
          <w:szCs w:val="32"/>
          <w:lang w:val="en-GB" w:eastAsia="zh-CN"/>
        </w:rPr>
        <w:t>Background</w:t>
      </w:r>
    </w:p>
    <w:p w14:paraId="0EE0FDD6" w14:textId="77777777" w:rsidR="00FC476E" w:rsidRDefault="00FC476E" w:rsidP="00122049">
      <w:pPr>
        <w:widowControl/>
        <w:overflowPunct w:val="0"/>
        <w:autoSpaceDE w:val="0"/>
        <w:autoSpaceDN w:val="0"/>
        <w:adjustRightInd w:val="0"/>
        <w:spacing w:after="120"/>
        <w:jc w:val="both"/>
        <w:textAlignment w:val="baseline"/>
        <w:rPr>
          <w:rFonts w:ascii="Arial" w:eastAsia="PMingLiU" w:hAnsi="Arial" w:cs="Times New Roman"/>
          <w:i/>
          <w:kern w:val="0"/>
          <w:sz w:val="20"/>
          <w:szCs w:val="20"/>
          <w:lang w:val="en-GB" w:eastAsia="zh-HK"/>
        </w:rPr>
      </w:pPr>
      <w:r>
        <w:rPr>
          <w:rFonts w:ascii="Arial" w:eastAsia="PMingLiU" w:hAnsi="Arial" w:cs="Times New Roman"/>
          <w:kern w:val="0"/>
          <w:sz w:val="20"/>
          <w:szCs w:val="20"/>
          <w:lang w:val="en-GB" w:eastAsia="zh-HK"/>
        </w:rPr>
        <w:t xml:space="preserve">As per </w:t>
      </w:r>
      <w:r w:rsidR="0040787D">
        <w:rPr>
          <w:rFonts w:ascii="Arial" w:eastAsia="PMingLiU" w:hAnsi="Arial" w:cs="Times New Roman"/>
          <w:kern w:val="0"/>
          <w:sz w:val="20"/>
          <w:szCs w:val="20"/>
          <w:lang w:val="en-GB" w:eastAsia="zh-HK"/>
        </w:rPr>
        <w:t xml:space="preserve">[3], </w:t>
      </w:r>
      <w:r>
        <w:rPr>
          <w:rFonts w:ascii="Arial" w:eastAsia="PMingLiU" w:hAnsi="Arial" w:cs="Times New Roman"/>
          <w:kern w:val="0"/>
          <w:sz w:val="20"/>
          <w:szCs w:val="20"/>
          <w:lang w:val="en-GB" w:eastAsia="zh-HK"/>
        </w:rPr>
        <w:t xml:space="preserve">an </w:t>
      </w:r>
      <w:r w:rsidR="00122049" w:rsidRPr="0059455B">
        <w:rPr>
          <w:rFonts w:ascii="Arial" w:eastAsia="PMingLiU" w:hAnsi="Arial" w:cs="Times New Roman"/>
          <w:kern w:val="0"/>
          <w:sz w:val="20"/>
          <w:szCs w:val="20"/>
          <w:lang w:val="en-GB" w:eastAsia="zh-HK"/>
        </w:rPr>
        <w:t>NR cell</w:t>
      </w:r>
      <w:r w:rsidR="00122049">
        <w:rPr>
          <w:rFonts w:ascii="Arial" w:eastAsia="PMingLiU" w:hAnsi="Arial" w:cs="Times New Roman"/>
          <w:kern w:val="0"/>
          <w:sz w:val="20"/>
          <w:szCs w:val="20"/>
          <w:lang w:val="en-GB" w:eastAsia="zh-HK"/>
        </w:rPr>
        <w:t xml:space="preserve"> </w:t>
      </w:r>
      <w:r>
        <w:rPr>
          <w:rFonts w:ascii="Arial" w:eastAsia="PMingLiU" w:hAnsi="Arial" w:cs="Times New Roman"/>
          <w:kern w:val="0"/>
          <w:sz w:val="20"/>
          <w:szCs w:val="20"/>
          <w:lang w:val="en-GB" w:eastAsia="zh-HK"/>
        </w:rPr>
        <w:t xml:space="preserve">can be defined </w:t>
      </w:r>
      <w:r w:rsidR="00122049" w:rsidRPr="00122049">
        <w:rPr>
          <w:rFonts w:ascii="Arial" w:eastAsia="PMingLiU" w:hAnsi="Arial" w:cs="Times New Roman"/>
          <w:kern w:val="0"/>
          <w:sz w:val="20"/>
          <w:szCs w:val="20"/>
          <w:lang w:val="en-GB" w:eastAsia="zh-HK"/>
        </w:rPr>
        <w:t>as</w:t>
      </w:r>
      <w:r>
        <w:rPr>
          <w:rFonts w:ascii="Arial" w:eastAsia="PMingLiU" w:hAnsi="Arial" w:cs="Times New Roman"/>
          <w:kern w:val="0"/>
          <w:sz w:val="20"/>
          <w:szCs w:val="20"/>
          <w:lang w:val="en-GB" w:eastAsia="zh-HK"/>
        </w:rPr>
        <w:t xml:space="preserve"> follows</w:t>
      </w:r>
      <w:r w:rsidR="00122049" w:rsidRPr="00122049">
        <w:rPr>
          <w:rFonts w:ascii="Arial" w:eastAsia="PMingLiU" w:hAnsi="Arial" w:cs="Times New Roman"/>
          <w:kern w:val="0"/>
          <w:sz w:val="20"/>
          <w:szCs w:val="20"/>
          <w:lang w:val="en-GB" w:eastAsia="zh-HK"/>
        </w:rPr>
        <w:t>:</w:t>
      </w:r>
    </w:p>
    <w:p w14:paraId="6876C4FE" w14:textId="77777777" w:rsidR="00FC476E" w:rsidRDefault="00122049" w:rsidP="00FC476E">
      <w:pPr>
        <w:widowControl/>
        <w:overflowPunct w:val="0"/>
        <w:autoSpaceDE w:val="0"/>
        <w:autoSpaceDN w:val="0"/>
        <w:adjustRightInd w:val="0"/>
        <w:spacing w:after="120"/>
        <w:ind w:leftChars="900" w:left="2160" w:rightChars="900" w:right="2160"/>
        <w:jc w:val="center"/>
        <w:textAlignment w:val="baseline"/>
        <w:rPr>
          <w:rFonts w:ascii="Arial" w:eastAsia="PMingLiU" w:hAnsi="Arial" w:cs="Times New Roman"/>
          <w:kern w:val="0"/>
          <w:sz w:val="20"/>
          <w:szCs w:val="20"/>
          <w:lang w:val="en-GB" w:eastAsia="zh-HK"/>
        </w:rPr>
      </w:pPr>
      <w:r w:rsidRPr="00122049">
        <w:rPr>
          <w:rFonts w:ascii="Arial" w:eastAsia="PMingLiU" w:hAnsi="Arial" w:cs="Times New Roman"/>
          <w:i/>
          <w:kern w:val="0"/>
          <w:sz w:val="20"/>
          <w:szCs w:val="20"/>
          <w:lang w:val="en-GB" w:eastAsia="zh-HK"/>
        </w:rPr>
        <w:t>An NR cell is a network-configured cell, which includes the coverage of a set of DUs referred to as “Cell DU set”</w:t>
      </w:r>
      <w:r w:rsidR="00FC476E">
        <w:rPr>
          <w:rFonts w:ascii="Arial" w:eastAsia="PMingLiU" w:hAnsi="Arial" w:cs="Times New Roman"/>
          <w:kern w:val="0"/>
          <w:sz w:val="20"/>
          <w:szCs w:val="20"/>
          <w:lang w:val="en-GB" w:eastAsia="zh-HK"/>
        </w:rPr>
        <w:t>.</w:t>
      </w:r>
    </w:p>
    <w:p w14:paraId="2F7044B4" w14:textId="77777777" w:rsidR="00122049" w:rsidRPr="00122049" w:rsidRDefault="0059455B"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Pr>
          <w:rFonts w:ascii="Arial" w:eastAsia="PMingLiU" w:hAnsi="Arial" w:cs="Times New Roman"/>
          <w:kern w:val="0"/>
          <w:sz w:val="20"/>
          <w:szCs w:val="20"/>
          <w:lang w:val="en-GB" w:eastAsia="zh-HK"/>
        </w:rPr>
        <w:t>As a result,</w:t>
      </w:r>
      <w:r w:rsidR="00122049" w:rsidRPr="00122049">
        <w:rPr>
          <w:rFonts w:ascii="Arial" w:eastAsia="PMingLiU" w:hAnsi="Arial" w:cs="Times New Roman"/>
          <w:kern w:val="0"/>
          <w:sz w:val="20"/>
          <w:szCs w:val="20"/>
          <w:lang w:val="en-GB" w:eastAsia="zh-HK"/>
        </w:rPr>
        <w:t xml:space="preserve"> two levels of intra-RAT mobility</w:t>
      </w:r>
      <w:r>
        <w:rPr>
          <w:rFonts w:ascii="Arial" w:eastAsia="PMingLiU" w:hAnsi="Arial" w:cs="Times New Roman"/>
          <w:kern w:val="0"/>
          <w:sz w:val="20"/>
          <w:szCs w:val="20"/>
          <w:lang w:val="en-GB" w:eastAsia="zh-HK"/>
        </w:rPr>
        <w:t xml:space="preserve"> exist:</w:t>
      </w:r>
    </w:p>
    <w:p w14:paraId="01086D9C" w14:textId="77777777" w:rsidR="00122049" w:rsidRPr="00122049" w:rsidRDefault="00122049"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sidRPr="00122049">
        <w:rPr>
          <w:rFonts w:ascii="Arial" w:eastAsia="PMingLiU" w:hAnsi="Arial" w:cs="Times New Roman" w:hint="eastAsia"/>
          <w:kern w:val="0"/>
          <w:sz w:val="20"/>
          <w:szCs w:val="20"/>
          <w:lang w:val="en-GB" w:eastAsia="zh-HK"/>
        </w:rPr>
        <w:t>•</w:t>
      </w:r>
      <w:r w:rsidR="0059455B">
        <w:rPr>
          <w:rFonts w:ascii="Arial" w:eastAsia="PMingLiU" w:hAnsi="Arial" w:cs="Times New Roman"/>
          <w:kern w:val="0"/>
          <w:sz w:val="20"/>
          <w:szCs w:val="20"/>
          <w:lang w:val="en-GB" w:eastAsia="zh-HK"/>
        </w:rPr>
        <w:tab/>
        <w:t>Intra-cell mobility (inter-DU</w:t>
      </w:r>
      <w:r w:rsidRPr="00122049">
        <w:rPr>
          <w:rFonts w:ascii="Arial" w:eastAsia="PMingLiU" w:hAnsi="Arial" w:cs="Times New Roman"/>
          <w:kern w:val="0"/>
          <w:sz w:val="20"/>
          <w:szCs w:val="20"/>
          <w:lang w:val="en-GB" w:eastAsia="zh-HK"/>
        </w:rPr>
        <w:t>s )</w:t>
      </w:r>
    </w:p>
    <w:p w14:paraId="3B61A056" w14:textId="5810CEB9" w:rsidR="00122049" w:rsidRDefault="00122049"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sidRPr="00122049">
        <w:rPr>
          <w:rFonts w:ascii="Arial" w:eastAsia="PMingLiU" w:hAnsi="Arial" w:cs="Times New Roman" w:hint="eastAsia"/>
          <w:kern w:val="0"/>
          <w:sz w:val="20"/>
          <w:szCs w:val="20"/>
          <w:lang w:val="en-GB" w:eastAsia="zh-HK"/>
        </w:rPr>
        <w:t>•</w:t>
      </w:r>
      <w:r w:rsidRPr="00122049">
        <w:rPr>
          <w:rFonts w:ascii="Arial" w:eastAsia="PMingLiU" w:hAnsi="Arial" w:cs="Times New Roman"/>
          <w:kern w:val="0"/>
          <w:sz w:val="20"/>
          <w:szCs w:val="20"/>
          <w:lang w:val="en-GB" w:eastAsia="zh-HK"/>
        </w:rPr>
        <w:tab/>
        <w:t xml:space="preserve">Inter-cell mobility, including </w:t>
      </w:r>
      <w:r w:rsidR="00993913">
        <w:rPr>
          <w:rFonts w:ascii="Arial" w:eastAsia="PMingLiU" w:hAnsi="Arial" w:cs="Times New Roman"/>
          <w:kern w:val="0"/>
          <w:sz w:val="20"/>
          <w:szCs w:val="20"/>
          <w:lang w:val="en-GB" w:eastAsia="zh-HK"/>
        </w:rPr>
        <w:t xml:space="preserve">the </w:t>
      </w:r>
      <w:r w:rsidRPr="00122049">
        <w:rPr>
          <w:rFonts w:ascii="Arial" w:eastAsia="PMingLiU" w:hAnsi="Arial" w:cs="Times New Roman"/>
          <w:kern w:val="0"/>
          <w:sz w:val="20"/>
          <w:szCs w:val="20"/>
          <w:lang w:val="en-GB" w:eastAsia="zh-HK"/>
        </w:rPr>
        <w:t>two sub-cases</w:t>
      </w:r>
      <w:r w:rsidR="00993913">
        <w:rPr>
          <w:rFonts w:ascii="Arial" w:eastAsia="PMingLiU" w:hAnsi="Arial" w:cs="Times New Roman"/>
          <w:kern w:val="0"/>
          <w:sz w:val="20"/>
          <w:szCs w:val="20"/>
          <w:lang w:val="en-GB" w:eastAsia="zh-HK"/>
        </w:rPr>
        <w:t xml:space="preserve"> of</w:t>
      </w:r>
      <w:r w:rsidRPr="00122049">
        <w:rPr>
          <w:rFonts w:ascii="Arial" w:eastAsia="PMingLiU" w:hAnsi="Arial" w:cs="Times New Roman"/>
          <w:kern w:val="0"/>
          <w:sz w:val="20"/>
          <w:szCs w:val="20"/>
          <w:lang w:val="en-GB" w:eastAsia="zh-HK"/>
        </w:rPr>
        <w:t xml:space="preserve"> intra-CU </w:t>
      </w:r>
      <w:r w:rsidR="00993913">
        <w:rPr>
          <w:rFonts w:ascii="Arial" w:eastAsia="PMingLiU" w:hAnsi="Arial" w:cs="Times New Roman"/>
          <w:kern w:val="0"/>
          <w:sz w:val="20"/>
          <w:szCs w:val="20"/>
          <w:lang w:val="en-GB" w:eastAsia="zh-HK"/>
        </w:rPr>
        <w:t xml:space="preserve">mobility </w:t>
      </w:r>
      <w:r w:rsidRPr="00122049">
        <w:rPr>
          <w:rFonts w:ascii="Arial" w:eastAsia="PMingLiU" w:hAnsi="Arial" w:cs="Times New Roman"/>
          <w:kern w:val="0"/>
          <w:sz w:val="20"/>
          <w:szCs w:val="20"/>
          <w:lang w:val="en-GB" w:eastAsia="zh-HK"/>
        </w:rPr>
        <w:t>and inter-CU mobility.</w:t>
      </w:r>
    </w:p>
    <w:p w14:paraId="2B50D298" w14:textId="5CBEB358" w:rsidR="00761506" w:rsidRDefault="0059455B" w:rsidP="0059455B">
      <w:pPr>
        <w:widowControl/>
        <w:overflowPunct w:val="0"/>
        <w:autoSpaceDE w:val="0"/>
        <w:autoSpaceDN w:val="0"/>
        <w:adjustRightInd w:val="0"/>
        <w:spacing w:after="120"/>
        <w:jc w:val="both"/>
        <w:textAlignment w:val="baseline"/>
        <w:rPr>
          <w:rFonts w:ascii="Arial" w:hAnsi="Arial" w:cs="Times New Roman"/>
          <w:bCs/>
          <w:kern w:val="0"/>
          <w:sz w:val="20"/>
          <w:szCs w:val="20"/>
          <w:lang w:val="en-GB" w:eastAsia="zh-HK"/>
        </w:rPr>
      </w:pPr>
      <w:r>
        <w:rPr>
          <w:rFonts w:ascii="Arial" w:eastAsia="PMingLiU" w:hAnsi="Arial" w:cs="Times New Roman"/>
          <w:kern w:val="0"/>
          <w:sz w:val="20"/>
          <w:szCs w:val="20"/>
          <w:lang w:val="en-GB" w:eastAsia="zh-HK"/>
        </w:rPr>
        <w:t xml:space="preserve">For intra-cell mobility, </w:t>
      </w:r>
      <w:r>
        <w:rPr>
          <w:rFonts w:ascii="Arial" w:eastAsia="PMingLiU" w:hAnsi="Arial" w:cs="Times New Roman" w:hint="eastAsia"/>
          <w:kern w:val="0"/>
          <w:sz w:val="20"/>
          <w:szCs w:val="20"/>
          <w:lang w:val="en-GB" w:eastAsia="zh-HK"/>
        </w:rPr>
        <w:t xml:space="preserve">in order to </w:t>
      </w:r>
      <w:r>
        <w:rPr>
          <w:rFonts w:ascii="Arial" w:eastAsia="PMingLiU" w:hAnsi="Arial" w:cs="Times New Roman"/>
          <w:kern w:val="0"/>
          <w:sz w:val="20"/>
          <w:szCs w:val="20"/>
          <w:lang w:val="en-GB" w:eastAsia="zh-HK"/>
        </w:rPr>
        <w:t>study</w:t>
      </w:r>
      <w:r>
        <w:rPr>
          <w:rFonts w:ascii="Arial" w:eastAsia="PMingLiU" w:hAnsi="Arial" w:cs="Times New Roman" w:hint="eastAsia"/>
          <w:kern w:val="0"/>
          <w:sz w:val="20"/>
          <w:szCs w:val="20"/>
          <w:lang w:val="en-GB" w:eastAsia="zh-HK"/>
        </w:rPr>
        <w:t xml:space="preserve"> </w:t>
      </w:r>
      <w:r>
        <w:rPr>
          <w:rFonts w:ascii="Arial" w:eastAsia="PMingLiU" w:hAnsi="Arial" w:cs="Times New Roman"/>
          <w:kern w:val="0"/>
          <w:sz w:val="20"/>
          <w:szCs w:val="20"/>
          <w:lang w:val="en-GB" w:eastAsia="zh-HK"/>
        </w:rPr>
        <w:t xml:space="preserve">the measurement configuration problem in detail, </w:t>
      </w:r>
      <w:r>
        <w:rPr>
          <w:rFonts w:ascii="Arial" w:eastAsia="PMingLiU" w:hAnsi="Arial" w:cs="Times New Roman"/>
          <w:kern w:val="0"/>
          <w:sz w:val="20"/>
          <w:szCs w:val="20"/>
          <w:lang w:val="en-GB" w:eastAsia="zh-CN"/>
        </w:rPr>
        <w:t xml:space="preserve">we take the </w:t>
      </w:r>
      <w:r w:rsidRPr="00FC6136">
        <w:rPr>
          <w:rFonts w:ascii="Arial" w:eastAsia="PMingLiU" w:hAnsi="Arial" w:cs="Times New Roman"/>
          <w:kern w:val="0"/>
          <w:sz w:val="20"/>
          <w:szCs w:val="20"/>
          <w:lang w:val="en-GB" w:eastAsia="zh-CN"/>
        </w:rPr>
        <w:t>CA architecture</w:t>
      </w:r>
      <w:r>
        <w:rPr>
          <w:rFonts w:ascii="Arial" w:eastAsia="PMingLiU" w:hAnsi="Arial" w:cs="Times New Roman"/>
          <w:kern w:val="0"/>
          <w:sz w:val="20"/>
          <w:szCs w:val="20"/>
          <w:lang w:val="en-GB" w:eastAsia="zh-CN"/>
        </w:rPr>
        <w:t xml:space="preserve"> as an example. Here, CU </w:t>
      </w:r>
      <w:r w:rsidR="00CE106D">
        <w:rPr>
          <w:rFonts w:ascii="Arial" w:eastAsia="PMingLiU" w:hAnsi="Arial" w:cs="Times New Roman"/>
          <w:kern w:val="0"/>
          <w:sz w:val="20"/>
          <w:szCs w:val="20"/>
          <w:lang w:val="en-GB" w:eastAsia="zh-CN"/>
        </w:rPr>
        <w:t>corresponds to</w:t>
      </w:r>
      <w:r w:rsidR="004666A3">
        <w:rPr>
          <w:rFonts w:ascii="Arial" w:eastAsia="PMingLiU" w:hAnsi="Arial" w:cs="Times New Roman"/>
          <w:kern w:val="0"/>
          <w:sz w:val="20"/>
          <w:szCs w:val="20"/>
          <w:lang w:val="en-GB" w:eastAsia="zh-CN"/>
        </w:rPr>
        <w:t xml:space="preserve"> the</w:t>
      </w:r>
      <w:r w:rsidRPr="00FC6136">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p</w:t>
      </w:r>
      <w:r w:rsidRPr="00FC6136">
        <w:rPr>
          <w:rFonts w:ascii="Arial" w:eastAsia="PMingLiU" w:hAnsi="Arial" w:cs="Times New Roman"/>
          <w:kern w:val="0"/>
          <w:sz w:val="20"/>
          <w:szCs w:val="20"/>
          <w:lang w:val="en-GB" w:eastAsia="zh-CN"/>
        </w:rPr>
        <w:t xml:space="preserve">rimary </w:t>
      </w:r>
      <w:r>
        <w:rPr>
          <w:rFonts w:ascii="Arial" w:eastAsia="PMingLiU" w:hAnsi="Arial" w:cs="Times New Roman"/>
          <w:kern w:val="0"/>
          <w:sz w:val="20"/>
          <w:szCs w:val="20"/>
          <w:lang w:val="en-GB" w:eastAsia="zh-CN"/>
        </w:rPr>
        <w:t>c</w:t>
      </w:r>
      <w:r w:rsidRPr="00FC6136">
        <w:rPr>
          <w:rFonts w:ascii="Arial" w:eastAsia="PMingLiU" w:hAnsi="Arial" w:cs="Times New Roman"/>
          <w:kern w:val="0"/>
          <w:sz w:val="20"/>
          <w:szCs w:val="20"/>
          <w:lang w:val="en-GB" w:eastAsia="zh-CN"/>
        </w:rPr>
        <w:t>ell (</w:t>
      </w:r>
      <w:proofErr w:type="spellStart"/>
      <w:r w:rsidRPr="00FC6136">
        <w:rPr>
          <w:rFonts w:ascii="Arial" w:eastAsia="PMingLiU" w:hAnsi="Arial" w:cs="Times New Roman"/>
          <w:kern w:val="0"/>
          <w:sz w:val="20"/>
          <w:szCs w:val="20"/>
          <w:lang w:val="en-GB" w:eastAsia="zh-CN"/>
        </w:rPr>
        <w:t>PCell</w:t>
      </w:r>
      <w:proofErr w:type="spellEnd"/>
      <w:r w:rsidRPr="00FC6136">
        <w:rPr>
          <w:rFonts w:ascii="Arial" w:eastAsia="PMingLiU" w:hAnsi="Arial" w:cs="Times New Roman"/>
          <w:kern w:val="0"/>
          <w:sz w:val="20"/>
          <w:szCs w:val="20"/>
          <w:lang w:val="en-GB" w:eastAsia="zh-CN"/>
        </w:rPr>
        <w:t xml:space="preserve">), and </w:t>
      </w:r>
      <w:r>
        <w:rPr>
          <w:rFonts w:ascii="Arial" w:eastAsia="PMingLiU" w:hAnsi="Arial" w:cs="Times New Roman"/>
          <w:kern w:val="0"/>
          <w:sz w:val="20"/>
          <w:szCs w:val="20"/>
          <w:lang w:val="en-GB" w:eastAsia="zh-CN"/>
        </w:rPr>
        <w:t>DU</w:t>
      </w:r>
      <w:r w:rsidR="00D06979">
        <w:rPr>
          <w:rFonts w:ascii="Arial" w:eastAsia="PMingLiU" w:hAnsi="Arial" w:cs="Times New Roman"/>
          <w:kern w:val="0"/>
          <w:sz w:val="20"/>
          <w:szCs w:val="20"/>
          <w:lang w:val="en-GB" w:eastAsia="zh-CN"/>
        </w:rPr>
        <w:t>s</w:t>
      </w:r>
      <w:r>
        <w:rPr>
          <w:rFonts w:ascii="Arial" w:eastAsia="PMingLiU" w:hAnsi="Arial" w:cs="Times New Roman"/>
          <w:kern w:val="0"/>
          <w:sz w:val="20"/>
          <w:szCs w:val="20"/>
          <w:lang w:val="en-GB" w:eastAsia="zh-CN"/>
        </w:rPr>
        <w:t xml:space="preserve"> </w:t>
      </w:r>
      <w:r w:rsidR="00D06979">
        <w:rPr>
          <w:rFonts w:ascii="Arial" w:eastAsia="PMingLiU" w:hAnsi="Arial" w:cs="Times New Roman"/>
          <w:kern w:val="0"/>
          <w:sz w:val="20"/>
          <w:szCs w:val="20"/>
          <w:lang w:val="en-GB" w:eastAsia="zh-CN"/>
        </w:rPr>
        <w:t xml:space="preserve">correspond </w:t>
      </w:r>
      <w:r w:rsidR="007E7BFD">
        <w:rPr>
          <w:rFonts w:ascii="Arial" w:eastAsia="PMingLiU" w:hAnsi="Arial" w:cs="Times New Roman"/>
          <w:kern w:val="0"/>
          <w:sz w:val="20"/>
          <w:szCs w:val="20"/>
          <w:lang w:val="en-GB" w:eastAsia="zh-CN"/>
        </w:rPr>
        <w:t xml:space="preserve">to </w:t>
      </w:r>
      <w:r>
        <w:rPr>
          <w:rFonts w:ascii="Arial" w:eastAsia="PMingLiU" w:hAnsi="Arial" w:cs="Times New Roman"/>
          <w:kern w:val="0"/>
          <w:sz w:val="20"/>
          <w:szCs w:val="20"/>
          <w:lang w:val="en-GB" w:eastAsia="zh-CN"/>
        </w:rPr>
        <w:t>s</w:t>
      </w:r>
      <w:r w:rsidRPr="00FC6136">
        <w:rPr>
          <w:rFonts w:ascii="Arial" w:eastAsia="PMingLiU" w:hAnsi="Arial" w:cs="Times New Roman"/>
          <w:kern w:val="0"/>
          <w:sz w:val="20"/>
          <w:szCs w:val="20"/>
          <w:lang w:val="en-GB" w:eastAsia="zh-CN"/>
        </w:rPr>
        <w:t xml:space="preserve">econdary </w:t>
      </w:r>
      <w:r>
        <w:rPr>
          <w:rFonts w:ascii="Arial" w:eastAsia="PMingLiU" w:hAnsi="Arial" w:cs="Times New Roman"/>
          <w:kern w:val="0"/>
          <w:sz w:val="20"/>
          <w:szCs w:val="20"/>
          <w:lang w:val="en-GB" w:eastAsia="zh-CN"/>
        </w:rPr>
        <w:t>c</w:t>
      </w:r>
      <w:r w:rsidR="00026B26">
        <w:rPr>
          <w:rFonts w:ascii="Arial" w:eastAsia="PMingLiU" w:hAnsi="Arial" w:cs="Times New Roman"/>
          <w:kern w:val="0"/>
          <w:sz w:val="20"/>
          <w:szCs w:val="20"/>
          <w:lang w:val="en-GB" w:eastAsia="zh-CN"/>
        </w:rPr>
        <w:t>ell</w:t>
      </w:r>
      <w:r w:rsidR="00D06979">
        <w:rPr>
          <w:rFonts w:ascii="Arial" w:eastAsia="PMingLiU" w:hAnsi="Arial" w:cs="Times New Roman"/>
          <w:kern w:val="0"/>
          <w:sz w:val="20"/>
          <w:szCs w:val="20"/>
          <w:lang w:val="en-GB" w:eastAsia="zh-CN"/>
        </w:rPr>
        <w:t>s</w:t>
      </w:r>
      <w:r w:rsidR="00026B26">
        <w:rPr>
          <w:rFonts w:ascii="Arial" w:eastAsia="PMingLiU" w:hAnsi="Arial" w:cs="Times New Roman"/>
          <w:kern w:val="0"/>
          <w:sz w:val="20"/>
          <w:szCs w:val="20"/>
          <w:lang w:val="en-GB" w:eastAsia="zh-CN"/>
        </w:rPr>
        <w:t xml:space="preserve"> (</w:t>
      </w:r>
      <w:proofErr w:type="spellStart"/>
      <w:r w:rsidR="00026B26">
        <w:rPr>
          <w:rFonts w:ascii="Arial" w:eastAsia="PMingLiU" w:hAnsi="Arial" w:cs="Times New Roman"/>
          <w:kern w:val="0"/>
          <w:sz w:val="20"/>
          <w:szCs w:val="20"/>
          <w:lang w:val="en-GB" w:eastAsia="zh-CN"/>
        </w:rPr>
        <w:t>SCell</w:t>
      </w:r>
      <w:r w:rsidR="00D06979">
        <w:rPr>
          <w:rFonts w:ascii="Arial" w:eastAsia="PMingLiU" w:hAnsi="Arial" w:cs="Times New Roman"/>
          <w:kern w:val="0"/>
          <w:sz w:val="20"/>
          <w:szCs w:val="20"/>
          <w:lang w:val="en-GB" w:eastAsia="zh-CN"/>
        </w:rPr>
        <w:t>s</w:t>
      </w:r>
      <w:proofErr w:type="spellEnd"/>
      <w:r>
        <w:rPr>
          <w:rFonts w:ascii="Arial" w:eastAsia="PMingLiU" w:hAnsi="Arial" w:cs="Times New Roman"/>
          <w:kern w:val="0"/>
          <w:sz w:val="20"/>
          <w:szCs w:val="20"/>
          <w:lang w:val="en-GB" w:eastAsia="zh-CN"/>
        </w:rPr>
        <w:t>)</w:t>
      </w:r>
      <w:r>
        <w:rPr>
          <w:rFonts w:ascii="Arial" w:hAnsi="Arial" w:cs="Times New Roman"/>
          <w:bCs/>
          <w:kern w:val="0"/>
          <w:sz w:val="20"/>
          <w:szCs w:val="20"/>
          <w:lang w:val="en-GB" w:eastAsia="zh-HK"/>
        </w:rPr>
        <w:t xml:space="preserve">. </w:t>
      </w:r>
      <w:r w:rsidR="0063712B">
        <w:rPr>
          <w:rFonts w:ascii="Arial" w:hAnsi="Arial" w:cs="Times New Roman"/>
          <w:bCs/>
          <w:kern w:val="0"/>
          <w:sz w:val="20"/>
          <w:szCs w:val="20"/>
          <w:lang w:val="en-GB" w:eastAsia="zh-HK"/>
        </w:rPr>
        <w:t>E</w:t>
      </w:r>
      <w:r w:rsidR="00761506" w:rsidRPr="00237421">
        <w:rPr>
          <w:rFonts w:ascii="Arial" w:eastAsia="SimSun" w:hAnsi="Arial" w:cs="Times New Roman"/>
          <w:bCs/>
          <w:kern w:val="0"/>
          <w:sz w:val="20"/>
          <w:szCs w:val="20"/>
          <w:lang w:val="en-GB" w:eastAsia="zh-CN"/>
        </w:rPr>
        <w:t xml:space="preserve">ach </w:t>
      </w:r>
      <w:proofErr w:type="spellStart"/>
      <w:r w:rsidR="00761506" w:rsidRPr="00237421">
        <w:rPr>
          <w:rFonts w:ascii="Arial" w:eastAsia="SimSun" w:hAnsi="Arial" w:cs="Times New Roman"/>
          <w:bCs/>
          <w:kern w:val="0"/>
          <w:sz w:val="20"/>
          <w:szCs w:val="20"/>
          <w:lang w:val="en-GB" w:eastAsia="zh-CN"/>
        </w:rPr>
        <w:t>S</w:t>
      </w:r>
      <w:r w:rsidR="00761506">
        <w:rPr>
          <w:rFonts w:ascii="Arial" w:eastAsia="SimSun" w:hAnsi="Arial" w:cs="Times New Roman"/>
          <w:bCs/>
          <w:kern w:val="0"/>
          <w:sz w:val="20"/>
          <w:szCs w:val="20"/>
          <w:lang w:val="en-GB" w:eastAsia="zh-CN"/>
        </w:rPr>
        <w:t>Cell</w:t>
      </w:r>
      <w:proofErr w:type="spellEnd"/>
      <w:r w:rsidR="00761506" w:rsidRPr="00237421">
        <w:rPr>
          <w:rFonts w:ascii="Arial" w:eastAsia="SimSun" w:hAnsi="Arial" w:cs="Times New Roman"/>
          <w:bCs/>
          <w:kern w:val="0"/>
          <w:sz w:val="20"/>
          <w:szCs w:val="20"/>
          <w:lang w:val="en-GB" w:eastAsia="zh-CN"/>
        </w:rPr>
        <w:t xml:space="preserve"> operation (including </w:t>
      </w:r>
      <w:proofErr w:type="spellStart"/>
      <w:r w:rsidR="00761506" w:rsidRPr="00237421">
        <w:rPr>
          <w:rFonts w:ascii="Arial" w:eastAsia="SimSun" w:hAnsi="Arial" w:cs="Times New Roman"/>
          <w:bCs/>
          <w:kern w:val="0"/>
          <w:sz w:val="20"/>
          <w:szCs w:val="20"/>
          <w:lang w:val="en-GB" w:eastAsia="zh-CN"/>
        </w:rPr>
        <w:t>S</w:t>
      </w:r>
      <w:r w:rsidR="00761506">
        <w:rPr>
          <w:rFonts w:ascii="Arial" w:eastAsia="SimSun" w:hAnsi="Arial" w:cs="Times New Roman"/>
          <w:bCs/>
          <w:kern w:val="0"/>
          <w:sz w:val="20"/>
          <w:szCs w:val="20"/>
          <w:lang w:val="en-GB" w:eastAsia="zh-CN"/>
        </w:rPr>
        <w:t>Cell</w:t>
      </w:r>
      <w:proofErr w:type="spellEnd"/>
      <w:r w:rsidR="00761506" w:rsidRPr="00237421">
        <w:rPr>
          <w:rFonts w:ascii="Arial" w:eastAsia="SimSun" w:hAnsi="Arial" w:cs="Times New Roman"/>
          <w:bCs/>
          <w:kern w:val="0"/>
          <w:sz w:val="20"/>
          <w:szCs w:val="20"/>
          <w:lang w:val="en-GB" w:eastAsia="zh-CN"/>
        </w:rPr>
        <w:t xml:space="preserve"> addition, modification and releas</w:t>
      </w:r>
      <w:r w:rsidR="00761506">
        <w:rPr>
          <w:rFonts w:ascii="Arial" w:eastAsia="SimSun" w:hAnsi="Arial" w:cs="Times New Roman"/>
          <w:bCs/>
          <w:kern w:val="0"/>
          <w:sz w:val="20"/>
          <w:szCs w:val="20"/>
          <w:lang w:val="en-GB" w:eastAsia="zh-CN"/>
        </w:rPr>
        <w:t xml:space="preserve">e) needs a RRC reconfiguration. </w:t>
      </w:r>
      <w:r w:rsidR="0063712B">
        <w:rPr>
          <w:rFonts w:ascii="Arial" w:eastAsia="SimSun" w:hAnsi="Arial" w:cs="Times New Roman"/>
          <w:bCs/>
          <w:kern w:val="0"/>
          <w:sz w:val="20"/>
          <w:szCs w:val="20"/>
          <w:lang w:val="en-GB" w:eastAsia="zh-CN"/>
        </w:rPr>
        <w:t>W</w:t>
      </w:r>
      <w:r w:rsidR="00B3351A">
        <w:rPr>
          <w:rFonts w:ascii="Arial" w:hAnsi="Arial" w:cs="Times New Roman"/>
          <w:bCs/>
          <w:kern w:val="0"/>
          <w:sz w:val="20"/>
          <w:szCs w:val="20"/>
          <w:lang w:val="en-GB" w:eastAsia="zh-HK"/>
        </w:rPr>
        <w:t>hen a UE roams among</w:t>
      </w:r>
      <w:r w:rsidR="00761506">
        <w:rPr>
          <w:rFonts w:ascii="Arial" w:hAnsi="Arial" w:cs="Times New Roman"/>
          <w:bCs/>
          <w:kern w:val="0"/>
          <w:sz w:val="20"/>
          <w:szCs w:val="20"/>
          <w:lang w:val="en-GB" w:eastAsia="zh-HK"/>
        </w:rPr>
        <w:t xml:space="preserve"> a large number of </w:t>
      </w:r>
      <w:proofErr w:type="spellStart"/>
      <w:r w:rsidR="00761506">
        <w:rPr>
          <w:rFonts w:ascii="Arial" w:hAnsi="Arial" w:cs="Times New Roman"/>
          <w:bCs/>
          <w:kern w:val="0"/>
          <w:sz w:val="20"/>
          <w:szCs w:val="20"/>
          <w:lang w:val="en-GB" w:eastAsia="zh-HK"/>
        </w:rPr>
        <w:t>SCells</w:t>
      </w:r>
      <w:proofErr w:type="spellEnd"/>
      <w:r w:rsidR="00761506">
        <w:rPr>
          <w:rFonts w:ascii="Arial" w:hAnsi="Arial" w:cs="Times New Roman"/>
          <w:bCs/>
          <w:kern w:val="0"/>
          <w:sz w:val="20"/>
          <w:szCs w:val="20"/>
          <w:lang w:val="en-GB" w:eastAsia="zh-HK"/>
        </w:rPr>
        <w:t xml:space="preserve">, </w:t>
      </w:r>
      <w:r w:rsidR="00761506" w:rsidRPr="00237421">
        <w:rPr>
          <w:rFonts w:ascii="Arial" w:eastAsia="SimSun" w:hAnsi="Arial" w:cs="Times New Roman"/>
          <w:bCs/>
          <w:kern w:val="0"/>
          <w:sz w:val="20"/>
          <w:szCs w:val="20"/>
          <w:lang w:val="en-GB" w:eastAsia="zh-CN"/>
        </w:rPr>
        <w:t>a large number of RRC reconfig</w:t>
      </w:r>
      <w:r w:rsidR="00761506">
        <w:rPr>
          <w:rFonts w:ascii="Arial" w:eastAsia="SimSun" w:hAnsi="Arial" w:cs="Times New Roman"/>
          <w:bCs/>
          <w:kern w:val="0"/>
          <w:sz w:val="20"/>
          <w:szCs w:val="20"/>
          <w:lang w:val="en-GB" w:eastAsia="zh-CN"/>
        </w:rPr>
        <w:t xml:space="preserve">urations </w:t>
      </w:r>
      <w:r w:rsidR="001E2CCC">
        <w:rPr>
          <w:rFonts w:ascii="Arial" w:eastAsia="SimSun" w:hAnsi="Arial" w:cs="Times New Roman"/>
          <w:bCs/>
          <w:kern w:val="0"/>
          <w:sz w:val="20"/>
          <w:szCs w:val="20"/>
          <w:lang w:val="en-GB" w:eastAsia="zh-CN"/>
        </w:rPr>
        <w:t xml:space="preserve">might occur </w:t>
      </w:r>
      <w:r w:rsidR="00761506">
        <w:rPr>
          <w:rFonts w:ascii="Arial" w:eastAsia="SimSun" w:hAnsi="Arial" w:cs="Times New Roman"/>
          <w:bCs/>
          <w:kern w:val="0"/>
          <w:sz w:val="20"/>
          <w:szCs w:val="20"/>
          <w:lang w:val="en-GB" w:eastAsia="zh-CN"/>
        </w:rPr>
        <w:t xml:space="preserve">due to </w:t>
      </w:r>
      <w:r w:rsidR="00761506" w:rsidRPr="00237421">
        <w:rPr>
          <w:rFonts w:ascii="Arial" w:eastAsia="SimSun" w:hAnsi="Arial" w:cs="Times New Roman"/>
          <w:bCs/>
          <w:kern w:val="0"/>
          <w:sz w:val="20"/>
          <w:szCs w:val="20"/>
          <w:lang w:val="en-GB" w:eastAsia="zh-CN"/>
        </w:rPr>
        <w:t xml:space="preserve">the frequent </w:t>
      </w:r>
      <w:proofErr w:type="spellStart"/>
      <w:r w:rsidR="00761506" w:rsidRPr="00237421">
        <w:rPr>
          <w:rFonts w:ascii="Arial" w:eastAsia="SimSun" w:hAnsi="Arial" w:cs="Times New Roman"/>
          <w:bCs/>
          <w:kern w:val="0"/>
          <w:sz w:val="20"/>
          <w:szCs w:val="20"/>
          <w:lang w:val="en-GB" w:eastAsia="zh-CN"/>
        </w:rPr>
        <w:t>S</w:t>
      </w:r>
      <w:r w:rsidR="00761506">
        <w:rPr>
          <w:rFonts w:ascii="Arial" w:eastAsia="SimSun" w:hAnsi="Arial" w:cs="Times New Roman"/>
          <w:bCs/>
          <w:kern w:val="0"/>
          <w:sz w:val="20"/>
          <w:szCs w:val="20"/>
          <w:lang w:val="en-GB" w:eastAsia="zh-CN"/>
        </w:rPr>
        <w:t>Cell</w:t>
      </w:r>
      <w:proofErr w:type="spellEnd"/>
      <w:r w:rsidR="00761506" w:rsidRPr="00237421">
        <w:rPr>
          <w:rFonts w:ascii="Arial" w:eastAsia="SimSun" w:hAnsi="Arial" w:cs="Times New Roman"/>
          <w:bCs/>
          <w:kern w:val="0"/>
          <w:sz w:val="20"/>
          <w:szCs w:val="20"/>
          <w:lang w:val="en-GB" w:eastAsia="zh-CN"/>
        </w:rPr>
        <w:t xml:space="preserve"> operation</w:t>
      </w:r>
      <w:r w:rsidR="007E7BFD">
        <w:rPr>
          <w:rFonts w:ascii="Arial" w:eastAsia="SimSun" w:hAnsi="Arial" w:cs="Times New Roman"/>
          <w:bCs/>
          <w:kern w:val="0"/>
          <w:sz w:val="20"/>
          <w:szCs w:val="20"/>
          <w:lang w:val="en-GB" w:eastAsia="zh-CN"/>
        </w:rPr>
        <w:t xml:space="preserve"> as</w:t>
      </w:r>
      <w:r w:rsidR="00A5687A">
        <w:rPr>
          <w:rFonts w:ascii="Arial" w:eastAsia="SimSun" w:hAnsi="Arial" w:cs="Times New Roman"/>
          <w:bCs/>
          <w:kern w:val="0"/>
          <w:sz w:val="20"/>
          <w:szCs w:val="20"/>
          <w:lang w:val="en-GB" w:eastAsia="zh-CN"/>
        </w:rPr>
        <w:t xml:space="preserve"> </w:t>
      </w:r>
      <w:r w:rsidR="00CD42E9">
        <w:rPr>
          <w:rFonts w:ascii="Arial" w:hAnsi="Arial" w:cs="Times New Roman"/>
          <w:bCs/>
          <w:kern w:val="0"/>
          <w:sz w:val="20"/>
          <w:szCs w:val="20"/>
          <w:lang w:val="en-GB" w:eastAsia="zh-HK"/>
        </w:rPr>
        <w:t>demonstrated in Fig. 1</w:t>
      </w:r>
      <w:r w:rsidR="004D6311">
        <w:rPr>
          <w:rFonts w:ascii="Arial" w:hAnsi="Arial" w:cs="Times New Roman"/>
          <w:bCs/>
          <w:kern w:val="0"/>
          <w:sz w:val="20"/>
          <w:szCs w:val="20"/>
          <w:lang w:val="en-GB" w:eastAsia="zh-HK"/>
        </w:rPr>
        <w:t>.</w:t>
      </w:r>
    </w:p>
    <w:p w14:paraId="56ABDDDF" w14:textId="77777777" w:rsidR="00991630" w:rsidRPr="0063712B" w:rsidRDefault="00991630" w:rsidP="009E1644">
      <w:pPr>
        <w:widowControl/>
        <w:overflowPunct w:val="0"/>
        <w:autoSpaceDE w:val="0"/>
        <w:autoSpaceDN w:val="0"/>
        <w:adjustRightInd w:val="0"/>
        <w:spacing w:after="120"/>
        <w:jc w:val="both"/>
        <w:textAlignment w:val="baseline"/>
        <w:rPr>
          <w:rFonts w:ascii="Arial" w:eastAsia="SimSun" w:hAnsi="Arial" w:cs="Times New Roman"/>
          <w:kern w:val="0"/>
          <w:sz w:val="20"/>
          <w:szCs w:val="20"/>
          <w:lang w:val="en-GB" w:eastAsia="zh-CN"/>
        </w:rPr>
      </w:pPr>
    </w:p>
    <w:p w14:paraId="1A6B86E3" w14:textId="77777777" w:rsidR="00237421" w:rsidRDefault="0059455B" w:rsidP="00237421">
      <w:pPr>
        <w:pStyle w:val="Observation"/>
      </w:pPr>
      <w:r>
        <w:lastRenderedPageBreak/>
        <w:t>Large numbe</w:t>
      </w:r>
      <w:r w:rsidR="001E2CCC">
        <w:t xml:space="preserve">r of RRC reconfigurations might occur </w:t>
      </w:r>
      <w:r w:rsidR="00C94430">
        <w:t>during</w:t>
      </w:r>
      <w:r>
        <w:t xml:space="preserve"> intra-cell mobility</w:t>
      </w:r>
      <w:r w:rsidR="00143922">
        <w:t>.</w:t>
      </w:r>
    </w:p>
    <w:p w14:paraId="2A2261E5" w14:textId="77777777" w:rsidR="00003305" w:rsidRPr="00367F1B" w:rsidRDefault="0086301B" w:rsidP="0098331B">
      <w:pPr>
        <w:pStyle w:val="Observation"/>
        <w:keepNext/>
        <w:numPr>
          <w:ilvl w:val="0"/>
          <w:numId w:val="0"/>
        </w:numPr>
        <w:jc w:val="center"/>
      </w:pPr>
      <w:r w:rsidRPr="0086301B">
        <w:rPr>
          <w:noProof/>
          <w:lang w:val="en-US"/>
        </w:rPr>
        <w:drawing>
          <wp:inline distT="0" distB="0" distL="0" distR="0" wp14:anchorId="1210503D" wp14:editId="16E2EE4F">
            <wp:extent cx="3329940" cy="2196814"/>
            <wp:effectExtent l="0" t="0" r="0" b="0"/>
            <wp:docPr id="282"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1"/>
                    <pic:cNvPicPr>
                      <a:picLocks noChangeAspect="1"/>
                    </pic:cNvPicPr>
                  </pic:nvPicPr>
                  <pic:blipFill>
                    <a:blip r:embed="rId8"/>
                    <a:stretch>
                      <a:fillRect/>
                    </a:stretch>
                  </pic:blipFill>
                  <pic:spPr>
                    <a:xfrm>
                      <a:off x="0" y="0"/>
                      <a:ext cx="3352832" cy="2211916"/>
                    </a:xfrm>
                    <a:prstGeom prst="rect">
                      <a:avLst/>
                    </a:prstGeom>
                  </pic:spPr>
                </pic:pic>
              </a:graphicData>
            </a:graphic>
          </wp:inline>
        </w:drawing>
      </w:r>
    </w:p>
    <w:p w14:paraId="04126736" w14:textId="77777777" w:rsidR="00B75B2B" w:rsidRDefault="00003305" w:rsidP="00003305">
      <w:pPr>
        <w:pStyle w:val="Observation"/>
        <w:numPr>
          <w:ilvl w:val="0"/>
          <w:numId w:val="0"/>
        </w:numPr>
        <w:ind w:left="1701" w:hanging="1701"/>
        <w:jc w:val="center"/>
      </w:pPr>
      <w:r>
        <w:rPr>
          <w:rFonts w:ascii="Times New Roman" w:hAnsi="Times New Roman"/>
        </w:rPr>
        <w:t xml:space="preserve">Figure 1: </w:t>
      </w:r>
      <w:r w:rsidR="0086301B">
        <w:rPr>
          <w:rFonts w:ascii="Times New Roman" w:hAnsi="Times New Roman"/>
        </w:rPr>
        <w:t>F</w:t>
      </w:r>
      <w:r w:rsidR="0086301B" w:rsidRPr="0086301B">
        <w:rPr>
          <w:rFonts w:ascii="Times New Roman" w:hAnsi="Times New Roman"/>
        </w:rPr>
        <w:t>requent</w:t>
      </w:r>
      <w:r w:rsidR="00AA2B1F">
        <w:rPr>
          <w:rFonts w:ascii="Times New Roman" w:hAnsi="Times New Roman"/>
        </w:rPr>
        <w:t xml:space="preserve"> </w:t>
      </w:r>
      <w:proofErr w:type="spellStart"/>
      <w:r w:rsidR="0086301B" w:rsidRPr="0086301B">
        <w:rPr>
          <w:rFonts w:ascii="Times New Roman" w:hAnsi="Times New Roman"/>
        </w:rPr>
        <w:t>SCell</w:t>
      </w:r>
      <w:proofErr w:type="spellEnd"/>
      <w:r w:rsidR="002F198A">
        <w:rPr>
          <w:rFonts w:ascii="Times New Roman" w:hAnsi="Times New Roman"/>
        </w:rPr>
        <w:t xml:space="preserve"> (DU)</w:t>
      </w:r>
      <w:r w:rsidR="0086301B" w:rsidRPr="0086301B">
        <w:rPr>
          <w:rFonts w:ascii="Times New Roman" w:hAnsi="Times New Roman"/>
        </w:rPr>
        <w:t xml:space="preserve"> operation</w:t>
      </w:r>
      <w:r w:rsidR="001F14DC">
        <w:rPr>
          <w:rFonts w:ascii="Times New Roman" w:hAnsi="Times New Roman"/>
        </w:rPr>
        <w:t xml:space="preserve"> during</w:t>
      </w:r>
      <w:r w:rsidR="0086301B">
        <w:rPr>
          <w:rFonts w:ascii="Times New Roman" w:hAnsi="Times New Roman"/>
        </w:rPr>
        <w:t xml:space="preserve"> intra-cell mobility</w:t>
      </w:r>
    </w:p>
    <w:p w14:paraId="510E2E00" w14:textId="77777777" w:rsidR="00CE249E" w:rsidRDefault="00CE249E" w:rsidP="00CE249E">
      <w:pPr>
        <w:widowControl/>
        <w:overflowPunct w:val="0"/>
        <w:autoSpaceDE w:val="0"/>
        <w:autoSpaceDN w:val="0"/>
        <w:adjustRightInd w:val="0"/>
        <w:spacing w:after="120"/>
        <w:jc w:val="both"/>
        <w:textAlignment w:val="baseline"/>
        <w:rPr>
          <w:rFonts w:ascii="Arial" w:eastAsia="SimSun" w:hAnsi="Arial" w:cs="Times New Roman"/>
          <w:kern w:val="0"/>
          <w:sz w:val="20"/>
          <w:szCs w:val="20"/>
          <w:lang w:val="en-GB" w:eastAsia="zh-CN"/>
        </w:rPr>
      </w:pPr>
    </w:p>
    <w:p w14:paraId="2807965C" w14:textId="52B9CD7F" w:rsidR="00FE4F16" w:rsidRPr="004D6311" w:rsidRDefault="004D6311" w:rsidP="00991630">
      <w:pPr>
        <w:widowControl/>
        <w:overflowPunct w:val="0"/>
        <w:autoSpaceDE w:val="0"/>
        <w:autoSpaceDN w:val="0"/>
        <w:adjustRightInd w:val="0"/>
        <w:spacing w:after="120"/>
        <w:jc w:val="both"/>
        <w:textAlignment w:val="baseline"/>
        <w:rPr>
          <w:rFonts w:ascii="Arial" w:hAnsi="Arial" w:cs="Times New Roman"/>
          <w:kern w:val="0"/>
          <w:sz w:val="20"/>
          <w:szCs w:val="20"/>
          <w:lang w:val="en-GB" w:eastAsia="zh-HK"/>
        </w:rPr>
      </w:pPr>
      <w:r>
        <w:rPr>
          <w:rFonts w:ascii="Arial" w:hAnsi="Arial" w:cs="Times New Roman"/>
          <w:kern w:val="0"/>
          <w:sz w:val="20"/>
          <w:szCs w:val="20"/>
          <w:lang w:val="en-GB" w:eastAsia="zh-HK"/>
        </w:rPr>
        <w:t xml:space="preserve">Unfortunately, </w:t>
      </w:r>
      <w:r>
        <w:rPr>
          <w:rFonts w:ascii="Arial" w:hAnsi="Arial" w:cs="Times New Roman" w:hint="eastAsia"/>
          <w:kern w:val="0"/>
          <w:sz w:val="20"/>
          <w:szCs w:val="20"/>
          <w:lang w:val="en-GB" w:eastAsia="zh-HK"/>
        </w:rPr>
        <w:t xml:space="preserve">some problems will </w:t>
      </w:r>
      <w:r w:rsidR="003B7430">
        <w:rPr>
          <w:rFonts w:ascii="Arial" w:hAnsi="Arial" w:cs="Times New Roman"/>
          <w:kern w:val="0"/>
          <w:sz w:val="20"/>
          <w:szCs w:val="20"/>
          <w:lang w:val="en-GB" w:eastAsia="zh-HK"/>
        </w:rPr>
        <w:t>re</w:t>
      </w:r>
      <w:r w:rsidR="009A0C6F">
        <w:rPr>
          <w:rFonts w:ascii="Arial" w:hAnsi="Arial" w:cs="Times New Roman"/>
          <w:kern w:val="0"/>
          <w:sz w:val="20"/>
          <w:szCs w:val="20"/>
          <w:lang w:val="en-GB" w:eastAsia="zh-HK"/>
        </w:rPr>
        <w:t>sult</w:t>
      </w:r>
      <w:r w:rsidR="003B7430">
        <w:rPr>
          <w:rFonts w:ascii="Arial" w:hAnsi="Arial" w:cs="Times New Roman"/>
          <w:kern w:val="0"/>
          <w:sz w:val="20"/>
          <w:szCs w:val="20"/>
          <w:lang w:val="en-GB" w:eastAsia="zh-HK"/>
        </w:rPr>
        <w:t xml:space="preserve"> from</w:t>
      </w:r>
      <w:r w:rsidR="001B3675">
        <w:rPr>
          <w:rFonts w:ascii="Arial" w:hAnsi="Arial" w:cs="Times New Roman" w:hint="eastAsia"/>
          <w:kern w:val="0"/>
          <w:sz w:val="20"/>
          <w:szCs w:val="20"/>
          <w:lang w:val="en-GB" w:eastAsia="zh-HK"/>
        </w:rPr>
        <w:t xml:space="preserve"> </w:t>
      </w:r>
      <w:r>
        <w:rPr>
          <w:rFonts w:ascii="Arial" w:hAnsi="Arial" w:cs="Times New Roman" w:hint="eastAsia"/>
          <w:kern w:val="0"/>
          <w:sz w:val="20"/>
          <w:szCs w:val="20"/>
          <w:lang w:val="en-GB" w:eastAsia="zh-HK"/>
        </w:rPr>
        <w:t xml:space="preserve">the </w:t>
      </w:r>
      <w:r w:rsidRPr="00237421">
        <w:rPr>
          <w:rFonts w:ascii="Arial" w:eastAsia="SimSun" w:hAnsi="Arial" w:cs="Times New Roman"/>
          <w:bCs/>
          <w:kern w:val="0"/>
          <w:sz w:val="20"/>
          <w:szCs w:val="20"/>
          <w:lang w:val="en-GB" w:eastAsia="zh-CN"/>
        </w:rPr>
        <w:t>large number of RRC reconfig</w:t>
      </w:r>
      <w:r>
        <w:rPr>
          <w:rFonts w:ascii="Arial" w:eastAsia="SimSun" w:hAnsi="Arial" w:cs="Times New Roman"/>
          <w:bCs/>
          <w:kern w:val="0"/>
          <w:sz w:val="20"/>
          <w:szCs w:val="20"/>
          <w:lang w:val="en-GB" w:eastAsia="zh-CN"/>
        </w:rPr>
        <w:t xml:space="preserve">urations with conventional </w:t>
      </w:r>
      <w:r w:rsidR="00741ABC">
        <w:rPr>
          <w:rFonts w:ascii="Arial" w:eastAsia="SimSun" w:hAnsi="Arial" w:cs="Times New Roman"/>
          <w:bCs/>
          <w:kern w:val="0"/>
          <w:sz w:val="20"/>
          <w:szCs w:val="20"/>
          <w:lang w:val="en-GB" w:eastAsia="zh-CN"/>
        </w:rPr>
        <w:t xml:space="preserve">LTE </w:t>
      </w:r>
      <w:proofErr w:type="spellStart"/>
      <w:r>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w:t>
      </w:r>
      <w:r w:rsidR="00741ABC">
        <w:rPr>
          <w:rFonts w:ascii="Arial" w:eastAsia="SimSun" w:hAnsi="Arial" w:cs="Times New Roman"/>
          <w:bCs/>
          <w:kern w:val="0"/>
          <w:sz w:val="20"/>
          <w:szCs w:val="20"/>
          <w:lang w:val="en-GB" w:eastAsia="zh-CN"/>
        </w:rPr>
        <w:t>operation procedures</w:t>
      </w:r>
      <w:r w:rsidR="006F25FA">
        <w:rPr>
          <w:rFonts w:ascii="Arial" w:eastAsia="SimSun" w:hAnsi="Arial" w:cs="Times New Roman"/>
          <w:bCs/>
          <w:kern w:val="0"/>
          <w:sz w:val="20"/>
          <w:szCs w:val="20"/>
          <w:lang w:val="en-GB" w:eastAsia="zh-CN"/>
        </w:rPr>
        <w:t xml:space="preserve"> </w:t>
      </w:r>
      <w:r w:rsidR="006F25FA">
        <w:rPr>
          <w:rFonts w:ascii="Arial" w:hAnsi="Arial" w:cs="Times New Roman"/>
          <w:bCs/>
          <w:kern w:val="0"/>
          <w:sz w:val="20"/>
          <w:szCs w:val="20"/>
          <w:lang w:val="en-GB" w:eastAsia="zh-HK"/>
        </w:rPr>
        <w:t>[4]</w:t>
      </w:r>
      <w:r>
        <w:rPr>
          <w:rFonts w:ascii="Arial" w:eastAsia="SimSun" w:hAnsi="Arial" w:cs="Times New Roman"/>
          <w:bCs/>
          <w:kern w:val="0"/>
          <w:sz w:val="20"/>
          <w:szCs w:val="20"/>
          <w:lang w:val="en-GB" w:eastAsia="zh-CN"/>
        </w:rPr>
        <w:t xml:space="preserve">. </w:t>
      </w:r>
      <w:r w:rsidR="00991630">
        <w:rPr>
          <w:rFonts w:ascii="Arial" w:eastAsia="SimSun" w:hAnsi="Arial" w:cs="Times New Roman"/>
          <w:bCs/>
          <w:kern w:val="0"/>
          <w:sz w:val="20"/>
          <w:szCs w:val="20"/>
          <w:lang w:val="en-GB" w:eastAsia="zh-CN"/>
        </w:rPr>
        <w:t>Specific</w:t>
      </w:r>
      <w:r w:rsidR="00E70CE0">
        <w:rPr>
          <w:rFonts w:ascii="Arial" w:eastAsia="SimSun" w:hAnsi="Arial" w:cs="Times New Roman"/>
          <w:bCs/>
          <w:kern w:val="0"/>
          <w:sz w:val="20"/>
          <w:szCs w:val="20"/>
          <w:lang w:val="en-GB" w:eastAsia="zh-CN"/>
        </w:rPr>
        <w:t>a</w:t>
      </w:r>
      <w:r w:rsidR="00991630">
        <w:rPr>
          <w:rFonts w:ascii="Arial" w:eastAsia="SimSun" w:hAnsi="Arial" w:cs="Times New Roman"/>
          <w:bCs/>
          <w:kern w:val="0"/>
          <w:sz w:val="20"/>
          <w:szCs w:val="20"/>
          <w:lang w:val="en-GB" w:eastAsia="zh-CN"/>
        </w:rPr>
        <w:t xml:space="preserve">lly, </w:t>
      </w:r>
      <w:r w:rsidR="00991630">
        <w:rPr>
          <w:rFonts w:ascii="Arial" w:hAnsi="Arial" w:cs="Times New Roman"/>
          <w:bCs/>
          <w:kern w:val="0"/>
          <w:sz w:val="20"/>
          <w:szCs w:val="20"/>
          <w:lang w:val="en-GB" w:eastAsia="zh-HK"/>
        </w:rPr>
        <w:t>w</w:t>
      </w:r>
      <w:r w:rsidR="00FE4F16" w:rsidRPr="00FE4F16">
        <w:rPr>
          <w:rFonts w:ascii="Arial" w:hAnsi="Arial" w:cs="Times New Roman"/>
          <w:bCs/>
          <w:kern w:val="0"/>
          <w:sz w:val="20"/>
          <w:szCs w:val="20"/>
          <w:lang w:val="en-GB" w:eastAsia="zh-HK"/>
        </w:rPr>
        <w:t xml:space="preserve">hen the UE switches from </w:t>
      </w:r>
      <w:proofErr w:type="spellStart"/>
      <w:r w:rsidR="00FE4F16" w:rsidRPr="00FE4F16">
        <w:rPr>
          <w:rFonts w:ascii="Arial" w:hAnsi="Arial" w:cs="Times New Roman"/>
          <w:bCs/>
          <w:kern w:val="0"/>
          <w:sz w:val="20"/>
          <w:szCs w:val="20"/>
          <w:lang w:val="en-GB" w:eastAsia="zh-HK"/>
        </w:rPr>
        <w:t>SCell</w:t>
      </w:r>
      <w:proofErr w:type="spellEnd"/>
      <w:r w:rsidR="00FE4F16" w:rsidRPr="00FE4F16">
        <w:rPr>
          <w:rFonts w:ascii="Arial" w:hAnsi="Arial" w:cs="Times New Roman"/>
          <w:bCs/>
          <w:kern w:val="0"/>
          <w:sz w:val="20"/>
          <w:szCs w:val="20"/>
          <w:lang w:val="en-GB" w:eastAsia="zh-HK"/>
        </w:rPr>
        <w:t xml:space="preserve"> A to </w:t>
      </w:r>
      <w:proofErr w:type="spellStart"/>
      <w:r w:rsidR="00FE4F16" w:rsidRPr="00FE4F16">
        <w:rPr>
          <w:rFonts w:ascii="Arial" w:hAnsi="Arial" w:cs="Times New Roman"/>
          <w:bCs/>
          <w:kern w:val="0"/>
          <w:sz w:val="20"/>
          <w:szCs w:val="20"/>
          <w:lang w:val="en-GB" w:eastAsia="zh-HK"/>
        </w:rPr>
        <w:t>SCell</w:t>
      </w:r>
      <w:proofErr w:type="spellEnd"/>
      <w:r w:rsidR="00FE4F16" w:rsidRPr="00FE4F16">
        <w:rPr>
          <w:rFonts w:ascii="Arial" w:hAnsi="Arial" w:cs="Times New Roman"/>
          <w:bCs/>
          <w:kern w:val="0"/>
          <w:sz w:val="20"/>
          <w:szCs w:val="20"/>
          <w:lang w:val="en-GB" w:eastAsia="zh-HK"/>
        </w:rPr>
        <w:t xml:space="preserve"> B, </w:t>
      </w:r>
      <w:r>
        <w:rPr>
          <w:rFonts w:ascii="Arial" w:hAnsi="Arial" w:cs="Times New Roman"/>
          <w:bCs/>
          <w:kern w:val="0"/>
          <w:sz w:val="20"/>
          <w:szCs w:val="20"/>
          <w:lang w:val="en-GB" w:eastAsia="zh-HK"/>
        </w:rPr>
        <w:t xml:space="preserve">the following two problems </w:t>
      </w:r>
      <w:r w:rsidR="006F04A2">
        <w:rPr>
          <w:rFonts w:ascii="Arial" w:hAnsi="Arial" w:cs="Times New Roman"/>
          <w:bCs/>
          <w:kern w:val="0"/>
          <w:sz w:val="20"/>
          <w:szCs w:val="20"/>
          <w:lang w:val="en-GB" w:eastAsia="zh-HK"/>
        </w:rPr>
        <w:t>could result</w:t>
      </w:r>
      <w:r w:rsidR="007123A8">
        <w:rPr>
          <w:rFonts w:ascii="Arial" w:hAnsi="Arial" w:cs="Times New Roman"/>
          <w:bCs/>
          <w:kern w:val="0"/>
          <w:sz w:val="20"/>
          <w:szCs w:val="20"/>
          <w:lang w:val="en-GB" w:eastAsia="zh-HK"/>
        </w:rPr>
        <w:t xml:space="preserve"> </w:t>
      </w:r>
      <w:r w:rsidR="00E71221">
        <w:rPr>
          <w:rFonts w:ascii="Arial" w:hAnsi="Arial" w:cs="Times New Roman"/>
          <w:bCs/>
          <w:kern w:val="0"/>
          <w:sz w:val="20"/>
          <w:szCs w:val="20"/>
          <w:lang w:val="en-GB" w:eastAsia="zh-HK"/>
        </w:rPr>
        <w:t xml:space="preserve">with conventional </w:t>
      </w:r>
      <w:proofErr w:type="spellStart"/>
      <w:r w:rsidR="00E71221">
        <w:rPr>
          <w:rFonts w:ascii="Arial" w:hAnsi="Arial" w:cs="Times New Roman"/>
          <w:bCs/>
          <w:kern w:val="0"/>
          <w:sz w:val="20"/>
          <w:szCs w:val="20"/>
          <w:lang w:val="en-GB" w:eastAsia="zh-HK"/>
        </w:rPr>
        <w:t>SCell</w:t>
      </w:r>
      <w:proofErr w:type="spellEnd"/>
      <w:r w:rsidR="00E71221">
        <w:rPr>
          <w:rFonts w:ascii="Arial" w:hAnsi="Arial" w:cs="Times New Roman"/>
          <w:bCs/>
          <w:kern w:val="0"/>
          <w:sz w:val="20"/>
          <w:szCs w:val="20"/>
          <w:lang w:val="en-GB" w:eastAsia="zh-HK"/>
        </w:rPr>
        <w:t xml:space="preserve"> operation procedures </w:t>
      </w:r>
      <w:r w:rsidR="00700BDC">
        <w:rPr>
          <w:rFonts w:ascii="Arial" w:hAnsi="Arial" w:cs="Times New Roman"/>
          <w:bCs/>
          <w:kern w:val="0"/>
          <w:sz w:val="20"/>
          <w:szCs w:val="20"/>
          <w:lang w:val="en-GB" w:eastAsia="zh-HK"/>
        </w:rPr>
        <w:t>exemplified</w:t>
      </w:r>
      <w:r w:rsidR="00FE4F16">
        <w:rPr>
          <w:rFonts w:ascii="Arial" w:hAnsi="Arial" w:cs="Times New Roman"/>
          <w:bCs/>
          <w:kern w:val="0"/>
          <w:sz w:val="20"/>
          <w:szCs w:val="20"/>
          <w:lang w:val="en-GB" w:eastAsia="zh-HK"/>
        </w:rPr>
        <w:t xml:space="preserve"> </w:t>
      </w:r>
      <w:r w:rsidR="00D8252E">
        <w:rPr>
          <w:rFonts w:ascii="Arial" w:hAnsi="Arial" w:cs="Times New Roman"/>
          <w:bCs/>
          <w:kern w:val="0"/>
          <w:sz w:val="20"/>
          <w:szCs w:val="20"/>
          <w:lang w:val="en-GB" w:eastAsia="zh-HK"/>
        </w:rPr>
        <w:t xml:space="preserve">in </w:t>
      </w:r>
      <w:r w:rsidR="007123A8">
        <w:rPr>
          <w:rFonts w:ascii="Arial" w:hAnsi="Arial" w:cs="Times New Roman"/>
          <w:bCs/>
          <w:kern w:val="0"/>
          <w:sz w:val="20"/>
          <w:szCs w:val="20"/>
          <w:lang w:val="en-GB" w:eastAsia="zh-HK"/>
        </w:rPr>
        <w:t>Fig. 2</w:t>
      </w:r>
      <w:r w:rsidR="00700BDC">
        <w:rPr>
          <w:rFonts w:ascii="Arial" w:hAnsi="Arial" w:cs="Times New Roman"/>
          <w:bCs/>
          <w:kern w:val="0"/>
          <w:sz w:val="20"/>
          <w:szCs w:val="20"/>
          <w:lang w:val="en-GB" w:eastAsia="zh-HK"/>
        </w:rPr>
        <w:t>.</w:t>
      </w:r>
    </w:p>
    <w:p w14:paraId="46201187" w14:textId="77777777" w:rsidR="00306B72" w:rsidRDefault="00306B72" w:rsidP="0005728B">
      <w:pPr>
        <w:pStyle w:val="ListParagraph"/>
        <w:widowControl/>
        <w:tabs>
          <w:tab w:val="left" w:pos="1701"/>
        </w:tabs>
        <w:overflowPunct w:val="0"/>
        <w:autoSpaceDE w:val="0"/>
        <w:autoSpaceDN w:val="0"/>
        <w:adjustRightInd w:val="0"/>
        <w:spacing w:after="120"/>
        <w:ind w:leftChars="0" w:left="580"/>
        <w:textAlignment w:val="baseline"/>
        <w:rPr>
          <w:rFonts w:ascii="Arial" w:hAnsi="Arial" w:cs="Times New Roman"/>
          <w:bCs/>
          <w:kern w:val="0"/>
          <w:sz w:val="20"/>
          <w:szCs w:val="20"/>
          <w:lang w:val="en-GB" w:eastAsia="zh-HK"/>
        </w:rPr>
      </w:pPr>
    </w:p>
    <w:p w14:paraId="574D342B" w14:textId="77777777" w:rsidR="00ED521C" w:rsidRPr="005F7CB0" w:rsidRDefault="00EC2F48" w:rsidP="0098331B">
      <w:pPr>
        <w:keepNext/>
        <w:widowControl/>
        <w:tabs>
          <w:tab w:val="left" w:pos="1701"/>
        </w:tabs>
        <w:overflowPunct w:val="0"/>
        <w:autoSpaceDE w:val="0"/>
        <w:autoSpaceDN w:val="0"/>
        <w:adjustRightInd w:val="0"/>
        <w:spacing w:after="120"/>
        <w:jc w:val="center"/>
        <w:textAlignment w:val="baseline"/>
        <w:rPr>
          <w:rFonts w:ascii="Arial" w:hAnsi="Arial" w:cs="Times New Roman"/>
          <w:bCs/>
          <w:kern w:val="0"/>
          <w:sz w:val="20"/>
          <w:szCs w:val="20"/>
          <w:lang w:val="en-GB" w:eastAsia="zh-HK"/>
        </w:rPr>
      </w:pPr>
      <w:r w:rsidRPr="00EC2F48">
        <w:rPr>
          <w:rFonts w:ascii="Arial" w:hAnsi="Arial" w:cs="Times New Roman"/>
          <w:bCs/>
          <w:noProof/>
          <w:kern w:val="0"/>
          <w:sz w:val="20"/>
          <w:szCs w:val="20"/>
          <w:lang w:eastAsia="zh-CN"/>
        </w:rPr>
        <w:drawing>
          <wp:inline distT="0" distB="0" distL="0" distR="0" wp14:anchorId="1ADCFE61" wp14:editId="2B179320">
            <wp:extent cx="2854569" cy="2104338"/>
            <wp:effectExtent l="0" t="0" r="0" b="0"/>
            <wp:docPr id="9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1"/>
                    <pic:cNvPicPr>
                      <a:picLocks noChangeAspect="1"/>
                    </pic:cNvPicPr>
                  </pic:nvPicPr>
                  <pic:blipFill>
                    <a:blip r:embed="rId9"/>
                    <a:stretch>
                      <a:fillRect/>
                    </a:stretch>
                  </pic:blipFill>
                  <pic:spPr>
                    <a:xfrm>
                      <a:off x="0" y="0"/>
                      <a:ext cx="2875694" cy="2119911"/>
                    </a:xfrm>
                    <a:prstGeom prst="rect">
                      <a:avLst/>
                    </a:prstGeom>
                  </pic:spPr>
                </pic:pic>
              </a:graphicData>
            </a:graphic>
          </wp:inline>
        </w:drawing>
      </w:r>
      <w:r w:rsidR="001C6E92">
        <w:rPr>
          <w:rFonts w:ascii="Arial" w:hAnsi="Arial" w:cs="Times New Roman" w:hint="eastAsia"/>
          <w:bCs/>
          <w:kern w:val="0"/>
          <w:sz w:val="20"/>
          <w:szCs w:val="20"/>
          <w:lang w:val="en-GB" w:eastAsia="zh-HK"/>
        </w:rPr>
        <w:t xml:space="preserve">  </w:t>
      </w:r>
      <w:r w:rsidR="0026481D">
        <w:rPr>
          <w:rFonts w:ascii="Arial" w:hAnsi="Arial" w:cs="Times New Roman"/>
          <w:bCs/>
          <w:kern w:val="0"/>
          <w:sz w:val="20"/>
          <w:szCs w:val="20"/>
          <w:lang w:val="en-GB" w:eastAsia="zh-HK"/>
        </w:rPr>
        <w:t xml:space="preserve"> </w:t>
      </w:r>
      <w:r w:rsidR="00186DC9">
        <w:rPr>
          <w:rFonts w:ascii="Arial" w:hAnsi="Arial" w:cs="Times New Roman"/>
          <w:bCs/>
          <w:kern w:val="0"/>
          <w:sz w:val="20"/>
          <w:szCs w:val="20"/>
          <w:lang w:val="en-GB" w:eastAsia="zh-HK"/>
        </w:rPr>
        <w:t xml:space="preserve"> </w:t>
      </w:r>
      <w:r w:rsidR="00D6431E">
        <w:rPr>
          <w:rFonts w:ascii="Arial" w:hAnsi="Arial" w:cs="Times New Roman"/>
          <w:bCs/>
          <w:kern w:val="0"/>
          <w:sz w:val="20"/>
          <w:szCs w:val="20"/>
          <w:lang w:val="en-GB" w:eastAsia="zh-HK"/>
        </w:rPr>
        <w:t xml:space="preserve"> </w:t>
      </w:r>
      <w:r w:rsidR="00186DC9">
        <w:rPr>
          <w:rFonts w:ascii="Arial" w:hAnsi="Arial" w:cs="Times New Roman"/>
          <w:bCs/>
          <w:kern w:val="0"/>
          <w:sz w:val="20"/>
          <w:szCs w:val="20"/>
          <w:lang w:val="en-GB" w:eastAsia="zh-HK"/>
        </w:rPr>
        <w:t xml:space="preserve"> </w:t>
      </w:r>
      <w:r w:rsidR="001C6E92">
        <w:rPr>
          <w:rFonts w:ascii="Arial" w:hAnsi="Arial" w:cs="Times New Roman"/>
          <w:bCs/>
          <w:kern w:val="0"/>
          <w:sz w:val="20"/>
          <w:szCs w:val="20"/>
          <w:lang w:val="en-GB" w:eastAsia="zh-HK"/>
        </w:rPr>
        <w:t xml:space="preserve"> </w:t>
      </w:r>
      <w:r w:rsidR="00046636" w:rsidRPr="00046636">
        <w:rPr>
          <w:rFonts w:ascii="Arial" w:hAnsi="Arial" w:cs="Times New Roman"/>
          <w:bCs/>
          <w:noProof/>
          <w:kern w:val="0"/>
          <w:sz w:val="20"/>
          <w:szCs w:val="20"/>
          <w:lang w:eastAsia="zh-CN"/>
        </w:rPr>
        <w:drawing>
          <wp:inline distT="0" distB="0" distL="0" distR="0" wp14:anchorId="4273FBD5" wp14:editId="7690DF9C">
            <wp:extent cx="2540386" cy="2104815"/>
            <wp:effectExtent l="0" t="0" r="0" b="0"/>
            <wp:docPr id="17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Picture 171"/>
                    <pic:cNvPicPr>
                      <a:picLocks noChangeAspect="1"/>
                    </pic:cNvPicPr>
                  </pic:nvPicPr>
                  <pic:blipFill>
                    <a:blip r:embed="rId10"/>
                    <a:stretch>
                      <a:fillRect/>
                    </a:stretch>
                  </pic:blipFill>
                  <pic:spPr>
                    <a:xfrm>
                      <a:off x="0" y="0"/>
                      <a:ext cx="2561402" cy="2122228"/>
                    </a:xfrm>
                    <a:prstGeom prst="rect">
                      <a:avLst/>
                    </a:prstGeom>
                  </pic:spPr>
                </pic:pic>
              </a:graphicData>
            </a:graphic>
          </wp:inline>
        </w:drawing>
      </w:r>
    </w:p>
    <w:p w14:paraId="47D74471" w14:textId="77777777" w:rsidR="001C6E92" w:rsidRPr="001C6E92" w:rsidRDefault="001C6E92" w:rsidP="0098331B">
      <w:pPr>
        <w:keepNext/>
        <w:widowControl/>
        <w:tabs>
          <w:tab w:val="left" w:pos="1701"/>
        </w:tabs>
        <w:overflowPunct w:val="0"/>
        <w:autoSpaceDE w:val="0"/>
        <w:autoSpaceDN w:val="0"/>
        <w:adjustRightInd w:val="0"/>
        <w:spacing w:after="120"/>
        <w:ind w:firstLineChars="650" w:firstLine="1301"/>
        <w:textAlignment w:val="baseline"/>
        <w:rPr>
          <w:rFonts w:ascii="Times New Roman" w:hAnsi="Times New Roman" w:cs="Times New Roman"/>
          <w:b/>
          <w:sz w:val="20"/>
        </w:rPr>
      </w:pPr>
      <w:r w:rsidRPr="001C6E92">
        <w:rPr>
          <w:rFonts w:ascii="Times New Roman" w:hAnsi="Times New Roman" w:cs="Times New Roman"/>
          <w:b/>
          <w:sz w:val="20"/>
        </w:rPr>
        <w:t>(a</w:t>
      </w:r>
      <w:r>
        <w:rPr>
          <w:rFonts w:ascii="Times New Roman" w:hAnsi="Times New Roman" w:cs="Times New Roman"/>
          <w:b/>
          <w:sz w:val="20"/>
        </w:rPr>
        <w:t xml:space="preserve">) </w:t>
      </w:r>
      <w:r w:rsidR="00D8575C">
        <w:rPr>
          <w:rFonts w:ascii="Times New Roman" w:hAnsi="Times New Roman" w:cs="Times New Roman"/>
          <w:b/>
          <w:sz w:val="20"/>
        </w:rPr>
        <w:t>P</w:t>
      </w:r>
      <w:r w:rsidR="00783EF9">
        <w:rPr>
          <w:rFonts w:ascii="Times New Roman" w:hAnsi="Times New Roman" w:cs="Times New Roman"/>
          <w:b/>
          <w:sz w:val="20"/>
        </w:rPr>
        <w:t xml:space="preserve">rocedure </w:t>
      </w:r>
      <w:r w:rsidRPr="001C6E92">
        <w:rPr>
          <w:rFonts w:ascii="Times New Roman" w:hAnsi="Times New Roman" w:cs="Times New Roman"/>
          <w:b/>
          <w:sz w:val="20"/>
        </w:rPr>
        <w:t xml:space="preserve">1 </w:t>
      </w:r>
      <w:r w:rsidR="00186DC9">
        <w:rPr>
          <w:rFonts w:ascii="Times New Roman" w:hAnsi="Times New Roman" w:cs="Times New Roman"/>
          <w:b/>
          <w:sz w:val="20"/>
        </w:rPr>
        <w:t xml:space="preserve">               </w:t>
      </w:r>
      <w:r w:rsidR="00D6431E">
        <w:rPr>
          <w:rFonts w:ascii="Times New Roman" w:hAnsi="Times New Roman" w:cs="Times New Roman"/>
          <w:b/>
          <w:sz w:val="20"/>
        </w:rPr>
        <w:t xml:space="preserve">              </w:t>
      </w:r>
      <w:r>
        <w:rPr>
          <w:rFonts w:ascii="Times New Roman" w:hAnsi="Times New Roman" w:cs="Times New Roman"/>
          <w:b/>
          <w:sz w:val="20"/>
        </w:rPr>
        <w:t xml:space="preserve">   </w:t>
      </w:r>
      <w:r w:rsidR="00046636">
        <w:rPr>
          <w:rFonts w:ascii="Times New Roman" w:hAnsi="Times New Roman" w:cs="Times New Roman"/>
          <w:b/>
          <w:sz w:val="20"/>
        </w:rPr>
        <w:t xml:space="preserve">  </w:t>
      </w:r>
      <w:r>
        <w:rPr>
          <w:rFonts w:ascii="Times New Roman" w:hAnsi="Times New Roman" w:cs="Times New Roman"/>
          <w:b/>
          <w:sz w:val="20"/>
        </w:rPr>
        <w:t xml:space="preserve"> </w:t>
      </w:r>
      <w:proofErr w:type="gramStart"/>
      <w:r w:rsidR="00783EF9">
        <w:rPr>
          <w:rFonts w:ascii="Times New Roman" w:hAnsi="Times New Roman" w:cs="Times New Roman"/>
          <w:b/>
          <w:sz w:val="20"/>
        </w:rPr>
        <w:t xml:space="preserve">   </w:t>
      </w:r>
      <w:r w:rsidRPr="001C6E92">
        <w:rPr>
          <w:rFonts w:ascii="Times New Roman" w:hAnsi="Times New Roman" w:cs="Times New Roman"/>
          <w:b/>
          <w:sz w:val="20"/>
        </w:rPr>
        <w:t>(</w:t>
      </w:r>
      <w:proofErr w:type="gramEnd"/>
      <w:r>
        <w:rPr>
          <w:rFonts w:ascii="Times New Roman" w:hAnsi="Times New Roman" w:cs="Times New Roman"/>
          <w:b/>
          <w:sz w:val="20"/>
        </w:rPr>
        <w:t xml:space="preserve">b) </w:t>
      </w:r>
      <w:r w:rsidR="00D8575C">
        <w:rPr>
          <w:rFonts w:ascii="Times New Roman" w:hAnsi="Times New Roman" w:cs="Times New Roman"/>
          <w:b/>
          <w:sz w:val="20"/>
        </w:rPr>
        <w:t>P</w:t>
      </w:r>
      <w:r w:rsidR="00783EF9">
        <w:rPr>
          <w:rFonts w:ascii="Times New Roman" w:hAnsi="Times New Roman" w:cs="Times New Roman"/>
          <w:b/>
          <w:sz w:val="20"/>
        </w:rPr>
        <w:t>rocedure</w:t>
      </w:r>
      <w:r w:rsidRPr="001C6E92">
        <w:rPr>
          <w:rFonts w:ascii="Times New Roman" w:hAnsi="Times New Roman" w:cs="Times New Roman"/>
          <w:b/>
          <w:sz w:val="20"/>
        </w:rPr>
        <w:t xml:space="preserve"> </w:t>
      </w:r>
      <w:r>
        <w:rPr>
          <w:rFonts w:ascii="Times New Roman" w:hAnsi="Times New Roman" w:cs="Times New Roman"/>
          <w:b/>
          <w:sz w:val="20"/>
        </w:rPr>
        <w:t xml:space="preserve">2 </w:t>
      </w:r>
    </w:p>
    <w:p w14:paraId="28696F54" w14:textId="77777777" w:rsidR="00095CBB" w:rsidRPr="004D6311" w:rsidRDefault="007A2F33" w:rsidP="001074EB">
      <w:pPr>
        <w:pStyle w:val="ListParagraph"/>
        <w:widowControl/>
        <w:tabs>
          <w:tab w:val="left" w:pos="1701"/>
        </w:tabs>
        <w:overflowPunct w:val="0"/>
        <w:autoSpaceDE w:val="0"/>
        <w:autoSpaceDN w:val="0"/>
        <w:adjustRightInd w:val="0"/>
        <w:spacing w:after="120"/>
        <w:ind w:leftChars="0" w:left="360"/>
        <w:jc w:val="center"/>
        <w:textAlignment w:val="baseline"/>
        <w:rPr>
          <w:rFonts w:ascii="Times New Roman" w:hAnsi="Times New Roman" w:cs="Times New Roman"/>
          <w:b/>
          <w:sz w:val="20"/>
        </w:rPr>
      </w:pPr>
      <w:r w:rsidRPr="001C6E92">
        <w:rPr>
          <w:rFonts w:ascii="Times New Roman" w:hAnsi="Times New Roman" w:cs="Times New Roman"/>
          <w:b/>
          <w:sz w:val="20"/>
        </w:rPr>
        <w:t xml:space="preserve">Figure 2: </w:t>
      </w:r>
      <w:proofErr w:type="spellStart"/>
      <w:r w:rsidR="004D6311">
        <w:rPr>
          <w:rFonts w:ascii="Times New Roman" w:hAnsi="Times New Roman" w:cs="Times New Roman"/>
          <w:b/>
          <w:sz w:val="20"/>
        </w:rPr>
        <w:t>SCell</w:t>
      </w:r>
      <w:proofErr w:type="spellEnd"/>
      <w:r w:rsidR="004D6311">
        <w:rPr>
          <w:rFonts w:ascii="Times New Roman" w:hAnsi="Times New Roman" w:cs="Times New Roman"/>
          <w:b/>
          <w:sz w:val="20"/>
        </w:rPr>
        <w:t xml:space="preserve"> </w:t>
      </w:r>
      <w:r w:rsidR="00783EF9">
        <w:rPr>
          <w:rFonts w:ascii="Times New Roman" w:hAnsi="Times New Roman" w:cs="Times New Roman"/>
          <w:b/>
          <w:sz w:val="20"/>
        </w:rPr>
        <w:t>operation procedures</w:t>
      </w:r>
      <w:r w:rsidR="004D6311">
        <w:rPr>
          <w:rFonts w:ascii="Times New Roman" w:hAnsi="Times New Roman" w:cs="Times New Roman"/>
          <w:b/>
          <w:sz w:val="20"/>
        </w:rPr>
        <w:t xml:space="preserve"> in</w:t>
      </w:r>
      <w:r w:rsidR="004D6311" w:rsidRPr="004D6311">
        <w:rPr>
          <w:rFonts w:ascii="Times New Roman" w:hAnsi="Times New Roman" w:cs="Times New Roman"/>
          <w:b/>
          <w:sz w:val="20"/>
        </w:rPr>
        <w:t xml:space="preserve"> current LTE system</w:t>
      </w:r>
    </w:p>
    <w:p w14:paraId="6FE0BFE8" w14:textId="77777777" w:rsidR="00306B72" w:rsidRDefault="00306B72" w:rsidP="001074EB">
      <w:pPr>
        <w:pStyle w:val="ListParagraph"/>
        <w:widowControl/>
        <w:tabs>
          <w:tab w:val="left" w:pos="1701"/>
        </w:tabs>
        <w:overflowPunct w:val="0"/>
        <w:autoSpaceDE w:val="0"/>
        <w:autoSpaceDN w:val="0"/>
        <w:adjustRightInd w:val="0"/>
        <w:spacing w:after="120"/>
        <w:ind w:leftChars="0" w:left="360"/>
        <w:jc w:val="center"/>
        <w:textAlignment w:val="baseline"/>
        <w:rPr>
          <w:rFonts w:ascii="Times New Roman" w:hAnsi="Times New Roman" w:cs="Times New Roman"/>
          <w:b/>
          <w:sz w:val="20"/>
        </w:rPr>
      </w:pPr>
    </w:p>
    <w:p w14:paraId="1C2F11AF" w14:textId="77777777" w:rsidR="00573AA8" w:rsidRDefault="00573AA8" w:rsidP="00573AA8">
      <w:pPr>
        <w:pStyle w:val="ListParagraph"/>
        <w:widowControl/>
        <w:numPr>
          <w:ilvl w:val="0"/>
          <w:numId w:val="7"/>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 xml:space="preserve">Problem 1: </w:t>
      </w:r>
      <w:r w:rsidR="00BF14EF">
        <w:rPr>
          <w:rFonts w:ascii="Arial" w:eastAsia="SimSun" w:hAnsi="Arial" w:cs="Times New Roman"/>
          <w:bCs/>
          <w:kern w:val="0"/>
          <w:sz w:val="20"/>
          <w:szCs w:val="20"/>
          <w:lang w:val="en-GB" w:eastAsia="zh-CN"/>
        </w:rPr>
        <w:t xml:space="preserve">Target </w:t>
      </w:r>
      <w:proofErr w:type="spellStart"/>
      <w:r w:rsidR="00BF14EF">
        <w:rPr>
          <w:rFonts w:ascii="Arial" w:eastAsia="SimSun" w:hAnsi="Arial" w:cs="Times New Roman"/>
          <w:bCs/>
          <w:kern w:val="0"/>
          <w:sz w:val="20"/>
          <w:szCs w:val="20"/>
          <w:lang w:val="en-GB" w:eastAsia="zh-CN"/>
        </w:rPr>
        <w:t>SCell</w:t>
      </w:r>
      <w:proofErr w:type="spellEnd"/>
      <w:r w:rsidR="00BF14EF">
        <w:rPr>
          <w:rFonts w:ascii="Arial" w:eastAsia="SimSun" w:hAnsi="Arial" w:cs="Times New Roman"/>
          <w:bCs/>
          <w:kern w:val="0"/>
          <w:sz w:val="20"/>
          <w:szCs w:val="20"/>
          <w:lang w:val="en-GB" w:eastAsia="zh-CN"/>
        </w:rPr>
        <w:t xml:space="preserve"> activation de</w:t>
      </w:r>
      <w:r>
        <w:rPr>
          <w:rFonts w:ascii="Arial" w:eastAsia="SimSun" w:hAnsi="Arial" w:cs="Times New Roman"/>
          <w:bCs/>
          <w:kern w:val="0"/>
          <w:sz w:val="20"/>
          <w:szCs w:val="20"/>
          <w:lang w:val="en-GB" w:eastAsia="zh-CN"/>
        </w:rPr>
        <w:t>lay</w:t>
      </w:r>
    </w:p>
    <w:p w14:paraId="54C6175A" w14:textId="1AF05286" w:rsidR="00E70CE0" w:rsidRDefault="00973AC8" w:rsidP="00E70CE0">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 xml:space="preserve">One </w:t>
      </w:r>
      <w:r w:rsidR="003A4BA1">
        <w:rPr>
          <w:rFonts w:ascii="Arial" w:eastAsia="SimSun" w:hAnsi="Arial" w:cs="Times New Roman"/>
          <w:bCs/>
          <w:kern w:val="0"/>
          <w:sz w:val="20"/>
          <w:szCs w:val="20"/>
          <w:lang w:val="en-GB" w:eastAsia="zh-CN"/>
        </w:rPr>
        <w:t xml:space="preserve">procedure for </w:t>
      </w:r>
      <w:proofErr w:type="spellStart"/>
      <w:r w:rsidR="00573AA8">
        <w:rPr>
          <w:rFonts w:ascii="Arial" w:eastAsia="SimSun" w:hAnsi="Arial" w:cs="Times New Roman"/>
          <w:bCs/>
          <w:kern w:val="0"/>
          <w:sz w:val="20"/>
          <w:szCs w:val="20"/>
          <w:lang w:val="en-GB" w:eastAsia="zh-CN"/>
        </w:rPr>
        <w:t>SCell</w:t>
      </w:r>
      <w:proofErr w:type="spellEnd"/>
      <w:r w:rsidR="00573AA8">
        <w:rPr>
          <w:rFonts w:ascii="Arial" w:eastAsia="SimSun" w:hAnsi="Arial" w:cs="Times New Roman"/>
          <w:bCs/>
          <w:kern w:val="0"/>
          <w:sz w:val="20"/>
          <w:szCs w:val="20"/>
          <w:lang w:val="en-GB" w:eastAsia="zh-CN"/>
        </w:rPr>
        <w:t xml:space="preserve"> operation </w:t>
      </w:r>
      <w:r>
        <w:rPr>
          <w:rFonts w:ascii="Arial" w:eastAsia="SimSun" w:hAnsi="Arial" w:cs="Times New Roman"/>
          <w:bCs/>
          <w:kern w:val="0"/>
          <w:sz w:val="20"/>
          <w:szCs w:val="20"/>
          <w:lang w:val="en-GB" w:eastAsia="zh-CN"/>
        </w:rPr>
        <w:t>in conventional LTE system is</w:t>
      </w:r>
      <w:r w:rsidR="00573AA8">
        <w:rPr>
          <w:rFonts w:ascii="Arial" w:eastAsia="SimSun" w:hAnsi="Arial" w:cs="Times New Roman"/>
          <w:bCs/>
          <w:kern w:val="0"/>
          <w:sz w:val="20"/>
          <w:szCs w:val="20"/>
          <w:lang w:val="en-GB" w:eastAsia="zh-CN"/>
        </w:rPr>
        <w:t xml:space="preserve"> shown in Fig. 2(a)</w:t>
      </w:r>
      <w:r>
        <w:rPr>
          <w:rFonts w:ascii="Arial" w:eastAsia="SimSun" w:hAnsi="Arial" w:cs="Times New Roman"/>
          <w:bCs/>
          <w:kern w:val="0"/>
          <w:sz w:val="20"/>
          <w:szCs w:val="20"/>
          <w:lang w:val="en-GB" w:eastAsia="zh-CN"/>
        </w:rPr>
        <w:t>, which</w:t>
      </w:r>
      <w:r w:rsidR="00573AA8">
        <w:rPr>
          <w:rFonts w:ascii="Arial" w:eastAsia="SimSun" w:hAnsi="Arial" w:cs="Times New Roman"/>
          <w:bCs/>
          <w:kern w:val="0"/>
          <w:sz w:val="20"/>
          <w:szCs w:val="20"/>
          <w:lang w:val="en-GB" w:eastAsia="zh-CN"/>
        </w:rPr>
        <w:t xml:space="preserve"> can be interpreted as “addition without </w:t>
      </w:r>
      <w:proofErr w:type="spellStart"/>
      <w:r w:rsidR="00573AA8">
        <w:rPr>
          <w:rFonts w:ascii="Arial" w:eastAsia="SimSun" w:hAnsi="Arial" w:cs="Times New Roman"/>
          <w:bCs/>
          <w:kern w:val="0"/>
          <w:sz w:val="20"/>
          <w:szCs w:val="20"/>
          <w:lang w:val="en-GB" w:eastAsia="zh-CN"/>
        </w:rPr>
        <w:t>SCell</w:t>
      </w:r>
      <w:proofErr w:type="spellEnd"/>
      <w:r w:rsidR="00573AA8">
        <w:rPr>
          <w:rFonts w:ascii="Arial" w:eastAsia="SimSun" w:hAnsi="Arial" w:cs="Times New Roman"/>
          <w:bCs/>
          <w:kern w:val="0"/>
          <w:sz w:val="20"/>
          <w:szCs w:val="20"/>
          <w:lang w:val="en-GB" w:eastAsia="zh-CN"/>
        </w:rPr>
        <w:t xml:space="preserve"> deactivation”. When </w:t>
      </w:r>
      <w:proofErr w:type="spellStart"/>
      <w:r w:rsidR="00573AA8">
        <w:rPr>
          <w:rFonts w:ascii="Arial" w:eastAsia="SimSun" w:hAnsi="Arial" w:cs="Times New Roman"/>
          <w:bCs/>
          <w:kern w:val="0"/>
          <w:sz w:val="20"/>
          <w:szCs w:val="20"/>
          <w:lang w:val="en-GB" w:eastAsia="zh-CN"/>
        </w:rPr>
        <w:t>SCell</w:t>
      </w:r>
      <w:proofErr w:type="spellEnd"/>
      <w:r w:rsidR="00573AA8">
        <w:rPr>
          <w:rFonts w:ascii="Arial" w:eastAsia="SimSun" w:hAnsi="Arial" w:cs="Times New Roman"/>
          <w:bCs/>
          <w:kern w:val="0"/>
          <w:sz w:val="20"/>
          <w:szCs w:val="20"/>
          <w:lang w:val="en-GB" w:eastAsia="zh-CN"/>
        </w:rPr>
        <w:t xml:space="preserve"> B is added, </w:t>
      </w:r>
      <w:proofErr w:type="spellStart"/>
      <w:r w:rsidR="00573AA8">
        <w:rPr>
          <w:rFonts w:ascii="Arial" w:eastAsia="SimSun" w:hAnsi="Arial" w:cs="Times New Roman"/>
          <w:bCs/>
          <w:kern w:val="0"/>
          <w:sz w:val="20"/>
          <w:szCs w:val="20"/>
          <w:lang w:val="en-GB" w:eastAsia="zh-CN"/>
        </w:rPr>
        <w:t>SCell</w:t>
      </w:r>
      <w:proofErr w:type="spellEnd"/>
      <w:r w:rsidR="00573AA8">
        <w:rPr>
          <w:rFonts w:ascii="Arial" w:eastAsia="SimSun" w:hAnsi="Arial" w:cs="Times New Roman"/>
          <w:bCs/>
          <w:kern w:val="0"/>
          <w:sz w:val="20"/>
          <w:szCs w:val="20"/>
          <w:lang w:val="en-GB" w:eastAsia="zh-CN"/>
        </w:rPr>
        <w:t xml:space="preserve"> A is not </w:t>
      </w:r>
      <w:r w:rsidR="00660CCA">
        <w:rPr>
          <w:rFonts w:ascii="Arial" w:eastAsia="SimSun" w:hAnsi="Arial" w:cs="Times New Roman"/>
          <w:bCs/>
          <w:kern w:val="0"/>
          <w:sz w:val="20"/>
          <w:szCs w:val="20"/>
          <w:lang w:val="en-GB" w:eastAsia="zh-CN"/>
        </w:rPr>
        <w:t xml:space="preserve">immediately </w:t>
      </w:r>
      <w:r w:rsidR="00573AA8">
        <w:rPr>
          <w:rFonts w:ascii="Arial" w:eastAsia="SimSun" w:hAnsi="Arial" w:cs="Times New Roman"/>
          <w:bCs/>
          <w:kern w:val="0"/>
          <w:sz w:val="20"/>
          <w:szCs w:val="20"/>
          <w:lang w:val="en-GB" w:eastAsia="zh-CN"/>
        </w:rPr>
        <w:t xml:space="preserve">deactivated. The main drawback of this procedure is </w:t>
      </w:r>
      <w:r w:rsidR="00660CCA">
        <w:rPr>
          <w:rFonts w:ascii="Arial" w:eastAsia="SimSun" w:hAnsi="Arial" w:cs="Times New Roman"/>
          <w:bCs/>
          <w:kern w:val="0"/>
          <w:sz w:val="20"/>
          <w:szCs w:val="20"/>
          <w:lang w:val="en-GB" w:eastAsia="zh-CN"/>
        </w:rPr>
        <w:t xml:space="preserve">that </w:t>
      </w:r>
      <w:r w:rsidR="00573AA8">
        <w:rPr>
          <w:rFonts w:ascii="Arial" w:eastAsia="SimSun" w:hAnsi="Arial" w:cs="Times New Roman"/>
          <w:bCs/>
          <w:kern w:val="0"/>
          <w:sz w:val="20"/>
          <w:szCs w:val="20"/>
          <w:lang w:val="en-GB" w:eastAsia="zh-CN"/>
        </w:rPr>
        <w:t>the</w:t>
      </w:r>
      <w:r w:rsidR="00573AA8" w:rsidRPr="00573AA8">
        <w:rPr>
          <w:rFonts w:ascii="Arial" w:eastAsia="SimSun" w:hAnsi="Arial" w:cs="Times New Roman"/>
          <w:bCs/>
          <w:kern w:val="0"/>
          <w:sz w:val="20"/>
          <w:szCs w:val="20"/>
          <w:lang w:val="en-GB" w:eastAsia="zh-CN"/>
        </w:rPr>
        <w:t xml:space="preserve"> target </w:t>
      </w:r>
      <w:proofErr w:type="spellStart"/>
      <w:r w:rsidR="00573AA8" w:rsidRPr="00573AA8">
        <w:rPr>
          <w:rFonts w:ascii="Arial" w:eastAsia="SimSun" w:hAnsi="Arial" w:cs="Times New Roman"/>
          <w:bCs/>
          <w:kern w:val="0"/>
          <w:sz w:val="20"/>
          <w:szCs w:val="20"/>
          <w:lang w:val="en-GB" w:eastAsia="zh-CN"/>
        </w:rPr>
        <w:t>SCell</w:t>
      </w:r>
      <w:proofErr w:type="spellEnd"/>
      <w:r w:rsidR="00573AA8" w:rsidRPr="00573AA8">
        <w:rPr>
          <w:rFonts w:ascii="Arial" w:eastAsia="SimSun" w:hAnsi="Arial" w:cs="Times New Roman"/>
          <w:bCs/>
          <w:kern w:val="0"/>
          <w:sz w:val="20"/>
          <w:szCs w:val="20"/>
          <w:lang w:val="en-GB" w:eastAsia="zh-CN"/>
        </w:rPr>
        <w:t xml:space="preserve"> (here is </w:t>
      </w:r>
      <w:proofErr w:type="spellStart"/>
      <w:r w:rsidR="00573AA8" w:rsidRPr="00573AA8">
        <w:rPr>
          <w:rFonts w:ascii="Arial" w:eastAsia="SimSun" w:hAnsi="Arial" w:cs="Times New Roman"/>
          <w:bCs/>
          <w:kern w:val="0"/>
          <w:sz w:val="20"/>
          <w:szCs w:val="20"/>
          <w:lang w:val="en-GB" w:eastAsia="zh-CN"/>
        </w:rPr>
        <w:t>SCell</w:t>
      </w:r>
      <w:proofErr w:type="spellEnd"/>
      <w:r w:rsidR="00E70CE0">
        <w:rPr>
          <w:rFonts w:ascii="Arial" w:eastAsia="SimSun" w:hAnsi="Arial" w:cs="Times New Roman"/>
          <w:bCs/>
          <w:kern w:val="0"/>
          <w:sz w:val="20"/>
          <w:szCs w:val="20"/>
          <w:lang w:val="en-GB" w:eastAsia="zh-CN"/>
        </w:rPr>
        <w:t xml:space="preserve"> B</w:t>
      </w:r>
      <w:r w:rsidR="00573AA8" w:rsidRPr="00573AA8">
        <w:rPr>
          <w:rFonts w:ascii="Arial" w:eastAsia="SimSun" w:hAnsi="Arial" w:cs="Times New Roman"/>
          <w:bCs/>
          <w:kern w:val="0"/>
          <w:sz w:val="20"/>
          <w:szCs w:val="20"/>
          <w:lang w:val="en-GB" w:eastAsia="zh-CN"/>
        </w:rPr>
        <w:t xml:space="preserve">) activation </w:t>
      </w:r>
      <w:r w:rsidR="00660CCA">
        <w:rPr>
          <w:rFonts w:ascii="Arial" w:eastAsia="SimSun" w:hAnsi="Arial" w:cs="Times New Roman"/>
          <w:bCs/>
          <w:kern w:val="0"/>
          <w:sz w:val="20"/>
          <w:szCs w:val="20"/>
          <w:lang w:val="en-GB" w:eastAsia="zh-CN"/>
        </w:rPr>
        <w:t xml:space="preserve">is </w:t>
      </w:r>
      <w:r w:rsidR="00573AA8" w:rsidRPr="00573AA8">
        <w:rPr>
          <w:rFonts w:ascii="Arial" w:eastAsia="SimSun" w:hAnsi="Arial" w:cs="Times New Roman"/>
          <w:bCs/>
          <w:kern w:val="0"/>
          <w:sz w:val="20"/>
          <w:szCs w:val="20"/>
          <w:lang w:val="en-GB" w:eastAsia="zh-CN"/>
        </w:rPr>
        <w:t>delay</w:t>
      </w:r>
      <w:r w:rsidR="00660CCA">
        <w:rPr>
          <w:rFonts w:ascii="Arial" w:eastAsia="SimSun" w:hAnsi="Arial" w:cs="Times New Roman"/>
          <w:bCs/>
          <w:kern w:val="0"/>
          <w:sz w:val="20"/>
          <w:szCs w:val="20"/>
          <w:lang w:val="en-GB" w:eastAsia="zh-CN"/>
        </w:rPr>
        <w:t>ed</w:t>
      </w:r>
      <w:r w:rsidR="00573AA8" w:rsidRPr="00573AA8">
        <w:rPr>
          <w:rFonts w:ascii="Arial" w:eastAsia="SimSun" w:hAnsi="Arial" w:cs="Times New Roman"/>
          <w:bCs/>
          <w:kern w:val="0"/>
          <w:sz w:val="20"/>
          <w:szCs w:val="20"/>
          <w:lang w:val="en-GB" w:eastAsia="zh-CN"/>
        </w:rPr>
        <w:t xml:space="preserve"> due to RRC reconfiguration for </w:t>
      </w:r>
      <w:proofErr w:type="spellStart"/>
      <w:r w:rsidR="00573AA8" w:rsidRPr="00573AA8">
        <w:rPr>
          <w:rFonts w:ascii="Arial" w:eastAsia="SimSun" w:hAnsi="Arial" w:cs="Times New Roman"/>
          <w:bCs/>
          <w:kern w:val="0"/>
          <w:sz w:val="20"/>
          <w:szCs w:val="20"/>
          <w:lang w:val="en-GB" w:eastAsia="zh-CN"/>
        </w:rPr>
        <w:t>SCell</w:t>
      </w:r>
      <w:proofErr w:type="spellEnd"/>
      <w:r w:rsidR="00573AA8" w:rsidRPr="00573AA8">
        <w:rPr>
          <w:rFonts w:ascii="Arial" w:eastAsia="SimSun" w:hAnsi="Arial" w:cs="Times New Roman"/>
          <w:bCs/>
          <w:kern w:val="0"/>
          <w:sz w:val="20"/>
          <w:szCs w:val="20"/>
          <w:lang w:val="en-GB" w:eastAsia="zh-CN"/>
        </w:rPr>
        <w:t xml:space="preserve"> addition</w:t>
      </w:r>
      <w:r w:rsidR="009A0C6F">
        <w:rPr>
          <w:rFonts w:ascii="Arial" w:eastAsia="SimSun" w:hAnsi="Arial" w:cs="Times New Roman"/>
          <w:bCs/>
          <w:kern w:val="0"/>
          <w:sz w:val="20"/>
          <w:szCs w:val="20"/>
          <w:lang w:val="en-GB" w:eastAsia="zh-CN"/>
        </w:rPr>
        <w:t xml:space="preserve">. As a result, </w:t>
      </w:r>
      <w:r w:rsidR="00660CCA">
        <w:rPr>
          <w:rFonts w:ascii="Arial" w:eastAsia="SimSun" w:hAnsi="Arial" w:cs="Times New Roman"/>
          <w:bCs/>
          <w:kern w:val="0"/>
          <w:sz w:val="20"/>
          <w:szCs w:val="20"/>
          <w:lang w:val="en-GB" w:eastAsia="zh-CN"/>
        </w:rPr>
        <w:t>the throughput</w:t>
      </w:r>
      <w:r w:rsidR="009A0C6F">
        <w:rPr>
          <w:rFonts w:ascii="Arial" w:eastAsia="SimSun" w:hAnsi="Arial" w:cs="Times New Roman"/>
          <w:bCs/>
          <w:kern w:val="0"/>
          <w:sz w:val="20"/>
          <w:szCs w:val="20"/>
          <w:lang w:val="en-GB" w:eastAsia="zh-CN"/>
        </w:rPr>
        <w:t xml:space="preserve"> could be degraded</w:t>
      </w:r>
      <w:r w:rsidR="00573AA8" w:rsidRPr="00573AA8">
        <w:rPr>
          <w:rFonts w:ascii="Arial" w:eastAsia="SimSun" w:hAnsi="Arial" w:cs="Times New Roman"/>
          <w:bCs/>
          <w:kern w:val="0"/>
          <w:sz w:val="20"/>
          <w:szCs w:val="20"/>
          <w:lang w:val="en-GB" w:eastAsia="zh-CN"/>
        </w:rPr>
        <w:t>.</w:t>
      </w:r>
    </w:p>
    <w:p w14:paraId="4E7ABB0D" w14:textId="77777777" w:rsidR="00E70CE0" w:rsidRPr="00E70CE0" w:rsidRDefault="00E70CE0" w:rsidP="00E70CE0">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p>
    <w:p w14:paraId="5566B604" w14:textId="77777777" w:rsidR="00573AA8" w:rsidRDefault="00573AA8" w:rsidP="00573AA8">
      <w:pPr>
        <w:pStyle w:val="ListParagraph"/>
        <w:widowControl/>
        <w:numPr>
          <w:ilvl w:val="0"/>
          <w:numId w:val="7"/>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Problem 2: T</w:t>
      </w:r>
      <w:r w:rsidRPr="00DE11FB">
        <w:rPr>
          <w:rFonts w:ascii="Arial" w:eastAsia="SimSun" w:hAnsi="Arial" w:cs="Times New Roman"/>
          <w:bCs/>
          <w:kern w:val="0"/>
          <w:sz w:val="20"/>
          <w:szCs w:val="20"/>
          <w:lang w:val="en-GB" w:eastAsia="zh-CN"/>
        </w:rPr>
        <w:t>raffic interruption</w:t>
      </w:r>
    </w:p>
    <w:p w14:paraId="60619E8E" w14:textId="55F259B7" w:rsidR="00573AA8" w:rsidRDefault="00E70CE0" w:rsidP="00573AA8">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sidRPr="00E70CE0">
        <w:rPr>
          <w:rFonts w:ascii="Arial" w:eastAsia="SimSun" w:hAnsi="Arial" w:cs="Times New Roman"/>
          <w:bCs/>
          <w:kern w:val="0"/>
          <w:sz w:val="20"/>
          <w:szCs w:val="20"/>
          <w:lang w:val="en-GB" w:eastAsia="zh-CN"/>
        </w:rPr>
        <w:t xml:space="preserve">Another procedure </w:t>
      </w:r>
      <w:r w:rsidR="003A4BA1">
        <w:rPr>
          <w:rFonts w:ascii="Arial" w:eastAsia="SimSun" w:hAnsi="Arial" w:cs="Times New Roman"/>
          <w:bCs/>
          <w:kern w:val="0"/>
          <w:sz w:val="20"/>
          <w:szCs w:val="20"/>
          <w:lang w:val="en-GB" w:eastAsia="zh-CN"/>
        </w:rPr>
        <w:t xml:space="preserve">for </w:t>
      </w:r>
      <w:proofErr w:type="spellStart"/>
      <w:r w:rsidRPr="00E70CE0">
        <w:rPr>
          <w:rFonts w:ascii="Arial" w:eastAsia="SimSun" w:hAnsi="Arial" w:cs="Times New Roman"/>
          <w:bCs/>
          <w:kern w:val="0"/>
          <w:sz w:val="20"/>
          <w:szCs w:val="20"/>
          <w:lang w:val="en-GB" w:eastAsia="zh-CN"/>
        </w:rPr>
        <w:t>SCell</w:t>
      </w:r>
      <w:proofErr w:type="spellEnd"/>
      <w:r w:rsidRPr="00E70CE0">
        <w:rPr>
          <w:rFonts w:ascii="Arial" w:eastAsia="SimSun" w:hAnsi="Arial" w:cs="Times New Roman"/>
          <w:bCs/>
          <w:kern w:val="0"/>
          <w:sz w:val="20"/>
          <w:szCs w:val="20"/>
          <w:lang w:val="en-GB" w:eastAsia="zh-CN"/>
        </w:rPr>
        <w:t xml:space="preserve"> operation </w:t>
      </w:r>
      <w:r>
        <w:rPr>
          <w:rFonts w:ascii="Arial" w:eastAsia="SimSun" w:hAnsi="Arial" w:cs="Times New Roman"/>
          <w:bCs/>
          <w:kern w:val="0"/>
          <w:sz w:val="20"/>
          <w:szCs w:val="20"/>
          <w:lang w:val="en-GB" w:eastAsia="zh-CN"/>
        </w:rPr>
        <w:t>in conventional LTE system is demonstrated in Fig. 2(b), which can be interpreted as “</w:t>
      </w:r>
      <w:r w:rsidRPr="00E70CE0">
        <w:rPr>
          <w:rFonts w:ascii="Arial" w:eastAsia="SimSun" w:hAnsi="Arial" w:cs="Times New Roman"/>
          <w:bCs/>
          <w:kern w:val="0"/>
          <w:sz w:val="20"/>
          <w:szCs w:val="20"/>
          <w:lang w:val="en-GB" w:eastAsia="zh-CN"/>
        </w:rPr>
        <w:t xml:space="preserve">modification with </w:t>
      </w:r>
      <w:proofErr w:type="spellStart"/>
      <w:r w:rsidRPr="00E70CE0">
        <w:rPr>
          <w:rFonts w:ascii="Arial" w:eastAsia="SimSun" w:hAnsi="Arial" w:cs="Times New Roman"/>
          <w:bCs/>
          <w:kern w:val="0"/>
          <w:sz w:val="20"/>
          <w:szCs w:val="20"/>
          <w:lang w:val="en-GB" w:eastAsia="zh-CN"/>
        </w:rPr>
        <w:t>SCell</w:t>
      </w:r>
      <w:proofErr w:type="spellEnd"/>
      <w:r w:rsidRPr="00E70CE0">
        <w:rPr>
          <w:rFonts w:ascii="Arial" w:eastAsia="SimSun" w:hAnsi="Arial" w:cs="Times New Roman"/>
          <w:bCs/>
          <w:kern w:val="0"/>
          <w:sz w:val="20"/>
          <w:szCs w:val="20"/>
          <w:lang w:val="en-GB" w:eastAsia="zh-CN"/>
        </w:rPr>
        <w:t xml:space="preserve"> deactivation</w:t>
      </w:r>
      <w:r>
        <w:rPr>
          <w:rFonts w:ascii="Arial" w:eastAsia="SimSun" w:hAnsi="Arial" w:cs="Times New Roman"/>
          <w:bCs/>
          <w:kern w:val="0"/>
          <w:sz w:val="20"/>
          <w:szCs w:val="20"/>
          <w:lang w:val="en-GB" w:eastAsia="zh-CN"/>
        </w:rPr>
        <w:t>”. B</w:t>
      </w:r>
      <w:r w:rsidRPr="00E70CE0">
        <w:rPr>
          <w:rFonts w:ascii="Arial" w:eastAsia="SimSun" w:hAnsi="Arial" w:cs="Times New Roman"/>
          <w:bCs/>
          <w:kern w:val="0"/>
          <w:sz w:val="20"/>
          <w:szCs w:val="20"/>
          <w:lang w:val="en-GB" w:eastAsia="zh-CN"/>
        </w:rPr>
        <w:t xml:space="preserve">efore </w:t>
      </w:r>
      <w:proofErr w:type="spellStart"/>
      <w:r w:rsidRPr="00E70CE0">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A</w:t>
      </w:r>
      <w:r w:rsidRPr="00E70CE0">
        <w:rPr>
          <w:rFonts w:ascii="Arial" w:eastAsia="SimSun" w:hAnsi="Arial" w:cs="Times New Roman"/>
          <w:bCs/>
          <w:kern w:val="0"/>
          <w:sz w:val="20"/>
          <w:szCs w:val="20"/>
          <w:lang w:val="en-GB" w:eastAsia="zh-CN"/>
        </w:rPr>
        <w:t xml:space="preserve"> is modified to </w:t>
      </w:r>
      <w:proofErr w:type="spellStart"/>
      <w:r w:rsidRPr="00E70CE0">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B</w:t>
      </w:r>
      <w:r w:rsidRPr="00E70CE0">
        <w:rPr>
          <w:rFonts w:ascii="Arial" w:eastAsia="SimSun" w:hAnsi="Arial" w:cs="Times New Roman"/>
          <w:bCs/>
          <w:kern w:val="0"/>
          <w:sz w:val="20"/>
          <w:szCs w:val="20"/>
          <w:lang w:val="en-GB" w:eastAsia="zh-CN"/>
        </w:rPr>
        <w:t xml:space="preserve">, </w:t>
      </w:r>
      <w:proofErr w:type="spellStart"/>
      <w:r w:rsidRPr="00E70CE0">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A</w:t>
      </w:r>
      <w:r w:rsidRPr="00E70CE0">
        <w:rPr>
          <w:rFonts w:ascii="Arial" w:eastAsia="SimSun" w:hAnsi="Arial" w:cs="Times New Roman"/>
          <w:bCs/>
          <w:kern w:val="0"/>
          <w:sz w:val="20"/>
          <w:szCs w:val="20"/>
          <w:lang w:val="en-GB" w:eastAsia="zh-CN"/>
        </w:rPr>
        <w:t xml:space="preserve"> is deactivated. The main drawback of this procedure is </w:t>
      </w:r>
      <w:r w:rsidR="00660CCA">
        <w:rPr>
          <w:rFonts w:ascii="Arial" w:eastAsia="SimSun" w:hAnsi="Arial" w:cs="Times New Roman"/>
          <w:bCs/>
          <w:kern w:val="0"/>
          <w:sz w:val="20"/>
          <w:szCs w:val="20"/>
          <w:lang w:val="en-GB" w:eastAsia="zh-CN"/>
        </w:rPr>
        <w:t xml:space="preserve">that </w:t>
      </w:r>
      <w:r w:rsidR="00F13453">
        <w:rPr>
          <w:rFonts w:ascii="Arial" w:eastAsia="SimSun" w:hAnsi="Arial" w:cs="Times New Roman"/>
          <w:bCs/>
          <w:kern w:val="0"/>
          <w:sz w:val="20"/>
          <w:szCs w:val="20"/>
          <w:lang w:val="en-GB" w:eastAsia="zh-CN"/>
        </w:rPr>
        <w:t xml:space="preserve">data transmission </w:t>
      </w:r>
      <w:r w:rsidR="00135B91">
        <w:rPr>
          <w:rFonts w:ascii="Arial" w:eastAsia="SimSun" w:hAnsi="Arial" w:cs="Times New Roman"/>
          <w:bCs/>
          <w:kern w:val="0"/>
          <w:sz w:val="20"/>
          <w:szCs w:val="20"/>
          <w:lang w:val="en-GB" w:eastAsia="zh-CN"/>
        </w:rPr>
        <w:t xml:space="preserve">is </w:t>
      </w:r>
      <w:r w:rsidR="00995009">
        <w:rPr>
          <w:rFonts w:ascii="Arial" w:eastAsia="SimSun" w:hAnsi="Arial" w:cs="Times New Roman"/>
          <w:bCs/>
          <w:kern w:val="0"/>
          <w:sz w:val="20"/>
          <w:szCs w:val="20"/>
          <w:lang w:val="en-GB" w:eastAsia="zh-CN"/>
        </w:rPr>
        <w:t xml:space="preserve">temporarily </w:t>
      </w:r>
      <w:r w:rsidR="004C05A5">
        <w:rPr>
          <w:rFonts w:ascii="Arial" w:eastAsia="SimSun" w:hAnsi="Arial" w:cs="Times New Roman"/>
          <w:bCs/>
          <w:kern w:val="0"/>
          <w:sz w:val="20"/>
          <w:szCs w:val="20"/>
          <w:lang w:val="en-GB" w:eastAsia="zh-CN"/>
        </w:rPr>
        <w:t>suspended</w:t>
      </w:r>
      <w:r w:rsidR="00135B91">
        <w:rPr>
          <w:rFonts w:ascii="Arial" w:eastAsia="SimSun" w:hAnsi="Arial" w:cs="Times New Roman"/>
          <w:bCs/>
          <w:kern w:val="0"/>
          <w:sz w:val="20"/>
          <w:szCs w:val="20"/>
          <w:lang w:val="en-GB" w:eastAsia="zh-CN"/>
        </w:rPr>
        <w:t xml:space="preserve"> </w:t>
      </w:r>
      <w:r w:rsidRPr="00E70CE0">
        <w:rPr>
          <w:rFonts w:ascii="Arial" w:eastAsia="SimSun" w:hAnsi="Arial" w:cs="Times New Roman"/>
          <w:bCs/>
          <w:kern w:val="0"/>
          <w:sz w:val="20"/>
          <w:szCs w:val="20"/>
          <w:lang w:val="en-GB" w:eastAsia="zh-CN"/>
        </w:rPr>
        <w:t xml:space="preserve">due to RRC reconfiguration for </w:t>
      </w:r>
      <w:proofErr w:type="spellStart"/>
      <w:r w:rsidRPr="00E70CE0">
        <w:rPr>
          <w:rFonts w:ascii="Arial" w:eastAsia="SimSun" w:hAnsi="Arial" w:cs="Times New Roman"/>
          <w:bCs/>
          <w:kern w:val="0"/>
          <w:sz w:val="20"/>
          <w:szCs w:val="20"/>
          <w:lang w:val="en-GB" w:eastAsia="zh-CN"/>
        </w:rPr>
        <w:t>SCell</w:t>
      </w:r>
      <w:proofErr w:type="spellEnd"/>
      <w:r w:rsidRPr="00E70CE0">
        <w:rPr>
          <w:rFonts w:ascii="Arial" w:eastAsia="SimSun" w:hAnsi="Arial" w:cs="Times New Roman"/>
          <w:bCs/>
          <w:kern w:val="0"/>
          <w:sz w:val="20"/>
          <w:szCs w:val="20"/>
          <w:lang w:val="en-GB" w:eastAsia="zh-CN"/>
        </w:rPr>
        <w:t xml:space="preserve"> modification.</w:t>
      </w:r>
      <w:r w:rsidR="00135B91">
        <w:rPr>
          <w:rFonts w:ascii="Arial" w:eastAsia="SimSun" w:hAnsi="Arial" w:cs="Times New Roman"/>
          <w:bCs/>
          <w:kern w:val="0"/>
          <w:sz w:val="20"/>
          <w:szCs w:val="20"/>
          <w:lang w:val="en-GB" w:eastAsia="zh-CN"/>
        </w:rPr>
        <w:t xml:space="preserve"> As a result, </w:t>
      </w:r>
      <w:r w:rsidR="00F13453">
        <w:rPr>
          <w:rFonts w:ascii="Arial" w:eastAsia="SimSun" w:hAnsi="Arial" w:cs="Times New Roman"/>
          <w:bCs/>
          <w:kern w:val="0"/>
          <w:sz w:val="20"/>
          <w:szCs w:val="20"/>
          <w:lang w:val="en-GB" w:eastAsia="zh-CN"/>
        </w:rPr>
        <w:t xml:space="preserve">data </w:t>
      </w:r>
      <w:r w:rsidR="00135B91">
        <w:rPr>
          <w:rFonts w:ascii="Arial" w:eastAsia="SimSun" w:hAnsi="Arial" w:cs="Times New Roman"/>
          <w:bCs/>
          <w:kern w:val="0"/>
          <w:sz w:val="20"/>
          <w:szCs w:val="20"/>
          <w:lang w:val="en-GB" w:eastAsia="zh-CN"/>
        </w:rPr>
        <w:t>traffic could be interrupted.</w:t>
      </w:r>
    </w:p>
    <w:p w14:paraId="1C0C8508" w14:textId="77777777" w:rsidR="00E70CE0" w:rsidRDefault="00E70CE0" w:rsidP="00E70CE0">
      <w:pPr>
        <w:widowControl/>
        <w:tabs>
          <w:tab w:val="left" w:pos="1701"/>
        </w:tabs>
        <w:overflowPunct w:val="0"/>
        <w:autoSpaceDE w:val="0"/>
        <w:autoSpaceDN w:val="0"/>
        <w:adjustRightInd w:val="0"/>
        <w:spacing w:after="120"/>
        <w:textAlignment w:val="baseline"/>
        <w:rPr>
          <w:rFonts w:ascii="Arial" w:hAnsi="Arial" w:cs="Times New Roman"/>
          <w:bCs/>
          <w:kern w:val="0"/>
          <w:sz w:val="20"/>
          <w:szCs w:val="20"/>
          <w:lang w:val="en-GB" w:eastAsia="zh-HK"/>
        </w:rPr>
      </w:pPr>
    </w:p>
    <w:p w14:paraId="27583669" w14:textId="667F634B" w:rsidR="00CD42E9" w:rsidRPr="00E70CE0" w:rsidRDefault="00E70CE0" w:rsidP="00E70CE0">
      <w:pPr>
        <w:widowControl/>
        <w:tabs>
          <w:tab w:val="left" w:pos="1701"/>
        </w:tabs>
        <w:overflowPunct w:val="0"/>
        <w:autoSpaceDE w:val="0"/>
        <w:autoSpaceDN w:val="0"/>
        <w:adjustRightInd w:val="0"/>
        <w:spacing w:after="120"/>
        <w:jc w:val="both"/>
        <w:textAlignment w:val="baseline"/>
        <w:rPr>
          <w:rFonts w:ascii="Arial" w:hAnsi="Arial" w:cs="Times New Roman"/>
          <w:bCs/>
          <w:kern w:val="0"/>
          <w:sz w:val="20"/>
          <w:szCs w:val="20"/>
          <w:lang w:val="en-GB" w:eastAsia="zh-HK"/>
        </w:rPr>
      </w:pPr>
      <w:r>
        <w:rPr>
          <w:rFonts w:ascii="Arial" w:hAnsi="Arial" w:cs="Times New Roman"/>
          <w:bCs/>
          <w:kern w:val="0"/>
          <w:sz w:val="20"/>
          <w:szCs w:val="20"/>
          <w:lang w:val="en-GB" w:eastAsia="zh-HK"/>
        </w:rPr>
        <w:t>It can be observed from the above analysis that t</w:t>
      </w:r>
      <w:r w:rsidRPr="00E70CE0">
        <w:rPr>
          <w:rFonts w:ascii="Arial" w:hAnsi="Arial" w:cs="Times New Roman"/>
          <w:bCs/>
          <w:kern w:val="0"/>
          <w:sz w:val="20"/>
          <w:szCs w:val="20"/>
          <w:lang w:val="en-GB" w:eastAsia="zh-HK"/>
        </w:rPr>
        <w:t xml:space="preserve">he current </w:t>
      </w:r>
      <w:proofErr w:type="spellStart"/>
      <w:r>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operation procedures</w:t>
      </w:r>
      <w:r w:rsidRPr="00E70CE0">
        <w:rPr>
          <w:rFonts w:ascii="Arial" w:hAnsi="Arial" w:cs="Times New Roman"/>
          <w:bCs/>
          <w:kern w:val="0"/>
          <w:sz w:val="20"/>
          <w:szCs w:val="20"/>
          <w:lang w:val="en-GB" w:eastAsia="zh-HK"/>
        </w:rPr>
        <w:t xml:space="preserve"> will cause target </w:t>
      </w:r>
      <w:proofErr w:type="spellStart"/>
      <w:r w:rsidRPr="00E70CE0">
        <w:rPr>
          <w:rFonts w:ascii="Arial" w:hAnsi="Arial" w:cs="Times New Roman"/>
          <w:bCs/>
          <w:kern w:val="0"/>
          <w:sz w:val="20"/>
          <w:szCs w:val="20"/>
          <w:lang w:val="en-GB" w:eastAsia="zh-HK"/>
        </w:rPr>
        <w:t>SCell</w:t>
      </w:r>
      <w:proofErr w:type="spellEnd"/>
      <w:r w:rsidRPr="00E70CE0">
        <w:rPr>
          <w:rFonts w:ascii="Arial" w:hAnsi="Arial" w:cs="Times New Roman"/>
          <w:bCs/>
          <w:kern w:val="0"/>
          <w:sz w:val="20"/>
          <w:szCs w:val="20"/>
          <w:lang w:val="en-GB" w:eastAsia="zh-HK"/>
        </w:rPr>
        <w:t xml:space="preserve"> activation delay due to RRC reconfiguration for </w:t>
      </w:r>
      <w:proofErr w:type="spellStart"/>
      <w:r w:rsidRPr="00E70CE0">
        <w:rPr>
          <w:rFonts w:ascii="Arial" w:hAnsi="Arial" w:cs="Times New Roman"/>
          <w:bCs/>
          <w:kern w:val="0"/>
          <w:sz w:val="20"/>
          <w:szCs w:val="20"/>
          <w:lang w:val="en-GB" w:eastAsia="zh-HK"/>
        </w:rPr>
        <w:t>SCell</w:t>
      </w:r>
      <w:proofErr w:type="spellEnd"/>
      <w:r w:rsidRPr="00E70CE0">
        <w:rPr>
          <w:rFonts w:ascii="Arial" w:hAnsi="Arial" w:cs="Times New Roman"/>
          <w:bCs/>
          <w:kern w:val="0"/>
          <w:sz w:val="20"/>
          <w:szCs w:val="20"/>
          <w:lang w:val="en-GB" w:eastAsia="zh-HK"/>
        </w:rPr>
        <w:t xml:space="preserve"> addition or traffic interruption due to RRC reconfiguration </w:t>
      </w:r>
      <w:r w:rsidRPr="00E70CE0">
        <w:rPr>
          <w:rFonts w:ascii="Arial" w:hAnsi="Arial" w:cs="Times New Roman"/>
          <w:bCs/>
          <w:kern w:val="0"/>
          <w:sz w:val="20"/>
          <w:szCs w:val="20"/>
          <w:lang w:val="en-GB" w:eastAsia="zh-HK"/>
        </w:rPr>
        <w:lastRenderedPageBreak/>
        <w:t xml:space="preserve">for </w:t>
      </w:r>
      <w:proofErr w:type="spellStart"/>
      <w:r w:rsidRPr="00E70CE0">
        <w:rPr>
          <w:rFonts w:ascii="Arial" w:hAnsi="Arial" w:cs="Times New Roman"/>
          <w:bCs/>
          <w:kern w:val="0"/>
          <w:sz w:val="20"/>
          <w:szCs w:val="20"/>
          <w:lang w:val="en-GB" w:eastAsia="zh-HK"/>
        </w:rPr>
        <w:t>SCell</w:t>
      </w:r>
      <w:proofErr w:type="spellEnd"/>
      <w:r w:rsidRPr="00E70CE0">
        <w:rPr>
          <w:rFonts w:ascii="Arial" w:hAnsi="Arial" w:cs="Times New Roman"/>
          <w:bCs/>
          <w:kern w:val="0"/>
          <w:sz w:val="20"/>
          <w:szCs w:val="20"/>
          <w:lang w:val="en-GB" w:eastAsia="zh-HK"/>
        </w:rPr>
        <w:t xml:space="preserve"> modification.</w:t>
      </w:r>
      <w:r>
        <w:rPr>
          <w:rFonts w:ascii="Arial" w:hAnsi="Arial" w:cs="Times New Roman" w:hint="eastAsia"/>
          <w:bCs/>
          <w:kern w:val="0"/>
          <w:sz w:val="20"/>
          <w:szCs w:val="20"/>
          <w:lang w:val="en-GB" w:eastAsia="zh-HK"/>
        </w:rPr>
        <w:t xml:space="preserve"> </w:t>
      </w:r>
      <w:r w:rsidRPr="00E70CE0">
        <w:rPr>
          <w:rFonts w:ascii="Arial" w:hAnsi="Arial" w:cs="Times New Roman"/>
          <w:bCs/>
          <w:kern w:val="0"/>
          <w:sz w:val="20"/>
          <w:szCs w:val="20"/>
          <w:lang w:val="en-GB" w:eastAsia="zh-HK"/>
        </w:rPr>
        <w:t xml:space="preserve">Therefore, </w:t>
      </w:r>
      <w:r>
        <w:rPr>
          <w:rFonts w:ascii="Arial" w:hAnsi="Arial" w:cs="Times New Roman"/>
          <w:bCs/>
          <w:kern w:val="0"/>
          <w:sz w:val="20"/>
          <w:szCs w:val="20"/>
          <w:lang w:val="en-GB" w:eastAsia="zh-HK"/>
        </w:rPr>
        <w:t xml:space="preserve">it is important to explore </w:t>
      </w:r>
      <w:r w:rsidR="003148E5">
        <w:rPr>
          <w:rFonts w:ascii="Arial" w:hAnsi="Arial" w:cs="Times New Roman"/>
          <w:bCs/>
          <w:kern w:val="0"/>
          <w:sz w:val="20"/>
          <w:szCs w:val="20"/>
          <w:lang w:val="en-GB" w:eastAsia="zh-HK"/>
        </w:rPr>
        <w:t xml:space="preserve">adequate </w:t>
      </w:r>
      <w:proofErr w:type="spellStart"/>
      <w:r>
        <w:rPr>
          <w:rFonts w:ascii="Arial" w:hAnsi="Arial" w:cs="Times New Roman"/>
          <w:bCs/>
          <w:kern w:val="0"/>
          <w:sz w:val="20"/>
          <w:szCs w:val="20"/>
          <w:lang w:val="en-GB" w:eastAsia="zh-HK"/>
        </w:rPr>
        <w:t>SCell</w:t>
      </w:r>
      <w:proofErr w:type="spellEnd"/>
      <w:r>
        <w:rPr>
          <w:rFonts w:ascii="Arial" w:hAnsi="Arial" w:cs="Times New Roman"/>
          <w:bCs/>
          <w:kern w:val="0"/>
          <w:sz w:val="20"/>
          <w:szCs w:val="20"/>
          <w:lang w:val="en-GB" w:eastAsia="zh-HK"/>
        </w:rPr>
        <w:t xml:space="preserve"> operation procedures </w:t>
      </w:r>
      <w:r w:rsidRPr="00E70CE0">
        <w:rPr>
          <w:rFonts w:ascii="Arial" w:hAnsi="Arial" w:cs="Times New Roman"/>
          <w:bCs/>
          <w:kern w:val="0"/>
          <w:sz w:val="20"/>
          <w:szCs w:val="20"/>
          <w:lang w:val="en-GB" w:eastAsia="zh-HK"/>
        </w:rPr>
        <w:t>to reduce RRC reconfiguration occurrence.</w:t>
      </w:r>
    </w:p>
    <w:p w14:paraId="7E2C1DF3" w14:textId="6C6AFFCC" w:rsidR="00F06E56" w:rsidRPr="00F06E56" w:rsidRDefault="00E70CE0" w:rsidP="00F06E56">
      <w:pPr>
        <w:pStyle w:val="Observation"/>
      </w:pPr>
      <w:r w:rsidRPr="00F06E56">
        <w:rPr>
          <w:rFonts w:eastAsia="SimSun"/>
        </w:rPr>
        <w:t xml:space="preserve">With conventional LTE </w:t>
      </w:r>
      <w:proofErr w:type="spellStart"/>
      <w:r w:rsidRPr="00F06E56">
        <w:rPr>
          <w:rFonts w:eastAsia="SimSun"/>
        </w:rPr>
        <w:t>SCell</w:t>
      </w:r>
      <w:proofErr w:type="spellEnd"/>
      <w:r w:rsidRPr="00F06E56">
        <w:rPr>
          <w:rFonts w:eastAsia="SimSun"/>
        </w:rPr>
        <w:t xml:space="preserve"> </w:t>
      </w:r>
      <w:r w:rsidRPr="00F06E56">
        <w:rPr>
          <w:rFonts w:eastAsia="SimSun"/>
          <w:bCs w:val="0"/>
        </w:rPr>
        <w:t>operation procedures</w:t>
      </w:r>
      <w:r>
        <w:t xml:space="preserve">, problems </w:t>
      </w:r>
      <w:r w:rsidR="00653BAB">
        <w:t>such as</w:t>
      </w:r>
      <w:r w:rsidR="00653BAB" w:rsidRPr="00F06E56">
        <w:rPr>
          <w:rFonts w:eastAsia="SimSun"/>
        </w:rPr>
        <w:t xml:space="preserve"> </w:t>
      </w:r>
      <w:r w:rsidRPr="00F06E56">
        <w:rPr>
          <w:rFonts w:eastAsia="SimSun"/>
        </w:rPr>
        <w:t xml:space="preserve">target </w:t>
      </w:r>
      <w:proofErr w:type="spellStart"/>
      <w:r w:rsidRPr="00F06E56">
        <w:rPr>
          <w:rFonts w:eastAsia="SimSun"/>
        </w:rPr>
        <w:t>SCell</w:t>
      </w:r>
      <w:proofErr w:type="spellEnd"/>
      <w:r w:rsidRPr="00F06E56">
        <w:rPr>
          <w:rFonts w:eastAsia="SimSun"/>
        </w:rPr>
        <w:t xml:space="preserve"> activation delay and </w:t>
      </w:r>
      <w:r w:rsidR="005C4153">
        <w:rPr>
          <w:rFonts w:eastAsia="SimSun"/>
        </w:rPr>
        <w:t xml:space="preserve">data </w:t>
      </w:r>
      <w:r w:rsidRPr="00F06E56">
        <w:rPr>
          <w:rFonts w:eastAsia="SimSun"/>
        </w:rPr>
        <w:t xml:space="preserve">traffic interruption </w:t>
      </w:r>
      <w:r w:rsidR="00653BAB">
        <w:rPr>
          <w:rFonts w:eastAsia="SimSun"/>
        </w:rPr>
        <w:t>could</w:t>
      </w:r>
      <w:r w:rsidRPr="00F06E56">
        <w:rPr>
          <w:rFonts w:eastAsia="SimSun"/>
        </w:rPr>
        <w:t xml:space="preserve"> happen</w:t>
      </w:r>
      <w:r>
        <w:t>.</w:t>
      </w:r>
    </w:p>
    <w:p w14:paraId="7D86023D" w14:textId="6B28E406" w:rsidR="00F06E56" w:rsidRPr="00662CDF" w:rsidRDefault="003148E5" w:rsidP="00F06E56">
      <w:pPr>
        <w:pStyle w:val="Observation"/>
      </w:pPr>
      <w:r>
        <w:rPr>
          <w:rFonts w:eastAsia="SimSun"/>
        </w:rPr>
        <w:t xml:space="preserve">Adequate </w:t>
      </w:r>
      <w:proofErr w:type="spellStart"/>
      <w:r w:rsidR="00F06E56">
        <w:rPr>
          <w:rFonts w:eastAsia="SimSun"/>
        </w:rPr>
        <w:t>SCell</w:t>
      </w:r>
      <w:proofErr w:type="spellEnd"/>
      <w:r w:rsidR="00F06E56">
        <w:rPr>
          <w:rFonts w:eastAsia="SimSun"/>
        </w:rPr>
        <w:t xml:space="preserve"> </w:t>
      </w:r>
      <w:r w:rsidR="003636B1">
        <w:rPr>
          <w:rFonts w:eastAsia="SimSun"/>
        </w:rPr>
        <w:t>operation procedures with reduced</w:t>
      </w:r>
      <w:r w:rsidR="00F06E56">
        <w:rPr>
          <w:rFonts w:eastAsia="SimSun"/>
        </w:rPr>
        <w:t xml:space="preserve"> </w:t>
      </w:r>
      <w:r w:rsidR="00F06E56" w:rsidRPr="00237421">
        <w:t>RRC reconfiguration occurrence</w:t>
      </w:r>
      <w:r w:rsidR="00F96BCB">
        <w:t xml:space="preserve"> </w:t>
      </w:r>
      <w:r w:rsidR="00F06E56">
        <w:rPr>
          <w:rFonts w:eastAsia="SimSun"/>
        </w:rPr>
        <w:t xml:space="preserve">need to be </w:t>
      </w:r>
      <w:r w:rsidR="00293AAC">
        <w:rPr>
          <w:rFonts w:eastAsia="SimSun"/>
        </w:rPr>
        <w:t>studied</w:t>
      </w:r>
      <w:r w:rsidR="00F06E56">
        <w:rPr>
          <w:rFonts w:eastAsia="SimSun"/>
        </w:rPr>
        <w:t>.</w:t>
      </w:r>
    </w:p>
    <w:p w14:paraId="1910CDE2" w14:textId="77777777" w:rsidR="00E54134" w:rsidRPr="00EB545A" w:rsidRDefault="00E54134" w:rsidP="00C4417F">
      <w:pPr>
        <w:widowControl/>
        <w:tabs>
          <w:tab w:val="left" w:pos="1701"/>
        </w:tabs>
        <w:overflowPunct w:val="0"/>
        <w:autoSpaceDE w:val="0"/>
        <w:autoSpaceDN w:val="0"/>
        <w:adjustRightInd w:val="0"/>
        <w:spacing w:after="120"/>
        <w:textAlignment w:val="baseline"/>
        <w:rPr>
          <w:rFonts w:ascii="Times New Roman" w:eastAsia="SimSun" w:hAnsi="Times New Roman" w:cs="Times New Roman"/>
          <w:b/>
          <w:bCs/>
          <w:kern w:val="0"/>
          <w:sz w:val="20"/>
          <w:szCs w:val="20"/>
          <w:lang w:val="en-GB" w:eastAsia="zh-CN"/>
        </w:rPr>
      </w:pPr>
    </w:p>
    <w:p w14:paraId="34B703FC" w14:textId="77777777" w:rsidR="00B54F32" w:rsidRPr="00B54F32" w:rsidRDefault="0080611D" w:rsidP="00B54F32">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 xml:space="preserve">2.2 </w:t>
      </w:r>
      <w:r w:rsidR="00D172F5" w:rsidRPr="00D172F5">
        <w:rPr>
          <w:rFonts w:ascii="Arial" w:eastAsia="PMingLiU" w:hAnsi="Arial" w:cs="Arial"/>
          <w:kern w:val="0"/>
          <w:sz w:val="32"/>
          <w:szCs w:val="32"/>
          <w:lang w:val="en-GB" w:eastAsia="zh-CN"/>
        </w:rPr>
        <w:t xml:space="preserve">Efficient </w:t>
      </w:r>
      <w:proofErr w:type="spellStart"/>
      <w:r w:rsidR="00D172F5">
        <w:rPr>
          <w:rFonts w:ascii="Arial" w:eastAsia="PMingLiU" w:hAnsi="Arial" w:cs="Arial"/>
          <w:kern w:val="0"/>
          <w:sz w:val="32"/>
          <w:szCs w:val="32"/>
          <w:lang w:val="en-GB" w:eastAsia="zh-CN"/>
        </w:rPr>
        <w:t>S</w:t>
      </w:r>
      <w:r w:rsidR="009946F3">
        <w:rPr>
          <w:rFonts w:ascii="Arial" w:eastAsia="PMingLiU" w:hAnsi="Arial" w:cs="Arial"/>
          <w:kern w:val="0"/>
          <w:sz w:val="32"/>
          <w:szCs w:val="32"/>
          <w:lang w:val="en-GB" w:eastAsia="zh-CN"/>
        </w:rPr>
        <w:t>C</w:t>
      </w:r>
      <w:r w:rsidR="00D172F5" w:rsidRPr="00D172F5">
        <w:rPr>
          <w:rFonts w:ascii="Arial" w:eastAsia="PMingLiU" w:hAnsi="Arial" w:cs="Arial"/>
          <w:kern w:val="0"/>
          <w:sz w:val="32"/>
          <w:szCs w:val="32"/>
          <w:lang w:val="en-GB" w:eastAsia="zh-CN"/>
        </w:rPr>
        <w:t>ell</w:t>
      </w:r>
      <w:proofErr w:type="spellEnd"/>
      <w:r w:rsidR="00D172F5" w:rsidRPr="00D172F5">
        <w:rPr>
          <w:rFonts w:ascii="Arial" w:eastAsia="PMingLiU" w:hAnsi="Arial" w:cs="Arial"/>
          <w:kern w:val="0"/>
          <w:sz w:val="32"/>
          <w:szCs w:val="32"/>
          <w:lang w:val="en-GB" w:eastAsia="zh-CN"/>
        </w:rPr>
        <w:t xml:space="preserve"> </w:t>
      </w:r>
      <w:r w:rsidR="00D172F5">
        <w:rPr>
          <w:rFonts w:ascii="Arial" w:eastAsia="PMingLiU" w:hAnsi="Arial" w:cs="Arial"/>
          <w:kern w:val="0"/>
          <w:sz w:val="32"/>
          <w:szCs w:val="32"/>
          <w:lang w:val="en-GB" w:eastAsia="zh-CN"/>
        </w:rPr>
        <w:t>O</w:t>
      </w:r>
      <w:r w:rsidR="00D172F5" w:rsidRPr="00D172F5">
        <w:rPr>
          <w:rFonts w:ascii="Arial" w:eastAsia="PMingLiU" w:hAnsi="Arial" w:cs="Arial"/>
          <w:kern w:val="0"/>
          <w:sz w:val="32"/>
          <w:szCs w:val="32"/>
          <w:lang w:val="en-GB" w:eastAsia="zh-CN"/>
        </w:rPr>
        <w:t xml:space="preserve">peration </w:t>
      </w:r>
      <w:r w:rsidR="00A43F79">
        <w:rPr>
          <w:rFonts w:ascii="Arial" w:eastAsia="PMingLiU" w:hAnsi="Arial" w:cs="Arial"/>
          <w:kern w:val="0"/>
          <w:sz w:val="32"/>
          <w:szCs w:val="32"/>
          <w:lang w:val="en-GB" w:eastAsia="zh-CN"/>
        </w:rPr>
        <w:t xml:space="preserve">for Intra-NR </w:t>
      </w:r>
      <w:r w:rsidR="006176BC">
        <w:rPr>
          <w:rFonts w:ascii="Arial" w:eastAsia="PMingLiU" w:hAnsi="Arial" w:cs="Arial"/>
          <w:kern w:val="0"/>
          <w:sz w:val="32"/>
          <w:szCs w:val="32"/>
          <w:lang w:val="en-GB" w:eastAsia="zh-CN"/>
        </w:rPr>
        <w:t>Mobility</w:t>
      </w:r>
    </w:p>
    <w:p w14:paraId="6C20ACD1" w14:textId="51ACF8EF" w:rsidR="000209C2" w:rsidRDefault="00D172F5" w:rsidP="00D32E32">
      <w:pPr>
        <w:widowControl/>
        <w:tabs>
          <w:tab w:val="left" w:pos="1701"/>
        </w:tabs>
        <w:overflowPunct w:val="0"/>
        <w:autoSpaceDE w:val="0"/>
        <w:autoSpaceDN w:val="0"/>
        <w:adjustRightInd w:val="0"/>
        <w:spacing w:after="120"/>
        <w:jc w:val="both"/>
        <w:textAlignment w:val="baseline"/>
        <w:rPr>
          <w:rFonts w:ascii="Arial" w:eastAsia="SimSun" w:hAnsi="Arial" w:cs="Times New Roman"/>
          <w:bCs/>
          <w:kern w:val="0"/>
          <w:sz w:val="20"/>
          <w:szCs w:val="20"/>
          <w:lang w:eastAsia="zh-CN"/>
        </w:rPr>
      </w:pPr>
      <w:r w:rsidRPr="00D172F5">
        <w:rPr>
          <w:rFonts w:ascii="Arial" w:eastAsia="SimSun" w:hAnsi="Arial" w:cs="Times New Roman"/>
          <w:bCs/>
          <w:kern w:val="0"/>
          <w:sz w:val="20"/>
          <w:szCs w:val="20"/>
          <w:lang w:eastAsia="zh-CN"/>
        </w:rPr>
        <w:t>To reduce RRC reconfiguration occurrence</w:t>
      </w:r>
      <w:r w:rsidR="00E14CC8">
        <w:rPr>
          <w:rFonts w:ascii="Arial" w:eastAsia="SimSun" w:hAnsi="Arial" w:cs="Times New Roman"/>
          <w:bCs/>
          <w:kern w:val="0"/>
          <w:sz w:val="20"/>
          <w:szCs w:val="20"/>
          <w:lang w:eastAsia="zh-CN"/>
        </w:rPr>
        <w:t>, promising solutions are shown in the following</w:t>
      </w:r>
      <w:r w:rsidR="00CC1353">
        <w:rPr>
          <w:rFonts w:ascii="Arial" w:eastAsia="SimSun" w:hAnsi="Arial" w:cs="Times New Roman"/>
          <w:bCs/>
          <w:kern w:val="0"/>
          <w:sz w:val="20"/>
          <w:szCs w:val="20"/>
          <w:lang w:eastAsia="zh-CN"/>
        </w:rPr>
        <w:t>:</w:t>
      </w:r>
    </w:p>
    <w:p w14:paraId="3C92B8B3" w14:textId="77777777" w:rsidR="0016037F" w:rsidRDefault="00B42CCB" w:rsidP="00D32E32">
      <w:pPr>
        <w:pStyle w:val="ListParagraph"/>
        <w:widowControl/>
        <w:numPr>
          <w:ilvl w:val="0"/>
          <w:numId w:val="14"/>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eastAsia="zh-CN"/>
        </w:rPr>
      </w:pPr>
      <w:r>
        <w:rPr>
          <w:rFonts w:ascii="Arial" w:eastAsia="SimSun" w:hAnsi="Arial" w:cs="Times New Roman"/>
          <w:bCs/>
          <w:kern w:val="0"/>
          <w:sz w:val="20"/>
          <w:szCs w:val="20"/>
          <w:lang w:eastAsia="zh-CN"/>
        </w:rPr>
        <w:t>A</w:t>
      </w:r>
      <w:r w:rsidR="002E629F">
        <w:rPr>
          <w:rFonts w:ascii="Arial" w:eastAsia="SimSun" w:hAnsi="Arial" w:cs="Times New Roman"/>
          <w:bCs/>
          <w:kern w:val="0"/>
          <w:sz w:val="20"/>
          <w:szCs w:val="20"/>
          <w:lang w:eastAsia="zh-CN"/>
        </w:rPr>
        <w:t xml:space="preserve">dding a cluster of </w:t>
      </w:r>
      <w:proofErr w:type="spellStart"/>
      <w:r w:rsidR="002E629F">
        <w:rPr>
          <w:rFonts w:ascii="Arial" w:eastAsia="SimSun" w:hAnsi="Arial" w:cs="Times New Roman"/>
          <w:bCs/>
          <w:kern w:val="0"/>
          <w:sz w:val="20"/>
          <w:szCs w:val="20"/>
          <w:lang w:eastAsia="zh-CN"/>
        </w:rPr>
        <w:t>SCells</w:t>
      </w:r>
      <w:proofErr w:type="spellEnd"/>
      <w:r>
        <w:rPr>
          <w:rFonts w:ascii="Arial" w:eastAsia="SimSun" w:hAnsi="Arial" w:cs="Times New Roman"/>
          <w:bCs/>
          <w:kern w:val="0"/>
          <w:sz w:val="20"/>
          <w:szCs w:val="20"/>
          <w:lang w:eastAsia="zh-CN"/>
        </w:rPr>
        <w:t xml:space="preserve"> to </w:t>
      </w:r>
      <w:r w:rsidR="00E53B05">
        <w:rPr>
          <w:rFonts w:ascii="Arial" w:eastAsia="SimSun" w:hAnsi="Arial" w:cs="Times New Roman"/>
          <w:bCs/>
          <w:kern w:val="0"/>
          <w:sz w:val="20"/>
          <w:szCs w:val="20"/>
          <w:lang w:eastAsia="zh-CN"/>
        </w:rPr>
        <w:t xml:space="preserve">the </w:t>
      </w:r>
      <w:r>
        <w:rPr>
          <w:rFonts w:ascii="Arial" w:eastAsia="SimSun" w:hAnsi="Arial" w:cs="Times New Roman"/>
          <w:bCs/>
          <w:kern w:val="0"/>
          <w:sz w:val="20"/>
          <w:szCs w:val="20"/>
          <w:lang w:eastAsia="zh-CN"/>
        </w:rPr>
        <w:t xml:space="preserve">UE with </w:t>
      </w:r>
      <w:proofErr w:type="spellStart"/>
      <w:r>
        <w:rPr>
          <w:rFonts w:ascii="Arial" w:eastAsia="SimSun" w:hAnsi="Arial" w:cs="Times New Roman"/>
          <w:bCs/>
          <w:kern w:val="0"/>
          <w:sz w:val="20"/>
          <w:szCs w:val="20"/>
          <w:lang w:eastAsia="zh-CN"/>
        </w:rPr>
        <w:t>SCell</w:t>
      </w:r>
      <w:proofErr w:type="spellEnd"/>
      <w:r>
        <w:rPr>
          <w:rFonts w:ascii="Arial" w:eastAsia="SimSun" w:hAnsi="Arial" w:cs="Times New Roman"/>
          <w:bCs/>
          <w:kern w:val="0"/>
          <w:sz w:val="20"/>
          <w:szCs w:val="20"/>
          <w:lang w:eastAsia="zh-CN"/>
        </w:rPr>
        <w:t xml:space="preserve"> relationships</w:t>
      </w:r>
      <w:r w:rsidR="002E629F">
        <w:rPr>
          <w:rFonts w:ascii="Arial" w:eastAsia="SimSun" w:hAnsi="Arial" w:cs="Times New Roman"/>
          <w:bCs/>
          <w:kern w:val="0"/>
          <w:sz w:val="20"/>
          <w:szCs w:val="20"/>
          <w:lang w:eastAsia="zh-CN"/>
        </w:rPr>
        <w:t>.</w:t>
      </w:r>
    </w:p>
    <w:p w14:paraId="63C47EB8" w14:textId="25C582D5" w:rsidR="0016037F" w:rsidRDefault="00072CDB" w:rsidP="00D32E32">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eastAsia="zh-CN"/>
        </w:rPr>
      </w:pPr>
      <w:r>
        <w:rPr>
          <w:rFonts w:ascii="Arial" w:eastAsia="SimSun" w:hAnsi="Arial" w:cs="Times New Roman"/>
          <w:bCs/>
          <w:kern w:val="0"/>
          <w:sz w:val="20"/>
          <w:szCs w:val="20"/>
          <w:lang w:eastAsia="zh-CN"/>
        </w:rPr>
        <w:t xml:space="preserve">In conventional </w:t>
      </w:r>
      <w:proofErr w:type="spellStart"/>
      <w:r>
        <w:rPr>
          <w:rFonts w:ascii="Arial" w:eastAsia="SimSun" w:hAnsi="Arial" w:cs="Times New Roman"/>
          <w:bCs/>
          <w:kern w:val="0"/>
          <w:sz w:val="20"/>
          <w:szCs w:val="20"/>
          <w:lang w:eastAsia="zh-CN"/>
        </w:rPr>
        <w:t>SCell</w:t>
      </w:r>
      <w:proofErr w:type="spellEnd"/>
      <w:r>
        <w:rPr>
          <w:rFonts w:ascii="Arial" w:eastAsia="SimSun" w:hAnsi="Arial" w:cs="Times New Roman"/>
          <w:bCs/>
          <w:kern w:val="0"/>
          <w:sz w:val="20"/>
          <w:szCs w:val="20"/>
          <w:lang w:eastAsia="zh-CN"/>
        </w:rPr>
        <w:t xml:space="preserve"> operation procedures, </w:t>
      </w:r>
      <w:proofErr w:type="spellStart"/>
      <w:r>
        <w:rPr>
          <w:rFonts w:ascii="Arial" w:eastAsia="SimSun" w:hAnsi="Arial" w:cs="Times New Roman"/>
          <w:bCs/>
          <w:kern w:val="0"/>
          <w:sz w:val="20"/>
          <w:szCs w:val="20"/>
          <w:lang w:eastAsia="zh-CN"/>
        </w:rPr>
        <w:t>PCell</w:t>
      </w:r>
      <w:proofErr w:type="spellEnd"/>
      <w:r>
        <w:rPr>
          <w:rFonts w:ascii="Arial" w:eastAsia="SimSun" w:hAnsi="Arial" w:cs="Times New Roman"/>
          <w:bCs/>
          <w:kern w:val="0"/>
          <w:sz w:val="20"/>
          <w:szCs w:val="20"/>
          <w:lang w:eastAsia="zh-CN"/>
        </w:rPr>
        <w:t xml:space="preserve"> add</w:t>
      </w:r>
      <w:r w:rsidR="00014AB4">
        <w:rPr>
          <w:rFonts w:ascii="Arial" w:eastAsia="SimSun" w:hAnsi="Arial" w:cs="Times New Roman"/>
          <w:bCs/>
          <w:kern w:val="0"/>
          <w:sz w:val="20"/>
          <w:szCs w:val="20"/>
          <w:lang w:eastAsia="zh-CN"/>
        </w:rPr>
        <w:t>s</w:t>
      </w:r>
      <w:r>
        <w:rPr>
          <w:rFonts w:ascii="Arial" w:eastAsia="SimSun" w:hAnsi="Arial" w:cs="Times New Roman"/>
          <w:bCs/>
          <w:kern w:val="0"/>
          <w:sz w:val="20"/>
          <w:szCs w:val="20"/>
          <w:lang w:eastAsia="zh-CN"/>
        </w:rPr>
        <w:t xml:space="preserve"> </w:t>
      </w:r>
      <w:proofErr w:type="spellStart"/>
      <w:r>
        <w:rPr>
          <w:rFonts w:ascii="Arial" w:eastAsia="SimSun" w:hAnsi="Arial" w:cs="Times New Roman"/>
          <w:bCs/>
          <w:kern w:val="0"/>
          <w:sz w:val="20"/>
          <w:szCs w:val="20"/>
          <w:lang w:eastAsia="zh-CN"/>
        </w:rPr>
        <w:t>SCells</w:t>
      </w:r>
      <w:proofErr w:type="spellEnd"/>
      <w:r>
        <w:rPr>
          <w:rFonts w:ascii="Arial" w:eastAsia="SimSun" w:hAnsi="Arial" w:cs="Times New Roman"/>
          <w:bCs/>
          <w:kern w:val="0"/>
          <w:sz w:val="20"/>
          <w:szCs w:val="20"/>
          <w:lang w:eastAsia="zh-CN"/>
        </w:rPr>
        <w:t xml:space="preserve"> one by one</w:t>
      </w:r>
      <w:r w:rsidR="00014AB4">
        <w:rPr>
          <w:rFonts w:ascii="Arial" w:eastAsia="SimSun" w:hAnsi="Arial" w:cs="Times New Roman"/>
          <w:bCs/>
          <w:kern w:val="0"/>
          <w:sz w:val="20"/>
          <w:szCs w:val="20"/>
          <w:lang w:eastAsia="zh-CN"/>
        </w:rPr>
        <w:t xml:space="preserve"> </w:t>
      </w:r>
      <w:r w:rsidR="00210B7F">
        <w:rPr>
          <w:rFonts w:ascii="Arial" w:eastAsia="SimSun" w:hAnsi="Arial" w:cs="Times New Roman"/>
          <w:bCs/>
          <w:kern w:val="0"/>
          <w:sz w:val="20"/>
          <w:szCs w:val="20"/>
          <w:lang w:eastAsia="zh-CN"/>
        </w:rPr>
        <w:t xml:space="preserve">or a few at a time </w:t>
      </w:r>
      <w:r w:rsidR="00014AB4">
        <w:rPr>
          <w:rFonts w:ascii="Arial" w:eastAsia="SimSun" w:hAnsi="Arial" w:cs="Times New Roman"/>
          <w:bCs/>
          <w:kern w:val="0"/>
          <w:sz w:val="20"/>
          <w:szCs w:val="20"/>
          <w:lang w:eastAsia="zh-CN"/>
        </w:rPr>
        <w:t>to the UE</w:t>
      </w:r>
      <w:r>
        <w:rPr>
          <w:rFonts w:ascii="Arial" w:eastAsia="SimSun" w:hAnsi="Arial" w:cs="Times New Roman"/>
          <w:bCs/>
          <w:kern w:val="0"/>
          <w:sz w:val="20"/>
          <w:szCs w:val="20"/>
          <w:lang w:eastAsia="zh-CN"/>
        </w:rPr>
        <w:t xml:space="preserve">, where each </w:t>
      </w:r>
      <w:proofErr w:type="spellStart"/>
      <w:r>
        <w:rPr>
          <w:rFonts w:ascii="Arial" w:eastAsia="SimSun" w:hAnsi="Arial" w:cs="Times New Roman"/>
          <w:bCs/>
          <w:kern w:val="0"/>
          <w:sz w:val="20"/>
          <w:szCs w:val="20"/>
          <w:lang w:eastAsia="zh-CN"/>
        </w:rPr>
        <w:t>SCell</w:t>
      </w:r>
      <w:proofErr w:type="spellEnd"/>
      <w:r>
        <w:rPr>
          <w:rFonts w:ascii="Arial" w:eastAsia="SimSun" w:hAnsi="Arial" w:cs="Times New Roman"/>
          <w:bCs/>
          <w:kern w:val="0"/>
          <w:sz w:val="20"/>
          <w:szCs w:val="20"/>
          <w:lang w:eastAsia="zh-CN"/>
        </w:rPr>
        <w:t xml:space="preserve"> addition needs a RRC configuration. To reduce the RRC configuration occurrence</w:t>
      </w:r>
      <w:r w:rsidR="000209C2" w:rsidRPr="007F277C">
        <w:rPr>
          <w:rFonts w:ascii="Arial" w:eastAsia="SimSun" w:hAnsi="Arial" w:cs="Times New Roman"/>
          <w:bCs/>
          <w:kern w:val="0"/>
          <w:sz w:val="20"/>
          <w:szCs w:val="20"/>
          <w:lang w:eastAsia="zh-CN"/>
        </w:rPr>
        <w:t xml:space="preserve">, </w:t>
      </w:r>
      <w:r w:rsidR="00D53014">
        <w:rPr>
          <w:rFonts w:ascii="Arial" w:eastAsia="SimSun" w:hAnsi="Arial" w:cs="Times New Roman"/>
          <w:bCs/>
          <w:kern w:val="0"/>
          <w:sz w:val="20"/>
          <w:szCs w:val="20"/>
          <w:lang w:eastAsia="zh-CN"/>
        </w:rPr>
        <w:t xml:space="preserve">it is promising to let </w:t>
      </w:r>
      <w:r w:rsidR="00D175CA">
        <w:rPr>
          <w:rFonts w:ascii="Arial" w:eastAsia="SimSun" w:hAnsi="Arial" w:cs="Times New Roman"/>
          <w:bCs/>
          <w:kern w:val="0"/>
          <w:sz w:val="20"/>
          <w:szCs w:val="20"/>
          <w:lang w:eastAsia="zh-CN"/>
        </w:rPr>
        <w:t xml:space="preserve">the </w:t>
      </w:r>
      <w:proofErr w:type="spellStart"/>
      <w:r w:rsidR="001E4238">
        <w:rPr>
          <w:rFonts w:ascii="Arial" w:eastAsia="SimSun" w:hAnsi="Arial" w:cs="Times New Roman"/>
          <w:bCs/>
          <w:kern w:val="0"/>
          <w:sz w:val="20"/>
          <w:szCs w:val="20"/>
          <w:lang w:eastAsia="zh-CN"/>
        </w:rPr>
        <w:t>PCell</w:t>
      </w:r>
      <w:proofErr w:type="spellEnd"/>
      <w:r>
        <w:rPr>
          <w:rFonts w:ascii="Arial" w:eastAsia="SimSun" w:hAnsi="Arial" w:cs="Times New Roman"/>
          <w:bCs/>
          <w:kern w:val="0"/>
          <w:sz w:val="20"/>
          <w:szCs w:val="20"/>
          <w:lang w:eastAsia="zh-CN"/>
        </w:rPr>
        <w:t xml:space="preserve"> </w:t>
      </w:r>
      <w:r w:rsidR="001E4238">
        <w:rPr>
          <w:rFonts w:ascii="Arial" w:eastAsia="SimSun" w:hAnsi="Arial" w:cs="Times New Roman"/>
          <w:bCs/>
          <w:kern w:val="0"/>
          <w:sz w:val="20"/>
          <w:szCs w:val="20"/>
          <w:lang w:eastAsia="zh-CN"/>
        </w:rPr>
        <w:t xml:space="preserve">add </w:t>
      </w:r>
      <w:r>
        <w:rPr>
          <w:rFonts w:ascii="Arial" w:eastAsia="SimSun" w:hAnsi="Arial" w:cs="Times New Roman"/>
          <w:bCs/>
          <w:kern w:val="0"/>
          <w:sz w:val="20"/>
          <w:szCs w:val="20"/>
          <w:lang w:eastAsia="zh-CN"/>
        </w:rPr>
        <w:t xml:space="preserve">a cluster of </w:t>
      </w:r>
      <w:proofErr w:type="spellStart"/>
      <w:r>
        <w:rPr>
          <w:rFonts w:ascii="Arial" w:eastAsia="SimSun" w:hAnsi="Arial" w:cs="Times New Roman"/>
          <w:bCs/>
          <w:kern w:val="0"/>
          <w:sz w:val="20"/>
          <w:szCs w:val="20"/>
          <w:lang w:eastAsia="zh-CN"/>
        </w:rPr>
        <w:t>SCells</w:t>
      </w:r>
      <w:proofErr w:type="spellEnd"/>
      <w:r>
        <w:rPr>
          <w:rFonts w:ascii="Arial" w:eastAsia="SimSun" w:hAnsi="Arial" w:cs="Times New Roman"/>
          <w:bCs/>
          <w:kern w:val="0"/>
          <w:sz w:val="20"/>
          <w:szCs w:val="20"/>
          <w:lang w:eastAsia="zh-CN"/>
        </w:rPr>
        <w:t xml:space="preserve"> to the UE directly. </w:t>
      </w:r>
      <w:r w:rsidR="00B83EB9">
        <w:rPr>
          <w:rFonts w:ascii="Arial" w:eastAsia="SimSun" w:hAnsi="Arial" w:cs="Times New Roman"/>
          <w:bCs/>
          <w:kern w:val="0"/>
          <w:sz w:val="20"/>
          <w:szCs w:val="20"/>
          <w:lang w:eastAsia="zh-CN"/>
        </w:rPr>
        <w:t>Moreover, to further reduce the measurement burden on the UE</w:t>
      </w:r>
      <w:r w:rsidR="00453F46">
        <w:rPr>
          <w:rFonts w:ascii="Arial" w:eastAsia="SimSun" w:hAnsi="Arial" w:cs="Times New Roman"/>
          <w:bCs/>
          <w:kern w:val="0"/>
          <w:sz w:val="20"/>
          <w:szCs w:val="20"/>
          <w:lang w:eastAsia="zh-CN"/>
        </w:rPr>
        <w:t xml:space="preserve"> side</w:t>
      </w:r>
      <w:r w:rsidR="00B83EB9">
        <w:rPr>
          <w:rFonts w:ascii="Arial" w:eastAsia="SimSun" w:hAnsi="Arial" w:cs="Times New Roman"/>
          <w:bCs/>
          <w:kern w:val="0"/>
          <w:sz w:val="20"/>
          <w:szCs w:val="20"/>
          <w:lang w:eastAsia="zh-CN"/>
        </w:rPr>
        <w:t xml:space="preserve">, </w:t>
      </w:r>
      <w:proofErr w:type="spellStart"/>
      <w:r w:rsidR="00B83EB9">
        <w:rPr>
          <w:rFonts w:ascii="Arial" w:eastAsia="SimSun" w:hAnsi="Arial" w:cs="Times New Roman"/>
          <w:bCs/>
          <w:kern w:val="0"/>
          <w:sz w:val="20"/>
          <w:szCs w:val="20"/>
          <w:lang w:eastAsia="zh-CN"/>
        </w:rPr>
        <w:t>PCell</w:t>
      </w:r>
      <w:proofErr w:type="spellEnd"/>
      <w:r>
        <w:rPr>
          <w:rFonts w:ascii="Arial" w:eastAsia="SimSun" w:hAnsi="Arial" w:cs="Times New Roman"/>
          <w:bCs/>
          <w:kern w:val="0"/>
          <w:sz w:val="20"/>
          <w:szCs w:val="20"/>
          <w:lang w:eastAsia="zh-CN"/>
        </w:rPr>
        <w:t xml:space="preserve"> </w:t>
      </w:r>
      <w:r w:rsidR="00B83EB9">
        <w:rPr>
          <w:rFonts w:ascii="Arial" w:eastAsia="SimSun" w:hAnsi="Arial" w:cs="Times New Roman"/>
          <w:bCs/>
          <w:kern w:val="0"/>
          <w:sz w:val="20"/>
          <w:szCs w:val="20"/>
          <w:lang w:eastAsia="zh-CN"/>
        </w:rPr>
        <w:t xml:space="preserve">can also </w:t>
      </w:r>
      <w:r w:rsidR="000209C2" w:rsidRPr="007F277C">
        <w:rPr>
          <w:rFonts w:ascii="Arial" w:eastAsia="SimSun" w:hAnsi="Arial" w:cs="Times New Roman"/>
          <w:bCs/>
          <w:kern w:val="0"/>
          <w:sz w:val="20"/>
          <w:szCs w:val="20"/>
          <w:lang w:eastAsia="zh-CN"/>
        </w:rPr>
        <w:t xml:space="preserve">send </w:t>
      </w:r>
      <w:r w:rsidR="00D175CA">
        <w:rPr>
          <w:rFonts w:ascii="Arial" w:eastAsia="SimSun" w:hAnsi="Arial" w:cs="Times New Roman"/>
          <w:bCs/>
          <w:kern w:val="0"/>
          <w:sz w:val="20"/>
          <w:szCs w:val="20"/>
          <w:lang w:eastAsia="zh-CN"/>
        </w:rPr>
        <w:t>the</w:t>
      </w:r>
      <w:r w:rsidR="000209C2" w:rsidRPr="007F277C">
        <w:rPr>
          <w:rFonts w:ascii="Arial" w:eastAsia="SimSun" w:hAnsi="Arial" w:cs="Times New Roman"/>
          <w:bCs/>
          <w:kern w:val="0"/>
          <w:sz w:val="20"/>
          <w:szCs w:val="20"/>
          <w:lang w:eastAsia="zh-CN"/>
        </w:rPr>
        <w:t xml:space="preserve"> relationship between the </w:t>
      </w:r>
      <w:proofErr w:type="spellStart"/>
      <w:r w:rsidR="000209C2" w:rsidRPr="00237421">
        <w:rPr>
          <w:rFonts w:ascii="Arial" w:eastAsia="SimSun" w:hAnsi="Arial" w:cs="Times New Roman"/>
          <w:bCs/>
          <w:kern w:val="0"/>
          <w:sz w:val="20"/>
          <w:szCs w:val="20"/>
          <w:lang w:val="en-GB" w:eastAsia="zh-CN"/>
        </w:rPr>
        <w:t>S</w:t>
      </w:r>
      <w:r w:rsidR="009D3E8B">
        <w:rPr>
          <w:rFonts w:ascii="Arial" w:eastAsia="SimSun" w:hAnsi="Arial" w:cs="Times New Roman"/>
          <w:bCs/>
          <w:kern w:val="0"/>
          <w:sz w:val="20"/>
          <w:szCs w:val="20"/>
          <w:lang w:val="en-GB" w:eastAsia="zh-CN"/>
        </w:rPr>
        <w:t>Cell</w:t>
      </w:r>
      <w:proofErr w:type="spellEnd"/>
      <w:r w:rsidR="000209C2" w:rsidRPr="007F277C">
        <w:rPr>
          <w:rFonts w:ascii="Arial" w:eastAsia="SimSun" w:hAnsi="Arial" w:cs="Times New Roman"/>
          <w:bCs/>
          <w:kern w:val="0"/>
          <w:sz w:val="20"/>
          <w:szCs w:val="20"/>
          <w:lang w:eastAsia="zh-CN"/>
        </w:rPr>
        <w:t xml:space="preserve"> </w:t>
      </w:r>
      <w:r w:rsidR="00E41C3E" w:rsidRPr="007F277C">
        <w:rPr>
          <w:rFonts w:ascii="Arial" w:eastAsia="SimSun" w:hAnsi="Arial" w:cs="Times New Roman"/>
          <w:bCs/>
          <w:kern w:val="0"/>
          <w:sz w:val="20"/>
          <w:szCs w:val="20"/>
          <w:lang w:eastAsia="zh-CN"/>
        </w:rPr>
        <w:t>ind</w:t>
      </w:r>
      <w:r w:rsidR="00E41C3E">
        <w:rPr>
          <w:rFonts w:ascii="Arial" w:eastAsia="SimSun" w:hAnsi="Arial" w:cs="Times New Roman"/>
          <w:bCs/>
          <w:kern w:val="0"/>
          <w:sz w:val="20"/>
          <w:szCs w:val="20"/>
          <w:lang w:eastAsia="zh-CN"/>
        </w:rPr>
        <w:t>ices</w:t>
      </w:r>
      <w:r w:rsidR="00E41C3E" w:rsidRPr="007F277C">
        <w:rPr>
          <w:rFonts w:ascii="Arial" w:eastAsia="SimSun" w:hAnsi="Arial" w:cs="Times New Roman"/>
          <w:bCs/>
          <w:kern w:val="0"/>
          <w:sz w:val="20"/>
          <w:szCs w:val="20"/>
          <w:lang w:eastAsia="zh-CN"/>
        </w:rPr>
        <w:t xml:space="preserve"> </w:t>
      </w:r>
      <w:r w:rsidR="000209C2" w:rsidRPr="007F277C">
        <w:rPr>
          <w:rFonts w:ascii="Arial" w:eastAsia="SimSun" w:hAnsi="Arial" w:cs="Times New Roman"/>
          <w:bCs/>
          <w:kern w:val="0"/>
          <w:sz w:val="20"/>
          <w:szCs w:val="20"/>
          <w:lang w:eastAsia="zh-CN"/>
        </w:rPr>
        <w:t>and the measurement ID</w:t>
      </w:r>
      <w:r w:rsidR="00294B30">
        <w:rPr>
          <w:rFonts w:ascii="Arial" w:eastAsia="SimSun" w:hAnsi="Arial" w:cs="Times New Roman"/>
          <w:bCs/>
          <w:kern w:val="0"/>
          <w:sz w:val="20"/>
          <w:szCs w:val="20"/>
          <w:lang w:eastAsia="zh-CN"/>
        </w:rPr>
        <w:t>s</w:t>
      </w:r>
      <w:r w:rsidR="000209C2" w:rsidRPr="007F277C">
        <w:rPr>
          <w:rFonts w:ascii="Arial" w:eastAsia="SimSun" w:hAnsi="Arial" w:cs="Times New Roman"/>
          <w:bCs/>
          <w:kern w:val="0"/>
          <w:sz w:val="20"/>
          <w:szCs w:val="20"/>
          <w:lang w:eastAsia="zh-CN"/>
        </w:rPr>
        <w:t xml:space="preserve"> to </w:t>
      </w:r>
      <w:r w:rsidR="00D73D52">
        <w:rPr>
          <w:rFonts w:ascii="Arial" w:eastAsia="SimSun" w:hAnsi="Arial" w:cs="Times New Roman"/>
          <w:bCs/>
          <w:kern w:val="0"/>
          <w:sz w:val="20"/>
          <w:szCs w:val="20"/>
          <w:lang w:eastAsia="zh-CN"/>
        </w:rPr>
        <w:t>the UE</w:t>
      </w:r>
      <w:r w:rsidR="00A4113B">
        <w:rPr>
          <w:rFonts w:ascii="Arial" w:eastAsia="SimSun" w:hAnsi="Arial" w:cs="Times New Roman"/>
          <w:bCs/>
          <w:kern w:val="0"/>
          <w:sz w:val="20"/>
          <w:szCs w:val="20"/>
          <w:lang w:eastAsia="zh-CN"/>
        </w:rPr>
        <w:t xml:space="preserve">. </w:t>
      </w:r>
      <w:r w:rsidR="002F5811">
        <w:rPr>
          <w:rFonts w:ascii="Arial" w:eastAsia="SimSun" w:hAnsi="Arial" w:cs="Times New Roman"/>
          <w:bCs/>
          <w:kern w:val="0"/>
          <w:sz w:val="20"/>
          <w:szCs w:val="20"/>
          <w:lang w:eastAsia="zh-CN"/>
        </w:rPr>
        <w:t xml:space="preserve">Then, </w:t>
      </w:r>
      <w:r w:rsidR="00D175CA">
        <w:rPr>
          <w:rFonts w:ascii="Arial" w:eastAsia="SimSun" w:hAnsi="Arial" w:cs="Times New Roman"/>
          <w:bCs/>
          <w:kern w:val="0"/>
          <w:sz w:val="20"/>
          <w:szCs w:val="20"/>
          <w:lang w:eastAsia="zh-CN"/>
        </w:rPr>
        <w:t xml:space="preserve">the </w:t>
      </w:r>
      <w:r w:rsidR="002F5811">
        <w:rPr>
          <w:rFonts w:ascii="Arial" w:eastAsia="SimSun" w:hAnsi="Arial" w:cs="Times New Roman"/>
          <w:bCs/>
          <w:kern w:val="0"/>
          <w:sz w:val="20"/>
          <w:szCs w:val="20"/>
          <w:lang w:eastAsia="zh-CN"/>
        </w:rPr>
        <w:t>UE</w:t>
      </w:r>
      <w:r w:rsidR="00D73D52">
        <w:rPr>
          <w:rFonts w:ascii="Arial" w:eastAsia="SimSun" w:hAnsi="Arial" w:cs="Times New Roman"/>
          <w:bCs/>
          <w:kern w:val="0"/>
          <w:sz w:val="20"/>
          <w:szCs w:val="20"/>
          <w:lang w:eastAsia="zh-CN"/>
        </w:rPr>
        <w:t xml:space="preserve"> measure</w:t>
      </w:r>
      <w:r w:rsidR="00CD6D23">
        <w:rPr>
          <w:rFonts w:ascii="Arial" w:eastAsia="SimSun" w:hAnsi="Arial" w:cs="Times New Roman"/>
          <w:bCs/>
          <w:kern w:val="0"/>
          <w:sz w:val="20"/>
          <w:szCs w:val="20"/>
          <w:lang w:eastAsia="zh-CN"/>
        </w:rPr>
        <w:t>s only</w:t>
      </w:r>
      <w:r w:rsidR="00D73D52">
        <w:rPr>
          <w:rFonts w:ascii="Arial" w:eastAsia="SimSun" w:hAnsi="Arial" w:cs="Times New Roman"/>
          <w:bCs/>
          <w:kern w:val="0"/>
          <w:sz w:val="20"/>
          <w:szCs w:val="20"/>
          <w:lang w:eastAsia="zh-CN"/>
        </w:rPr>
        <w:t xml:space="preserve"> the </w:t>
      </w:r>
      <w:r w:rsidR="00D73D52" w:rsidRPr="00D73D52">
        <w:rPr>
          <w:rFonts w:ascii="Arial" w:eastAsia="SimSun" w:hAnsi="Arial" w:cs="Times New Roman"/>
          <w:bCs/>
          <w:kern w:val="0"/>
          <w:sz w:val="20"/>
          <w:szCs w:val="20"/>
          <w:lang w:eastAsia="zh-CN"/>
        </w:rPr>
        <w:t>neighboring</w:t>
      </w:r>
      <w:r w:rsidR="00E41C3E">
        <w:rPr>
          <w:rFonts w:ascii="Arial" w:eastAsia="SimSun" w:hAnsi="Arial" w:cs="Times New Roman"/>
          <w:bCs/>
          <w:kern w:val="0"/>
          <w:sz w:val="20"/>
          <w:szCs w:val="20"/>
          <w:lang w:eastAsia="zh-CN"/>
        </w:rPr>
        <w:t xml:space="preserve"> (i.e., most relevant)</w:t>
      </w:r>
      <w:r w:rsidR="00D73D52">
        <w:rPr>
          <w:rFonts w:ascii="Arial" w:eastAsia="SimSun" w:hAnsi="Arial" w:cs="Times New Roman"/>
          <w:bCs/>
          <w:kern w:val="0"/>
          <w:sz w:val="20"/>
          <w:szCs w:val="20"/>
          <w:lang w:eastAsia="zh-CN"/>
        </w:rPr>
        <w:t xml:space="preserve"> </w:t>
      </w:r>
      <w:proofErr w:type="spellStart"/>
      <w:r w:rsidR="00D73D52">
        <w:rPr>
          <w:rFonts w:ascii="Arial" w:eastAsia="SimSun" w:hAnsi="Arial" w:cs="Times New Roman"/>
          <w:bCs/>
          <w:kern w:val="0"/>
          <w:sz w:val="20"/>
          <w:szCs w:val="20"/>
          <w:lang w:eastAsia="zh-CN"/>
        </w:rPr>
        <w:t>SCells</w:t>
      </w:r>
      <w:proofErr w:type="spellEnd"/>
      <w:r w:rsidR="000209C2" w:rsidRPr="007F277C">
        <w:rPr>
          <w:rFonts w:ascii="Arial" w:eastAsia="SimSun" w:hAnsi="Arial" w:cs="Times New Roman"/>
          <w:bCs/>
          <w:kern w:val="0"/>
          <w:sz w:val="20"/>
          <w:szCs w:val="20"/>
          <w:lang w:eastAsia="zh-CN"/>
        </w:rPr>
        <w:t xml:space="preserve"> according to the </w:t>
      </w:r>
      <w:r w:rsidR="00E41C3E">
        <w:rPr>
          <w:rFonts w:ascii="Arial" w:eastAsia="SimSun" w:hAnsi="Arial" w:cs="Times New Roman"/>
          <w:bCs/>
          <w:kern w:val="0"/>
          <w:sz w:val="20"/>
          <w:szCs w:val="20"/>
          <w:lang w:eastAsia="zh-CN"/>
        </w:rPr>
        <w:t>indicated</w:t>
      </w:r>
      <w:r w:rsidR="00E41C3E" w:rsidRPr="007F277C">
        <w:rPr>
          <w:rFonts w:ascii="Arial" w:eastAsia="SimSun" w:hAnsi="Arial" w:cs="Times New Roman"/>
          <w:bCs/>
          <w:kern w:val="0"/>
          <w:sz w:val="20"/>
          <w:szCs w:val="20"/>
          <w:lang w:eastAsia="zh-CN"/>
        </w:rPr>
        <w:t xml:space="preserve"> </w:t>
      </w:r>
      <w:r w:rsidR="00D175CA">
        <w:rPr>
          <w:rFonts w:ascii="Arial" w:eastAsia="SimSun" w:hAnsi="Arial" w:cs="Times New Roman"/>
          <w:bCs/>
          <w:kern w:val="0"/>
          <w:sz w:val="20"/>
          <w:szCs w:val="20"/>
          <w:lang w:eastAsia="zh-CN"/>
        </w:rPr>
        <w:t>relationship</w:t>
      </w:r>
      <w:r w:rsidR="006E1D38">
        <w:rPr>
          <w:rFonts w:ascii="Arial" w:eastAsia="SimSun" w:hAnsi="Arial" w:cs="Times New Roman"/>
          <w:bCs/>
          <w:kern w:val="0"/>
          <w:sz w:val="20"/>
          <w:szCs w:val="20"/>
          <w:lang w:eastAsia="zh-CN"/>
        </w:rPr>
        <w:t xml:space="preserve"> instead of all </w:t>
      </w:r>
      <w:r w:rsidR="00B83EB9">
        <w:rPr>
          <w:rFonts w:ascii="Arial" w:eastAsia="SimSun" w:hAnsi="Arial" w:cs="Times New Roman"/>
          <w:bCs/>
          <w:kern w:val="0"/>
          <w:sz w:val="20"/>
          <w:szCs w:val="20"/>
          <w:lang w:eastAsia="zh-CN"/>
        </w:rPr>
        <w:t xml:space="preserve">the </w:t>
      </w:r>
      <w:proofErr w:type="spellStart"/>
      <w:r w:rsidR="006E1D38">
        <w:rPr>
          <w:rFonts w:ascii="Arial" w:eastAsia="SimSun" w:hAnsi="Arial" w:cs="Times New Roman"/>
          <w:bCs/>
          <w:kern w:val="0"/>
          <w:sz w:val="20"/>
          <w:szCs w:val="20"/>
          <w:lang w:eastAsia="zh-CN"/>
        </w:rPr>
        <w:t>SCells</w:t>
      </w:r>
      <w:proofErr w:type="spellEnd"/>
      <w:r w:rsidR="00B83EB9">
        <w:rPr>
          <w:rFonts w:ascii="Arial" w:eastAsia="SimSun" w:hAnsi="Arial" w:cs="Times New Roman"/>
          <w:bCs/>
          <w:kern w:val="0"/>
          <w:sz w:val="20"/>
          <w:szCs w:val="20"/>
          <w:lang w:eastAsia="zh-CN"/>
        </w:rPr>
        <w:t xml:space="preserve"> in the cluster</w:t>
      </w:r>
      <w:r w:rsidR="008473E9">
        <w:rPr>
          <w:rFonts w:ascii="Arial" w:eastAsia="SimSun" w:hAnsi="Arial" w:cs="Times New Roman"/>
          <w:bCs/>
          <w:kern w:val="0"/>
          <w:sz w:val="20"/>
          <w:szCs w:val="20"/>
          <w:lang w:eastAsia="zh-CN"/>
        </w:rPr>
        <w:t xml:space="preserve">. As such, not only the </w:t>
      </w:r>
      <w:r w:rsidR="00B83EB9">
        <w:rPr>
          <w:rFonts w:ascii="Arial" w:eastAsia="SimSun" w:hAnsi="Arial" w:cs="Times New Roman"/>
          <w:bCs/>
          <w:kern w:val="0"/>
          <w:sz w:val="20"/>
          <w:szCs w:val="20"/>
          <w:lang w:eastAsia="zh-CN"/>
        </w:rPr>
        <w:t xml:space="preserve">RRC configuration occurrence </w:t>
      </w:r>
      <w:r w:rsidR="008473E9">
        <w:rPr>
          <w:rFonts w:ascii="Arial" w:eastAsia="SimSun" w:hAnsi="Arial" w:cs="Times New Roman"/>
          <w:bCs/>
          <w:kern w:val="0"/>
          <w:sz w:val="20"/>
          <w:szCs w:val="20"/>
          <w:lang w:eastAsia="zh-CN"/>
        </w:rPr>
        <w:t>will be reduced,</w:t>
      </w:r>
      <w:r w:rsidR="001766BD">
        <w:rPr>
          <w:rFonts w:ascii="Arial" w:eastAsia="SimSun" w:hAnsi="Arial" w:cs="Times New Roman"/>
          <w:bCs/>
          <w:kern w:val="0"/>
          <w:sz w:val="20"/>
          <w:szCs w:val="20"/>
          <w:lang w:eastAsia="zh-CN"/>
        </w:rPr>
        <w:t xml:space="preserve"> but </w:t>
      </w:r>
      <w:r w:rsidR="008473E9">
        <w:rPr>
          <w:rFonts w:ascii="Arial" w:eastAsia="SimSun" w:hAnsi="Arial" w:cs="Times New Roman"/>
          <w:bCs/>
          <w:kern w:val="0"/>
          <w:sz w:val="20"/>
          <w:szCs w:val="20"/>
          <w:lang w:eastAsia="zh-CN"/>
        </w:rPr>
        <w:t>the</w:t>
      </w:r>
      <w:r w:rsidR="00D73D52">
        <w:rPr>
          <w:rFonts w:ascii="Arial" w:eastAsia="SimSun" w:hAnsi="Arial" w:cs="Times New Roman"/>
          <w:bCs/>
          <w:kern w:val="0"/>
          <w:sz w:val="20"/>
          <w:szCs w:val="20"/>
          <w:lang w:eastAsia="zh-CN"/>
        </w:rPr>
        <w:t xml:space="preserve"> </w:t>
      </w:r>
      <w:r w:rsidR="00B83EB9">
        <w:rPr>
          <w:rFonts w:ascii="Arial" w:eastAsia="SimSun" w:hAnsi="Arial" w:cs="Times New Roman"/>
          <w:bCs/>
          <w:kern w:val="0"/>
          <w:sz w:val="20"/>
          <w:szCs w:val="20"/>
          <w:lang w:eastAsia="zh-CN"/>
        </w:rPr>
        <w:t xml:space="preserve">measurement </w:t>
      </w:r>
      <w:r w:rsidR="00E41C3E">
        <w:rPr>
          <w:rFonts w:ascii="Arial" w:eastAsia="SimSun" w:hAnsi="Arial" w:cs="Times New Roman"/>
          <w:bCs/>
          <w:kern w:val="0"/>
          <w:sz w:val="20"/>
          <w:szCs w:val="20"/>
          <w:lang w:eastAsia="zh-CN"/>
        </w:rPr>
        <w:t>burden as well as</w:t>
      </w:r>
      <w:r w:rsidR="00BE7FD5">
        <w:rPr>
          <w:rFonts w:ascii="Arial" w:eastAsia="SimSun" w:hAnsi="Arial" w:cs="Times New Roman"/>
          <w:bCs/>
          <w:kern w:val="0"/>
          <w:sz w:val="20"/>
          <w:szCs w:val="20"/>
          <w:lang w:eastAsia="zh-CN"/>
        </w:rPr>
        <w:t xml:space="preserve"> the amount of</w:t>
      </w:r>
      <w:r w:rsidR="00E41C3E">
        <w:rPr>
          <w:rFonts w:ascii="Arial" w:eastAsia="SimSun" w:hAnsi="Arial" w:cs="Times New Roman"/>
          <w:bCs/>
          <w:kern w:val="0"/>
          <w:sz w:val="20"/>
          <w:szCs w:val="20"/>
          <w:lang w:eastAsia="zh-CN"/>
        </w:rPr>
        <w:t xml:space="preserve"> feedback data </w:t>
      </w:r>
      <w:r w:rsidR="008473E9">
        <w:rPr>
          <w:rFonts w:ascii="Arial" w:eastAsia="SimSun" w:hAnsi="Arial" w:cs="Times New Roman"/>
          <w:bCs/>
          <w:kern w:val="0"/>
          <w:sz w:val="20"/>
          <w:szCs w:val="20"/>
          <w:lang w:eastAsia="zh-CN"/>
        </w:rPr>
        <w:t xml:space="preserve">will </w:t>
      </w:r>
      <w:r w:rsidR="00F52F1D">
        <w:rPr>
          <w:rFonts w:ascii="Arial" w:eastAsia="SimSun" w:hAnsi="Arial" w:cs="Times New Roman"/>
          <w:bCs/>
          <w:kern w:val="0"/>
          <w:sz w:val="20"/>
          <w:szCs w:val="20"/>
          <w:lang w:eastAsia="zh-CN"/>
        </w:rPr>
        <w:t xml:space="preserve">also </w:t>
      </w:r>
      <w:r w:rsidR="008473E9">
        <w:rPr>
          <w:rFonts w:ascii="Arial" w:eastAsia="SimSun" w:hAnsi="Arial" w:cs="Times New Roman"/>
          <w:bCs/>
          <w:kern w:val="0"/>
          <w:sz w:val="20"/>
          <w:szCs w:val="20"/>
          <w:lang w:eastAsia="zh-CN"/>
        </w:rPr>
        <w:t xml:space="preserve">be </w:t>
      </w:r>
      <w:r w:rsidR="00E41C3E">
        <w:rPr>
          <w:rFonts w:ascii="Arial" w:eastAsia="SimSun" w:hAnsi="Arial" w:cs="Times New Roman"/>
          <w:bCs/>
          <w:kern w:val="0"/>
          <w:sz w:val="20"/>
          <w:szCs w:val="20"/>
          <w:lang w:eastAsia="zh-CN"/>
        </w:rPr>
        <w:t>reduced</w:t>
      </w:r>
      <w:r w:rsidR="000209C2" w:rsidRPr="007F277C">
        <w:rPr>
          <w:rFonts w:ascii="Arial" w:eastAsia="SimSun" w:hAnsi="Arial" w:cs="Times New Roman"/>
          <w:bCs/>
          <w:kern w:val="0"/>
          <w:sz w:val="20"/>
          <w:szCs w:val="20"/>
          <w:lang w:eastAsia="zh-CN"/>
        </w:rPr>
        <w:t>.</w:t>
      </w:r>
    </w:p>
    <w:p w14:paraId="043E54EE" w14:textId="77777777" w:rsidR="00A56A70" w:rsidRDefault="00A56A70" w:rsidP="0016037F">
      <w:pPr>
        <w:pStyle w:val="ListParagraph"/>
        <w:widowControl/>
        <w:tabs>
          <w:tab w:val="left" w:pos="1701"/>
        </w:tabs>
        <w:overflowPunct w:val="0"/>
        <w:autoSpaceDE w:val="0"/>
        <w:autoSpaceDN w:val="0"/>
        <w:adjustRightInd w:val="0"/>
        <w:spacing w:after="120"/>
        <w:ind w:leftChars="0"/>
        <w:textAlignment w:val="baseline"/>
        <w:rPr>
          <w:rFonts w:ascii="Arial" w:eastAsia="SimSun" w:hAnsi="Arial" w:cs="Times New Roman"/>
          <w:bCs/>
          <w:kern w:val="0"/>
          <w:sz w:val="20"/>
          <w:szCs w:val="20"/>
          <w:lang w:eastAsia="zh-CN"/>
        </w:rPr>
      </w:pPr>
    </w:p>
    <w:p w14:paraId="664CDA24" w14:textId="763681F3" w:rsidR="00A56A70" w:rsidRDefault="00453F46" w:rsidP="00D844B5">
      <w:pPr>
        <w:pStyle w:val="Proposal"/>
        <w:rPr>
          <w:rFonts w:eastAsia="SimSun"/>
        </w:rPr>
      </w:pPr>
      <w:r w:rsidRPr="00453F46">
        <w:t xml:space="preserve">Adding a cluster of </w:t>
      </w:r>
      <w:proofErr w:type="spellStart"/>
      <w:r w:rsidRPr="00453F46">
        <w:t>SCells</w:t>
      </w:r>
      <w:proofErr w:type="spellEnd"/>
      <w:r w:rsidRPr="00453F46">
        <w:t xml:space="preserve"> to the UE </w:t>
      </w:r>
      <w:r w:rsidR="00E41C3E">
        <w:t>via a single RRC configuration</w:t>
      </w:r>
      <w:r>
        <w:t xml:space="preserve"> </w:t>
      </w:r>
      <w:r w:rsidR="00E41C3E">
        <w:t xml:space="preserve">along </w:t>
      </w:r>
      <w:r w:rsidRPr="00453F46">
        <w:t xml:space="preserve">with </w:t>
      </w:r>
      <w:proofErr w:type="spellStart"/>
      <w:r w:rsidRPr="00453F46">
        <w:t>SCell</w:t>
      </w:r>
      <w:proofErr w:type="spellEnd"/>
      <w:r w:rsidRPr="00453F46">
        <w:t xml:space="preserve"> relationships</w:t>
      </w:r>
      <w:r>
        <w:rPr>
          <w:rFonts w:eastAsiaTheme="minorEastAsia" w:hint="eastAsia"/>
          <w:lang w:eastAsia="zh-HK"/>
        </w:rPr>
        <w:t xml:space="preserve"> </w:t>
      </w:r>
      <w:r>
        <w:t>can</w:t>
      </w:r>
      <w:r w:rsidR="00A56A70">
        <w:t xml:space="preserve"> </w:t>
      </w:r>
      <w:r>
        <w:t>reduce the RRC reconfiguration occurrence</w:t>
      </w:r>
      <w:r w:rsidR="005F2D2D">
        <w:t>,</w:t>
      </w:r>
      <w:r>
        <w:t xml:space="preserve"> </w:t>
      </w:r>
      <w:r w:rsidR="00ED10E6">
        <w:t xml:space="preserve">and it can also reduce </w:t>
      </w:r>
      <w:r w:rsidR="005F2D2D">
        <w:t xml:space="preserve">the </w:t>
      </w:r>
      <w:r w:rsidR="005F2D2D">
        <w:rPr>
          <w:rFonts w:eastAsia="SimSun"/>
        </w:rPr>
        <w:t>measurement burden</w:t>
      </w:r>
      <w:r w:rsidR="005F2D2D">
        <w:rPr>
          <w:rFonts w:eastAsia="SimSun"/>
          <w:bCs w:val="0"/>
        </w:rPr>
        <w:t xml:space="preserve"> </w:t>
      </w:r>
      <w:r w:rsidR="00ED10E6">
        <w:rPr>
          <w:rFonts w:eastAsia="SimSun"/>
          <w:bCs w:val="0"/>
        </w:rPr>
        <w:t xml:space="preserve">at the UE as well as the amount of feedback </w:t>
      </w:r>
      <w:r w:rsidR="005F2D2D">
        <w:rPr>
          <w:rFonts w:eastAsia="SimSun"/>
          <w:bCs w:val="0"/>
        </w:rPr>
        <w:t>data</w:t>
      </w:r>
      <w:r>
        <w:rPr>
          <w:rFonts w:eastAsia="SimSun"/>
        </w:rPr>
        <w:t>.</w:t>
      </w:r>
    </w:p>
    <w:p w14:paraId="2D599350" w14:textId="77777777" w:rsidR="00D22574" w:rsidRPr="00453F46" w:rsidRDefault="00D22574" w:rsidP="00D22574">
      <w:pPr>
        <w:pStyle w:val="Proposal"/>
        <w:numPr>
          <w:ilvl w:val="0"/>
          <w:numId w:val="0"/>
        </w:numPr>
        <w:ind w:left="1701"/>
        <w:rPr>
          <w:rFonts w:eastAsia="SimSun"/>
        </w:rPr>
      </w:pPr>
    </w:p>
    <w:p w14:paraId="60751DAE" w14:textId="04204FC7" w:rsidR="0016037F" w:rsidRDefault="003148E5" w:rsidP="00D32E32">
      <w:pPr>
        <w:pStyle w:val="ListParagraph"/>
        <w:widowControl/>
        <w:numPr>
          <w:ilvl w:val="0"/>
          <w:numId w:val="14"/>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eastAsia="zh-CN"/>
        </w:rPr>
      </w:pPr>
      <w:r>
        <w:rPr>
          <w:rFonts w:ascii="Arial" w:eastAsia="SimSun" w:hAnsi="Arial" w:cs="Times New Roman"/>
          <w:bCs/>
          <w:kern w:val="0"/>
          <w:sz w:val="20"/>
          <w:szCs w:val="20"/>
          <w:lang w:eastAsia="zh-CN"/>
        </w:rPr>
        <w:t xml:space="preserve">Added </w:t>
      </w:r>
      <w:r w:rsidR="00EC7D1C">
        <w:rPr>
          <w:rFonts w:ascii="Arial" w:eastAsia="SimSun" w:hAnsi="Arial" w:cs="Times New Roman"/>
          <w:bCs/>
          <w:kern w:val="0"/>
          <w:sz w:val="20"/>
          <w:szCs w:val="20"/>
          <w:lang w:eastAsia="zh-CN"/>
        </w:rPr>
        <w:t xml:space="preserve">signaling for efficient </w:t>
      </w:r>
      <w:proofErr w:type="spellStart"/>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proofErr w:type="spellEnd"/>
      <w:r w:rsidR="0016037F">
        <w:rPr>
          <w:rFonts w:ascii="Arial" w:eastAsia="SimSun" w:hAnsi="Arial" w:cs="Times New Roman"/>
          <w:bCs/>
          <w:kern w:val="0"/>
          <w:sz w:val="20"/>
          <w:szCs w:val="20"/>
          <w:lang w:eastAsia="zh-CN"/>
        </w:rPr>
        <w:t xml:space="preserve"> activation/deactivation</w:t>
      </w:r>
      <w:r w:rsidR="00EC7D1C">
        <w:rPr>
          <w:rFonts w:ascii="Arial" w:eastAsia="SimSun" w:hAnsi="Arial" w:cs="Times New Roman"/>
          <w:bCs/>
          <w:kern w:val="0"/>
          <w:sz w:val="20"/>
          <w:szCs w:val="20"/>
          <w:lang w:eastAsia="zh-CN"/>
        </w:rPr>
        <w:t xml:space="preserve"> </w:t>
      </w:r>
      <w:r w:rsidR="00EC7D1C" w:rsidRPr="0016037F">
        <w:rPr>
          <w:rFonts w:ascii="Arial" w:eastAsia="SimSun" w:hAnsi="Arial" w:cs="Times New Roman"/>
          <w:bCs/>
          <w:kern w:val="0"/>
          <w:sz w:val="20"/>
          <w:szCs w:val="20"/>
          <w:lang w:eastAsia="zh-CN"/>
        </w:rPr>
        <w:t>indication</w:t>
      </w:r>
      <w:r w:rsidR="0016037F">
        <w:rPr>
          <w:rFonts w:ascii="Arial" w:eastAsia="SimSun" w:hAnsi="Arial" w:cs="Times New Roman"/>
          <w:bCs/>
          <w:kern w:val="0"/>
          <w:sz w:val="20"/>
          <w:szCs w:val="20"/>
          <w:lang w:eastAsia="zh-CN"/>
        </w:rPr>
        <w:t>:</w:t>
      </w:r>
    </w:p>
    <w:p w14:paraId="08009034" w14:textId="2B8F75F5" w:rsidR="00A0714F" w:rsidRDefault="006B1AE2" w:rsidP="00D32E32">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eastAsia="zh-CN"/>
        </w:rPr>
      </w:pPr>
      <w:r>
        <w:rPr>
          <w:rFonts w:ascii="Arial" w:eastAsia="SimSun" w:hAnsi="Arial" w:cs="Times New Roman"/>
          <w:bCs/>
          <w:kern w:val="0"/>
          <w:sz w:val="20"/>
          <w:szCs w:val="20"/>
          <w:lang w:eastAsia="zh-CN"/>
        </w:rPr>
        <w:t>Due to</w:t>
      </w:r>
      <w:r w:rsidR="000209C2" w:rsidRPr="0016037F">
        <w:rPr>
          <w:rFonts w:ascii="Arial" w:eastAsia="SimSun" w:hAnsi="Arial" w:cs="Times New Roman"/>
          <w:bCs/>
          <w:kern w:val="0"/>
          <w:sz w:val="20"/>
          <w:szCs w:val="20"/>
          <w:lang w:eastAsia="zh-CN"/>
        </w:rPr>
        <w:t xml:space="preserve"> </w:t>
      </w:r>
      <w:r w:rsidR="00D269E4">
        <w:rPr>
          <w:rFonts w:ascii="Arial" w:eastAsia="SimSun" w:hAnsi="Arial" w:cs="Times New Roman"/>
          <w:bCs/>
          <w:kern w:val="0"/>
          <w:sz w:val="20"/>
          <w:szCs w:val="20"/>
          <w:lang w:eastAsia="zh-CN"/>
        </w:rPr>
        <w:t xml:space="preserve">the </w:t>
      </w:r>
      <w:r w:rsidR="00187EED">
        <w:rPr>
          <w:rFonts w:ascii="Arial" w:eastAsia="SimSun" w:hAnsi="Arial" w:cs="Times New Roman"/>
          <w:bCs/>
          <w:kern w:val="0"/>
          <w:sz w:val="20"/>
          <w:szCs w:val="20"/>
          <w:lang w:eastAsia="zh-CN"/>
        </w:rPr>
        <w:t xml:space="preserve">large </w:t>
      </w:r>
      <w:r w:rsidR="000209C2" w:rsidRPr="0016037F">
        <w:rPr>
          <w:rFonts w:ascii="Arial" w:eastAsia="SimSun" w:hAnsi="Arial" w:cs="Times New Roman"/>
          <w:bCs/>
          <w:kern w:val="0"/>
          <w:sz w:val="20"/>
          <w:szCs w:val="20"/>
          <w:lang w:eastAsia="zh-CN"/>
        </w:rPr>
        <w:t xml:space="preserve">number of </w:t>
      </w:r>
      <w:proofErr w:type="spellStart"/>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proofErr w:type="spellEnd"/>
      <w:r w:rsidR="00D269E4">
        <w:rPr>
          <w:rFonts w:ascii="Arial" w:eastAsia="SimSun" w:hAnsi="Arial" w:cs="Times New Roman"/>
          <w:bCs/>
          <w:kern w:val="0"/>
          <w:sz w:val="20"/>
          <w:szCs w:val="20"/>
          <w:lang w:eastAsia="zh-CN"/>
        </w:rPr>
        <w:t xml:space="preserve">s to </w:t>
      </w:r>
      <w:r w:rsidR="00782C6E">
        <w:rPr>
          <w:rFonts w:ascii="Arial" w:eastAsia="SimSun" w:hAnsi="Arial" w:cs="Times New Roman"/>
          <w:bCs/>
          <w:kern w:val="0"/>
          <w:sz w:val="20"/>
          <w:szCs w:val="20"/>
          <w:lang w:eastAsia="zh-CN"/>
        </w:rPr>
        <w:t xml:space="preserve">be </w:t>
      </w:r>
      <w:r w:rsidR="00D269E4">
        <w:rPr>
          <w:rFonts w:ascii="Arial" w:eastAsia="SimSun" w:hAnsi="Arial" w:cs="Times New Roman"/>
          <w:bCs/>
          <w:kern w:val="0"/>
          <w:sz w:val="20"/>
          <w:szCs w:val="20"/>
          <w:lang w:eastAsia="zh-CN"/>
        </w:rPr>
        <w:t>configure</w:t>
      </w:r>
      <w:r w:rsidR="00782C6E">
        <w:rPr>
          <w:rFonts w:ascii="Arial" w:eastAsia="SimSun" w:hAnsi="Arial" w:cs="Times New Roman"/>
          <w:bCs/>
          <w:kern w:val="0"/>
          <w:sz w:val="20"/>
          <w:szCs w:val="20"/>
          <w:lang w:eastAsia="zh-CN"/>
        </w:rPr>
        <w:t>d</w:t>
      </w:r>
      <w:r w:rsidR="000209C2" w:rsidRPr="0016037F">
        <w:rPr>
          <w:rFonts w:ascii="Arial" w:eastAsia="SimSun" w:hAnsi="Arial" w:cs="Times New Roman"/>
          <w:bCs/>
          <w:kern w:val="0"/>
          <w:sz w:val="20"/>
          <w:szCs w:val="20"/>
          <w:lang w:eastAsia="zh-CN"/>
        </w:rPr>
        <w:t xml:space="preserve">, the bit size </w:t>
      </w:r>
      <w:r w:rsidR="00187EED">
        <w:rPr>
          <w:rFonts w:ascii="Arial" w:eastAsia="SimSun" w:hAnsi="Arial" w:cs="Times New Roman"/>
          <w:bCs/>
          <w:kern w:val="0"/>
          <w:sz w:val="20"/>
          <w:szCs w:val="20"/>
          <w:lang w:eastAsia="zh-CN"/>
        </w:rPr>
        <w:t xml:space="preserve">for </w:t>
      </w:r>
      <w:proofErr w:type="spellStart"/>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proofErr w:type="spellEnd"/>
      <w:r w:rsidR="000209C2" w:rsidRPr="0016037F">
        <w:rPr>
          <w:rFonts w:ascii="Arial" w:eastAsia="SimSun" w:hAnsi="Arial" w:cs="Times New Roman"/>
          <w:bCs/>
          <w:kern w:val="0"/>
          <w:sz w:val="20"/>
          <w:szCs w:val="20"/>
          <w:lang w:eastAsia="zh-CN"/>
        </w:rPr>
        <w:t xml:space="preserve"> activation/deactivation is not enough with the mechanism in current LTE system. </w:t>
      </w:r>
      <w:r w:rsidR="000209C2" w:rsidRPr="007F277C">
        <w:rPr>
          <w:rFonts w:ascii="Arial" w:eastAsia="SimSun" w:hAnsi="Arial" w:cs="Times New Roman"/>
          <w:bCs/>
          <w:kern w:val="0"/>
          <w:sz w:val="20"/>
          <w:szCs w:val="20"/>
          <w:lang w:eastAsia="zh-CN"/>
        </w:rPr>
        <w:t xml:space="preserve">As a solution, </w:t>
      </w:r>
      <w:r w:rsidR="002C25D6">
        <w:rPr>
          <w:rFonts w:ascii="Arial" w:eastAsia="SimSun" w:hAnsi="Arial" w:cs="Times New Roman"/>
          <w:bCs/>
          <w:kern w:val="0"/>
          <w:sz w:val="20"/>
          <w:szCs w:val="20"/>
          <w:lang w:eastAsia="zh-CN"/>
        </w:rPr>
        <w:t xml:space="preserve">the </w:t>
      </w:r>
      <w:r w:rsidR="000209C2" w:rsidRPr="007F277C">
        <w:rPr>
          <w:rFonts w:ascii="Arial" w:eastAsia="SimSun" w:hAnsi="Arial" w:cs="Times New Roman"/>
          <w:bCs/>
          <w:kern w:val="0"/>
          <w:sz w:val="20"/>
          <w:szCs w:val="20"/>
          <w:lang w:eastAsia="zh-CN"/>
        </w:rPr>
        <w:t xml:space="preserve">network </w:t>
      </w:r>
      <w:r w:rsidR="00C72322">
        <w:rPr>
          <w:rFonts w:ascii="Arial" w:eastAsia="SimSun" w:hAnsi="Arial" w:cs="Times New Roman"/>
          <w:bCs/>
          <w:kern w:val="0"/>
          <w:sz w:val="20"/>
          <w:szCs w:val="20"/>
          <w:lang w:eastAsia="zh-CN"/>
        </w:rPr>
        <w:t>can</w:t>
      </w:r>
      <w:r w:rsidR="000209C2" w:rsidRPr="007F277C">
        <w:rPr>
          <w:rFonts w:ascii="Arial" w:eastAsia="SimSun" w:hAnsi="Arial" w:cs="Times New Roman"/>
          <w:bCs/>
          <w:kern w:val="0"/>
          <w:sz w:val="20"/>
          <w:szCs w:val="20"/>
          <w:lang w:eastAsia="zh-CN"/>
        </w:rPr>
        <w:t xml:space="preserve"> indicate the index of the target </w:t>
      </w:r>
      <w:proofErr w:type="spellStart"/>
      <w:r w:rsidR="000209C2" w:rsidRPr="00237421">
        <w:rPr>
          <w:rFonts w:ascii="Arial" w:eastAsia="SimSun" w:hAnsi="Arial" w:cs="Times New Roman"/>
          <w:bCs/>
          <w:kern w:val="0"/>
          <w:sz w:val="20"/>
          <w:szCs w:val="20"/>
          <w:lang w:val="en-GB" w:eastAsia="zh-CN"/>
        </w:rPr>
        <w:t>S</w:t>
      </w:r>
      <w:r w:rsidR="0093577C">
        <w:rPr>
          <w:rFonts w:ascii="Arial" w:eastAsia="SimSun" w:hAnsi="Arial" w:cs="Times New Roman"/>
          <w:bCs/>
          <w:kern w:val="0"/>
          <w:sz w:val="20"/>
          <w:szCs w:val="20"/>
          <w:lang w:val="en-GB" w:eastAsia="zh-CN"/>
        </w:rPr>
        <w:t>Cell</w:t>
      </w:r>
      <w:proofErr w:type="spellEnd"/>
      <w:r w:rsidR="000209C2" w:rsidRPr="007F277C">
        <w:rPr>
          <w:rFonts w:ascii="Arial" w:eastAsia="SimSun" w:hAnsi="Arial" w:cs="Times New Roman"/>
          <w:bCs/>
          <w:kern w:val="0"/>
          <w:sz w:val="20"/>
          <w:szCs w:val="20"/>
          <w:lang w:eastAsia="zh-CN"/>
        </w:rPr>
        <w:t xml:space="preserve"> through </w:t>
      </w:r>
      <w:r w:rsidR="003148E5">
        <w:rPr>
          <w:rFonts w:ascii="Arial" w:eastAsia="SimSun" w:hAnsi="Arial" w:cs="Times New Roman"/>
          <w:bCs/>
          <w:kern w:val="0"/>
          <w:sz w:val="20"/>
          <w:szCs w:val="20"/>
          <w:lang w:eastAsia="zh-CN"/>
        </w:rPr>
        <w:t xml:space="preserve">adequate </w:t>
      </w:r>
      <w:r w:rsidR="00520888">
        <w:rPr>
          <w:rFonts w:ascii="Arial" w:eastAsia="SimSun" w:hAnsi="Arial" w:cs="Times New Roman"/>
          <w:bCs/>
          <w:kern w:val="0"/>
          <w:sz w:val="20"/>
          <w:szCs w:val="20"/>
          <w:lang w:eastAsia="zh-CN"/>
        </w:rPr>
        <w:t xml:space="preserve">signaling (e.g., </w:t>
      </w:r>
      <w:r w:rsidR="000209C2" w:rsidRPr="007F277C">
        <w:rPr>
          <w:rFonts w:ascii="Arial" w:eastAsia="SimSun" w:hAnsi="Arial" w:cs="Times New Roman"/>
          <w:bCs/>
          <w:kern w:val="0"/>
          <w:sz w:val="20"/>
          <w:szCs w:val="20"/>
          <w:lang w:eastAsia="zh-CN"/>
        </w:rPr>
        <w:t>combined L1/L2 signaling</w:t>
      </w:r>
      <w:r w:rsidR="00520888">
        <w:rPr>
          <w:rFonts w:ascii="Arial" w:eastAsia="SimSun" w:hAnsi="Arial" w:cs="Times New Roman"/>
          <w:bCs/>
          <w:kern w:val="0"/>
          <w:sz w:val="20"/>
          <w:szCs w:val="20"/>
          <w:lang w:eastAsia="zh-CN"/>
        </w:rPr>
        <w:t>)</w:t>
      </w:r>
      <w:r w:rsidR="000209C2" w:rsidRPr="007F277C">
        <w:rPr>
          <w:rFonts w:ascii="Arial" w:eastAsia="SimSun" w:hAnsi="Arial" w:cs="Times New Roman"/>
          <w:bCs/>
          <w:kern w:val="0"/>
          <w:sz w:val="20"/>
          <w:szCs w:val="20"/>
          <w:lang w:eastAsia="zh-CN"/>
        </w:rPr>
        <w:t>.</w:t>
      </w:r>
    </w:p>
    <w:p w14:paraId="18A8D543" w14:textId="77777777" w:rsidR="00B8244E" w:rsidRPr="00B8244E" w:rsidRDefault="00B8244E" w:rsidP="000209C2">
      <w:pPr>
        <w:widowControl/>
        <w:tabs>
          <w:tab w:val="left" w:pos="1701"/>
        </w:tabs>
        <w:overflowPunct w:val="0"/>
        <w:autoSpaceDE w:val="0"/>
        <w:autoSpaceDN w:val="0"/>
        <w:adjustRightInd w:val="0"/>
        <w:spacing w:after="120"/>
        <w:textAlignment w:val="baseline"/>
        <w:rPr>
          <w:rFonts w:ascii="Arial" w:eastAsia="SimSun" w:hAnsi="Arial" w:cs="Times New Roman"/>
          <w:bCs/>
          <w:kern w:val="0"/>
          <w:sz w:val="20"/>
          <w:szCs w:val="20"/>
          <w:lang w:eastAsia="zh-CN"/>
        </w:rPr>
      </w:pPr>
    </w:p>
    <w:p w14:paraId="200A31ED" w14:textId="6F4EAE8F" w:rsidR="00B8244E" w:rsidRPr="00AC578F" w:rsidRDefault="00774DC0" w:rsidP="00774DC0">
      <w:pPr>
        <w:pStyle w:val="Proposal"/>
      </w:pPr>
      <w:r w:rsidRPr="00774DC0">
        <w:rPr>
          <w:rFonts w:eastAsia="SimSun"/>
          <w:bCs w:val="0"/>
        </w:rPr>
        <w:t xml:space="preserve">To </w:t>
      </w:r>
      <w:r>
        <w:rPr>
          <w:rFonts w:eastAsia="SimSun"/>
          <w:bCs w:val="0"/>
        </w:rPr>
        <w:t>realize a more efficient</w:t>
      </w:r>
      <w:r w:rsidRPr="00774DC0">
        <w:rPr>
          <w:rFonts w:eastAsia="SimSun"/>
          <w:bCs w:val="0"/>
        </w:rPr>
        <w:t xml:space="preserve"> </w:t>
      </w:r>
      <w:proofErr w:type="spellStart"/>
      <w:r w:rsidRPr="00774DC0">
        <w:rPr>
          <w:rFonts w:eastAsia="SimSun"/>
        </w:rPr>
        <w:t>SCell</w:t>
      </w:r>
      <w:proofErr w:type="spellEnd"/>
      <w:r w:rsidRPr="00774DC0">
        <w:rPr>
          <w:rFonts w:eastAsia="SimSun"/>
          <w:bCs w:val="0"/>
        </w:rPr>
        <w:t xml:space="preserve"> activation/deactivation </w:t>
      </w:r>
      <w:r w:rsidRPr="00774DC0">
        <w:rPr>
          <w:rFonts w:eastAsia="SimSun"/>
        </w:rPr>
        <w:t xml:space="preserve">indication, network </w:t>
      </w:r>
      <w:r w:rsidR="00A34CA8">
        <w:rPr>
          <w:rFonts w:eastAsia="SimSun"/>
        </w:rPr>
        <w:t>shall</w:t>
      </w:r>
      <w:r w:rsidRPr="00774DC0">
        <w:rPr>
          <w:rFonts w:eastAsia="SimSun"/>
        </w:rPr>
        <w:t xml:space="preserve"> indicate the index of the target </w:t>
      </w:r>
      <w:proofErr w:type="spellStart"/>
      <w:r w:rsidRPr="00774DC0">
        <w:rPr>
          <w:rFonts w:eastAsia="SimSun"/>
        </w:rPr>
        <w:t>SCell</w:t>
      </w:r>
      <w:proofErr w:type="spellEnd"/>
      <w:r w:rsidRPr="00774DC0">
        <w:rPr>
          <w:rFonts w:eastAsia="SimSun"/>
        </w:rPr>
        <w:t xml:space="preserve"> through </w:t>
      </w:r>
      <w:r w:rsidR="003148E5">
        <w:rPr>
          <w:rFonts w:eastAsia="SimSun"/>
          <w:bCs w:val="0"/>
        </w:rPr>
        <w:t>added</w:t>
      </w:r>
      <w:r w:rsidR="003148E5" w:rsidRPr="00774DC0">
        <w:rPr>
          <w:rFonts w:eastAsia="SimSun"/>
          <w:bCs w:val="0"/>
        </w:rPr>
        <w:t xml:space="preserve"> </w:t>
      </w:r>
      <w:r>
        <w:rPr>
          <w:rFonts w:eastAsia="SimSun"/>
          <w:bCs w:val="0"/>
        </w:rPr>
        <w:t>signalling.</w:t>
      </w:r>
    </w:p>
    <w:p w14:paraId="422A089F" w14:textId="77777777" w:rsidR="00AC578F" w:rsidRPr="00B8244E" w:rsidRDefault="00AC578F" w:rsidP="00AC578F">
      <w:pPr>
        <w:pStyle w:val="Proposal"/>
        <w:numPr>
          <w:ilvl w:val="0"/>
          <w:numId w:val="0"/>
        </w:numPr>
        <w:ind w:left="1701"/>
      </w:pPr>
    </w:p>
    <w:p w14:paraId="61998617" w14:textId="7699A3F8" w:rsidR="000209C2" w:rsidRDefault="002D4790" w:rsidP="00D32E32">
      <w:pPr>
        <w:widowControl/>
        <w:tabs>
          <w:tab w:val="left" w:pos="1701"/>
        </w:tabs>
        <w:overflowPunct w:val="0"/>
        <w:autoSpaceDE w:val="0"/>
        <w:autoSpaceDN w:val="0"/>
        <w:adjustRightInd w:val="0"/>
        <w:spacing w:after="120"/>
        <w:jc w:val="both"/>
        <w:textAlignment w:val="baseline"/>
        <w:rPr>
          <w:rFonts w:ascii="Arial" w:hAnsi="Arial" w:cs="Times New Roman"/>
          <w:bCs/>
          <w:kern w:val="0"/>
          <w:sz w:val="20"/>
          <w:szCs w:val="20"/>
          <w:lang w:eastAsia="zh-HK"/>
        </w:rPr>
      </w:pPr>
      <w:r>
        <w:rPr>
          <w:rFonts w:ascii="Arial" w:eastAsia="SimSun" w:hAnsi="Arial" w:cs="Times New Roman"/>
          <w:bCs/>
          <w:kern w:val="0"/>
          <w:sz w:val="20"/>
          <w:szCs w:val="20"/>
          <w:lang w:val="en-GB" w:eastAsia="zh-CN"/>
        </w:rPr>
        <w:t xml:space="preserve">Based on Proposal 1 and </w:t>
      </w:r>
      <w:r w:rsidR="00542F69">
        <w:rPr>
          <w:rFonts w:ascii="Arial" w:eastAsia="SimSun" w:hAnsi="Arial" w:cs="Times New Roman"/>
          <w:bCs/>
          <w:kern w:val="0"/>
          <w:sz w:val="20"/>
          <w:szCs w:val="20"/>
          <w:lang w:val="en-GB" w:eastAsia="zh-CN"/>
        </w:rPr>
        <w:t xml:space="preserve">Proposal </w:t>
      </w:r>
      <w:r>
        <w:rPr>
          <w:rFonts w:ascii="Arial" w:eastAsia="SimSun" w:hAnsi="Arial" w:cs="Times New Roman"/>
          <w:bCs/>
          <w:kern w:val="0"/>
          <w:sz w:val="20"/>
          <w:szCs w:val="20"/>
          <w:lang w:val="en-GB" w:eastAsia="zh-CN"/>
        </w:rPr>
        <w:t xml:space="preserve">2, </w:t>
      </w:r>
      <w:r w:rsidR="00B8244E">
        <w:rPr>
          <w:rFonts w:ascii="Arial" w:eastAsia="SimSun" w:hAnsi="Arial" w:cs="Times New Roman"/>
          <w:bCs/>
          <w:kern w:val="0"/>
          <w:sz w:val="20"/>
          <w:szCs w:val="20"/>
          <w:lang w:eastAsia="zh-CN"/>
        </w:rPr>
        <w:t>a</w:t>
      </w:r>
      <w:r w:rsidR="00FB6379">
        <w:rPr>
          <w:rFonts w:ascii="Arial" w:eastAsia="SimSun" w:hAnsi="Arial" w:cs="Times New Roman"/>
          <w:bCs/>
          <w:kern w:val="0"/>
          <w:sz w:val="20"/>
          <w:szCs w:val="20"/>
          <w:lang w:eastAsia="zh-CN"/>
        </w:rPr>
        <w:t xml:space="preserve">n </w:t>
      </w:r>
      <w:r w:rsidR="003148E5">
        <w:rPr>
          <w:rFonts w:ascii="Arial" w:eastAsia="SimSun" w:hAnsi="Arial" w:cs="Times New Roman"/>
          <w:bCs/>
          <w:kern w:val="0"/>
          <w:sz w:val="20"/>
          <w:szCs w:val="20"/>
          <w:lang w:eastAsia="zh-CN"/>
        </w:rPr>
        <w:t xml:space="preserve">adequate </w:t>
      </w:r>
      <w:proofErr w:type="spellStart"/>
      <w:r w:rsidR="00E43415">
        <w:rPr>
          <w:rFonts w:ascii="Arial" w:eastAsia="SimSun" w:hAnsi="Arial" w:cs="Times New Roman"/>
          <w:bCs/>
          <w:kern w:val="0"/>
          <w:sz w:val="20"/>
          <w:szCs w:val="20"/>
          <w:lang w:eastAsia="zh-CN"/>
        </w:rPr>
        <w:t>SCell</w:t>
      </w:r>
      <w:proofErr w:type="spellEnd"/>
      <w:r w:rsidR="00E43415">
        <w:rPr>
          <w:rFonts w:ascii="Arial" w:eastAsia="SimSun" w:hAnsi="Arial" w:cs="Times New Roman"/>
          <w:bCs/>
          <w:kern w:val="0"/>
          <w:sz w:val="20"/>
          <w:szCs w:val="20"/>
          <w:lang w:eastAsia="zh-CN"/>
        </w:rPr>
        <w:t xml:space="preserve"> operation procedure </w:t>
      </w:r>
      <w:r w:rsidR="00B8244E">
        <w:rPr>
          <w:rFonts w:ascii="Arial" w:eastAsia="SimSun" w:hAnsi="Arial" w:cs="Times New Roman"/>
          <w:bCs/>
          <w:kern w:val="0"/>
          <w:sz w:val="20"/>
          <w:szCs w:val="20"/>
          <w:lang w:eastAsia="zh-CN"/>
        </w:rPr>
        <w:t xml:space="preserve">called </w:t>
      </w:r>
      <w:r w:rsidR="00001669">
        <w:rPr>
          <w:rFonts w:ascii="Arial" w:eastAsia="SimSun" w:hAnsi="Arial" w:cs="Times New Roman"/>
          <w:bCs/>
          <w:kern w:val="0"/>
          <w:sz w:val="20"/>
          <w:szCs w:val="20"/>
          <w:lang w:eastAsia="zh-CN"/>
        </w:rPr>
        <w:t>‘</w:t>
      </w:r>
      <w:r w:rsidR="00D172F5" w:rsidRPr="00D172F5">
        <w:rPr>
          <w:rFonts w:ascii="Arial" w:eastAsia="SimSun" w:hAnsi="Arial" w:cs="Times New Roman"/>
          <w:bCs/>
          <w:kern w:val="0"/>
          <w:sz w:val="20"/>
          <w:szCs w:val="20"/>
          <w:lang w:eastAsia="zh-CN"/>
        </w:rPr>
        <w:t>joint configuration</w:t>
      </w:r>
      <w:r w:rsidR="00001669">
        <w:rPr>
          <w:rFonts w:ascii="Arial" w:eastAsia="SimSun" w:hAnsi="Arial" w:cs="Times New Roman"/>
          <w:bCs/>
          <w:kern w:val="0"/>
          <w:sz w:val="20"/>
          <w:szCs w:val="20"/>
          <w:lang w:eastAsia="zh-CN"/>
        </w:rPr>
        <w:t>’</w:t>
      </w:r>
      <w:r w:rsidR="00D172F5" w:rsidRPr="00D172F5">
        <w:rPr>
          <w:rFonts w:ascii="Arial" w:eastAsia="SimSun" w:hAnsi="Arial" w:cs="Times New Roman"/>
          <w:bCs/>
          <w:kern w:val="0"/>
          <w:sz w:val="20"/>
          <w:szCs w:val="20"/>
          <w:lang w:eastAsia="zh-CN"/>
        </w:rPr>
        <w:t xml:space="preserve"> </w:t>
      </w:r>
      <w:r w:rsidR="00001669">
        <w:rPr>
          <w:rFonts w:ascii="Arial" w:eastAsia="SimSun" w:hAnsi="Arial" w:cs="Times New Roman"/>
          <w:bCs/>
          <w:kern w:val="0"/>
          <w:sz w:val="20"/>
          <w:szCs w:val="20"/>
          <w:lang w:eastAsia="zh-CN"/>
        </w:rPr>
        <w:t xml:space="preserve">for efficient operation between </w:t>
      </w:r>
      <w:proofErr w:type="spellStart"/>
      <w:r w:rsidR="00001669">
        <w:rPr>
          <w:rFonts w:ascii="Arial" w:eastAsia="SimSun" w:hAnsi="Arial" w:cs="Times New Roman"/>
          <w:bCs/>
          <w:kern w:val="0"/>
          <w:sz w:val="20"/>
          <w:szCs w:val="20"/>
          <w:lang w:eastAsia="zh-CN"/>
        </w:rPr>
        <w:t>SCells</w:t>
      </w:r>
      <w:proofErr w:type="spellEnd"/>
      <w:r w:rsidR="00001669">
        <w:rPr>
          <w:rFonts w:ascii="Arial" w:eastAsia="SimSun" w:hAnsi="Arial" w:cs="Times New Roman"/>
          <w:bCs/>
          <w:kern w:val="0"/>
          <w:sz w:val="20"/>
          <w:szCs w:val="20"/>
          <w:lang w:eastAsia="zh-CN"/>
        </w:rPr>
        <w:t xml:space="preserve"> </w:t>
      </w:r>
      <w:r w:rsidR="006D143D">
        <w:rPr>
          <w:rFonts w:ascii="Arial" w:eastAsia="SimSun" w:hAnsi="Arial" w:cs="Times New Roman"/>
          <w:bCs/>
          <w:kern w:val="0"/>
          <w:sz w:val="20"/>
          <w:szCs w:val="20"/>
          <w:lang w:eastAsia="zh-CN"/>
        </w:rPr>
        <w:t>during</w:t>
      </w:r>
      <w:r w:rsidR="00001669">
        <w:rPr>
          <w:rFonts w:ascii="Arial" w:eastAsia="SimSun" w:hAnsi="Arial" w:cs="Times New Roman"/>
          <w:bCs/>
          <w:kern w:val="0"/>
          <w:sz w:val="20"/>
          <w:szCs w:val="20"/>
          <w:lang w:eastAsia="zh-CN"/>
        </w:rPr>
        <w:t xml:space="preserve"> intra-NR mobility</w:t>
      </w:r>
      <w:r w:rsidR="00E43415">
        <w:rPr>
          <w:rFonts w:ascii="Arial" w:eastAsia="SimSun" w:hAnsi="Arial" w:cs="Times New Roman"/>
          <w:bCs/>
          <w:kern w:val="0"/>
          <w:sz w:val="20"/>
          <w:szCs w:val="20"/>
          <w:lang w:eastAsia="zh-CN"/>
        </w:rPr>
        <w:t xml:space="preserve"> can be proposed</w:t>
      </w:r>
      <w:r>
        <w:rPr>
          <w:rFonts w:ascii="Arial" w:eastAsia="SimSun" w:hAnsi="Arial" w:cs="Times New Roman"/>
          <w:bCs/>
          <w:kern w:val="0"/>
          <w:sz w:val="20"/>
          <w:szCs w:val="20"/>
          <w:lang w:eastAsia="zh-CN"/>
        </w:rPr>
        <w:t xml:space="preserve">, </w:t>
      </w:r>
      <w:r w:rsidR="002A666E">
        <w:rPr>
          <w:rFonts w:ascii="Arial" w:eastAsia="SimSun" w:hAnsi="Arial" w:cs="Times New Roman"/>
          <w:bCs/>
          <w:kern w:val="0"/>
          <w:sz w:val="20"/>
          <w:szCs w:val="20"/>
          <w:lang w:eastAsia="zh-CN"/>
        </w:rPr>
        <w:t xml:space="preserve">as </w:t>
      </w:r>
      <w:r w:rsidR="00C04190" w:rsidRPr="00C04190">
        <w:rPr>
          <w:rFonts w:ascii="Arial" w:eastAsia="SimSun" w:hAnsi="Arial" w:cs="Times New Roman"/>
          <w:bCs/>
          <w:kern w:val="0"/>
          <w:sz w:val="20"/>
          <w:szCs w:val="20"/>
          <w:lang w:eastAsia="zh-CN"/>
        </w:rPr>
        <w:t>illustrated</w:t>
      </w:r>
      <w:r w:rsidR="00667205">
        <w:rPr>
          <w:rFonts w:ascii="Arial" w:eastAsia="SimSun" w:hAnsi="Arial" w:cs="Times New Roman"/>
          <w:bCs/>
          <w:kern w:val="0"/>
          <w:sz w:val="20"/>
          <w:szCs w:val="20"/>
          <w:lang w:eastAsia="zh-CN"/>
        </w:rPr>
        <w:t xml:space="preserve"> in Fig. </w:t>
      </w:r>
      <w:r w:rsidR="002A666E">
        <w:rPr>
          <w:rFonts w:ascii="Arial" w:eastAsia="SimSun" w:hAnsi="Arial" w:cs="Times New Roman"/>
          <w:bCs/>
          <w:kern w:val="0"/>
          <w:sz w:val="20"/>
          <w:szCs w:val="20"/>
          <w:lang w:eastAsia="zh-CN"/>
        </w:rPr>
        <w:t>3</w:t>
      </w:r>
      <w:r w:rsidR="007F277C">
        <w:rPr>
          <w:rFonts w:ascii="Arial" w:eastAsia="SimSun" w:hAnsi="Arial" w:cs="Times New Roman"/>
          <w:bCs/>
          <w:kern w:val="0"/>
          <w:sz w:val="20"/>
          <w:szCs w:val="20"/>
          <w:lang w:eastAsia="zh-CN"/>
        </w:rPr>
        <w:t>.</w:t>
      </w:r>
      <w:r w:rsidR="007F277C">
        <w:rPr>
          <w:rFonts w:ascii="Arial" w:hAnsi="Arial" w:cs="Times New Roman" w:hint="eastAsia"/>
          <w:bCs/>
          <w:kern w:val="0"/>
          <w:sz w:val="20"/>
          <w:szCs w:val="20"/>
          <w:lang w:eastAsia="zh-HK"/>
        </w:rPr>
        <w:t xml:space="preserve"> </w:t>
      </w:r>
    </w:p>
    <w:p w14:paraId="59BA0163" w14:textId="77777777" w:rsidR="00FA3BA1" w:rsidRPr="00FB6379" w:rsidRDefault="00FA3BA1" w:rsidP="00D32E32">
      <w:pPr>
        <w:widowControl/>
        <w:tabs>
          <w:tab w:val="left" w:pos="1701"/>
        </w:tabs>
        <w:overflowPunct w:val="0"/>
        <w:autoSpaceDE w:val="0"/>
        <w:autoSpaceDN w:val="0"/>
        <w:adjustRightInd w:val="0"/>
        <w:spacing w:after="120"/>
        <w:jc w:val="both"/>
        <w:textAlignment w:val="baseline"/>
        <w:rPr>
          <w:rFonts w:ascii="Arial" w:hAnsi="Arial" w:cs="Times New Roman"/>
          <w:bCs/>
          <w:kern w:val="0"/>
          <w:sz w:val="20"/>
          <w:szCs w:val="20"/>
          <w:lang w:eastAsia="zh-HK"/>
        </w:rPr>
      </w:pPr>
    </w:p>
    <w:p w14:paraId="4FD4156C" w14:textId="2A35850C" w:rsidR="00995971" w:rsidRDefault="008315CD" w:rsidP="00484FBF">
      <w:pPr>
        <w:keepNext/>
        <w:widowControl/>
        <w:tabs>
          <w:tab w:val="left" w:pos="1701"/>
        </w:tabs>
        <w:overflowPunct w:val="0"/>
        <w:autoSpaceDE w:val="0"/>
        <w:autoSpaceDN w:val="0"/>
        <w:adjustRightInd w:val="0"/>
        <w:spacing w:after="120"/>
        <w:jc w:val="center"/>
        <w:textAlignment w:val="baseline"/>
      </w:pPr>
      <w:r w:rsidRPr="008315CD">
        <w:rPr>
          <w:noProof/>
          <w:lang w:eastAsia="zh-CN"/>
        </w:rPr>
        <w:drawing>
          <wp:inline distT="0" distB="0" distL="0" distR="0" wp14:anchorId="35AB72B2" wp14:editId="265DB3AE">
            <wp:extent cx="2844800" cy="2221481"/>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a:stretch>
                      <a:fillRect/>
                    </a:stretch>
                  </pic:blipFill>
                  <pic:spPr>
                    <a:xfrm>
                      <a:off x="0" y="0"/>
                      <a:ext cx="2868430" cy="2239933"/>
                    </a:xfrm>
                    <a:prstGeom prst="rect">
                      <a:avLst/>
                    </a:prstGeom>
                  </pic:spPr>
                </pic:pic>
              </a:graphicData>
            </a:graphic>
          </wp:inline>
        </w:drawing>
      </w:r>
      <w:r w:rsidRPr="008315CD" w:rsidDel="008315CD">
        <w:t xml:space="preserve"> </w:t>
      </w:r>
    </w:p>
    <w:p w14:paraId="16469DA3" w14:textId="77777777" w:rsidR="00C802A1" w:rsidRPr="00504CB2" w:rsidRDefault="00005AE4" w:rsidP="00504CB2">
      <w:pPr>
        <w:widowControl/>
        <w:tabs>
          <w:tab w:val="left" w:pos="1701"/>
        </w:tabs>
        <w:overflowPunct w:val="0"/>
        <w:autoSpaceDE w:val="0"/>
        <w:autoSpaceDN w:val="0"/>
        <w:adjustRightInd w:val="0"/>
        <w:spacing w:after="120"/>
        <w:jc w:val="center"/>
        <w:textAlignment w:val="baseline"/>
        <w:rPr>
          <w:rFonts w:ascii="Times New Roman" w:hAnsi="Times New Roman" w:cs="Times New Roman"/>
          <w:b/>
          <w:sz w:val="20"/>
        </w:rPr>
      </w:pPr>
      <w:r w:rsidRPr="00173C68">
        <w:rPr>
          <w:rFonts w:ascii="Times New Roman" w:hAnsi="Times New Roman" w:cs="Times New Roman"/>
          <w:b/>
          <w:sz w:val="20"/>
        </w:rPr>
        <w:t xml:space="preserve">Figure </w:t>
      </w:r>
      <w:r w:rsidR="002A666E">
        <w:rPr>
          <w:rFonts w:ascii="Times New Roman" w:hAnsi="Times New Roman" w:cs="Times New Roman"/>
          <w:b/>
          <w:sz w:val="20"/>
        </w:rPr>
        <w:t>3</w:t>
      </w:r>
      <w:r w:rsidR="00AE3578">
        <w:rPr>
          <w:rFonts w:ascii="Times New Roman" w:hAnsi="Times New Roman" w:cs="Times New Roman"/>
          <w:b/>
          <w:sz w:val="20"/>
        </w:rPr>
        <w:t>:</w:t>
      </w:r>
      <w:r w:rsidR="006F6216">
        <w:rPr>
          <w:rFonts w:ascii="Times New Roman" w:hAnsi="Times New Roman" w:cs="Times New Roman"/>
          <w:b/>
          <w:sz w:val="20"/>
        </w:rPr>
        <w:t xml:space="preserve"> </w:t>
      </w:r>
      <w:proofErr w:type="spellStart"/>
      <w:r w:rsidR="00206B08">
        <w:rPr>
          <w:rFonts w:ascii="Times New Roman" w:hAnsi="Times New Roman" w:cs="Times New Roman"/>
          <w:b/>
          <w:sz w:val="20"/>
        </w:rPr>
        <w:t>SCell</w:t>
      </w:r>
      <w:proofErr w:type="spellEnd"/>
      <w:r w:rsidR="00206B08">
        <w:rPr>
          <w:rFonts w:ascii="Times New Roman" w:hAnsi="Times New Roman" w:cs="Times New Roman"/>
          <w:b/>
          <w:sz w:val="20"/>
        </w:rPr>
        <w:t xml:space="preserve"> operation procedure of ‘j</w:t>
      </w:r>
      <w:r w:rsidR="00AE3578">
        <w:rPr>
          <w:rFonts w:ascii="Times New Roman" w:hAnsi="Times New Roman" w:cs="Times New Roman"/>
          <w:b/>
          <w:sz w:val="20"/>
        </w:rPr>
        <w:t>oint configuration’</w:t>
      </w:r>
    </w:p>
    <w:p w14:paraId="2E1A420B" w14:textId="77777777" w:rsidR="00504CB2" w:rsidRDefault="00504CB2" w:rsidP="00C802A1">
      <w:pPr>
        <w:widowControl/>
        <w:tabs>
          <w:tab w:val="left" w:pos="1701"/>
        </w:tabs>
        <w:overflowPunct w:val="0"/>
        <w:autoSpaceDE w:val="0"/>
        <w:autoSpaceDN w:val="0"/>
        <w:adjustRightInd w:val="0"/>
        <w:spacing w:after="120"/>
        <w:textAlignment w:val="baseline"/>
        <w:rPr>
          <w:rFonts w:ascii="Arial" w:hAnsi="Arial" w:cs="Times New Roman"/>
          <w:bCs/>
          <w:kern w:val="0"/>
          <w:sz w:val="20"/>
          <w:szCs w:val="20"/>
          <w:lang w:eastAsia="zh-HK"/>
        </w:rPr>
      </w:pPr>
    </w:p>
    <w:p w14:paraId="406472F1" w14:textId="199C4235" w:rsidR="00C802A1" w:rsidRDefault="00B83515" w:rsidP="00D32E32">
      <w:pPr>
        <w:widowControl/>
        <w:tabs>
          <w:tab w:val="left" w:pos="1701"/>
        </w:tabs>
        <w:overflowPunct w:val="0"/>
        <w:autoSpaceDE w:val="0"/>
        <w:autoSpaceDN w:val="0"/>
        <w:adjustRightInd w:val="0"/>
        <w:spacing w:after="120"/>
        <w:jc w:val="both"/>
        <w:textAlignment w:val="baseline"/>
        <w:rPr>
          <w:rFonts w:ascii="Arial" w:eastAsia="SimSun" w:hAnsi="Arial" w:cs="Times New Roman"/>
          <w:bCs/>
          <w:kern w:val="0"/>
          <w:sz w:val="20"/>
          <w:szCs w:val="20"/>
          <w:lang w:eastAsia="zh-CN"/>
        </w:rPr>
      </w:pPr>
      <w:r>
        <w:rPr>
          <w:rFonts w:ascii="Arial" w:hAnsi="Arial" w:cs="Times New Roman"/>
          <w:bCs/>
          <w:kern w:val="0"/>
          <w:sz w:val="20"/>
          <w:szCs w:val="20"/>
          <w:lang w:eastAsia="zh-HK"/>
        </w:rPr>
        <w:t xml:space="preserve">As </w:t>
      </w:r>
      <w:r w:rsidR="00455944">
        <w:rPr>
          <w:rFonts w:ascii="Arial" w:hAnsi="Arial" w:cs="Times New Roman"/>
          <w:bCs/>
          <w:kern w:val="0"/>
          <w:sz w:val="20"/>
          <w:szCs w:val="20"/>
          <w:lang w:eastAsia="zh-HK"/>
        </w:rPr>
        <w:t xml:space="preserve">shown in Fig. </w:t>
      </w:r>
      <w:r w:rsidR="00913457">
        <w:rPr>
          <w:rFonts w:ascii="Arial" w:hAnsi="Arial" w:cs="Times New Roman"/>
          <w:bCs/>
          <w:kern w:val="0"/>
          <w:sz w:val="20"/>
          <w:szCs w:val="20"/>
          <w:lang w:eastAsia="zh-HK"/>
        </w:rPr>
        <w:t>3</w:t>
      </w:r>
      <w:r>
        <w:rPr>
          <w:rFonts w:ascii="Arial" w:hAnsi="Arial" w:cs="Times New Roman"/>
          <w:bCs/>
          <w:kern w:val="0"/>
          <w:sz w:val="20"/>
          <w:szCs w:val="20"/>
          <w:lang w:eastAsia="zh-HK"/>
        </w:rPr>
        <w:t>, it is obvious that with ‘</w:t>
      </w:r>
      <w:r w:rsidRPr="00D172F5">
        <w:rPr>
          <w:rFonts w:ascii="Arial" w:eastAsia="SimSun" w:hAnsi="Arial" w:cs="Times New Roman"/>
          <w:bCs/>
          <w:kern w:val="0"/>
          <w:sz w:val="20"/>
          <w:szCs w:val="20"/>
          <w:lang w:eastAsia="zh-CN"/>
        </w:rPr>
        <w:t>joint configuration</w:t>
      </w:r>
      <w:r>
        <w:rPr>
          <w:rFonts w:ascii="Arial" w:hAnsi="Arial" w:cs="Times New Roman"/>
          <w:bCs/>
          <w:kern w:val="0"/>
          <w:sz w:val="20"/>
          <w:szCs w:val="20"/>
          <w:lang w:eastAsia="zh-HK"/>
        </w:rPr>
        <w:t>’,</w:t>
      </w:r>
      <w:r w:rsidR="00C802A1">
        <w:rPr>
          <w:rFonts w:ascii="Arial" w:hAnsi="Arial" w:cs="Times New Roman"/>
          <w:bCs/>
          <w:kern w:val="0"/>
          <w:sz w:val="20"/>
          <w:szCs w:val="20"/>
          <w:lang w:eastAsia="zh-HK"/>
        </w:rPr>
        <w:t xml:space="preserve"> </w:t>
      </w:r>
      <w:r w:rsidR="007141BE">
        <w:rPr>
          <w:rFonts w:ascii="Arial" w:hAnsi="Arial" w:cs="Times New Roman"/>
          <w:bCs/>
          <w:kern w:val="0"/>
          <w:sz w:val="20"/>
          <w:szCs w:val="20"/>
          <w:lang w:eastAsia="zh-HK"/>
        </w:rPr>
        <w:t xml:space="preserve">both </w:t>
      </w:r>
      <w:r w:rsidR="00C802A1">
        <w:rPr>
          <w:rFonts w:ascii="Arial" w:hAnsi="Arial" w:cs="Times New Roman"/>
          <w:bCs/>
          <w:kern w:val="0"/>
          <w:sz w:val="20"/>
          <w:szCs w:val="20"/>
          <w:lang w:eastAsia="zh-HK"/>
        </w:rPr>
        <w:t xml:space="preserve">the RRC </w:t>
      </w:r>
      <w:r w:rsidR="007141BE">
        <w:rPr>
          <w:rFonts w:ascii="Arial" w:hAnsi="Arial" w:cs="Times New Roman"/>
          <w:bCs/>
          <w:kern w:val="0"/>
          <w:sz w:val="20"/>
          <w:szCs w:val="20"/>
          <w:lang w:eastAsia="zh-HK"/>
        </w:rPr>
        <w:t xml:space="preserve">overhead (RRC </w:t>
      </w:r>
      <w:r w:rsidR="00C802A1">
        <w:rPr>
          <w:rFonts w:ascii="Arial" w:hAnsi="Arial" w:cs="Times New Roman"/>
          <w:bCs/>
          <w:kern w:val="0"/>
          <w:sz w:val="20"/>
          <w:szCs w:val="20"/>
          <w:lang w:eastAsia="zh-HK"/>
        </w:rPr>
        <w:t>reconfiguration occurrence</w:t>
      </w:r>
      <w:r w:rsidR="007141BE">
        <w:rPr>
          <w:rFonts w:ascii="Arial" w:hAnsi="Arial" w:cs="Times New Roman"/>
          <w:bCs/>
          <w:kern w:val="0"/>
          <w:sz w:val="20"/>
          <w:szCs w:val="20"/>
          <w:lang w:eastAsia="zh-HK"/>
        </w:rPr>
        <w:t>)</w:t>
      </w:r>
      <w:r>
        <w:rPr>
          <w:rFonts w:ascii="Arial" w:hAnsi="Arial" w:cs="Times New Roman"/>
          <w:bCs/>
          <w:kern w:val="0"/>
          <w:sz w:val="20"/>
          <w:szCs w:val="20"/>
          <w:lang w:eastAsia="zh-HK"/>
        </w:rPr>
        <w:t xml:space="preserve"> as well as the UE measurement overhead</w:t>
      </w:r>
      <w:r w:rsidR="00C802A1">
        <w:rPr>
          <w:rFonts w:ascii="Arial" w:hAnsi="Arial" w:cs="Times New Roman"/>
          <w:bCs/>
          <w:kern w:val="0"/>
          <w:sz w:val="20"/>
          <w:szCs w:val="20"/>
          <w:lang w:eastAsia="zh-HK"/>
        </w:rPr>
        <w:t xml:space="preserve"> </w:t>
      </w:r>
      <w:r w:rsidR="00301D1A">
        <w:rPr>
          <w:rFonts w:ascii="Arial" w:hAnsi="Arial" w:cs="Times New Roman"/>
          <w:bCs/>
          <w:kern w:val="0"/>
          <w:sz w:val="20"/>
          <w:szCs w:val="20"/>
          <w:lang w:eastAsia="zh-HK"/>
        </w:rPr>
        <w:t>can be</w:t>
      </w:r>
      <w:r w:rsidR="00D42434">
        <w:rPr>
          <w:rFonts w:ascii="Arial" w:hAnsi="Arial" w:cs="Times New Roman"/>
          <w:bCs/>
          <w:kern w:val="0"/>
          <w:sz w:val="20"/>
          <w:szCs w:val="20"/>
          <w:lang w:eastAsia="zh-HK"/>
        </w:rPr>
        <w:t xml:space="preserve"> </w:t>
      </w:r>
      <w:r>
        <w:rPr>
          <w:rFonts w:ascii="Arial" w:hAnsi="Arial" w:cs="Times New Roman"/>
          <w:bCs/>
          <w:kern w:val="0"/>
          <w:sz w:val="20"/>
          <w:szCs w:val="20"/>
          <w:lang w:eastAsia="zh-HK"/>
        </w:rPr>
        <w:t>reduced</w:t>
      </w:r>
      <w:r w:rsidR="00C802A1">
        <w:rPr>
          <w:rFonts w:ascii="Arial" w:hAnsi="Arial" w:cs="Times New Roman"/>
          <w:bCs/>
          <w:kern w:val="0"/>
          <w:sz w:val="20"/>
          <w:szCs w:val="20"/>
          <w:lang w:eastAsia="zh-HK"/>
        </w:rPr>
        <w:t>.</w:t>
      </w:r>
    </w:p>
    <w:p w14:paraId="689A644F" w14:textId="77777777" w:rsidR="00C802A1" w:rsidRPr="00C802A1" w:rsidRDefault="00C802A1" w:rsidP="000209C2">
      <w:pPr>
        <w:widowControl/>
        <w:tabs>
          <w:tab w:val="left" w:pos="1701"/>
        </w:tabs>
        <w:overflowPunct w:val="0"/>
        <w:autoSpaceDE w:val="0"/>
        <w:autoSpaceDN w:val="0"/>
        <w:adjustRightInd w:val="0"/>
        <w:spacing w:after="120"/>
        <w:textAlignment w:val="baseline"/>
        <w:rPr>
          <w:rFonts w:ascii="Arial" w:eastAsia="SimSun" w:hAnsi="Arial" w:cs="Times New Roman"/>
          <w:bCs/>
          <w:kern w:val="0"/>
          <w:sz w:val="20"/>
          <w:szCs w:val="20"/>
          <w:lang w:eastAsia="zh-CN"/>
        </w:rPr>
      </w:pPr>
    </w:p>
    <w:p w14:paraId="060725F6" w14:textId="7DFFA11E" w:rsidR="00B240F2" w:rsidRDefault="007141BE" w:rsidP="00504CB2">
      <w:pPr>
        <w:pStyle w:val="Proposal"/>
      </w:pPr>
      <w:r>
        <w:t>The ‘joint configuration’, where the Proposal 1 and Proposal 2 are jointly involved,</w:t>
      </w:r>
      <w:r w:rsidRPr="000923A7">
        <w:t xml:space="preserve"> </w:t>
      </w:r>
      <w:r>
        <w:t>can</w:t>
      </w:r>
      <w:r>
        <w:rPr>
          <w:lang w:val="en-US"/>
        </w:rPr>
        <w:t xml:space="preserve"> reduce</w:t>
      </w:r>
      <w:r w:rsidR="00F634B3">
        <w:rPr>
          <w:lang w:val="en-US"/>
        </w:rPr>
        <w:t xml:space="preserve"> both </w:t>
      </w:r>
      <w:r>
        <w:rPr>
          <w:lang w:val="en-US"/>
        </w:rPr>
        <w:t xml:space="preserve">the RRC overhead and </w:t>
      </w:r>
      <w:r w:rsidR="00F634B3">
        <w:rPr>
          <w:lang w:val="en-US"/>
        </w:rPr>
        <w:t xml:space="preserve">the </w:t>
      </w:r>
      <w:r>
        <w:rPr>
          <w:lang w:val="en-US"/>
        </w:rPr>
        <w:t>UE measurement overhead</w:t>
      </w:r>
      <w:r w:rsidR="00494C5D">
        <w:t>.</w:t>
      </w:r>
    </w:p>
    <w:p w14:paraId="5B47FA20" w14:textId="77777777" w:rsidR="003748F2" w:rsidRPr="00504CB2" w:rsidRDefault="003748F2" w:rsidP="003748F2">
      <w:pPr>
        <w:pStyle w:val="Proposal"/>
        <w:numPr>
          <w:ilvl w:val="0"/>
          <w:numId w:val="0"/>
        </w:numPr>
        <w:ind w:left="1701"/>
      </w:pPr>
    </w:p>
    <w:p w14:paraId="73537A75"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00B54F32" w:rsidRPr="00B54F32">
        <w:rPr>
          <w:rFonts w:ascii="Arial" w:eastAsia="PMingLiU" w:hAnsi="Arial" w:cs="Arial"/>
          <w:kern w:val="0"/>
          <w:sz w:val="36"/>
          <w:szCs w:val="36"/>
          <w:lang w:val="en-GB" w:eastAsia="zh-CN"/>
        </w:rPr>
        <w:t>Conclusion</w:t>
      </w:r>
    </w:p>
    <w:p w14:paraId="648DDCBA" w14:textId="77777777" w:rsidR="00727B04" w:rsidRPr="00727B04" w:rsidRDefault="00B54F32" w:rsidP="00B54F32">
      <w:pPr>
        <w:widowControl/>
        <w:overflowPunct w:val="0"/>
        <w:autoSpaceDE w:val="0"/>
        <w:autoSpaceDN w:val="0"/>
        <w:adjustRightInd w:val="0"/>
        <w:spacing w:after="120"/>
        <w:jc w:val="both"/>
        <w:textAlignment w:val="baseline"/>
        <w:rPr>
          <w:rFonts w:ascii="Arial" w:eastAsia="SimSun" w:hAnsi="Arial" w:cs="Arial"/>
          <w:kern w:val="0"/>
          <w:sz w:val="20"/>
          <w:szCs w:val="20"/>
          <w:lang w:val="en-GB" w:eastAsia="zh-CN"/>
        </w:rPr>
      </w:pPr>
      <w:r w:rsidRPr="00B54F32">
        <w:rPr>
          <w:rFonts w:ascii="Arial" w:eastAsia="PMingLiU" w:hAnsi="Arial" w:cs="Arial"/>
          <w:kern w:val="0"/>
          <w:sz w:val="20"/>
          <w:szCs w:val="20"/>
          <w:lang w:val="en-GB" w:eastAsia="zh-CN"/>
        </w:rPr>
        <w:t>The following has been observed:</w:t>
      </w:r>
    </w:p>
    <w:p w14:paraId="3159C016" w14:textId="77777777" w:rsidR="00B54F32" w:rsidRPr="00B54F32" w:rsidRDefault="00B54F32" w:rsidP="00B54F32">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B54F32">
        <w:rPr>
          <w:rFonts w:ascii="Arial" w:eastAsia="PMingLiU" w:hAnsi="Arial" w:cs="Times New Roman"/>
          <w:b/>
          <w:kern w:val="0"/>
          <w:sz w:val="20"/>
          <w:szCs w:val="20"/>
          <w:lang w:val="en-GB" w:eastAsia="en-US"/>
        </w:rPr>
        <w:t>Observation 1</w:t>
      </w:r>
      <w:r w:rsidRPr="00B54F32">
        <w:rPr>
          <w:rFonts w:ascii="Arial" w:eastAsia="PMingLiU" w:hAnsi="Arial" w:cs="Times New Roman"/>
          <w:b/>
          <w:kern w:val="0"/>
          <w:sz w:val="20"/>
          <w:szCs w:val="20"/>
          <w:lang w:val="en-GB" w:eastAsia="en-US"/>
        </w:rPr>
        <w:tab/>
      </w:r>
      <w:r w:rsidR="00085FB1" w:rsidRPr="00085FB1">
        <w:rPr>
          <w:rFonts w:ascii="Arial" w:eastAsia="PMingLiU" w:hAnsi="Arial" w:cs="Times New Roman"/>
          <w:b/>
          <w:bCs/>
          <w:kern w:val="0"/>
          <w:sz w:val="20"/>
          <w:szCs w:val="20"/>
          <w:lang w:val="en-GB" w:eastAsia="zh-CN"/>
        </w:rPr>
        <w:t>Large number of RRC reconfigurations might occur during intra-cell mobility</w:t>
      </w:r>
      <w:r w:rsidR="002F29E7" w:rsidRPr="002F29E7">
        <w:rPr>
          <w:rFonts w:ascii="Arial" w:eastAsia="PMingLiU" w:hAnsi="Arial" w:cs="Times New Roman"/>
          <w:b/>
          <w:bCs/>
          <w:kern w:val="0"/>
          <w:sz w:val="20"/>
          <w:szCs w:val="20"/>
          <w:lang w:val="en-GB" w:eastAsia="zh-CN"/>
        </w:rPr>
        <w:t>.</w:t>
      </w:r>
    </w:p>
    <w:p w14:paraId="5B2AD0C6" w14:textId="64E11272" w:rsidR="00C47CF9" w:rsidRPr="00C47CF9" w:rsidRDefault="00B54F32" w:rsidP="00915896">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B54F32">
        <w:rPr>
          <w:rFonts w:ascii="Arial" w:eastAsia="PMingLiU" w:hAnsi="Arial" w:cs="Times New Roman"/>
          <w:b/>
          <w:kern w:val="0"/>
          <w:sz w:val="20"/>
          <w:szCs w:val="20"/>
          <w:lang w:val="en-GB" w:eastAsia="en-US"/>
        </w:rPr>
        <w:t>Observation 2</w:t>
      </w:r>
      <w:r w:rsidRPr="00B54F32">
        <w:rPr>
          <w:rFonts w:ascii="Arial" w:eastAsia="PMingLiU" w:hAnsi="Arial" w:cs="Times New Roman"/>
          <w:b/>
          <w:kern w:val="0"/>
          <w:sz w:val="20"/>
          <w:szCs w:val="20"/>
          <w:lang w:val="en-GB" w:eastAsia="en-US"/>
        </w:rPr>
        <w:tab/>
      </w:r>
      <w:r w:rsidR="00171D29" w:rsidRPr="00171D29">
        <w:rPr>
          <w:rFonts w:ascii="Arial" w:eastAsia="PMingLiU" w:hAnsi="Arial" w:cs="Times New Roman"/>
          <w:b/>
          <w:kern w:val="0"/>
          <w:sz w:val="20"/>
          <w:szCs w:val="20"/>
          <w:lang w:val="en-GB" w:eastAsia="en-US"/>
        </w:rPr>
        <w:t xml:space="preserve">With conventional LTE </w:t>
      </w:r>
      <w:proofErr w:type="spellStart"/>
      <w:r w:rsidR="00171D29" w:rsidRPr="00171D29">
        <w:rPr>
          <w:rFonts w:ascii="Arial" w:eastAsia="PMingLiU" w:hAnsi="Arial" w:cs="Times New Roman"/>
          <w:b/>
          <w:kern w:val="0"/>
          <w:sz w:val="20"/>
          <w:szCs w:val="20"/>
          <w:lang w:val="en-GB" w:eastAsia="en-US"/>
        </w:rPr>
        <w:t>SCell</w:t>
      </w:r>
      <w:proofErr w:type="spellEnd"/>
      <w:r w:rsidR="00171D29" w:rsidRPr="00171D29">
        <w:rPr>
          <w:rFonts w:ascii="Arial" w:eastAsia="PMingLiU" w:hAnsi="Arial" w:cs="Times New Roman"/>
          <w:b/>
          <w:kern w:val="0"/>
          <w:sz w:val="20"/>
          <w:szCs w:val="20"/>
          <w:lang w:val="en-GB" w:eastAsia="en-US"/>
        </w:rPr>
        <w:t xml:space="preserve"> operation procedures, problems such as target </w:t>
      </w:r>
      <w:proofErr w:type="spellStart"/>
      <w:r w:rsidR="00171D29" w:rsidRPr="00171D29">
        <w:rPr>
          <w:rFonts w:ascii="Arial" w:eastAsia="PMingLiU" w:hAnsi="Arial" w:cs="Times New Roman"/>
          <w:b/>
          <w:kern w:val="0"/>
          <w:sz w:val="20"/>
          <w:szCs w:val="20"/>
          <w:lang w:val="en-GB" w:eastAsia="en-US"/>
        </w:rPr>
        <w:t>SCell</w:t>
      </w:r>
      <w:proofErr w:type="spellEnd"/>
      <w:r w:rsidR="00171D29" w:rsidRPr="00171D29">
        <w:rPr>
          <w:rFonts w:ascii="Arial" w:eastAsia="PMingLiU" w:hAnsi="Arial" w:cs="Times New Roman"/>
          <w:b/>
          <w:kern w:val="0"/>
          <w:sz w:val="20"/>
          <w:szCs w:val="20"/>
          <w:lang w:val="en-GB" w:eastAsia="en-US"/>
        </w:rPr>
        <w:t xml:space="preserve"> activation delay and data traffic interruption could happen.</w:t>
      </w:r>
    </w:p>
    <w:p w14:paraId="14983265" w14:textId="448A65CA" w:rsidR="00C47CF9" w:rsidRDefault="00C47CF9" w:rsidP="00504CB2">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C47CF9">
        <w:rPr>
          <w:rFonts w:ascii="Arial" w:eastAsia="PMingLiU" w:hAnsi="Arial" w:cs="Times New Roman"/>
          <w:b/>
          <w:kern w:val="0"/>
          <w:sz w:val="20"/>
          <w:szCs w:val="20"/>
          <w:lang w:val="en-GB" w:eastAsia="en-US"/>
        </w:rPr>
        <w:t xml:space="preserve">Observation </w:t>
      </w:r>
      <w:r w:rsidR="00915896">
        <w:rPr>
          <w:rFonts w:ascii="Arial" w:eastAsia="PMingLiU" w:hAnsi="Arial" w:cs="Times New Roman"/>
          <w:b/>
          <w:kern w:val="0"/>
          <w:sz w:val="20"/>
          <w:szCs w:val="20"/>
          <w:lang w:val="en-GB" w:eastAsia="en-US"/>
        </w:rPr>
        <w:t>3</w:t>
      </w:r>
      <w:r w:rsidRPr="00C47CF9">
        <w:rPr>
          <w:rFonts w:ascii="Arial" w:eastAsia="PMingLiU" w:hAnsi="Arial" w:cs="Times New Roman"/>
          <w:b/>
          <w:kern w:val="0"/>
          <w:sz w:val="20"/>
          <w:szCs w:val="20"/>
          <w:lang w:val="en-GB" w:eastAsia="en-US"/>
        </w:rPr>
        <w:tab/>
      </w:r>
      <w:r w:rsidR="003148E5">
        <w:rPr>
          <w:rFonts w:ascii="Arial" w:eastAsia="PMingLiU" w:hAnsi="Arial" w:cs="Times New Roman"/>
          <w:b/>
          <w:kern w:val="0"/>
          <w:sz w:val="20"/>
          <w:szCs w:val="20"/>
          <w:lang w:val="en-GB" w:eastAsia="en-US"/>
        </w:rPr>
        <w:t>Adequate</w:t>
      </w:r>
      <w:r w:rsidR="00DD5346" w:rsidRPr="00DD5346">
        <w:rPr>
          <w:rFonts w:ascii="Arial" w:eastAsia="PMingLiU" w:hAnsi="Arial" w:cs="Times New Roman"/>
          <w:b/>
          <w:kern w:val="0"/>
          <w:sz w:val="20"/>
          <w:szCs w:val="20"/>
          <w:lang w:val="en-GB" w:eastAsia="en-US"/>
        </w:rPr>
        <w:t xml:space="preserve"> </w:t>
      </w:r>
      <w:proofErr w:type="spellStart"/>
      <w:r w:rsidR="00DD5346" w:rsidRPr="00DD5346">
        <w:rPr>
          <w:rFonts w:ascii="Arial" w:eastAsia="PMingLiU" w:hAnsi="Arial" w:cs="Times New Roman"/>
          <w:b/>
          <w:kern w:val="0"/>
          <w:sz w:val="20"/>
          <w:szCs w:val="20"/>
          <w:lang w:val="en-GB" w:eastAsia="en-US"/>
        </w:rPr>
        <w:t>SCell</w:t>
      </w:r>
      <w:proofErr w:type="spellEnd"/>
      <w:r w:rsidR="00DD5346" w:rsidRPr="00DD5346">
        <w:rPr>
          <w:rFonts w:ascii="Arial" w:eastAsia="PMingLiU" w:hAnsi="Arial" w:cs="Times New Roman"/>
          <w:b/>
          <w:kern w:val="0"/>
          <w:sz w:val="20"/>
          <w:szCs w:val="20"/>
          <w:lang w:val="en-GB" w:eastAsia="en-US"/>
        </w:rPr>
        <w:t xml:space="preserve"> operation procedures with reduced RRC reconfiguration occurrence need to be studied</w:t>
      </w:r>
      <w:r w:rsidR="009A0E18">
        <w:rPr>
          <w:rFonts w:ascii="Arial" w:eastAsia="PMingLiU" w:hAnsi="Arial" w:cs="Times New Roman"/>
          <w:b/>
          <w:kern w:val="0"/>
          <w:sz w:val="20"/>
          <w:szCs w:val="20"/>
          <w:lang w:val="en-GB" w:eastAsia="en-US"/>
        </w:rPr>
        <w:t>.</w:t>
      </w:r>
      <w:r w:rsidR="00DD5346" w:rsidRPr="00DD5346" w:rsidDel="00DD5346">
        <w:rPr>
          <w:rFonts w:ascii="Arial" w:eastAsia="PMingLiU" w:hAnsi="Arial" w:cs="Times New Roman"/>
          <w:b/>
          <w:kern w:val="0"/>
          <w:sz w:val="20"/>
          <w:szCs w:val="20"/>
          <w:lang w:val="en-GB" w:eastAsia="en-US"/>
        </w:rPr>
        <w:t xml:space="preserve"> </w:t>
      </w:r>
    </w:p>
    <w:p w14:paraId="2DD206D6" w14:textId="77777777" w:rsidR="00A71459" w:rsidRPr="00C47CF9" w:rsidRDefault="00A71459" w:rsidP="00504CB2">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p>
    <w:p w14:paraId="6D5D17C8" w14:textId="77777777" w:rsidR="00B54F32" w:rsidRPr="00B54F32" w:rsidRDefault="00B54F32" w:rsidP="00B54F32">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B54F32">
        <w:rPr>
          <w:rFonts w:ascii="Arial" w:eastAsia="PMingLiU" w:hAnsi="Arial" w:cs="Arial"/>
          <w:kern w:val="0"/>
          <w:sz w:val="20"/>
          <w:szCs w:val="20"/>
          <w:lang w:val="en-GB" w:eastAsia="en-US"/>
        </w:rPr>
        <w:t>The following has been proposed:</w:t>
      </w:r>
    </w:p>
    <w:p w14:paraId="27663DE8" w14:textId="5B716CC6" w:rsidR="00B54F32" w:rsidRPr="008D0A42" w:rsidRDefault="00B54F32" w:rsidP="00B54F32">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val="en-GB" w:eastAsia="zh-CN"/>
        </w:rPr>
      </w:pPr>
      <w:r w:rsidRPr="00B54F32">
        <w:rPr>
          <w:rFonts w:ascii="Arial" w:eastAsia="PMingLiU" w:hAnsi="Arial" w:cs="Times New Roman"/>
          <w:b/>
          <w:bCs/>
          <w:noProof/>
          <w:kern w:val="0"/>
          <w:sz w:val="20"/>
          <w:lang w:eastAsia="zh-CN"/>
        </w:rPr>
        <w:t>Proposal 1</w:t>
      </w:r>
      <w:r w:rsidRPr="00B54F32">
        <w:rPr>
          <w:rFonts w:ascii="Arial" w:eastAsia="PMingLiU" w:hAnsi="Arial" w:cs="Times New Roman"/>
          <w:b/>
          <w:bCs/>
          <w:noProof/>
          <w:kern w:val="0"/>
          <w:sz w:val="20"/>
          <w:lang w:eastAsia="zh-CN"/>
        </w:rPr>
        <w:tab/>
      </w:r>
      <w:r w:rsidR="00A947E9" w:rsidRPr="00A947E9">
        <w:rPr>
          <w:rFonts w:ascii="Arial" w:eastAsia="PMingLiU" w:hAnsi="Arial" w:cs="Times New Roman"/>
          <w:b/>
          <w:bCs/>
          <w:noProof/>
          <w:kern w:val="0"/>
          <w:sz w:val="20"/>
          <w:lang w:eastAsia="zh-CN"/>
        </w:rPr>
        <w:t>Adding a cluster of SCells to the UE via a single RRC configuration along with SCell relationships can reduce the RRC reconfiguration occurrence, and it can also reduce the measurement burden at the UE as well as the amount of feedback data</w:t>
      </w:r>
      <w:r w:rsidR="00393CA4" w:rsidRPr="00393CA4">
        <w:rPr>
          <w:rFonts w:ascii="Arial" w:eastAsia="PMingLiU" w:hAnsi="Arial" w:cs="Times New Roman"/>
          <w:b/>
          <w:kern w:val="0"/>
          <w:sz w:val="20"/>
          <w:szCs w:val="20"/>
          <w:lang w:val="en-GB" w:eastAsia="zh-CN"/>
        </w:rPr>
        <w:t>.</w:t>
      </w:r>
    </w:p>
    <w:p w14:paraId="1861B6A4" w14:textId="02CD0B7C" w:rsidR="00B54F32" w:rsidRPr="00043921" w:rsidRDefault="00B54F32" w:rsidP="00B54F32">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kern w:val="0"/>
          <w:sz w:val="20"/>
          <w:szCs w:val="20"/>
          <w:lang w:val="en-GB" w:eastAsia="zh-CN"/>
        </w:rPr>
      </w:pPr>
      <w:r w:rsidRPr="00B54F32">
        <w:rPr>
          <w:rFonts w:ascii="Arial" w:eastAsia="PMingLiU" w:hAnsi="Arial" w:cs="Times New Roman"/>
          <w:b/>
          <w:kern w:val="0"/>
          <w:sz w:val="20"/>
          <w:szCs w:val="20"/>
          <w:lang w:val="en-GB" w:eastAsia="zh-CN"/>
        </w:rPr>
        <w:t>Proposal 2</w:t>
      </w:r>
      <w:r w:rsidRPr="00B54F32">
        <w:rPr>
          <w:rFonts w:ascii="Arial" w:eastAsia="PMingLiU" w:hAnsi="Arial" w:cs="Times New Roman"/>
          <w:b/>
          <w:kern w:val="0"/>
          <w:sz w:val="20"/>
          <w:szCs w:val="20"/>
          <w:lang w:val="en-GB" w:eastAsia="zh-CN"/>
        </w:rPr>
        <w:tab/>
      </w:r>
      <w:r w:rsidR="00C93159" w:rsidRPr="00C93159">
        <w:rPr>
          <w:rFonts w:ascii="Arial" w:eastAsia="PMingLiU" w:hAnsi="Arial" w:cs="Times New Roman"/>
          <w:b/>
          <w:kern w:val="0"/>
          <w:sz w:val="20"/>
          <w:szCs w:val="20"/>
          <w:lang w:val="en-GB" w:eastAsia="zh-CN"/>
        </w:rPr>
        <w:t xml:space="preserve">To realize a more efficient </w:t>
      </w:r>
      <w:proofErr w:type="spellStart"/>
      <w:r w:rsidR="00C93159" w:rsidRPr="00C93159">
        <w:rPr>
          <w:rFonts w:ascii="Arial" w:eastAsia="PMingLiU" w:hAnsi="Arial" w:cs="Times New Roman"/>
          <w:b/>
          <w:kern w:val="0"/>
          <w:sz w:val="20"/>
          <w:szCs w:val="20"/>
          <w:lang w:val="en-GB" w:eastAsia="zh-CN"/>
        </w:rPr>
        <w:t>SCell</w:t>
      </w:r>
      <w:proofErr w:type="spellEnd"/>
      <w:r w:rsidR="00C93159" w:rsidRPr="00C93159">
        <w:rPr>
          <w:rFonts w:ascii="Arial" w:eastAsia="PMingLiU" w:hAnsi="Arial" w:cs="Times New Roman"/>
          <w:b/>
          <w:kern w:val="0"/>
          <w:sz w:val="20"/>
          <w:szCs w:val="20"/>
          <w:lang w:val="en-GB" w:eastAsia="zh-CN"/>
        </w:rPr>
        <w:t xml:space="preserve"> activation/deactivation indication, network shall indicate the index of the target </w:t>
      </w:r>
      <w:proofErr w:type="spellStart"/>
      <w:r w:rsidR="00C93159" w:rsidRPr="00C93159">
        <w:rPr>
          <w:rFonts w:ascii="Arial" w:eastAsia="PMingLiU" w:hAnsi="Arial" w:cs="Times New Roman"/>
          <w:b/>
          <w:kern w:val="0"/>
          <w:sz w:val="20"/>
          <w:szCs w:val="20"/>
          <w:lang w:val="en-GB" w:eastAsia="zh-CN"/>
        </w:rPr>
        <w:t>SCell</w:t>
      </w:r>
      <w:proofErr w:type="spellEnd"/>
      <w:r w:rsidR="00C93159" w:rsidRPr="00C93159">
        <w:rPr>
          <w:rFonts w:ascii="Arial" w:eastAsia="PMingLiU" w:hAnsi="Arial" w:cs="Times New Roman"/>
          <w:b/>
          <w:kern w:val="0"/>
          <w:sz w:val="20"/>
          <w:szCs w:val="20"/>
          <w:lang w:val="en-GB" w:eastAsia="zh-CN"/>
        </w:rPr>
        <w:t xml:space="preserve"> through </w:t>
      </w:r>
      <w:r w:rsidR="006D6783">
        <w:rPr>
          <w:rFonts w:ascii="Arial" w:eastAsia="PMingLiU" w:hAnsi="Arial" w:cs="Times New Roman"/>
          <w:b/>
          <w:kern w:val="0"/>
          <w:sz w:val="20"/>
          <w:szCs w:val="20"/>
          <w:lang w:val="en-GB" w:eastAsia="zh-CN"/>
        </w:rPr>
        <w:t xml:space="preserve">added </w:t>
      </w:r>
      <w:r w:rsidR="00C93159" w:rsidRPr="00C93159">
        <w:rPr>
          <w:rFonts w:ascii="Arial" w:eastAsia="PMingLiU" w:hAnsi="Arial" w:cs="Times New Roman"/>
          <w:b/>
          <w:kern w:val="0"/>
          <w:sz w:val="20"/>
          <w:szCs w:val="20"/>
          <w:lang w:val="en-GB" w:eastAsia="zh-CN"/>
        </w:rPr>
        <w:t>signalling</w:t>
      </w:r>
      <w:r w:rsidR="00043921" w:rsidRPr="00043921">
        <w:rPr>
          <w:rFonts w:ascii="Arial" w:eastAsia="PMingLiU" w:hAnsi="Arial" w:cs="Times New Roman"/>
          <w:b/>
          <w:noProof/>
          <w:kern w:val="0"/>
          <w:sz w:val="20"/>
          <w:lang w:eastAsia="zh-CN"/>
        </w:rPr>
        <w:t>.</w:t>
      </w:r>
    </w:p>
    <w:p w14:paraId="77A85E62" w14:textId="77777777" w:rsidR="00A71459" w:rsidRPr="00A71459" w:rsidRDefault="00B54F32" w:rsidP="00A71459">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bCs/>
          <w:noProof/>
          <w:kern w:val="0"/>
          <w:sz w:val="20"/>
          <w:lang w:eastAsia="zh-CN"/>
        </w:rPr>
      </w:pPr>
      <w:r w:rsidRPr="00B54F32">
        <w:rPr>
          <w:rFonts w:ascii="Arial" w:eastAsia="PMingLiU" w:hAnsi="Arial" w:cs="Times New Roman"/>
          <w:b/>
          <w:kern w:val="0"/>
          <w:sz w:val="20"/>
          <w:szCs w:val="20"/>
          <w:lang w:val="en-GB" w:eastAsia="zh-CN"/>
        </w:rPr>
        <w:t>Proposal 3</w:t>
      </w:r>
      <w:r w:rsidRPr="00B54F32">
        <w:rPr>
          <w:rFonts w:ascii="Arial" w:eastAsia="PMingLiU" w:hAnsi="Arial" w:cs="Times New Roman"/>
          <w:b/>
          <w:kern w:val="0"/>
          <w:sz w:val="20"/>
          <w:szCs w:val="20"/>
          <w:lang w:val="en-GB" w:eastAsia="zh-CN"/>
        </w:rPr>
        <w:tab/>
      </w:r>
      <w:r w:rsidR="006F055B" w:rsidRPr="006F055B">
        <w:rPr>
          <w:rFonts w:ascii="Arial" w:eastAsia="PMingLiU" w:hAnsi="Arial" w:cs="Times New Roman"/>
          <w:b/>
          <w:bCs/>
          <w:noProof/>
          <w:kern w:val="0"/>
          <w:sz w:val="20"/>
          <w:lang w:eastAsia="zh-CN"/>
        </w:rPr>
        <w:t>The ‘joint configuration’, where the Proposal 1 and Proposal 2 are jointly involved, can reduce both the RRC overhead and the UE measurement overhead</w:t>
      </w:r>
      <w:r w:rsidR="00704518" w:rsidRPr="00704518">
        <w:rPr>
          <w:rFonts w:ascii="Arial" w:eastAsia="PMingLiU" w:hAnsi="Arial" w:cs="Times New Roman"/>
          <w:b/>
          <w:bCs/>
          <w:noProof/>
          <w:kern w:val="0"/>
          <w:sz w:val="20"/>
          <w:lang w:eastAsia="zh-CN"/>
        </w:rPr>
        <w:t>.</w:t>
      </w:r>
    </w:p>
    <w:p w14:paraId="1139C745"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bookmarkStart w:id="2" w:name="_In-sequence_SDU_delivery"/>
      <w:bookmarkEnd w:id="2"/>
      <w:r>
        <w:rPr>
          <w:rFonts w:ascii="Arial" w:eastAsia="PMingLiU" w:hAnsi="Arial" w:cs="Arial"/>
          <w:kern w:val="0"/>
          <w:sz w:val="36"/>
          <w:szCs w:val="36"/>
          <w:lang w:val="en-GB" w:eastAsia="zh-CN"/>
        </w:rPr>
        <w:t xml:space="preserve">4 </w:t>
      </w:r>
      <w:r w:rsidR="00B54F32" w:rsidRPr="00B54F32">
        <w:rPr>
          <w:rFonts w:ascii="Arial" w:eastAsia="PMingLiU" w:hAnsi="Arial" w:cs="Arial"/>
          <w:kern w:val="0"/>
          <w:sz w:val="36"/>
          <w:szCs w:val="36"/>
          <w:lang w:val="en-GB" w:eastAsia="zh-CN"/>
        </w:rPr>
        <w:t>References</w:t>
      </w:r>
    </w:p>
    <w:p w14:paraId="709E6AAB" w14:textId="77777777" w:rsidR="00023C5F" w:rsidRPr="00023C5F" w:rsidRDefault="00023C5F" w:rsidP="00761D12">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bookmarkStart w:id="3" w:name="_Ref174151459"/>
      <w:bookmarkStart w:id="4" w:name="_Ref189809556"/>
      <w:r w:rsidRPr="00023C5F">
        <w:rPr>
          <w:rFonts w:ascii="Arial" w:eastAsia="PMingLiU" w:hAnsi="Arial" w:cs="Times New Roman"/>
          <w:kern w:val="0"/>
          <w:sz w:val="20"/>
          <w:szCs w:val="20"/>
          <w:lang w:val="en-GB" w:eastAsia="zh-CN"/>
        </w:rPr>
        <w:t>RP-160671</w:t>
      </w:r>
      <w:r w:rsidR="008F4295">
        <w:rPr>
          <w:rFonts w:ascii="Arial" w:eastAsia="PMingLiU" w:hAnsi="Arial" w:cs="Times New Roman"/>
          <w:kern w:val="0"/>
          <w:sz w:val="20"/>
          <w:szCs w:val="20"/>
          <w:lang w:val="en-GB" w:eastAsia="zh-CN"/>
        </w:rPr>
        <w:t>,</w:t>
      </w:r>
      <w:r w:rsidRPr="00023C5F">
        <w:rPr>
          <w:rFonts w:ascii="Arial" w:eastAsia="PMingLiU" w:hAnsi="Arial" w:cs="Times New Roman"/>
          <w:kern w:val="0"/>
          <w:sz w:val="20"/>
          <w:szCs w:val="20"/>
          <w:lang w:val="en-GB" w:eastAsia="zh-CN"/>
        </w:rPr>
        <w:t xml:space="preserve"> New SID Proposal: Study on New Radio Access Technology</w:t>
      </w:r>
      <w:r w:rsidR="00761D12" w:rsidRPr="00761D12">
        <w:rPr>
          <w:rFonts w:ascii="Arial" w:eastAsia="PMingLiU" w:hAnsi="Arial" w:cs="Times New Roman"/>
          <w:kern w:val="0"/>
          <w:sz w:val="20"/>
          <w:szCs w:val="20"/>
          <w:lang w:val="en-GB" w:eastAsia="zh-CN"/>
        </w:rPr>
        <w:t>.</w:t>
      </w:r>
    </w:p>
    <w:p w14:paraId="086F22B4" w14:textId="77777777" w:rsidR="009732DC" w:rsidRDefault="003B0585" w:rsidP="003B0585">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3B0585">
        <w:rPr>
          <w:rFonts w:ascii="Arial" w:eastAsia="PMingLiU" w:hAnsi="Arial" w:cs="Times New Roman"/>
          <w:kern w:val="0"/>
          <w:sz w:val="20"/>
          <w:szCs w:val="20"/>
          <w:lang w:val="en-GB" w:eastAsia="zh-CN"/>
        </w:rPr>
        <w:t>R2-163364</w:t>
      </w:r>
      <w:r>
        <w:rPr>
          <w:rFonts w:ascii="Arial" w:eastAsia="PMingLiU" w:hAnsi="Arial" w:cs="Times New Roman"/>
          <w:kern w:val="0"/>
          <w:sz w:val="20"/>
          <w:szCs w:val="20"/>
          <w:lang w:val="en-GB" w:eastAsia="zh-CN"/>
        </w:rPr>
        <w:t>,</w:t>
      </w:r>
      <w:r w:rsidRPr="003B0585">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w:t>
      </w:r>
      <w:r w:rsidRPr="003B0585">
        <w:rPr>
          <w:rFonts w:ascii="Arial" w:eastAsia="PMingLiU" w:hAnsi="Arial" w:cs="Times New Roman"/>
          <w:kern w:val="0"/>
          <w:sz w:val="20"/>
          <w:szCs w:val="20"/>
          <w:lang w:val="en-GB" w:eastAsia="zh-CN"/>
        </w:rPr>
        <w:t>Intra-5G Mobility related requirements</w:t>
      </w:r>
      <w:r>
        <w:rPr>
          <w:rFonts w:ascii="Arial" w:eastAsia="PMingLiU" w:hAnsi="Arial" w:cs="Times New Roman"/>
          <w:kern w:val="0"/>
          <w:sz w:val="20"/>
          <w:szCs w:val="20"/>
          <w:lang w:val="en-GB" w:eastAsia="zh-CN"/>
        </w:rPr>
        <w:t>”,</w:t>
      </w:r>
      <w:r w:rsidRPr="003B0585">
        <w:rPr>
          <w:rFonts w:ascii="Arial" w:eastAsia="PMingLiU" w:hAnsi="Arial" w:cs="Times New Roman"/>
          <w:kern w:val="0"/>
          <w:sz w:val="20"/>
          <w:szCs w:val="20"/>
          <w:lang w:val="en-GB" w:eastAsia="zh-CN"/>
        </w:rPr>
        <w:t xml:space="preserve"> Samsung R&amp;D Institute UK</w:t>
      </w:r>
      <w:r w:rsidR="00B54F32" w:rsidRPr="00023C5F">
        <w:rPr>
          <w:rFonts w:ascii="Arial" w:eastAsia="PMingLiU" w:hAnsi="Arial" w:cs="Times New Roman"/>
          <w:kern w:val="0"/>
          <w:sz w:val="20"/>
          <w:szCs w:val="20"/>
          <w:lang w:val="en-GB" w:eastAsia="zh-CN"/>
        </w:rPr>
        <w:t>, RAN2</w:t>
      </w:r>
      <w:r w:rsidR="008759A3">
        <w:rPr>
          <w:rFonts w:ascii="Arial" w:eastAsia="PMingLiU" w:hAnsi="Arial" w:cs="Times New Roman"/>
          <w:kern w:val="0"/>
          <w:sz w:val="20"/>
          <w:szCs w:val="20"/>
          <w:lang w:val="en-GB" w:eastAsia="zh-CN"/>
        </w:rPr>
        <w:t xml:space="preserve"> </w:t>
      </w:r>
      <w:r w:rsidR="00B54F32" w:rsidRPr="00023C5F">
        <w:rPr>
          <w:rFonts w:ascii="Arial" w:eastAsia="PMingLiU" w:hAnsi="Arial" w:cs="Times New Roman"/>
          <w:kern w:val="0"/>
          <w:sz w:val="20"/>
          <w:szCs w:val="20"/>
          <w:lang w:val="en-GB" w:eastAsia="zh-CN"/>
        </w:rPr>
        <w:t>#94, 23-27 May 2016.</w:t>
      </w:r>
      <w:bookmarkEnd w:id="3"/>
      <w:bookmarkEnd w:id="4"/>
    </w:p>
    <w:p w14:paraId="2A92FB2E" w14:textId="77777777" w:rsidR="007C5D24" w:rsidRDefault="00122049" w:rsidP="007C5D24">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122049">
        <w:rPr>
          <w:rFonts w:ascii="Arial" w:eastAsia="PMingLiU" w:hAnsi="Arial" w:cs="Times New Roman"/>
          <w:kern w:val="0"/>
          <w:sz w:val="20"/>
          <w:szCs w:val="20"/>
          <w:lang w:val="en-GB" w:eastAsia="zh-CN"/>
        </w:rPr>
        <w:t>R2-163473</w:t>
      </w:r>
      <w:r>
        <w:rPr>
          <w:rFonts w:ascii="Arial" w:eastAsia="PMingLiU" w:hAnsi="Arial" w:cs="Times New Roman"/>
          <w:kern w:val="0"/>
          <w:sz w:val="20"/>
          <w:szCs w:val="20"/>
          <w:lang w:val="en-GB" w:eastAsia="zh-CN"/>
        </w:rPr>
        <w:t>, “</w:t>
      </w:r>
      <w:r w:rsidRPr="00122049">
        <w:rPr>
          <w:rFonts w:ascii="Arial" w:eastAsia="PMingLiU" w:hAnsi="Arial" w:cs="Times New Roman"/>
          <w:kern w:val="0"/>
          <w:sz w:val="20"/>
          <w:szCs w:val="20"/>
          <w:lang w:val="en-GB" w:eastAsia="zh-CN"/>
        </w:rPr>
        <w:t>Intra-RAT mobility in NR</w:t>
      </w:r>
      <w:r>
        <w:rPr>
          <w:rFonts w:ascii="Arial" w:eastAsia="PMingLiU" w:hAnsi="Arial" w:cs="Times New Roman"/>
          <w:kern w:val="0"/>
          <w:sz w:val="20"/>
          <w:szCs w:val="20"/>
          <w:lang w:val="en-GB" w:eastAsia="zh-CN"/>
        </w:rPr>
        <w:t>”,</w:t>
      </w:r>
      <w:r w:rsidRPr="00122049">
        <w:rPr>
          <w:rFonts w:ascii="Arial" w:eastAsia="PMingLiU" w:hAnsi="Arial" w:cs="Times New Roman"/>
          <w:kern w:val="0"/>
          <w:sz w:val="20"/>
          <w:szCs w:val="20"/>
          <w:lang w:val="en-GB" w:eastAsia="zh-CN"/>
        </w:rPr>
        <w:t xml:space="preserve"> CATT</w:t>
      </w:r>
      <w:r w:rsidR="00EE5E8A">
        <w:rPr>
          <w:rFonts w:ascii="Arial" w:eastAsia="PMingLiU" w:hAnsi="Arial" w:cs="Times New Roman"/>
          <w:kern w:val="0"/>
          <w:sz w:val="20"/>
          <w:szCs w:val="20"/>
          <w:lang w:val="en-GB" w:eastAsia="zh-CN"/>
        </w:rPr>
        <w:t>,</w:t>
      </w:r>
      <w:r w:rsidR="00EE5E8A" w:rsidRPr="00EE5E8A">
        <w:rPr>
          <w:rFonts w:ascii="Arial" w:eastAsia="PMingLiU" w:hAnsi="Arial" w:cs="Times New Roman"/>
          <w:kern w:val="0"/>
          <w:sz w:val="20"/>
          <w:szCs w:val="20"/>
          <w:lang w:val="en-GB" w:eastAsia="zh-CN"/>
        </w:rPr>
        <w:t xml:space="preserve"> </w:t>
      </w:r>
      <w:r w:rsidR="00EE5E8A" w:rsidRPr="00023C5F">
        <w:rPr>
          <w:rFonts w:ascii="Arial" w:eastAsia="PMingLiU" w:hAnsi="Arial" w:cs="Times New Roman"/>
          <w:kern w:val="0"/>
          <w:sz w:val="20"/>
          <w:szCs w:val="20"/>
          <w:lang w:val="en-GB" w:eastAsia="zh-CN"/>
        </w:rPr>
        <w:t>RAN2</w:t>
      </w:r>
      <w:r w:rsidR="00EE5E8A">
        <w:rPr>
          <w:rFonts w:ascii="Arial" w:eastAsia="PMingLiU" w:hAnsi="Arial" w:cs="Times New Roman"/>
          <w:kern w:val="0"/>
          <w:sz w:val="20"/>
          <w:szCs w:val="20"/>
          <w:lang w:val="en-GB" w:eastAsia="zh-CN"/>
        </w:rPr>
        <w:t xml:space="preserve"> </w:t>
      </w:r>
      <w:r w:rsidR="00EE5E8A" w:rsidRPr="00023C5F">
        <w:rPr>
          <w:rFonts w:ascii="Arial" w:eastAsia="PMingLiU" w:hAnsi="Arial" w:cs="Times New Roman"/>
          <w:kern w:val="0"/>
          <w:sz w:val="20"/>
          <w:szCs w:val="20"/>
          <w:lang w:val="en-GB" w:eastAsia="zh-CN"/>
        </w:rPr>
        <w:t>#94, 23-27 May 2016.</w:t>
      </w:r>
    </w:p>
    <w:p w14:paraId="63BAD87E" w14:textId="77777777" w:rsidR="007C5D24" w:rsidRPr="007C5D24" w:rsidRDefault="007C5D24" w:rsidP="007C5D24">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7C5D24">
        <w:rPr>
          <w:rFonts w:ascii="Arial" w:eastAsia="PMingLiU" w:hAnsi="Arial" w:cs="Times New Roman"/>
          <w:kern w:val="0"/>
          <w:sz w:val="20"/>
          <w:szCs w:val="20"/>
          <w:lang w:val="en-GB" w:eastAsia="zh-CN"/>
        </w:rPr>
        <w:t xml:space="preserve">TS 36.331 v13.1.0 Release 13, </w:t>
      </w:r>
      <w:r w:rsidRPr="007C5D24">
        <w:rPr>
          <w:rFonts w:ascii="Arial" w:eastAsia="SimSun" w:hAnsi="Arial" w:cs="Times New Roman"/>
          <w:kern w:val="0"/>
          <w:sz w:val="20"/>
          <w:szCs w:val="20"/>
          <w:lang w:val="en-GB" w:eastAsia="zh-CN"/>
        </w:rPr>
        <w:t>LTE;</w:t>
      </w:r>
      <w:r>
        <w:rPr>
          <w:rFonts w:ascii="Arial" w:eastAsia="SimSun" w:hAnsi="Arial" w:cs="Times New Roman"/>
          <w:kern w:val="0"/>
          <w:sz w:val="20"/>
          <w:szCs w:val="20"/>
          <w:lang w:val="en-GB" w:eastAsia="zh-CN"/>
        </w:rPr>
        <w:t xml:space="preserve"> Evolved Universal Terrestrial Access (E-UTRA); Radio Resource Control (RRC); Protocol specification</w:t>
      </w:r>
      <w:r w:rsidR="00E61B20">
        <w:rPr>
          <w:rFonts w:ascii="Arial" w:eastAsia="SimSun" w:hAnsi="Arial" w:cs="Times New Roman"/>
          <w:kern w:val="0"/>
          <w:sz w:val="20"/>
          <w:szCs w:val="20"/>
          <w:lang w:val="en-GB" w:eastAsia="zh-CN"/>
        </w:rPr>
        <w:t>.</w:t>
      </w:r>
    </w:p>
    <w:sectPr w:rsidR="007C5D24" w:rsidRPr="007C5D2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78F63" w14:textId="77777777" w:rsidR="000659B1" w:rsidRDefault="000659B1">
      <w:r>
        <w:separator/>
      </w:r>
    </w:p>
  </w:endnote>
  <w:endnote w:type="continuationSeparator" w:id="0">
    <w:p w14:paraId="5AA172A7" w14:textId="77777777" w:rsidR="000659B1" w:rsidRDefault="000659B1">
      <w:r>
        <w:continuationSeparator/>
      </w:r>
    </w:p>
  </w:endnote>
  <w:endnote w:type="continuationNotice" w:id="1">
    <w:p w14:paraId="0367A851" w14:textId="77777777" w:rsidR="000659B1" w:rsidRDefault="00065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1D107" w14:textId="1D0450E1" w:rsidR="00920BF2" w:rsidRDefault="004A1F1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E2406">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2406">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EE6F5" w14:textId="77777777" w:rsidR="000659B1" w:rsidRDefault="000659B1">
      <w:r>
        <w:separator/>
      </w:r>
    </w:p>
  </w:footnote>
  <w:footnote w:type="continuationSeparator" w:id="0">
    <w:p w14:paraId="20B4DC09" w14:textId="77777777" w:rsidR="000659B1" w:rsidRDefault="000659B1">
      <w:r>
        <w:continuationSeparator/>
      </w:r>
    </w:p>
  </w:footnote>
  <w:footnote w:type="continuationNotice" w:id="1">
    <w:p w14:paraId="6021CA68" w14:textId="77777777" w:rsidR="000659B1" w:rsidRDefault="000659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87FD" w14:textId="77777777" w:rsidR="00920BF2" w:rsidRDefault="004A1F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9F4F" w14:textId="77777777" w:rsidR="00841F50" w:rsidRDefault="0084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372B"/>
    <w:multiLevelType w:val="hybridMultilevel"/>
    <w:tmpl w:val="42008146"/>
    <w:lvl w:ilvl="0" w:tplc="1DC46A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19766E"/>
    <w:multiLevelType w:val="hybridMultilevel"/>
    <w:tmpl w:val="445C0C40"/>
    <w:lvl w:ilvl="0" w:tplc="DF2C2D24">
      <w:start w:val="1"/>
      <w:numFmt w:val="lowerLetter"/>
      <w:lvlText w:val="(%1)"/>
      <w:lvlJc w:val="left"/>
      <w:pPr>
        <w:ind w:left="2722" w:hanging="360"/>
      </w:pPr>
      <w:rPr>
        <w:rFonts w:hint="default"/>
      </w:rPr>
    </w:lvl>
    <w:lvl w:ilvl="1" w:tplc="04090019" w:tentative="1">
      <w:start w:val="1"/>
      <w:numFmt w:val="ideographTraditional"/>
      <w:lvlText w:val="%2、"/>
      <w:lvlJc w:val="left"/>
      <w:pPr>
        <w:ind w:left="3322" w:hanging="480"/>
      </w:pPr>
    </w:lvl>
    <w:lvl w:ilvl="2" w:tplc="0409001B" w:tentative="1">
      <w:start w:val="1"/>
      <w:numFmt w:val="lowerRoman"/>
      <w:lvlText w:val="%3."/>
      <w:lvlJc w:val="right"/>
      <w:pPr>
        <w:ind w:left="3802" w:hanging="480"/>
      </w:pPr>
    </w:lvl>
    <w:lvl w:ilvl="3" w:tplc="0409000F" w:tentative="1">
      <w:start w:val="1"/>
      <w:numFmt w:val="decimal"/>
      <w:lvlText w:val="%4."/>
      <w:lvlJc w:val="left"/>
      <w:pPr>
        <w:ind w:left="4282" w:hanging="480"/>
      </w:pPr>
    </w:lvl>
    <w:lvl w:ilvl="4" w:tplc="04090019" w:tentative="1">
      <w:start w:val="1"/>
      <w:numFmt w:val="ideographTraditional"/>
      <w:lvlText w:val="%5、"/>
      <w:lvlJc w:val="left"/>
      <w:pPr>
        <w:ind w:left="4762" w:hanging="480"/>
      </w:pPr>
    </w:lvl>
    <w:lvl w:ilvl="5" w:tplc="0409001B" w:tentative="1">
      <w:start w:val="1"/>
      <w:numFmt w:val="lowerRoman"/>
      <w:lvlText w:val="%6."/>
      <w:lvlJc w:val="right"/>
      <w:pPr>
        <w:ind w:left="5242" w:hanging="480"/>
      </w:pPr>
    </w:lvl>
    <w:lvl w:ilvl="6" w:tplc="0409000F" w:tentative="1">
      <w:start w:val="1"/>
      <w:numFmt w:val="decimal"/>
      <w:lvlText w:val="%7."/>
      <w:lvlJc w:val="left"/>
      <w:pPr>
        <w:ind w:left="5722" w:hanging="480"/>
      </w:pPr>
    </w:lvl>
    <w:lvl w:ilvl="7" w:tplc="04090019" w:tentative="1">
      <w:start w:val="1"/>
      <w:numFmt w:val="ideographTraditional"/>
      <w:lvlText w:val="%8、"/>
      <w:lvlJc w:val="left"/>
      <w:pPr>
        <w:ind w:left="6202" w:hanging="480"/>
      </w:pPr>
    </w:lvl>
    <w:lvl w:ilvl="8" w:tplc="0409001B" w:tentative="1">
      <w:start w:val="1"/>
      <w:numFmt w:val="lowerRoman"/>
      <w:lvlText w:val="%9."/>
      <w:lvlJc w:val="right"/>
      <w:pPr>
        <w:ind w:left="6682" w:hanging="480"/>
      </w:pPr>
    </w:lvl>
  </w:abstractNum>
  <w:abstractNum w:abstractNumId="2" w15:restartNumberingAfterBreak="0">
    <w:nsid w:val="0BD46853"/>
    <w:multiLevelType w:val="hybridMultilevel"/>
    <w:tmpl w:val="202CC1DE"/>
    <w:lvl w:ilvl="0" w:tplc="24809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CF5582"/>
    <w:multiLevelType w:val="hybridMultilevel"/>
    <w:tmpl w:val="0110FB3E"/>
    <w:lvl w:ilvl="0" w:tplc="14AC725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8B47E4"/>
    <w:multiLevelType w:val="hybridMultilevel"/>
    <w:tmpl w:val="4D867634"/>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668"/>
        </w:tabs>
        <w:ind w:left="9668" w:hanging="1304"/>
      </w:pPr>
      <w:rPr>
        <w:rFonts w:hint="default"/>
      </w:rPr>
    </w:lvl>
    <w:lvl w:ilvl="1" w:tplc="04090019" w:tentative="1">
      <w:start w:val="1"/>
      <w:numFmt w:val="lowerLetter"/>
      <w:lvlText w:val="%2."/>
      <w:lvlJc w:val="left"/>
      <w:pPr>
        <w:tabs>
          <w:tab w:val="num" w:pos="5409"/>
        </w:tabs>
        <w:ind w:left="5409" w:hanging="360"/>
      </w:pPr>
    </w:lvl>
    <w:lvl w:ilvl="2" w:tplc="0409001B" w:tentative="1">
      <w:start w:val="1"/>
      <w:numFmt w:val="lowerRoman"/>
      <w:lvlText w:val="%3."/>
      <w:lvlJc w:val="right"/>
      <w:pPr>
        <w:tabs>
          <w:tab w:val="num" w:pos="6129"/>
        </w:tabs>
        <w:ind w:left="6129" w:hanging="180"/>
      </w:pPr>
    </w:lvl>
    <w:lvl w:ilvl="3" w:tplc="0409000F" w:tentative="1">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6" w15:restartNumberingAfterBreak="0">
    <w:nsid w:val="3BB30D0F"/>
    <w:multiLevelType w:val="hybridMultilevel"/>
    <w:tmpl w:val="543E4E40"/>
    <w:lvl w:ilvl="0" w:tplc="2E443F6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F50CD3"/>
    <w:multiLevelType w:val="hybridMultilevel"/>
    <w:tmpl w:val="AF5AA4CC"/>
    <w:lvl w:ilvl="0" w:tplc="BE8EE4A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2D94B4B"/>
    <w:multiLevelType w:val="hybridMultilevel"/>
    <w:tmpl w:val="CA280088"/>
    <w:lvl w:ilvl="0" w:tplc="E2EAED80">
      <w:start w:val="1"/>
      <w:numFmt w:val="lowerLetter"/>
      <w:lvlText w:val="(%1)"/>
      <w:lvlJc w:val="left"/>
      <w:pPr>
        <w:ind w:left="2522" w:hanging="360"/>
      </w:pPr>
      <w:rPr>
        <w:rFonts w:hint="default"/>
      </w:rPr>
    </w:lvl>
    <w:lvl w:ilvl="1" w:tplc="04090019" w:tentative="1">
      <w:start w:val="1"/>
      <w:numFmt w:val="ideographTraditional"/>
      <w:lvlText w:val="%2、"/>
      <w:lvlJc w:val="left"/>
      <w:pPr>
        <w:ind w:left="3122" w:hanging="480"/>
      </w:pPr>
    </w:lvl>
    <w:lvl w:ilvl="2" w:tplc="0409001B" w:tentative="1">
      <w:start w:val="1"/>
      <w:numFmt w:val="lowerRoman"/>
      <w:lvlText w:val="%3."/>
      <w:lvlJc w:val="right"/>
      <w:pPr>
        <w:ind w:left="3602" w:hanging="480"/>
      </w:pPr>
    </w:lvl>
    <w:lvl w:ilvl="3" w:tplc="0409000F" w:tentative="1">
      <w:start w:val="1"/>
      <w:numFmt w:val="decimal"/>
      <w:lvlText w:val="%4."/>
      <w:lvlJc w:val="left"/>
      <w:pPr>
        <w:ind w:left="4082" w:hanging="480"/>
      </w:pPr>
    </w:lvl>
    <w:lvl w:ilvl="4" w:tplc="04090019" w:tentative="1">
      <w:start w:val="1"/>
      <w:numFmt w:val="ideographTraditional"/>
      <w:lvlText w:val="%5、"/>
      <w:lvlJc w:val="left"/>
      <w:pPr>
        <w:ind w:left="4562" w:hanging="480"/>
      </w:pPr>
    </w:lvl>
    <w:lvl w:ilvl="5" w:tplc="0409001B" w:tentative="1">
      <w:start w:val="1"/>
      <w:numFmt w:val="lowerRoman"/>
      <w:lvlText w:val="%6."/>
      <w:lvlJc w:val="right"/>
      <w:pPr>
        <w:ind w:left="5042" w:hanging="480"/>
      </w:pPr>
    </w:lvl>
    <w:lvl w:ilvl="6" w:tplc="0409000F" w:tentative="1">
      <w:start w:val="1"/>
      <w:numFmt w:val="decimal"/>
      <w:lvlText w:val="%7."/>
      <w:lvlJc w:val="left"/>
      <w:pPr>
        <w:ind w:left="5522" w:hanging="480"/>
      </w:pPr>
    </w:lvl>
    <w:lvl w:ilvl="7" w:tplc="04090019" w:tentative="1">
      <w:start w:val="1"/>
      <w:numFmt w:val="ideographTraditional"/>
      <w:lvlText w:val="%8、"/>
      <w:lvlJc w:val="left"/>
      <w:pPr>
        <w:ind w:left="6002" w:hanging="480"/>
      </w:pPr>
    </w:lvl>
    <w:lvl w:ilvl="8" w:tplc="0409001B" w:tentative="1">
      <w:start w:val="1"/>
      <w:numFmt w:val="lowerRoman"/>
      <w:lvlText w:val="%9."/>
      <w:lvlJc w:val="right"/>
      <w:pPr>
        <w:ind w:left="6482" w:hanging="4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575E76"/>
    <w:multiLevelType w:val="hybridMultilevel"/>
    <w:tmpl w:val="35AC7F96"/>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52A5613"/>
    <w:multiLevelType w:val="hybridMultilevel"/>
    <w:tmpl w:val="8B9692DE"/>
    <w:lvl w:ilvl="0" w:tplc="1DC46A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F82906"/>
    <w:multiLevelType w:val="hybridMultilevel"/>
    <w:tmpl w:val="2960BE2A"/>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9103D26"/>
    <w:multiLevelType w:val="hybridMultilevel"/>
    <w:tmpl w:val="C42A3A4C"/>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9"/>
  </w:num>
  <w:num w:numId="2">
    <w:abstractNumId w:val="2"/>
  </w:num>
  <w:num w:numId="3">
    <w:abstractNumId w:val="11"/>
  </w:num>
  <w:num w:numId="4">
    <w:abstractNumId w:val="5"/>
  </w:num>
  <w:num w:numId="5">
    <w:abstractNumId w:val="12"/>
  </w:num>
  <w:num w:numId="6">
    <w:abstractNumId w:val="10"/>
  </w:num>
  <w:num w:numId="7">
    <w:abstractNumId w:val="4"/>
  </w:num>
  <w:num w:numId="8">
    <w:abstractNumId w:val="3"/>
  </w:num>
  <w:num w:numId="9">
    <w:abstractNumId w:val="1"/>
  </w:num>
  <w:num w:numId="10">
    <w:abstractNumId w:val="7"/>
  </w:num>
  <w:num w:numId="11">
    <w:abstractNumId w:val="13"/>
  </w:num>
  <w:num w:numId="12">
    <w:abstractNumId w:val="6"/>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80"/>
  <w:hyphenationZone w:val="425"/>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07"/>
    <w:rsid w:val="00001669"/>
    <w:rsid w:val="00003305"/>
    <w:rsid w:val="00003AFB"/>
    <w:rsid w:val="00005AE4"/>
    <w:rsid w:val="00007A05"/>
    <w:rsid w:val="00014AB4"/>
    <w:rsid w:val="000209C2"/>
    <w:rsid w:val="00023C5F"/>
    <w:rsid w:val="00025BCC"/>
    <w:rsid w:val="000269C8"/>
    <w:rsid w:val="00026B26"/>
    <w:rsid w:val="000304CF"/>
    <w:rsid w:val="000319E0"/>
    <w:rsid w:val="00035C4E"/>
    <w:rsid w:val="00035C8F"/>
    <w:rsid w:val="000365E0"/>
    <w:rsid w:val="00043921"/>
    <w:rsid w:val="00045E4A"/>
    <w:rsid w:val="00046636"/>
    <w:rsid w:val="0005307E"/>
    <w:rsid w:val="0005728B"/>
    <w:rsid w:val="00063F3D"/>
    <w:rsid w:val="000659B1"/>
    <w:rsid w:val="000677C3"/>
    <w:rsid w:val="000713A8"/>
    <w:rsid w:val="00072CDB"/>
    <w:rsid w:val="00073C9E"/>
    <w:rsid w:val="000811C9"/>
    <w:rsid w:val="00085FB1"/>
    <w:rsid w:val="00086E60"/>
    <w:rsid w:val="00087110"/>
    <w:rsid w:val="000923A7"/>
    <w:rsid w:val="00093DDB"/>
    <w:rsid w:val="00095A1B"/>
    <w:rsid w:val="00095CBB"/>
    <w:rsid w:val="00096506"/>
    <w:rsid w:val="000A2FE4"/>
    <w:rsid w:val="000A433B"/>
    <w:rsid w:val="000A43E9"/>
    <w:rsid w:val="000B124A"/>
    <w:rsid w:val="000B2EFE"/>
    <w:rsid w:val="000C0957"/>
    <w:rsid w:val="000C321D"/>
    <w:rsid w:val="000C510D"/>
    <w:rsid w:val="000D11C3"/>
    <w:rsid w:val="000D31CD"/>
    <w:rsid w:val="000E3C55"/>
    <w:rsid w:val="000F1A28"/>
    <w:rsid w:val="000F5700"/>
    <w:rsid w:val="001059E6"/>
    <w:rsid w:val="0010708B"/>
    <w:rsid w:val="001074EB"/>
    <w:rsid w:val="00120FCA"/>
    <w:rsid w:val="00122049"/>
    <w:rsid w:val="00135B91"/>
    <w:rsid w:val="00143922"/>
    <w:rsid w:val="00145D42"/>
    <w:rsid w:val="00152613"/>
    <w:rsid w:val="00153C7D"/>
    <w:rsid w:val="0015535D"/>
    <w:rsid w:val="00155E22"/>
    <w:rsid w:val="0016037F"/>
    <w:rsid w:val="001625A0"/>
    <w:rsid w:val="00163616"/>
    <w:rsid w:val="00171D29"/>
    <w:rsid w:val="00172104"/>
    <w:rsid w:val="00173C68"/>
    <w:rsid w:val="00174733"/>
    <w:rsid w:val="001750C3"/>
    <w:rsid w:val="00175680"/>
    <w:rsid w:val="001766BD"/>
    <w:rsid w:val="00177138"/>
    <w:rsid w:val="001829D9"/>
    <w:rsid w:val="0018537B"/>
    <w:rsid w:val="00186A80"/>
    <w:rsid w:val="00186DC9"/>
    <w:rsid w:val="00187EED"/>
    <w:rsid w:val="00194285"/>
    <w:rsid w:val="0019637E"/>
    <w:rsid w:val="00196BF5"/>
    <w:rsid w:val="00197083"/>
    <w:rsid w:val="001A38E3"/>
    <w:rsid w:val="001A3C10"/>
    <w:rsid w:val="001A6EE4"/>
    <w:rsid w:val="001B145A"/>
    <w:rsid w:val="001B3675"/>
    <w:rsid w:val="001B3CAA"/>
    <w:rsid w:val="001B585A"/>
    <w:rsid w:val="001C35AC"/>
    <w:rsid w:val="001C6E92"/>
    <w:rsid w:val="001C796D"/>
    <w:rsid w:val="001D1A18"/>
    <w:rsid w:val="001D2B23"/>
    <w:rsid w:val="001D2C39"/>
    <w:rsid w:val="001E2CCC"/>
    <w:rsid w:val="001E4238"/>
    <w:rsid w:val="001E48E7"/>
    <w:rsid w:val="001E64C8"/>
    <w:rsid w:val="001F14DC"/>
    <w:rsid w:val="001F500B"/>
    <w:rsid w:val="00200054"/>
    <w:rsid w:val="00200F38"/>
    <w:rsid w:val="00203A38"/>
    <w:rsid w:val="00206B08"/>
    <w:rsid w:val="00210B7F"/>
    <w:rsid w:val="00215685"/>
    <w:rsid w:val="00232732"/>
    <w:rsid w:val="00233F19"/>
    <w:rsid w:val="0023417E"/>
    <w:rsid w:val="00237421"/>
    <w:rsid w:val="0024264A"/>
    <w:rsid w:val="002445A6"/>
    <w:rsid w:val="00245B9C"/>
    <w:rsid w:val="002464C6"/>
    <w:rsid w:val="0025581A"/>
    <w:rsid w:val="00256A17"/>
    <w:rsid w:val="002575E4"/>
    <w:rsid w:val="0026481D"/>
    <w:rsid w:val="00264BE5"/>
    <w:rsid w:val="00275D5D"/>
    <w:rsid w:val="00276BB0"/>
    <w:rsid w:val="002801C0"/>
    <w:rsid w:val="00282F5D"/>
    <w:rsid w:val="0028435D"/>
    <w:rsid w:val="00285693"/>
    <w:rsid w:val="00290D00"/>
    <w:rsid w:val="002918AB"/>
    <w:rsid w:val="002921C4"/>
    <w:rsid w:val="00293AAC"/>
    <w:rsid w:val="00294B30"/>
    <w:rsid w:val="002A2306"/>
    <w:rsid w:val="002A239A"/>
    <w:rsid w:val="002A55F4"/>
    <w:rsid w:val="002A5AED"/>
    <w:rsid w:val="002A666E"/>
    <w:rsid w:val="002B691C"/>
    <w:rsid w:val="002C1C0B"/>
    <w:rsid w:val="002C25D6"/>
    <w:rsid w:val="002C48C6"/>
    <w:rsid w:val="002D0E72"/>
    <w:rsid w:val="002D4790"/>
    <w:rsid w:val="002D6020"/>
    <w:rsid w:val="002D6F1C"/>
    <w:rsid w:val="002E0D75"/>
    <w:rsid w:val="002E39BF"/>
    <w:rsid w:val="002E629F"/>
    <w:rsid w:val="002F198A"/>
    <w:rsid w:val="002F29E7"/>
    <w:rsid w:val="002F5811"/>
    <w:rsid w:val="00301D1A"/>
    <w:rsid w:val="00302F5D"/>
    <w:rsid w:val="00304B15"/>
    <w:rsid w:val="00306B72"/>
    <w:rsid w:val="00311F3C"/>
    <w:rsid w:val="003148E5"/>
    <w:rsid w:val="00315A16"/>
    <w:rsid w:val="00320CAA"/>
    <w:rsid w:val="0032649D"/>
    <w:rsid w:val="0033513E"/>
    <w:rsid w:val="0033557B"/>
    <w:rsid w:val="00337B89"/>
    <w:rsid w:val="00345923"/>
    <w:rsid w:val="003606F3"/>
    <w:rsid w:val="00360E24"/>
    <w:rsid w:val="003636B1"/>
    <w:rsid w:val="0036434D"/>
    <w:rsid w:val="00365055"/>
    <w:rsid w:val="00367F1B"/>
    <w:rsid w:val="00370FEE"/>
    <w:rsid w:val="00371D7E"/>
    <w:rsid w:val="003748F2"/>
    <w:rsid w:val="00380BE3"/>
    <w:rsid w:val="00384260"/>
    <w:rsid w:val="003921E2"/>
    <w:rsid w:val="00393AA4"/>
    <w:rsid w:val="00393CA4"/>
    <w:rsid w:val="00396595"/>
    <w:rsid w:val="00397840"/>
    <w:rsid w:val="003A1F10"/>
    <w:rsid w:val="003A4BA1"/>
    <w:rsid w:val="003B0585"/>
    <w:rsid w:val="003B166F"/>
    <w:rsid w:val="003B7430"/>
    <w:rsid w:val="003B7C95"/>
    <w:rsid w:val="003C02FB"/>
    <w:rsid w:val="003C08C1"/>
    <w:rsid w:val="003C1023"/>
    <w:rsid w:val="003C171C"/>
    <w:rsid w:val="003D4089"/>
    <w:rsid w:val="003E0AF1"/>
    <w:rsid w:val="003E2406"/>
    <w:rsid w:val="003F752D"/>
    <w:rsid w:val="00400D2E"/>
    <w:rsid w:val="0040787D"/>
    <w:rsid w:val="00411376"/>
    <w:rsid w:val="00417B77"/>
    <w:rsid w:val="00424667"/>
    <w:rsid w:val="004257FE"/>
    <w:rsid w:val="00433DDC"/>
    <w:rsid w:val="00437F38"/>
    <w:rsid w:val="004402B4"/>
    <w:rsid w:val="00441007"/>
    <w:rsid w:val="00451D26"/>
    <w:rsid w:val="004531CF"/>
    <w:rsid w:val="00453210"/>
    <w:rsid w:val="0045331E"/>
    <w:rsid w:val="00453F46"/>
    <w:rsid w:val="00455944"/>
    <w:rsid w:val="00455DB3"/>
    <w:rsid w:val="00456338"/>
    <w:rsid w:val="00456CCE"/>
    <w:rsid w:val="0046122E"/>
    <w:rsid w:val="0046587E"/>
    <w:rsid w:val="004666A3"/>
    <w:rsid w:val="0047317E"/>
    <w:rsid w:val="00481F70"/>
    <w:rsid w:val="004833F0"/>
    <w:rsid w:val="00484FBF"/>
    <w:rsid w:val="00485525"/>
    <w:rsid w:val="0049192D"/>
    <w:rsid w:val="00493951"/>
    <w:rsid w:val="00494C5D"/>
    <w:rsid w:val="004A0029"/>
    <w:rsid w:val="004A00DD"/>
    <w:rsid w:val="004A1F12"/>
    <w:rsid w:val="004A2ED0"/>
    <w:rsid w:val="004A7FDA"/>
    <w:rsid w:val="004B36F8"/>
    <w:rsid w:val="004C05A5"/>
    <w:rsid w:val="004C0D22"/>
    <w:rsid w:val="004D1E81"/>
    <w:rsid w:val="004D5C15"/>
    <w:rsid w:val="004D5F50"/>
    <w:rsid w:val="004D6311"/>
    <w:rsid w:val="004E717B"/>
    <w:rsid w:val="004E7C0D"/>
    <w:rsid w:val="005021BC"/>
    <w:rsid w:val="00504A97"/>
    <w:rsid w:val="00504CB2"/>
    <w:rsid w:val="00505D46"/>
    <w:rsid w:val="00513E5C"/>
    <w:rsid w:val="00520888"/>
    <w:rsid w:val="00521043"/>
    <w:rsid w:val="00523024"/>
    <w:rsid w:val="00524048"/>
    <w:rsid w:val="00542F69"/>
    <w:rsid w:val="00552DC6"/>
    <w:rsid w:val="00554234"/>
    <w:rsid w:val="00560385"/>
    <w:rsid w:val="00561BC5"/>
    <w:rsid w:val="005730D9"/>
    <w:rsid w:val="00573AA8"/>
    <w:rsid w:val="00583E07"/>
    <w:rsid w:val="00593A4A"/>
    <w:rsid w:val="0059455B"/>
    <w:rsid w:val="00596C52"/>
    <w:rsid w:val="005A23F7"/>
    <w:rsid w:val="005A5B2F"/>
    <w:rsid w:val="005A6302"/>
    <w:rsid w:val="005A676C"/>
    <w:rsid w:val="005A7820"/>
    <w:rsid w:val="005B1C5D"/>
    <w:rsid w:val="005B27FD"/>
    <w:rsid w:val="005C4153"/>
    <w:rsid w:val="005C4162"/>
    <w:rsid w:val="005C7B68"/>
    <w:rsid w:val="005D3A54"/>
    <w:rsid w:val="005E2904"/>
    <w:rsid w:val="005E50A0"/>
    <w:rsid w:val="005E50B1"/>
    <w:rsid w:val="005E5CD1"/>
    <w:rsid w:val="005E784C"/>
    <w:rsid w:val="005F2D2D"/>
    <w:rsid w:val="005F6272"/>
    <w:rsid w:val="005F7C55"/>
    <w:rsid w:val="005F7CB0"/>
    <w:rsid w:val="00601181"/>
    <w:rsid w:val="0060515B"/>
    <w:rsid w:val="0060761F"/>
    <w:rsid w:val="00611940"/>
    <w:rsid w:val="006150D7"/>
    <w:rsid w:val="006176BC"/>
    <w:rsid w:val="00617D83"/>
    <w:rsid w:val="00627859"/>
    <w:rsid w:val="0063712B"/>
    <w:rsid w:val="00641F08"/>
    <w:rsid w:val="006451BF"/>
    <w:rsid w:val="00646CAE"/>
    <w:rsid w:val="00653BAB"/>
    <w:rsid w:val="00660CCA"/>
    <w:rsid w:val="00661B98"/>
    <w:rsid w:val="00662CDF"/>
    <w:rsid w:val="00667205"/>
    <w:rsid w:val="006718AD"/>
    <w:rsid w:val="006732E4"/>
    <w:rsid w:val="006755BD"/>
    <w:rsid w:val="006845FD"/>
    <w:rsid w:val="00691745"/>
    <w:rsid w:val="0069237E"/>
    <w:rsid w:val="00693EC2"/>
    <w:rsid w:val="00696A23"/>
    <w:rsid w:val="006A777B"/>
    <w:rsid w:val="006B0D7E"/>
    <w:rsid w:val="006B1AE2"/>
    <w:rsid w:val="006B309E"/>
    <w:rsid w:val="006B43A5"/>
    <w:rsid w:val="006D143D"/>
    <w:rsid w:val="006D4FAE"/>
    <w:rsid w:val="006D63B0"/>
    <w:rsid w:val="006D6783"/>
    <w:rsid w:val="006E1D38"/>
    <w:rsid w:val="006E4B22"/>
    <w:rsid w:val="006E7720"/>
    <w:rsid w:val="006F04A2"/>
    <w:rsid w:val="006F055B"/>
    <w:rsid w:val="006F25FA"/>
    <w:rsid w:val="006F27C1"/>
    <w:rsid w:val="006F6216"/>
    <w:rsid w:val="00700BDC"/>
    <w:rsid w:val="00704518"/>
    <w:rsid w:val="00705E20"/>
    <w:rsid w:val="007123A8"/>
    <w:rsid w:val="0071399D"/>
    <w:rsid w:val="007141BE"/>
    <w:rsid w:val="00721FF2"/>
    <w:rsid w:val="0072470D"/>
    <w:rsid w:val="00727B04"/>
    <w:rsid w:val="007372E5"/>
    <w:rsid w:val="00741625"/>
    <w:rsid w:val="00741ABC"/>
    <w:rsid w:val="00742F27"/>
    <w:rsid w:val="00744061"/>
    <w:rsid w:val="007440DF"/>
    <w:rsid w:val="00745531"/>
    <w:rsid w:val="007469EA"/>
    <w:rsid w:val="00747BAA"/>
    <w:rsid w:val="00750DD6"/>
    <w:rsid w:val="0075111C"/>
    <w:rsid w:val="007605C4"/>
    <w:rsid w:val="00760F3F"/>
    <w:rsid w:val="00761506"/>
    <w:rsid w:val="00761D12"/>
    <w:rsid w:val="00762E60"/>
    <w:rsid w:val="00766AEA"/>
    <w:rsid w:val="00770013"/>
    <w:rsid w:val="00774DC0"/>
    <w:rsid w:val="00775105"/>
    <w:rsid w:val="00782C6E"/>
    <w:rsid w:val="00783EF9"/>
    <w:rsid w:val="00785883"/>
    <w:rsid w:val="00787DEF"/>
    <w:rsid w:val="00796FD2"/>
    <w:rsid w:val="007A2E81"/>
    <w:rsid w:val="007A2F33"/>
    <w:rsid w:val="007A7A80"/>
    <w:rsid w:val="007B0AE1"/>
    <w:rsid w:val="007B4BE8"/>
    <w:rsid w:val="007B52A9"/>
    <w:rsid w:val="007B6779"/>
    <w:rsid w:val="007B7B3B"/>
    <w:rsid w:val="007C1126"/>
    <w:rsid w:val="007C422C"/>
    <w:rsid w:val="007C4FF5"/>
    <w:rsid w:val="007C5D24"/>
    <w:rsid w:val="007C6578"/>
    <w:rsid w:val="007D4FDB"/>
    <w:rsid w:val="007E3548"/>
    <w:rsid w:val="007E3A35"/>
    <w:rsid w:val="007E5F1A"/>
    <w:rsid w:val="007E704B"/>
    <w:rsid w:val="007E7BFD"/>
    <w:rsid w:val="007F21CD"/>
    <w:rsid w:val="007F277C"/>
    <w:rsid w:val="007F4BF3"/>
    <w:rsid w:val="0080611D"/>
    <w:rsid w:val="00810BFC"/>
    <w:rsid w:val="00812CA7"/>
    <w:rsid w:val="0081492B"/>
    <w:rsid w:val="00817F6B"/>
    <w:rsid w:val="00820F1F"/>
    <w:rsid w:val="00825AA9"/>
    <w:rsid w:val="008261C7"/>
    <w:rsid w:val="008315CD"/>
    <w:rsid w:val="0083340B"/>
    <w:rsid w:val="008402E4"/>
    <w:rsid w:val="00841F50"/>
    <w:rsid w:val="008473E9"/>
    <w:rsid w:val="008526AC"/>
    <w:rsid w:val="008570F0"/>
    <w:rsid w:val="0086301B"/>
    <w:rsid w:val="00866C0F"/>
    <w:rsid w:val="00870D81"/>
    <w:rsid w:val="008759A3"/>
    <w:rsid w:val="008846E1"/>
    <w:rsid w:val="008861FB"/>
    <w:rsid w:val="00890D38"/>
    <w:rsid w:val="00890FDF"/>
    <w:rsid w:val="00891B53"/>
    <w:rsid w:val="0089420F"/>
    <w:rsid w:val="008A7F28"/>
    <w:rsid w:val="008B0B37"/>
    <w:rsid w:val="008B1C1C"/>
    <w:rsid w:val="008C7ABC"/>
    <w:rsid w:val="008D0A42"/>
    <w:rsid w:val="008D6939"/>
    <w:rsid w:val="008E2395"/>
    <w:rsid w:val="008E65B3"/>
    <w:rsid w:val="008F0FDC"/>
    <w:rsid w:val="008F4295"/>
    <w:rsid w:val="008F76B7"/>
    <w:rsid w:val="00913457"/>
    <w:rsid w:val="00915896"/>
    <w:rsid w:val="00916D56"/>
    <w:rsid w:val="00920F02"/>
    <w:rsid w:val="0092366A"/>
    <w:rsid w:val="009308F9"/>
    <w:rsid w:val="00934FE5"/>
    <w:rsid w:val="0093577C"/>
    <w:rsid w:val="00935E71"/>
    <w:rsid w:val="00937C9E"/>
    <w:rsid w:val="0094226A"/>
    <w:rsid w:val="009458C7"/>
    <w:rsid w:val="00950851"/>
    <w:rsid w:val="00966B13"/>
    <w:rsid w:val="00966F87"/>
    <w:rsid w:val="00973AC8"/>
    <w:rsid w:val="0098331B"/>
    <w:rsid w:val="00991630"/>
    <w:rsid w:val="00993913"/>
    <w:rsid w:val="009946F3"/>
    <w:rsid w:val="00995009"/>
    <w:rsid w:val="009953DD"/>
    <w:rsid w:val="00995971"/>
    <w:rsid w:val="009A0935"/>
    <w:rsid w:val="009A0C6F"/>
    <w:rsid w:val="009A0E18"/>
    <w:rsid w:val="009A6776"/>
    <w:rsid w:val="009C01AB"/>
    <w:rsid w:val="009C088B"/>
    <w:rsid w:val="009C3AD5"/>
    <w:rsid w:val="009C7F04"/>
    <w:rsid w:val="009D00AA"/>
    <w:rsid w:val="009D3E8B"/>
    <w:rsid w:val="009E1644"/>
    <w:rsid w:val="009E41A0"/>
    <w:rsid w:val="009E70F4"/>
    <w:rsid w:val="009F1D27"/>
    <w:rsid w:val="009F27BB"/>
    <w:rsid w:val="009F4F56"/>
    <w:rsid w:val="009F6643"/>
    <w:rsid w:val="009F75E0"/>
    <w:rsid w:val="00A01132"/>
    <w:rsid w:val="00A0714F"/>
    <w:rsid w:val="00A07293"/>
    <w:rsid w:val="00A0763B"/>
    <w:rsid w:val="00A12C91"/>
    <w:rsid w:val="00A2041D"/>
    <w:rsid w:val="00A33E38"/>
    <w:rsid w:val="00A34CA8"/>
    <w:rsid w:val="00A37F3C"/>
    <w:rsid w:val="00A4113B"/>
    <w:rsid w:val="00A43F79"/>
    <w:rsid w:val="00A46F22"/>
    <w:rsid w:val="00A559CD"/>
    <w:rsid w:val="00A560B7"/>
    <w:rsid w:val="00A5687A"/>
    <w:rsid w:val="00A56A70"/>
    <w:rsid w:val="00A56A93"/>
    <w:rsid w:val="00A570E3"/>
    <w:rsid w:val="00A60DF9"/>
    <w:rsid w:val="00A62B22"/>
    <w:rsid w:val="00A642AD"/>
    <w:rsid w:val="00A71459"/>
    <w:rsid w:val="00A72F92"/>
    <w:rsid w:val="00A75C97"/>
    <w:rsid w:val="00A86423"/>
    <w:rsid w:val="00A947E9"/>
    <w:rsid w:val="00AA2AE8"/>
    <w:rsid w:val="00AA2B1F"/>
    <w:rsid w:val="00AA6941"/>
    <w:rsid w:val="00AB42EF"/>
    <w:rsid w:val="00AB6373"/>
    <w:rsid w:val="00AC491D"/>
    <w:rsid w:val="00AC578F"/>
    <w:rsid w:val="00AD5A19"/>
    <w:rsid w:val="00AE262E"/>
    <w:rsid w:val="00AE3578"/>
    <w:rsid w:val="00AE7105"/>
    <w:rsid w:val="00AF1491"/>
    <w:rsid w:val="00B03E13"/>
    <w:rsid w:val="00B05E94"/>
    <w:rsid w:val="00B12863"/>
    <w:rsid w:val="00B13BB0"/>
    <w:rsid w:val="00B15BB2"/>
    <w:rsid w:val="00B161BB"/>
    <w:rsid w:val="00B209F8"/>
    <w:rsid w:val="00B240F2"/>
    <w:rsid w:val="00B25895"/>
    <w:rsid w:val="00B32E6A"/>
    <w:rsid w:val="00B334A6"/>
    <w:rsid w:val="00B3351A"/>
    <w:rsid w:val="00B376B0"/>
    <w:rsid w:val="00B40265"/>
    <w:rsid w:val="00B42CCB"/>
    <w:rsid w:val="00B46178"/>
    <w:rsid w:val="00B54F32"/>
    <w:rsid w:val="00B75B2B"/>
    <w:rsid w:val="00B8244E"/>
    <w:rsid w:val="00B83515"/>
    <w:rsid w:val="00B83EB9"/>
    <w:rsid w:val="00B8779B"/>
    <w:rsid w:val="00B91719"/>
    <w:rsid w:val="00B954A2"/>
    <w:rsid w:val="00BA6FDA"/>
    <w:rsid w:val="00BB32DC"/>
    <w:rsid w:val="00BC0549"/>
    <w:rsid w:val="00BC15FE"/>
    <w:rsid w:val="00BC45C5"/>
    <w:rsid w:val="00BE0B1B"/>
    <w:rsid w:val="00BE217A"/>
    <w:rsid w:val="00BE7FD5"/>
    <w:rsid w:val="00BF14EF"/>
    <w:rsid w:val="00BF27A6"/>
    <w:rsid w:val="00BF3F80"/>
    <w:rsid w:val="00BF4919"/>
    <w:rsid w:val="00C04190"/>
    <w:rsid w:val="00C0499E"/>
    <w:rsid w:val="00C13207"/>
    <w:rsid w:val="00C13906"/>
    <w:rsid w:val="00C30552"/>
    <w:rsid w:val="00C30CB6"/>
    <w:rsid w:val="00C32742"/>
    <w:rsid w:val="00C341E2"/>
    <w:rsid w:val="00C34282"/>
    <w:rsid w:val="00C3703E"/>
    <w:rsid w:val="00C4359D"/>
    <w:rsid w:val="00C43ED7"/>
    <w:rsid w:val="00C4417F"/>
    <w:rsid w:val="00C47CF9"/>
    <w:rsid w:val="00C65EDC"/>
    <w:rsid w:val="00C70EDA"/>
    <w:rsid w:val="00C72322"/>
    <w:rsid w:val="00C74399"/>
    <w:rsid w:val="00C74E7E"/>
    <w:rsid w:val="00C802A1"/>
    <w:rsid w:val="00C92428"/>
    <w:rsid w:val="00C93159"/>
    <w:rsid w:val="00C94430"/>
    <w:rsid w:val="00C9743B"/>
    <w:rsid w:val="00CB4E29"/>
    <w:rsid w:val="00CC1353"/>
    <w:rsid w:val="00CC19AE"/>
    <w:rsid w:val="00CC4D28"/>
    <w:rsid w:val="00CC60FA"/>
    <w:rsid w:val="00CD42E9"/>
    <w:rsid w:val="00CD535A"/>
    <w:rsid w:val="00CD6D23"/>
    <w:rsid w:val="00CE106D"/>
    <w:rsid w:val="00CE249E"/>
    <w:rsid w:val="00CE4FC2"/>
    <w:rsid w:val="00CE659C"/>
    <w:rsid w:val="00CE6FCB"/>
    <w:rsid w:val="00CF0979"/>
    <w:rsid w:val="00CF2C15"/>
    <w:rsid w:val="00CF38E1"/>
    <w:rsid w:val="00CF5A8F"/>
    <w:rsid w:val="00D00D5D"/>
    <w:rsid w:val="00D04708"/>
    <w:rsid w:val="00D06979"/>
    <w:rsid w:val="00D06A8C"/>
    <w:rsid w:val="00D06C69"/>
    <w:rsid w:val="00D077E9"/>
    <w:rsid w:val="00D11176"/>
    <w:rsid w:val="00D13A9D"/>
    <w:rsid w:val="00D16E9E"/>
    <w:rsid w:val="00D172F5"/>
    <w:rsid w:val="00D175CA"/>
    <w:rsid w:val="00D20BB4"/>
    <w:rsid w:val="00D22574"/>
    <w:rsid w:val="00D249ED"/>
    <w:rsid w:val="00D269E4"/>
    <w:rsid w:val="00D3079C"/>
    <w:rsid w:val="00D32E32"/>
    <w:rsid w:val="00D341B9"/>
    <w:rsid w:val="00D37A6B"/>
    <w:rsid w:val="00D40C4C"/>
    <w:rsid w:val="00D42434"/>
    <w:rsid w:val="00D42F53"/>
    <w:rsid w:val="00D433B8"/>
    <w:rsid w:val="00D44571"/>
    <w:rsid w:val="00D50831"/>
    <w:rsid w:val="00D509D4"/>
    <w:rsid w:val="00D53014"/>
    <w:rsid w:val="00D556C2"/>
    <w:rsid w:val="00D55E4B"/>
    <w:rsid w:val="00D6431E"/>
    <w:rsid w:val="00D67D58"/>
    <w:rsid w:val="00D70538"/>
    <w:rsid w:val="00D70E50"/>
    <w:rsid w:val="00D73D52"/>
    <w:rsid w:val="00D768A9"/>
    <w:rsid w:val="00D81BD9"/>
    <w:rsid w:val="00D8252E"/>
    <w:rsid w:val="00D83229"/>
    <w:rsid w:val="00D8575C"/>
    <w:rsid w:val="00D92039"/>
    <w:rsid w:val="00DA0B44"/>
    <w:rsid w:val="00DA5029"/>
    <w:rsid w:val="00DB1B49"/>
    <w:rsid w:val="00DC6FEE"/>
    <w:rsid w:val="00DD5346"/>
    <w:rsid w:val="00DE11FB"/>
    <w:rsid w:val="00DF407F"/>
    <w:rsid w:val="00DF44B4"/>
    <w:rsid w:val="00E0392E"/>
    <w:rsid w:val="00E07CA4"/>
    <w:rsid w:val="00E14CC8"/>
    <w:rsid w:val="00E154F8"/>
    <w:rsid w:val="00E22360"/>
    <w:rsid w:val="00E23B67"/>
    <w:rsid w:val="00E25C53"/>
    <w:rsid w:val="00E27458"/>
    <w:rsid w:val="00E311E5"/>
    <w:rsid w:val="00E345A9"/>
    <w:rsid w:val="00E36CCD"/>
    <w:rsid w:val="00E41C3E"/>
    <w:rsid w:val="00E431C1"/>
    <w:rsid w:val="00E43415"/>
    <w:rsid w:val="00E44583"/>
    <w:rsid w:val="00E53B05"/>
    <w:rsid w:val="00E54134"/>
    <w:rsid w:val="00E60B0C"/>
    <w:rsid w:val="00E61B20"/>
    <w:rsid w:val="00E64512"/>
    <w:rsid w:val="00E65CD0"/>
    <w:rsid w:val="00E664D9"/>
    <w:rsid w:val="00E70CE0"/>
    <w:rsid w:val="00E71221"/>
    <w:rsid w:val="00E73A7A"/>
    <w:rsid w:val="00E7590E"/>
    <w:rsid w:val="00E829BD"/>
    <w:rsid w:val="00E84C6F"/>
    <w:rsid w:val="00E86A4F"/>
    <w:rsid w:val="00E91B1F"/>
    <w:rsid w:val="00E930A9"/>
    <w:rsid w:val="00EA0F22"/>
    <w:rsid w:val="00EA27BF"/>
    <w:rsid w:val="00EA7827"/>
    <w:rsid w:val="00EB2EBF"/>
    <w:rsid w:val="00EB545A"/>
    <w:rsid w:val="00EB6365"/>
    <w:rsid w:val="00EB6F20"/>
    <w:rsid w:val="00EC2F48"/>
    <w:rsid w:val="00EC7D1C"/>
    <w:rsid w:val="00ED0347"/>
    <w:rsid w:val="00ED10E6"/>
    <w:rsid w:val="00ED19CD"/>
    <w:rsid w:val="00ED521C"/>
    <w:rsid w:val="00ED7768"/>
    <w:rsid w:val="00ED7DD4"/>
    <w:rsid w:val="00EE2524"/>
    <w:rsid w:val="00EE5E8A"/>
    <w:rsid w:val="00EF21BC"/>
    <w:rsid w:val="00F06E56"/>
    <w:rsid w:val="00F1282A"/>
    <w:rsid w:val="00F13453"/>
    <w:rsid w:val="00F225B1"/>
    <w:rsid w:val="00F2590C"/>
    <w:rsid w:val="00F310BE"/>
    <w:rsid w:val="00F33E84"/>
    <w:rsid w:val="00F3627B"/>
    <w:rsid w:val="00F41D1C"/>
    <w:rsid w:val="00F43577"/>
    <w:rsid w:val="00F45138"/>
    <w:rsid w:val="00F45DFD"/>
    <w:rsid w:val="00F52DA8"/>
    <w:rsid w:val="00F52F1D"/>
    <w:rsid w:val="00F53439"/>
    <w:rsid w:val="00F53B0B"/>
    <w:rsid w:val="00F5466E"/>
    <w:rsid w:val="00F577E1"/>
    <w:rsid w:val="00F60B5E"/>
    <w:rsid w:val="00F61282"/>
    <w:rsid w:val="00F634B3"/>
    <w:rsid w:val="00F73803"/>
    <w:rsid w:val="00F813A3"/>
    <w:rsid w:val="00F82410"/>
    <w:rsid w:val="00F85075"/>
    <w:rsid w:val="00F86B81"/>
    <w:rsid w:val="00F87E12"/>
    <w:rsid w:val="00F91BAB"/>
    <w:rsid w:val="00F9406F"/>
    <w:rsid w:val="00F950F9"/>
    <w:rsid w:val="00F95C93"/>
    <w:rsid w:val="00F96BCB"/>
    <w:rsid w:val="00FA1E8F"/>
    <w:rsid w:val="00FA3BA1"/>
    <w:rsid w:val="00FB0954"/>
    <w:rsid w:val="00FB3C4D"/>
    <w:rsid w:val="00FB6379"/>
    <w:rsid w:val="00FB6D3D"/>
    <w:rsid w:val="00FC476E"/>
    <w:rsid w:val="00FC572D"/>
    <w:rsid w:val="00FC6136"/>
    <w:rsid w:val="00FD28CC"/>
    <w:rsid w:val="00FE1647"/>
    <w:rsid w:val="00FE34AE"/>
    <w:rsid w:val="00FE4F16"/>
    <w:rsid w:val="00FE7F48"/>
    <w:rsid w:val="00FF6F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30776A10"/>
  <w15:chartTrackingRefBased/>
  <w15:docId w15:val="{5C2CCDD1-A209-4D5A-9B6A-6B37AEB0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4F32"/>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rsid w:val="00B54F32"/>
    <w:rPr>
      <w:sz w:val="20"/>
      <w:szCs w:val="20"/>
    </w:rPr>
  </w:style>
  <w:style w:type="character" w:styleId="PageNumber">
    <w:name w:val="page number"/>
    <w:basedOn w:val="DefaultParagraphFont"/>
    <w:semiHidden/>
    <w:rsid w:val="00B54F32"/>
  </w:style>
  <w:style w:type="paragraph" w:customStyle="1" w:styleId="Observation">
    <w:name w:val="Observation"/>
    <w:basedOn w:val="Normal"/>
    <w:qFormat/>
    <w:rsid w:val="00237421"/>
    <w:pPr>
      <w:widowControl/>
      <w:numPr>
        <w:numId w:val="1"/>
      </w:numPr>
      <w:tabs>
        <w:tab w:val="left" w:pos="1701"/>
      </w:tabs>
      <w:overflowPunct w:val="0"/>
      <w:autoSpaceDE w:val="0"/>
      <w:autoSpaceDN w:val="0"/>
      <w:adjustRightInd w:val="0"/>
      <w:spacing w:after="120"/>
      <w:ind w:left="1701" w:hanging="1701"/>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7F277C"/>
    <w:pPr>
      <w:ind w:leftChars="200" w:left="480"/>
    </w:pPr>
  </w:style>
  <w:style w:type="paragraph" w:customStyle="1" w:styleId="Proposal">
    <w:name w:val="Proposal"/>
    <w:basedOn w:val="Normal"/>
    <w:rsid w:val="000923A7"/>
    <w:pPr>
      <w:widowControl/>
      <w:numPr>
        <w:numId w:val="4"/>
      </w:numPr>
      <w:tabs>
        <w:tab w:val="left" w:pos="1701"/>
      </w:tabs>
      <w:overflowPunct w:val="0"/>
      <w:autoSpaceDE w:val="0"/>
      <w:autoSpaceDN w:val="0"/>
      <w:adjustRightInd w:val="0"/>
      <w:spacing w:after="120"/>
      <w:ind w:left="1701" w:hanging="1701"/>
      <w:jc w:val="both"/>
      <w:textAlignment w:val="baseline"/>
    </w:pPr>
    <w:rPr>
      <w:rFonts w:ascii="Arial" w:eastAsia="PMingLiU" w:hAnsi="Arial" w:cs="Times New Roman"/>
      <w:b/>
      <w:bCs/>
      <w:kern w:val="0"/>
      <w:sz w:val="20"/>
      <w:szCs w:val="20"/>
      <w:lang w:val="en-GB" w:eastAsia="zh-CN"/>
    </w:rPr>
  </w:style>
  <w:style w:type="character" w:styleId="CommentReference">
    <w:name w:val="annotation reference"/>
    <w:basedOn w:val="DefaultParagraphFont"/>
    <w:uiPriority w:val="99"/>
    <w:semiHidden/>
    <w:unhideWhenUsed/>
    <w:rsid w:val="00E41C3E"/>
    <w:rPr>
      <w:sz w:val="16"/>
      <w:szCs w:val="16"/>
    </w:rPr>
  </w:style>
  <w:style w:type="paragraph" w:styleId="CommentText">
    <w:name w:val="annotation text"/>
    <w:basedOn w:val="Normal"/>
    <w:link w:val="CommentTextChar"/>
    <w:uiPriority w:val="99"/>
    <w:unhideWhenUsed/>
    <w:rsid w:val="00E41C3E"/>
    <w:rPr>
      <w:sz w:val="20"/>
      <w:szCs w:val="20"/>
    </w:rPr>
  </w:style>
  <w:style w:type="character" w:customStyle="1" w:styleId="CommentTextChar">
    <w:name w:val="Comment Text Char"/>
    <w:basedOn w:val="DefaultParagraphFont"/>
    <w:link w:val="CommentText"/>
    <w:uiPriority w:val="99"/>
    <w:rsid w:val="00E41C3E"/>
    <w:rPr>
      <w:sz w:val="20"/>
      <w:szCs w:val="20"/>
    </w:rPr>
  </w:style>
  <w:style w:type="paragraph" w:styleId="CommentSubject">
    <w:name w:val="annotation subject"/>
    <w:basedOn w:val="CommentText"/>
    <w:next w:val="CommentText"/>
    <w:link w:val="CommentSubjectChar"/>
    <w:uiPriority w:val="99"/>
    <w:semiHidden/>
    <w:unhideWhenUsed/>
    <w:rsid w:val="00E41C3E"/>
    <w:rPr>
      <w:b/>
      <w:bCs/>
    </w:rPr>
  </w:style>
  <w:style w:type="character" w:customStyle="1" w:styleId="CommentSubjectChar">
    <w:name w:val="Comment Subject Char"/>
    <w:basedOn w:val="CommentTextChar"/>
    <w:link w:val="CommentSubject"/>
    <w:uiPriority w:val="99"/>
    <w:semiHidden/>
    <w:rsid w:val="00E41C3E"/>
    <w:rPr>
      <w:b/>
      <w:bCs/>
      <w:sz w:val="20"/>
      <w:szCs w:val="20"/>
    </w:rPr>
  </w:style>
  <w:style w:type="paragraph" w:styleId="BalloonText">
    <w:name w:val="Balloon Text"/>
    <w:basedOn w:val="Normal"/>
    <w:link w:val="BalloonTextChar"/>
    <w:uiPriority w:val="99"/>
    <w:semiHidden/>
    <w:unhideWhenUsed/>
    <w:rsid w:val="00E41C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C3E"/>
    <w:rPr>
      <w:rFonts w:ascii="Segoe UI" w:hAnsi="Segoe UI" w:cs="Segoe UI"/>
      <w:sz w:val="18"/>
      <w:szCs w:val="18"/>
    </w:rPr>
  </w:style>
  <w:style w:type="paragraph" w:styleId="Header">
    <w:name w:val="header"/>
    <w:basedOn w:val="Normal"/>
    <w:link w:val="HeaderChar"/>
    <w:uiPriority w:val="99"/>
    <w:unhideWhenUsed/>
    <w:rsid w:val="00841F50"/>
    <w:pPr>
      <w:tabs>
        <w:tab w:val="center" w:pos="4680"/>
        <w:tab w:val="right" w:pos="9360"/>
      </w:tabs>
    </w:pPr>
  </w:style>
  <w:style w:type="character" w:customStyle="1" w:styleId="HeaderChar">
    <w:name w:val="Header Char"/>
    <w:basedOn w:val="DefaultParagraphFont"/>
    <w:link w:val="Header"/>
    <w:uiPriority w:val="99"/>
    <w:rsid w:val="00841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2DA91-CE13-4CB7-AFF4-19EAA0BE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luyang</dc:creator>
  <cp:keywords/>
  <dc:description/>
  <cp:lastModifiedBy>Eddy</cp:lastModifiedBy>
  <cp:revision>4</cp:revision>
  <cp:lastPrinted>2016-08-12T15:51:00Z</cp:lastPrinted>
  <dcterms:created xsi:type="dcterms:W3CDTF">2016-08-13T03:04:00Z</dcterms:created>
  <dcterms:modified xsi:type="dcterms:W3CDTF">2016-08-13T10:33:00Z</dcterms:modified>
</cp:coreProperties>
</file>