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41FC0" w14:textId="3FA8319E" w:rsidR="00644467" w:rsidRPr="002F3CB5" w:rsidRDefault="00644467" w:rsidP="00644467">
      <w:pPr>
        <w:pStyle w:val="Header"/>
        <w:tabs>
          <w:tab w:val="right" w:pos="9639"/>
        </w:tabs>
        <w:rPr>
          <w:rFonts w:eastAsia="SimSun"/>
          <w:bCs w:val="0"/>
          <w:i/>
          <w:noProof w:val="0"/>
          <w:sz w:val="32"/>
          <w:lang w:val="de-DE" w:eastAsia="ja-JP"/>
        </w:rPr>
      </w:pPr>
      <w:bookmarkStart w:id="0" w:name="OLE_LINK40"/>
      <w:bookmarkStart w:id="1" w:name="OLE_LINK42"/>
      <w:r w:rsidRPr="002F3CB5">
        <w:rPr>
          <w:noProof w:val="0"/>
          <w:sz w:val="22"/>
          <w:lang w:val="de-DE"/>
        </w:rPr>
        <w:t xml:space="preserve">3GPP TSG-RAN </w:t>
      </w:r>
      <w:r w:rsidRPr="002F3CB5">
        <w:rPr>
          <w:rFonts w:hint="eastAsia"/>
          <w:noProof w:val="0"/>
          <w:sz w:val="22"/>
          <w:lang w:val="de-DE"/>
        </w:rPr>
        <w:t xml:space="preserve">WG2 </w:t>
      </w:r>
      <w:r w:rsidRPr="002F3CB5">
        <w:rPr>
          <w:noProof w:val="0"/>
          <w:sz w:val="22"/>
          <w:lang w:val="de-DE"/>
        </w:rPr>
        <w:t>#93</w:t>
      </w:r>
      <w:r w:rsidR="002F3CB5" w:rsidRPr="002F3CB5">
        <w:rPr>
          <w:noProof w:val="0"/>
          <w:sz w:val="22"/>
          <w:lang w:val="de-DE"/>
        </w:rPr>
        <w:t>bis</w:t>
      </w:r>
      <w:r w:rsidRPr="002F3CB5">
        <w:rPr>
          <w:noProof w:val="0"/>
          <w:sz w:val="22"/>
          <w:lang w:val="de-DE"/>
        </w:rPr>
        <w:t xml:space="preserve"> </w:t>
      </w:r>
      <w:r w:rsidRPr="002F3CB5">
        <w:rPr>
          <w:noProof w:val="0"/>
          <w:sz w:val="24"/>
          <w:lang w:val="de-DE"/>
        </w:rPr>
        <w:tab/>
      </w:r>
      <w:r w:rsidR="0080171C" w:rsidRPr="00712D6F">
        <w:rPr>
          <w:noProof w:val="0"/>
          <w:sz w:val="22"/>
          <w:lang w:val="de-DE"/>
        </w:rPr>
        <w:t>R2-16</w:t>
      </w:r>
      <w:r w:rsidR="00712D6F" w:rsidRPr="00712D6F">
        <w:rPr>
          <w:noProof w:val="0"/>
          <w:sz w:val="22"/>
          <w:lang w:val="de-DE"/>
        </w:rPr>
        <w:t>2202</w:t>
      </w:r>
    </w:p>
    <w:p w14:paraId="2805622D" w14:textId="722B1E45" w:rsidR="00644467" w:rsidRPr="00C21EDE" w:rsidRDefault="007E651B" w:rsidP="00644467">
      <w:pPr>
        <w:pStyle w:val="Header"/>
        <w:tabs>
          <w:tab w:val="right" w:pos="9639"/>
        </w:tabs>
        <w:rPr>
          <w:noProof w:val="0"/>
          <w:sz w:val="22"/>
        </w:rPr>
      </w:pPr>
      <w:r w:rsidRPr="007E651B">
        <w:rPr>
          <w:noProof w:val="0"/>
          <w:sz w:val="22"/>
        </w:rPr>
        <w:t>Dubrovnik, Croatia</w:t>
      </w:r>
      <w:r w:rsidR="00644467" w:rsidRPr="007E651B">
        <w:rPr>
          <w:noProof w:val="0"/>
          <w:sz w:val="22"/>
        </w:rPr>
        <w:t xml:space="preserve">, </w:t>
      </w:r>
      <w:r w:rsidR="002F3CB5" w:rsidRPr="007E651B">
        <w:rPr>
          <w:noProof w:val="0"/>
          <w:sz w:val="22"/>
        </w:rPr>
        <w:t>April</w:t>
      </w:r>
      <w:r w:rsidR="002F3CB5">
        <w:rPr>
          <w:rFonts w:hint="eastAsia"/>
          <w:noProof w:val="0"/>
          <w:sz w:val="22"/>
        </w:rPr>
        <w:t xml:space="preserve"> 11</w:t>
      </w:r>
      <w:r w:rsidR="002F3CB5">
        <w:rPr>
          <w:noProof w:val="0"/>
          <w:sz w:val="22"/>
        </w:rPr>
        <w:t xml:space="preserve"> – 15</w:t>
      </w:r>
      <w:r w:rsidR="00644467" w:rsidRPr="00C21EDE">
        <w:rPr>
          <w:rFonts w:hint="eastAsia"/>
          <w:noProof w:val="0"/>
          <w:sz w:val="22"/>
        </w:rPr>
        <w:t xml:space="preserve"> </w:t>
      </w:r>
      <w:r w:rsidR="00644467" w:rsidRPr="00C21EDE">
        <w:rPr>
          <w:noProof w:val="0"/>
          <w:sz w:val="22"/>
        </w:rPr>
        <w:t>201</w:t>
      </w:r>
      <w:r w:rsidR="00644467" w:rsidRPr="00C21EDE">
        <w:rPr>
          <w:rFonts w:hint="eastAsia"/>
          <w:noProof w:val="0"/>
          <w:sz w:val="22"/>
        </w:rPr>
        <w:t>6</w:t>
      </w:r>
    </w:p>
    <w:p w14:paraId="78106DBB" w14:textId="77777777" w:rsidR="00C2075F" w:rsidRPr="00C21EDE" w:rsidRDefault="00C2075F" w:rsidP="00C2075F">
      <w:pPr>
        <w:pStyle w:val="Header"/>
        <w:tabs>
          <w:tab w:val="right" w:pos="9639"/>
        </w:tabs>
        <w:rPr>
          <w:noProof w:val="0"/>
          <w:sz w:val="22"/>
        </w:rPr>
      </w:pPr>
    </w:p>
    <w:p w14:paraId="294EA85B" w14:textId="1D548DB0" w:rsidR="003904FE" w:rsidRPr="00C21EDE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C21EDE">
        <w:rPr>
          <w:rFonts w:ascii="Arial" w:hAnsi="Arial" w:cs="Arial"/>
          <w:szCs w:val="24"/>
          <w:lang w:val="en-US"/>
        </w:rPr>
        <w:t>Agenda Item:</w:t>
      </w:r>
      <w:r w:rsidRPr="00C21EDE">
        <w:rPr>
          <w:rFonts w:ascii="Arial" w:hAnsi="Arial" w:cs="Arial"/>
          <w:szCs w:val="24"/>
          <w:lang w:val="en-US"/>
        </w:rPr>
        <w:tab/>
      </w:r>
      <w:r w:rsidR="00712D6F">
        <w:rPr>
          <w:rFonts w:ascii="Arial" w:hAnsi="Arial" w:cs="Arial"/>
          <w:szCs w:val="24"/>
          <w:lang w:val="en-US"/>
        </w:rPr>
        <w:t xml:space="preserve">7.14.2.3 - </w:t>
      </w:r>
      <w:r w:rsidR="00712D6F" w:rsidRPr="00712D6F">
        <w:rPr>
          <w:rFonts w:ascii="Arial" w:hAnsi="Arial" w:cs="Arial"/>
          <w:szCs w:val="24"/>
          <w:lang w:val="en-US"/>
        </w:rPr>
        <w:t>Narro</w:t>
      </w:r>
      <w:r w:rsidR="00712D6F">
        <w:rPr>
          <w:rFonts w:ascii="Arial" w:hAnsi="Arial" w:cs="Arial"/>
          <w:szCs w:val="24"/>
          <w:lang w:val="en-US"/>
        </w:rPr>
        <w:t xml:space="preserve">wband IOT: </w:t>
      </w:r>
      <w:bookmarkStart w:id="2" w:name="_GoBack"/>
      <w:bookmarkEnd w:id="2"/>
      <w:r w:rsidR="00712D6F" w:rsidRPr="00712D6F">
        <w:rPr>
          <w:rFonts w:ascii="Arial" w:hAnsi="Arial" w:cs="Arial"/>
          <w:szCs w:val="24"/>
          <w:lang w:val="en-US"/>
        </w:rPr>
        <w:t>Idle mode procedures</w:t>
      </w:r>
    </w:p>
    <w:p w14:paraId="499D63A1" w14:textId="77777777" w:rsidR="003904FE" w:rsidRPr="00D62F16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 xml:space="preserve">Source: </w:t>
      </w:r>
      <w:r w:rsidRPr="00A349ED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GEMALTO N.V.</w:t>
      </w:r>
    </w:p>
    <w:p w14:paraId="3603F6A6" w14:textId="13E71498" w:rsidR="00420C74" w:rsidRDefault="003904FE" w:rsidP="003904FE">
      <w:pPr>
        <w:pStyle w:val="3GPPHeaderArial"/>
        <w:tabs>
          <w:tab w:val="left" w:pos="1701"/>
        </w:tabs>
        <w:rPr>
          <w:b/>
          <w:sz w:val="24"/>
        </w:rPr>
      </w:pPr>
      <w:r w:rsidRPr="00462FE1">
        <w:rPr>
          <w:b/>
          <w:sz w:val="24"/>
        </w:rPr>
        <w:t xml:space="preserve">Title:  </w:t>
      </w:r>
      <w:r w:rsidRPr="00462FE1">
        <w:rPr>
          <w:b/>
          <w:sz w:val="24"/>
        </w:rPr>
        <w:tab/>
      </w:r>
      <w:r w:rsidR="00EC2D04">
        <w:rPr>
          <w:b/>
          <w:sz w:val="24"/>
        </w:rPr>
        <w:t xml:space="preserve">Mobility </w:t>
      </w:r>
      <w:r w:rsidR="003D40FB">
        <w:rPr>
          <w:b/>
          <w:sz w:val="24"/>
        </w:rPr>
        <w:t>considerations</w:t>
      </w:r>
      <w:r w:rsidR="007105E0">
        <w:rPr>
          <w:b/>
          <w:sz w:val="24"/>
        </w:rPr>
        <w:t xml:space="preserve"> for NB-</w:t>
      </w:r>
      <w:proofErr w:type="spellStart"/>
      <w:r w:rsidR="007105E0">
        <w:rPr>
          <w:b/>
          <w:sz w:val="24"/>
        </w:rPr>
        <w:t>IoT</w:t>
      </w:r>
      <w:proofErr w:type="spellEnd"/>
    </w:p>
    <w:p w14:paraId="511A0C01" w14:textId="77777777" w:rsidR="003904FE" w:rsidRPr="002E10B6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2E10B6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>Document for:</w:t>
      </w:r>
      <w:r w:rsidRPr="00A349ED">
        <w:rPr>
          <w:rFonts w:ascii="Arial" w:hAnsi="Arial" w:cs="Arial"/>
          <w:szCs w:val="24"/>
          <w:lang w:val="en-US"/>
        </w:rPr>
        <w:tab/>
        <w:t>Discussion</w:t>
      </w:r>
      <w:r>
        <w:rPr>
          <w:rFonts w:ascii="Arial" w:hAnsi="Arial" w:cs="Arial"/>
          <w:szCs w:val="24"/>
          <w:lang w:val="en-US"/>
        </w:rPr>
        <w:t xml:space="preserve"> and decision</w:t>
      </w:r>
    </w:p>
    <w:p w14:paraId="3B30D0A3" w14:textId="77777777" w:rsidR="003904FE" w:rsidRDefault="003904FE" w:rsidP="003904FE">
      <w:pPr>
        <w:pStyle w:val="Heading1"/>
        <w:rPr>
          <w:rFonts w:eastAsia="SimSun"/>
          <w:lang w:val="en-US"/>
        </w:rPr>
      </w:pPr>
      <w:r w:rsidRPr="00683E51">
        <w:rPr>
          <w:lang w:val="en-US"/>
        </w:rPr>
        <w:t>Introduction</w:t>
      </w:r>
    </w:p>
    <w:p w14:paraId="07F58E4F" w14:textId="28BA9DE8" w:rsidR="00E176B6" w:rsidRDefault="00536168" w:rsidP="00536168">
      <w:pPr>
        <w:pBdr>
          <w:bottom w:val="single" w:sz="12" w:space="1" w:color="auto"/>
        </w:pBdr>
        <w:rPr>
          <w:rFonts w:ascii="Arial" w:eastAsia="SimSun" w:hAnsi="Arial" w:cs="Arial"/>
          <w:lang w:val="en-US"/>
        </w:rPr>
      </w:pPr>
      <w:bookmarkStart w:id="3" w:name="OLE_LINK16"/>
      <w:bookmarkStart w:id="4" w:name="OLE_LINK17"/>
      <w:bookmarkStart w:id="5" w:name="OLE_LINK24"/>
      <w:bookmarkStart w:id="6" w:name="OLE_LINK41"/>
      <w:r>
        <w:rPr>
          <w:rFonts w:ascii="Arial" w:eastAsia="SimSun" w:hAnsi="Arial" w:cs="Arial"/>
          <w:lang w:val="en-US"/>
        </w:rPr>
        <w:t>In the NB-</w:t>
      </w:r>
      <w:proofErr w:type="spellStart"/>
      <w:r>
        <w:rPr>
          <w:rFonts w:ascii="Arial" w:eastAsia="SimSun" w:hAnsi="Arial" w:cs="Arial"/>
          <w:lang w:val="en-US"/>
        </w:rPr>
        <w:t>IoT</w:t>
      </w:r>
      <w:proofErr w:type="spellEnd"/>
      <w:r>
        <w:rPr>
          <w:rFonts w:ascii="Arial" w:eastAsia="SimSun" w:hAnsi="Arial" w:cs="Arial"/>
          <w:lang w:val="en-US"/>
        </w:rPr>
        <w:t xml:space="preserve"> ad-hoc it was agreed that intra-frequency mobility shall be based on simple ranking.</w:t>
      </w:r>
    </w:p>
    <w:p w14:paraId="72750A15" w14:textId="2D5C3B60" w:rsidR="00E814B6" w:rsidRDefault="00E814B6" w:rsidP="00536168">
      <w:pPr>
        <w:pBdr>
          <w:bottom w:val="single" w:sz="12" w:space="1" w:color="auto"/>
        </w:pBdr>
        <w:rPr>
          <w:rFonts w:ascii="Arial" w:eastAsia="SimSun" w:hAnsi="Arial" w:cs="Arial"/>
          <w:b/>
        </w:rPr>
      </w:pPr>
      <w:r w:rsidRPr="00E814B6">
        <w:rPr>
          <w:rFonts w:ascii="Arial" w:eastAsia="SimSun" w:hAnsi="Arial" w:cs="Arial" w:hint="eastAsia"/>
        </w:rPr>
        <w:t></w:t>
      </w:r>
      <w:r w:rsidRPr="00E814B6">
        <w:rPr>
          <w:rFonts w:ascii="Arial" w:eastAsia="SimSun" w:hAnsi="Arial" w:cs="Arial" w:hint="eastAsia"/>
        </w:rPr>
        <w:tab/>
      </w:r>
      <w:r w:rsidRPr="00E814B6">
        <w:rPr>
          <w:rFonts w:ascii="Arial" w:eastAsia="SimSun" w:hAnsi="Arial" w:cs="Arial" w:hint="eastAsia"/>
          <w:b/>
        </w:rPr>
        <w:t>Intra-frequency cell reselection is based on ranking.</w:t>
      </w:r>
    </w:p>
    <w:p w14:paraId="10197A61" w14:textId="77777777" w:rsidR="0035138D" w:rsidRDefault="0035138D" w:rsidP="00536168">
      <w:pPr>
        <w:pBdr>
          <w:bottom w:val="single" w:sz="12" w:space="1" w:color="auto"/>
        </w:pBd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In addition it was agreed in the last meeting that </w:t>
      </w:r>
    </w:p>
    <w:p w14:paraId="6B2CE61E" w14:textId="77777777" w:rsidR="0035138D" w:rsidRDefault="0035138D" w:rsidP="00536168">
      <w:pPr>
        <w:pBdr>
          <w:bottom w:val="single" w:sz="12" w:space="1" w:color="auto"/>
        </w:pBdr>
        <w:rPr>
          <w:rFonts w:ascii="Arial" w:eastAsia="SimSun" w:hAnsi="Arial" w:cs="Arial"/>
        </w:rPr>
      </w:pPr>
    </w:p>
    <w:p w14:paraId="6AF4670D" w14:textId="308FD7B3" w:rsidR="0035138D" w:rsidRPr="0035138D" w:rsidRDefault="0035138D" w:rsidP="0035138D">
      <w:pPr>
        <w:pBdr>
          <w:bottom w:val="single" w:sz="12" w:space="1" w:color="auto"/>
        </w:pBdr>
        <w:rPr>
          <w:rFonts w:ascii="Arial" w:eastAsia="SimSun" w:hAnsi="Arial" w:cs="Arial"/>
          <w:b/>
        </w:rPr>
      </w:pPr>
      <w:r w:rsidRPr="0035138D">
        <w:rPr>
          <w:rFonts w:ascii="Arial" w:eastAsia="SimSun" w:hAnsi="Arial" w:cs="Arial" w:hint="eastAsia"/>
        </w:rPr>
        <w:t></w:t>
      </w:r>
      <w:r w:rsidRPr="0035138D">
        <w:rPr>
          <w:rFonts w:ascii="Arial" w:eastAsia="SimSun" w:hAnsi="Arial" w:cs="Arial" w:hint="eastAsia"/>
          <w:b/>
        </w:rPr>
        <w:t>In NB-</w:t>
      </w:r>
      <w:proofErr w:type="spellStart"/>
      <w:r w:rsidRPr="0035138D">
        <w:rPr>
          <w:rFonts w:ascii="Arial" w:eastAsia="SimSun" w:hAnsi="Arial" w:cs="Arial" w:hint="eastAsia"/>
          <w:b/>
        </w:rPr>
        <w:t>IoT</w:t>
      </w:r>
      <w:proofErr w:type="spellEnd"/>
      <w:r w:rsidRPr="0035138D">
        <w:rPr>
          <w:rFonts w:ascii="Arial" w:eastAsia="SimSun" w:hAnsi="Arial" w:cs="Arial" w:hint="eastAsia"/>
          <w:b/>
        </w:rPr>
        <w:t xml:space="preserve"> the cell suitability criteria S is defined as:</w:t>
      </w:r>
    </w:p>
    <w:p w14:paraId="3D225DC7" w14:textId="77777777" w:rsidR="0035138D" w:rsidRPr="0035138D" w:rsidRDefault="0035138D" w:rsidP="0035138D">
      <w:pPr>
        <w:pBdr>
          <w:bottom w:val="single" w:sz="12" w:space="1" w:color="auto"/>
        </w:pBdr>
        <w:ind w:firstLine="720"/>
        <w:rPr>
          <w:rFonts w:ascii="Arial" w:eastAsia="SimSun" w:hAnsi="Arial" w:cs="Arial"/>
          <w:b/>
        </w:rPr>
      </w:pPr>
      <w:proofErr w:type="spellStart"/>
      <w:r w:rsidRPr="0035138D">
        <w:rPr>
          <w:rFonts w:ascii="Arial" w:eastAsia="SimSun" w:hAnsi="Arial" w:cs="Arial"/>
          <w:b/>
        </w:rPr>
        <w:t>Srxlev</w:t>
      </w:r>
      <w:proofErr w:type="spellEnd"/>
      <w:r w:rsidRPr="0035138D">
        <w:rPr>
          <w:rFonts w:ascii="Arial" w:eastAsia="SimSun" w:hAnsi="Arial" w:cs="Arial"/>
          <w:b/>
        </w:rPr>
        <w:t xml:space="preserve"> = </w:t>
      </w:r>
      <w:proofErr w:type="spellStart"/>
      <w:r w:rsidRPr="0035138D">
        <w:rPr>
          <w:rFonts w:ascii="Arial" w:eastAsia="SimSun" w:hAnsi="Arial" w:cs="Arial"/>
          <w:b/>
        </w:rPr>
        <w:t>Qrxlevmeas</w:t>
      </w:r>
      <w:proofErr w:type="spellEnd"/>
      <w:r w:rsidRPr="0035138D">
        <w:rPr>
          <w:rFonts w:ascii="Arial" w:eastAsia="SimSun" w:hAnsi="Arial" w:cs="Arial"/>
          <w:b/>
        </w:rPr>
        <w:t xml:space="preserve"> – </w:t>
      </w:r>
      <w:proofErr w:type="spellStart"/>
      <w:r w:rsidRPr="0035138D">
        <w:rPr>
          <w:rFonts w:ascii="Arial" w:eastAsia="SimSun" w:hAnsi="Arial" w:cs="Arial"/>
          <w:b/>
        </w:rPr>
        <w:t>Qrxlevmin</w:t>
      </w:r>
      <w:proofErr w:type="spellEnd"/>
      <w:r w:rsidRPr="0035138D">
        <w:rPr>
          <w:rFonts w:ascii="Arial" w:eastAsia="SimSun" w:hAnsi="Arial" w:cs="Arial"/>
          <w:b/>
        </w:rPr>
        <w:t xml:space="preserve"> - </w:t>
      </w:r>
      <w:proofErr w:type="spellStart"/>
      <w:r w:rsidRPr="0035138D">
        <w:rPr>
          <w:rFonts w:ascii="Arial" w:eastAsia="SimSun" w:hAnsi="Arial" w:cs="Arial"/>
          <w:b/>
        </w:rPr>
        <w:t>Qoffsettemp</w:t>
      </w:r>
      <w:proofErr w:type="spellEnd"/>
      <w:r w:rsidRPr="0035138D">
        <w:rPr>
          <w:rFonts w:ascii="Arial" w:eastAsia="SimSun" w:hAnsi="Arial" w:cs="Arial"/>
          <w:b/>
        </w:rPr>
        <w:t xml:space="preserve"> – </w:t>
      </w:r>
      <w:proofErr w:type="spellStart"/>
      <w:r w:rsidRPr="0035138D">
        <w:rPr>
          <w:rFonts w:ascii="Arial" w:eastAsia="SimSun" w:hAnsi="Arial" w:cs="Arial"/>
          <w:b/>
        </w:rPr>
        <w:t>Pcompensation</w:t>
      </w:r>
      <w:proofErr w:type="spellEnd"/>
      <w:r w:rsidRPr="0035138D">
        <w:rPr>
          <w:rFonts w:ascii="Arial" w:eastAsia="SimSun" w:hAnsi="Arial" w:cs="Arial"/>
          <w:b/>
        </w:rPr>
        <w:t xml:space="preserve"> (FFS)</w:t>
      </w:r>
    </w:p>
    <w:p w14:paraId="6A747607" w14:textId="77777777" w:rsidR="0035138D" w:rsidRPr="0035138D" w:rsidRDefault="0035138D" w:rsidP="0035138D">
      <w:pPr>
        <w:pBdr>
          <w:bottom w:val="single" w:sz="12" w:space="1" w:color="auto"/>
        </w:pBdr>
        <w:ind w:firstLine="720"/>
        <w:rPr>
          <w:rFonts w:ascii="Arial" w:eastAsia="SimSun" w:hAnsi="Arial" w:cs="Arial"/>
          <w:b/>
        </w:rPr>
      </w:pPr>
      <w:r w:rsidRPr="0035138D">
        <w:rPr>
          <w:rFonts w:ascii="Arial" w:eastAsia="SimSun" w:hAnsi="Arial" w:cs="Arial"/>
          <w:b/>
        </w:rPr>
        <w:t xml:space="preserve">FFS: </w:t>
      </w:r>
      <w:proofErr w:type="spellStart"/>
      <w:r w:rsidRPr="0035138D">
        <w:rPr>
          <w:rFonts w:ascii="Arial" w:eastAsia="SimSun" w:hAnsi="Arial" w:cs="Arial"/>
          <w:b/>
        </w:rPr>
        <w:t>Squal</w:t>
      </w:r>
      <w:proofErr w:type="spellEnd"/>
      <w:r w:rsidRPr="0035138D">
        <w:rPr>
          <w:rFonts w:ascii="Arial" w:eastAsia="SimSun" w:hAnsi="Arial" w:cs="Arial"/>
          <w:b/>
        </w:rPr>
        <w:t xml:space="preserve"> = </w:t>
      </w:r>
      <w:proofErr w:type="spellStart"/>
      <w:r w:rsidRPr="0035138D">
        <w:rPr>
          <w:rFonts w:ascii="Arial" w:eastAsia="SimSun" w:hAnsi="Arial" w:cs="Arial"/>
          <w:b/>
        </w:rPr>
        <w:t>Qqualmeas</w:t>
      </w:r>
      <w:proofErr w:type="spellEnd"/>
      <w:r w:rsidRPr="0035138D">
        <w:rPr>
          <w:rFonts w:ascii="Arial" w:eastAsia="SimSun" w:hAnsi="Arial" w:cs="Arial"/>
          <w:b/>
        </w:rPr>
        <w:t xml:space="preserve"> – </w:t>
      </w:r>
      <w:proofErr w:type="spellStart"/>
      <w:r w:rsidRPr="0035138D">
        <w:rPr>
          <w:rFonts w:ascii="Arial" w:eastAsia="SimSun" w:hAnsi="Arial" w:cs="Arial"/>
          <w:b/>
        </w:rPr>
        <w:t>Qqualmin</w:t>
      </w:r>
      <w:proofErr w:type="spellEnd"/>
      <w:r w:rsidRPr="0035138D">
        <w:rPr>
          <w:rFonts w:ascii="Arial" w:eastAsia="SimSun" w:hAnsi="Arial" w:cs="Arial"/>
          <w:b/>
        </w:rPr>
        <w:t xml:space="preserve"> - </w:t>
      </w:r>
      <w:proofErr w:type="spellStart"/>
      <w:r w:rsidRPr="0035138D">
        <w:rPr>
          <w:rFonts w:ascii="Arial" w:eastAsia="SimSun" w:hAnsi="Arial" w:cs="Arial"/>
          <w:b/>
        </w:rPr>
        <w:t>Qoffsettemp</w:t>
      </w:r>
      <w:proofErr w:type="spellEnd"/>
    </w:p>
    <w:p w14:paraId="3484FD71" w14:textId="6705C37D" w:rsidR="0035138D" w:rsidRDefault="0035138D" w:rsidP="0035138D">
      <w:pPr>
        <w:pBdr>
          <w:bottom w:val="single" w:sz="12" w:space="1" w:color="auto"/>
        </w:pBdr>
        <w:rPr>
          <w:rFonts w:ascii="Arial" w:eastAsia="SimSun" w:hAnsi="Arial" w:cs="Arial"/>
        </w:rPr>
      </w:pPr>
      <w:r w:rsidRPr="0035138D">
        <w:rPr>
          <w:rFonts w:ascii="Arial" w:eastAsia="SimSun" w:hAnsi="Arial" w:cs="Arial" w:hint="eastAsia"/>
          <w:b/>
        </w:rPr>
        <w:t></w:t>
      </w:r>
      <w:r w:rsidRPr="0035138D">
        <w:rPr>
          <w:rFonts w:ascii="Arial" w:eastAsia="SimSun" w:hAnsi="Arial" w:cs="Arial" w:hint="eastAsia"/>
          <w:b/>
        </w:rPr>
        <w:t xml:space="preserve"> </w:t>
      </w:r>
      <w:r w:rsidRPr="0035138D">
        <w:rPr>
          <w:rFonts w:ascii="Arial" w:eastAsia="SimSun" w:hAnsi="Arial" w:cs="Arial" w:hint="eastAsia"/>
          <w:b/>
        </w:rPr>
        <w:t></w:t>
      </w:r>
      <w:r w:rsidRPr="0035138D">
        <w:rPr>
          <w:rFonts w:ascii="Arial" w:eastAsia="SimSun" w:hAnsi="Arial" w:cs="Arial" w:hint="eastAsia"/>
          <w:b/>
        </w:rPr>
        <w:tab/>
        <w:t>NB-</w:t>
      </w:r>
      <w:proofErr w:type="spellStart"/>
      <w:r w:rsidRPr="0035138D">
        <w:rPr>
          <w:rFonts w:ascii="Arial" w:eastAsia="SimSun" w:hAnsi="Arial" w:cs="Arial" w:hint="eastAsia"/>
          <w:b/>
        </w:rPr>
        <w:t>IoT</w:t>
      </w:r>
      <w:proofErr w:type="spellEnd"/>
      <w:r w:rsidRPr="0035138D">
        <w:rPr>
          <w:rFonts w:ascii="Arial" w:eastAsia="SimSun" w:hAnsi="Arial" w:cs="Arial" w:hint="eastAsia"/>
          <w:b/>
        </w:rPr>
        <w:t xml:space="preserve"> supports cell specific offsets for intra-frequency, but not for inter-frequency</w:t>
      </w:r>
      <w:r w:rsidRPr="0035138D">
        <w:rPr>
          <w:rFonts w:ascii="Arial" w:eastAsia="SimSun" w:hAnsi="Arial" w:cs="Arial" w:hint="eastAsia"/>
        </w:rPr>
        <w:t>.</w:t>
      </w:r>
    </w:p>
    <w:p w14:paraId="70CB4BFB" w14:textId="17B5F726" w:rsidR="0035138D" w:rsidRDefault="0035138D" w:rsidP="00536168">
      <w:pPr>
        <w:pBdr>
          <w:bottom w:val="single" w:sz="12" w:space="1" w:color="auto"/>
        </w:pBd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Following points were left for further study:</w:t>
      </w:r>
    </w:p>
    <w:p w14:paraId="3AD7376F" w14:textId="77777777" w:rsidR="0035138D" w:rsidRPr="0035138D" w:rsidRDefault="0035138D" w:rsidP="0035138D">
      <w:pPr>
        <w:pBdr>
          <w:bottom w:val="single" w:sz="12" w:space="1" w:color="auto"/>
        </w:pBdr>
        <w:ind w:firstLine="720"/>
        <w:rPr>
          <w:rFonts w:ascii="Arial" w:eastAsia="SimSun" w:hAnsi="Arial" w:cs="Arial"/>
          <w:b/>
        </w:rPr>
      </w:pPr>
      <w:r w:rsidRPr="0035138D">
        <w:rPr>
          <w:rFonts w:ascii="Arial" w:eastAsia="SimSun" w:hAnsi="Arial" w:cs="Arial" w:hint="eastAsia"/>
          <w:b/>
        </w:rPr>
        <w:tab/>
        <w:t xml:space="preserve">It is FFS if we introduce a default value and an option to broadcast a single value for </w:t>
      </w:r>
      <w:proofErr w:type="spellStart"/>
      <w:r w:rsidRPr="0035138D">
        <w:rPr>
          <w:rFonts w:ascii="Arial" w:eastAsia="SimSun" w:hAnsi="Arial" w:cs="Arial" w:hint="eastAsia"/>
          <w:b/>
        </w:rPr>
        <w:t>Qoffsetfreq</w:t>
      </w:r>
      <w:proofErr w:type="spellEnd"/>
      <w:r w:rsidRPr="0035138D">
        <w:rPr>
          <w:rFonts w:ascii="Arial" w:eastAsia="SimSun" w:hAnsi="Arial" w:cs="Arial" w:hint="eastAsia"/>
          <w:b/>
        </w:rPr>
        <w:t xml:space="preserve"> to be used for all inter-frequencies (revis</w:t>
      </w:r>
      <w:r>
        <w:rPr>
          <w:rFonts w:ascii="Arial" w:eastAsia="SimSun" w:hAnsi="Arial" w:cs="Arial" w:hint="eastAsia"/>
          <w:b/>
        </w:rPr>
        <w:t>it after disc on cell rese</w:t>
      </w:r>
      <w:r w:rsidRPr="0035138D">
        <w:rPr>
          <w:rFonts w:ascii="Arial" w:eastAsia="SimSun" w:hAnsi="Arial" w:cs="Arial" w:hint="eastAsia"/>
          <w:b/>
        </w:rPr>
        <w:t>l</w:t>
      </w:r>
      <w:r>
        <w:rPr>
          <w:rFonts w:ascii="Arial" w:eastAsia="SimSun" w:hAnsi="Arial" w:cs="Arial"/>
          <w:b/>
        </w:rPr>
        <w:t>e</w:t>
      </w:r>
      <w:r w:rsidRPr="0035138D">
        <w:rPr>
          <w:rFonts w:ascii="Arial" w:eastAsia="SimSun" w:hAnsi="Arial" w:cs="Arial" w:hint="eastAsia"/>
          <w:b/>
        </w:rPr>
        <w:t xml:space="preserve">ction). </w:t>
      </w:r>
    </w:p>
    <w:p w14:paraId="422EC7DB" w14:textId="48F29CB0" w:rsidR="0035138D" w:rsidRDefault="001C647B" w:rsidP="00536168">
      <w:pPr>
        <w:pBdr>
          <w:bottom w:val="single" w:sz="12" w:space="1" w:color="auto"/>
        </w:pBd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In addition it was agreed that:</w:t>
      </w:r>
    </w:p>
    <w:p w14:paraId="3BFBEC39" w14:textId="23B74584" w:rsidR="001C647B" w:rsidRPr="00E814B6" w:rsidRDefault="001C647B" w:rsidP="00536168">
      <w:pPr>
        <w:pBdr>
          <w:bottom w:val="single" w:sz="12" w:space="1" w:color="auto"/>
        </w:pBdr>
        <w:rPr>
          <w:rFonts w:ascii="Arial" w:eastAsia="SimSun" w:hAnsi="Arial" w:cs="Arial"/>
        </w:rPr>
      </w:pPr>
      <w:r w:rsidRPr="001C647B">
        <w:rPr>
          <w:rFonts w:ascii="Arial" w:eastAsia="SimSun" w:hAnsi="Arial" w:cs="Arial"/>
        </w:rPr>
        <w:t>-</w:t>
      </w:r>
      <w:r w:rsidRPr="001C647B">
        <w:rPr>
          <w:rFonts w:ascii="Arial" w:eastAsia="SimSun" w:hAnsi="Arial" w:cs="Arial"/>
        </w:rPr>
        <w:tab/>
      </w:r>
      <w:r w:rsidRPr="001C647B">
        <w:rPr>
          <w:rFonts w:ascii="Arial" w:eastAsia="SimSun" w:hAnsi="Arial" w:cs="Arial"/>
          <w:b/>
        </w:rPr>
        <w:t>To introduce redirection information in a RRC Dedicated message</w:t>
      </w:r>
    </w:p>
    <w:p w14:paraId="465EABF0" w14:textId="77777777" w:rsidR="00E814B6" w:rsidRPr="00E814B6" w:rsidRDefault="00E814B6" w:rsidP="00536168">
      <w:pPr>
        <w:pBdr>
          <w:bottom w:val="single" w:sz="12" w:space="1" w:color="auto"/>
        </w:pBdr>
        <w:rPr>
          <w:rFonts w:ascii="Arial" w:eastAsia="SimSun" w:hAnsi="Arial" w:cs="Arial"/>
          <w:lang w:val="en-US"/>
        </w:rPr>
      </w:pPr>
    </w:p>
    <w:p w14:paraId="1258FF19" w14:textId="3B212117" w:rsidR="00E814B6" w:rsidRDefault="00E814B6" w:rsidP="00E814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E71ED92" w14:textId="77777777" w:rsidR="001C647B" w:rsidRDefault="003C3632" w:rsidP="00E814B6">
      <w:pPr>
        <w:rPr>
          <w:lang w:val="en-US" w:eastAsia="en-US"/>
        </w:rPr>
      </w:pPr>
      <w:r>
        <w:rPr>
          <w:lang w:val="en-US" w:eastAsia="en-US"/>
        </w:rPr>
        <w:t>Cell specific offsets were agreed for NB-</w:t>
      </w:r>
      <w:proofErr w:type="spellStart"/>
      <w:r>
        <w:rPr>
          <w:lang w:val="en-US" w:eastAsia="en-US"/>
        </w:rPr>
        <w:t>IoT</w:t>
      </w:r>
      <w:proofErr w:type="spellEnd"/>
      <w:r>
        <w:rPr>
          <w:lang w:val="en-US" w:eastAsia="en-US"/>
        </w:rPr>
        <w:t xml:space="preserve"> and for inter-frequency scenarios there may be a carrier/frequency specific offset. However, this means that there is only one offset contained in the re-selection formula. </w:t>
      </w:r>
    </w:p>
    <w:p w14:paraId="2E5519A0" w14:textId="77777777" w:rsidR="00582477" w:rsidRDefault="003C3632" w:rsidP="00E814B6">
      <w:pPr>
        <w:rPr>
          <w:lang w:val="en-US" w:eastAsia="en-US"/>
        </w:rPr>
      </w:pPr>
      <w:r>
        <w:rPr>
          <w:lang w:val="en-US" w:eastAsia="en-US"/>
        </w:rPr>
        <w:t xml:space="preserve">When looking at the possible scenarios especially comparing and analyzing the needs of </w:t>
      </w:r>
    </w:p>
    <w:p w14:paraId="5CA71971" w14:textId="7C345BF8" w:rsidR="00582477" w:rsidRDefault="003C3632" w:rsidP="002A2F30">
      <w:pPr>
        <w:rPr>
          <w:lang w:val="en-US" w:eastAsia="en-US"/>
        </w:rPr>
      </w:pPr>
      <w:r>
        <w:rPr>
          <w:lang w:val="en-US" w:eastAsia="en-US"/>
        </w:rPr>
        <w:t>UE autonomous mobility i.e. cell re-selection and the needs</w:t>
      </w:r>
      <w:r w:rsidR="002A2F30">
        <w:rPr>
          <w:lang w:val="en-US" w:eastAsia="en-US"/>
        </w:rPr>
        <w:t xml:space="preserve"> </w:t>
      </w:r>
      <w:r>
        <w:rPr>
          <w:lang w:val="en-US" w:eastAsia="en-US"/>
        </w:rPr>
        <w:t xml:space="preserve">for network controlled mobility via re-direction for load </w:t>
      </w:r>
      <w:r w:rsidR="00582477">
        <w:rPr>
          <w:lang w:val="en-US" w:eastAsia="en-US"/>
        </w:rPr>
        <w:t>balancing</w:t>
      </w:r>
    </w:p>
    <w:p w14:paraId="3635274D" w14:textId="7FB93E03" w:rsidR="003C3632" w:rsidRDefault="003C3632" w:rsidP="00582477">
      <w:pPr>
        <w:rPr>
          <w:lang w:val="en-US" w:eastAsia="en-US"/>
        </w:rPr>
      </w:pPr>
      <w:r>
        <w:rPr>
          <w:lang w:val="en-US" w:eastAsia="en-US"/>
        </w:rPr>
        <w:t xml:space="preserve"> It becomes obvious that for allowing flexible addressing of </w:t>
      </w:r>
      <w:r w:rsidR="00582477">
        <w:rPr>
          <w:lang w:val="en-US" w:eastAsia="en-US"/>
        </w:rPr>
        <w:t xml:space="preserve">these </w:t>
      </w:r>
      <w:r>
        <w:rPr>
          <w:lang w:val="en-US" w:eastAsia="en-US"/>
        </w:rPr>
        <w:t xml:space="preserve">different scenarios </w:t>
      </w:r>
      <w:r w:rsidR="00582477">
        <w:rPr>
          <w:lang w:val="en-US" w:eastAsia="en-US"/>
        </w:rPr>
        <w:t>additional parameter or value may be needed.</w:t>
      </w:r>
    </w:p>
    <w:p w14:paraId="5294C6E3" w14:textId="77777777" w:rsidR="001D1772" w:rsidRPr="003C3632" w:rsidRDefault="001D1772" w:rsidP="00CE7C1A">
      <w:pPr>
        <w:rPr>
          <w:rFonts w:ascii="Arial" w:eastAsia="SimSun" w:hAnsi="Arial" w:cs="Arial"/>
          <w:highlight w:val="yellow"/>
          <w:lang w:val="en-US"/>
        </w:rPr>
      </w:pPr>
    </w:p>
    <w:p w14:paraId="309EDC7D" w14:textId="08433D98" w:rsidR="00E176B6" w:rsidRPr="00582477" w:rsidRDefault="001C647B" w:rsidP="00E176B6">
      <w:pPr>
        <w:pStyle w:val="Heading2"/>
        <w:rPr>
          <w:lang w:val="en-US"/>
        </w:rPr>
      </w:pPr>
      <w:r w:rsidRPr="00582477">
        <w:rPr>
          <w:lang w:val="en-US"/>
        </w:rPr>
        <w:lastRenderedPageBreak/>
        <w:t>Device autonomous mobility</w:t>
      </w:r>
    </w:p>
    <w:p w14:paraId="505BD08B" w14:textId="743ED687" w:rsidR="00582477" w:rsidRPr="00582477" w:rsidRDefault="00582477" w:rsidP="00CE7C1A">
      <w:pPr>
        <w:rPr>
          <w:rFonts w:ascii="Arial" w:eastAsia="SimSun" w:hAnsi="Arial" w:cs="Arial"/>
          <w:lang w:val="en-US"/>
        </w:rPr>
      </w:pPr>
      <w:r w:rsidRPr="00582477">
        <w:rPr>
          <w:rFonts w:ascii="Arial" w:eastAsia="SimSun" w:hAnsi="Arial" w:cs="Arial"/>
          <w:lang w:val="en-US"/>
        </w:rPr>
        <w:t xml:space="preserve">The device measures new carriers </w:t>
      </w:r>
      <w:r w:rsidR="0086023D">
        <w:rPr>
          <w:rFonts w:ascii="Arial" w:eastAsia="SimSun" w:hAnsi="Arial" w:cs="Arial"/>
          <w:lang w:val="en-US"/>
        </w:rPr>
        <w:t>in its</w:t>
      </w:r>
      <w:r w:rsidRPr="00582477">
        <w:rPr>
          <w:rFonts w:ascii="Arial" w:eastAsia="SimSun" w:hAnsi="Arial" w:cs="Arial"/>
          <w:lang w:val="en-US"/>
        </w:rPr>
        <w:t xml:space="preserve"> surrounding and performs cell re-selection according to the agreed </w:t>
      </w:r>
      <w:proofErr w:type="spellStart"/>
      <w:r w:rsidRPr="00582477">
        <w:rPr>
          <w:rFonts w:ascii="Arial" w:eastAsia="SimSun" w:hAnsi="Arial" w:cs="Arial"/>
          <w:lang w:val="en-US"/>
        </w:rPr>
        <w:t>Scriteria</w:t>
      </w:r>
      <w:proofErr w:type="spellEnd"/>
      <w:r w:rsidRPr="00582477">
        <w:rPr>
          <w:rFonts w:ascii="Arial" w:eastAsia="SimSun" w:hAnsi="Arial" w:cs="Arial"/>
          <w:lang w:val="en-US"/>
        </w:rPr>
        <w:t xml:space="preserve">. </w:t>
      </w:r>
    </w:p>
    <w:p w14:paraId="57E23637" w14:textId="17BF3B2E" w:rsidR="00582477" w:rsidRPr="00582477" w:rsidRDefault="00582477" w:rsidP="00CE7C1A">
      <w:pPr>
        <w:rPr>
          <w:rFonts w:ascii="Arial" w:eastAsia="SimSun" w:hAnsi="Arial" w:cs="Arial"/>
          <w:lang w:val="en-US"/>
        </w:rPr>
      </w:pPr>
      <w:r w:rsidRPr="00582477">
        <w:rPr>
          <w:rFonts w:ascii="Arial" w:eastAsia="SimSun" w:hAnsi="Arial" w:cs="Arial"/>
          <w:lang w:val="en-US"/>
        </w:rPr>
        <w:t xml:space="preserve">The basis is given by the </w:t>
      </w:r>
      <w:proofErr w:type="spellStart"/>
      <w:r w:rsidRPr="00582477">
        <w:rPr>
          <w:rFonts w:ascii="Arial" w:eastAsia="SimSun" w:hAnsi="Arial" w:cs="Arial"/>
          <w:lang w:val="en-US"/>
        </w:rPr>
        <w:t>Qrxlevmin</w:t>
      </w:r>
      <w:proofErr w:type="spellEnd"/>
      <w:r w:rsidRPr="00582477">
        <w:rPr>
          <w:rFonts w:ascii="Arial" w:eastAsia="SimSun" w:hAnsi="Arial" w:cs="Arial"/>
          <w:lang w:val="en-US"/>
        </w:rPr>
        <w:t xml:space="preserve"> and the measured value </w:t>
      </w:r>
      <w:proofErr w:type="spellStart"/>
      <w:r w:rsidRPr="00582477">
        <w:rPr>
          <w:rFonts w:ascii="Arial" w:eastAsia="SimSun" w:hAnsi="Arial" w:cs="Arial"/>
          <w:lang w:val="en-US"/>
        </w:rPr>
        <w:t>Qrxlevmeas</w:t>
      </w:r>
      <w:proofErr w:type="spellEnd"/>
      <w:r w:rsidRPr="00582477">
        <w:rPr>
          <w:rFonts w:ascii="Arial" w:eastAsia="SimSun" w:hAnsi="Arial" w:cs="Arial"/>
          <w:lang w:val="en-US"/>
        </w:rPr>
        <w:t xml:space="preserve"> and a correspondingly cell or frequency specific offset depending on the scenario.</w:t>
      </w:r>
    </w:p>
    <w:p w14:paraId="149FFC77" w14:textId="4D81443C" w:rsidR="00582477" w:rsidRPr="00582477" w:rsidRDefault="00582477" w:rsidP="00CE7C1A">
      <w:pPr>
        <w:rPr>
          <w:rFonts w:ascii="Arial" w:eastAsia="SimSun" w:hAnsi="Arial" w:cs="Arial"/>
          <w:lang w:val="en-US"/>
        </w:rPr>
      </w:pPr>
      <w:r w:rsidRPr="00582477">
        <w:rPr>
          <w:noProof/>
          <w:lang w:val="fr-FR" w:eastAsia="fr-FR"/>
        </w:rPr>
        <mc:AlternateContent>
          <mc:Choice Requires="wpc">
            <w:drawing>
              <wp:inline distT="0" distB="0" distL="0" distR="0" wp14:anchorId="7323A06D" wp14:editId="605C8188">
                <wp:extent cx="5972810" cy="3188797"/>
                <wp:effectExtent l="0" t="0" r="351790" b="183515"/>
                <wp:docPr id="70" name="Canvas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Straight Connector 3"/>
                        <wps:cNvCnPr/>
                        <wps:spPr>
                          <a:xfrm>
                            <a:off x="686325" y="1562100"/>
                            <a:ext cx="200883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0" name="Round Same Side Corner Rectangle 4"/>
                        <wps:cNvSpPr/>
                        <wps:spPr>
                          <a:xfrm>
                            <a:off x="819105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ound Same Side Corner Rectangle 6"/>
                        <wps:cNvSpPr/>
                        <wps:spPr>
                          <a:xfrm>
                            <a:off x="1302671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" name="Round Same Side Corner Rectangle 7"/>
                        <wps:cNvSpPr/>
                        <wps:spPr>
                          <a:xfrm>
                            <a:off x="1226011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" name="Round Same Side Corner Rectangle 8"/>
                        <wps:cNvSpPr/>
                        <wps:spPr>
                          <a:xfrm>
                            <a:off x="1144630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5" name="Round Same Side Corner Rectangle 9"/>
                        <wps:cNvSpPr/>
                        <wps:spPr>
                          <a:xfrm>
                            <a:off x="1063249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" name="Round Same Side Corner Rectangle 10"/>
                        <wps:cNvSpPr/>
                        <wps:spPr>
                          <a:xfrm>
                            <a:off x="981867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7" name="Round Same Side Corner Rectangle 11"/>
                        <wps:cNvSpPr/>
                        <wps:spPr>
                          <a:xfrm>
                            <a:off x="900486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8" name="Round Same Side Corner Rectangle 12"/>
                        <wps:cNvSpPr/>
                        <wps:spPr>
                          <a:xfrm>
                            <a:off x="1379769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" name="Round Same Side Corner Rectangle 13"/>
                        <wps:cNvSpPr/>
                        <wps:spPr>
                          <a:xfrm>
                            <a:off x="1863202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0" name="Round Same Side Corner Rectangle 14"/>
                        <wps:cNvSpPr/>
                        <wps:spPr>
                          <a:xfrm>
                            <a:off x="1786675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1" name="Round Same Side Corner Rectangle 15"/>
                        <wps:cNvSpPr/>
                        <wps:spPr>
                          <a:xfrm>
                            <a:off x="1705294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2" name="Round Same Side Corner Rectangle 16"/>
                        <wps:cNvSpPr/>
                        <wps:spPr>
                          <a:xfrm>
                            <a:off x="1623913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ED7D31"/>
                          </a:solidFill>
                          <a:ln w="12700" cap="flat" cmpd="sng" algn="ctr">
                            <a:solidFill>
                              <a:srgbClr val="ED7D31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3" name="Round Same Side Corner Rectangle 17"/>
                        <wps:cNvSpPr/>
                        <wps:spPr>
                          <a:xfrm>
                            <a:off x="1542531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" name="Round Same Side Corner Rectangle 18"/>
                        <wps:cNvSpPr/>
                        <wps:spPr>
                          <a:xfrm>
                            <a:off x="1461150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5" name="Round Same Side Corner Rectangle 19"/>
                        <wps:cNvSpPr/>
                        <wps:spPr>
                          <a:xfrm>
                            <a:off x="1949438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6" name="Round Same Side Corner Rectangle 20"/>
                        <wps:cNvSpPr/>
                        <wps:spPr>
                          <a:xfrm>
                            <a:off x="2432871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7" name="Round Same Side Corner Rectangle 21"/>
                        <wps:cNvSpPr/>
                        <wps:spPr>
                          <a:xfrm>
                            <a:off x="2356344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Round Same Side Corner Rectangle 22"/>
                        <wps:cNvSpPr/>
                        <wps:spPr>
                          <a:xfrm>
                            <a:off x="2274963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9" name="Round Same Side Corner Rectangle 23"/>
                        <wps:cNvSpPr/>
                        <wps:spPr>
                          <a:xfrm>
                            <a:off x="2193582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" name="Round Same Side Corner Rectangle 24"/>
                        <wps:cNvSpPr/>
                        <wps:spPr>
                          <a:xfrm>
                            <a:off x="2112200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1" name="Round Same Side Corner Rectangle 25"/>
                        <wps:cNvSpPr/>
                        <wps:spPr>
                          <a:xfrm>
                            <a:off x="2030819" y="1257300"/>
                            <a:ext cx="81381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ound Same Side Corner Rectangle 26"/>
                        <wps:cNvSpPr/>
                        <wps:spPr>
                          <a:xfrm>
                            <a:off x="792967" y="1257300"/>
                            <a:ext cx="26138" cy="295275"/>
                          </a:xfrm>
                          <a:prstGeom prst="round2SameRect">
                            <a:avLst/>
                          </a:prstGeom>
                          <a:solidFill>
                            <a:srgbClr val="ED7D31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28"/>
                        <wps:cNvSpPr txBox="1"/>
                        <wps:spPr>
                          <a:xfrm>
                            <a:off x="686393" y="208461"/>
                            <a:ext cx="5676265" cy="13201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002D8B9" w14:textId="77777777" w:rsidR="00582477" w:rsidRDefault="00582477" w:rsidP="0058247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Fig. 3: </w:t>
                              </w:r>
                              <w:r w:rsidRPr="00A638D4">
                                <w:rPr>
                                  <w:lang w:val="en-US"/>
                                </w:rPr>
                                <w:t>LTE and NB-</w:t>
                              </w:r>
                              <w:proofErr w:type="spellStart"/>
                              <w:r w:rsidRPr="00A638D4">
                                <w:rPr>
                                  <w:lang w:val="en-US"/>
                                </w:rPr>
                                <w:t>IoT</w:t>
                              </w:r>
                              <w:proofErr w:type="spellEnd"/>
                              <w:r w:rsidRPr="00A638D4">
                                <w:rPr>
                                  <w:lang w:val="en-US"/>
                                </w:rPr>
                                <w:t xml:space="preserve"> deployment </w:t>
                              </w:r>
                              <w:r>
                                <w:rPr>
                                  <w:lang w:val="en-US"/>
                                </w:rPr>
                                <w:t>from different BS locations</w:t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</w:r>
                            </w:p>
                            <w:p w14:paraId="484105A7" w14:textId="77777777" w:rsidR="00582477" w:rsidRDefault="00582477" w:rsidP="00582477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0182A659" w14:textId="77777777" w:rsidR="00582477" w:rsidRDefault="00582477" w:rsidP="00582477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0C344D2C" w14:textId="77777777" w:rsidR="00582477" w:rsidRPr="00A638D4" w:rsidRDefault="00582477" w:rsidP="0058247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NB-</w:t>
                              </w:r>
                              <w:proofErr w:type="spellStart"/>
                              <w:r>
                                <w:rPr>
                                  <w:lang w:val="en-US"/>
                                </w:rPr>
                                <w:t>IoT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 xml:space="preserve"> carrier A from </w:t>
                              </w:r>
                              <w:proofErr w:type="spellStart"/>
                              <w:r>
                                <w:rPr>
                                  <w:lang w:val="en-US"/>
                                </w:rPr>
                                <w:t>eNodeB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 xml:space="preserve"> A</w:t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  <w:t>NB-</w:t>
                              </w:r>
                              <w:proofErr w:type="spellStart"/>
                              <w:r>
                                <w:rPr>
                                  <w:lang w:val="en-US"/>
                                </w:rPr>
                                <w:t>IoT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 xml:space="preserve"> carrier B</w:t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  <w:t xml:space="preserve"> from </w:t>
                              </w:r>
                              <w:proofErr w:type="spellStart"/>
                              <w:r>
                                <w:rPr>
                                  <w:lang w:val="en-US"/>
                                </w:rPr>
                                <w:t>NodeB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 xml:space="preserve"> B</w:t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duotone>
                              <a:prstClr val="black"/>
                              <a:srgbClr val="44546A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38248" y="427571"/>
                            <a:ext cx="385802" cy="6910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" name="Picture 32" descr="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21991" y="2551170"/>
                            <a:ext cx="247946" cy="456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9" name="Straight Connector 66"/>
                        <wps:cNvCnPr/>
                        <wps:spPr>
                          <a:xfrm>
                            <a:off x="3797595" y="1571629"/>
                            <a:ext cx="200850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0" name="Round Same Side Corner Rectangle 67"/>
                        <wps:cNvSpPr/>
                        <wps:spPr>
                          <a:xfrm>
                            <a:off x="3930310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ound Same Side Corner Rectangle 68"/>
                        <wps:cNvSpPr/>
                        <wps:spPr>
                          <a:xfrm>
                            <a:off x="4414180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ound Same Side Corner Rectangle 69"/>
                        <wps:cNvSpPr/>
                        <wps:spPr>
                          <a:xfrm>
                            <a:off x="433734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ound Same Side Corner Rectangle 70"/>
                        <wps:cNvSpPr/>
                        <wps:spPr>
                          <a:xfrm>
                            <a:off x="425606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ound Same Side Corner Rectangle 71"/>
                        <wps:cNvSpPr/>
                        <wps:spPr>
                          <a:xfrm>
                            <a:off x="417478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ound Same Side Corner Rectangle 72"/>
                        <wps:cNvSpPr/>
                        <wps:spPr>
                          <a:xfrm>
                            <a:off x="409350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ound Same Side Corner Rectangle 73"/>
                        <wps:cNvSpPr/>
                        <wps:spPr>
                          <a:xfrm>
                            <a:off x="4011590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ound Same Side Corner Rectangle 74"/>
                        <wps:cNvSpPr/>
                        <wps:spPr>
                          <a:xfrm>
                            <a:off x="449101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ound Same Side Corner Rectangle 75"/>
                        <wps:cNvSpPr/>
                        <wps:spPr>
                          <a:xfrm>
                            <a:off x="4974250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ound Same Side Corner Rectangle 76"/>
                        <wps:cNvSpPr/>
                        <wps:spPr>
                          <a:xfrm>
                            <a:off x="4898050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ound Same Side Corner Rectangle 77"/>
                        <wps:cNvSpPr/>
                        <wps:spPr>
                          <a:xfrm>
                            <a:off x="4816770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ound Same Side Corner Rectangle 78"/>
                        <wps:cNvSpPr/>
                        <wps:spPr>
                          <a:xfrm>
                            <a:off x="4735490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ED7D31"/>
                          </a:solidFill>
                          <a:ln w="12700" cap="flat" cmpd="sng" algn="ctr">
                            <a:solidFill>
                              <a:srgbClr val="ED7D31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ound Same Side Corner Rectangle 79"/>
                        <wps:cNvSpPr/>
                        <wps:spPr>
                          <a:xfrm>
                            <a:off x="465357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ound Same Side Corner Rectangle 80"/>
                        <wps:cNvSpPr/>
                        <wps:spPr>
                          <a:xfrm>
                            <a:off x="457229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ound Same Side Corner Rectangle 81"/>
                        <wps:cNvSpPr/>
                        <wps:spPr>
                          <a:xfrm>
                            <a:off x="5060610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ound Same Side Corner Rectangle 82"/>
                        <wps:cNvSpPr/>
                        <wps:spPr>
                          <a:xfrm>
                            <a:off x="554384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ound Same Side Corner Rectangle 83"/>
                        <wps:cNvSpPr/>
                        <wps:spPr>
                          <a:xfrm>
                            <a:off x="546764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ound Same Side Corner Rectangle 84"/>
                        <wps:cNvSpPr/>
                        <wps:spPr>
                          <a:xfrm>
                            <a:off x="538636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ound Same Side Corner Rectangle 85"/>
                        <wps:cNvSpPr/>
                        <wps:spPr>
                          <a:xfrm>
                            <a:off x="5305085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ound Same Side Corner Rectangle 86"/>
                        <wps:cNvSpPr/>
                        <wps:spPr>
                          <a:xfrm>
                            <a:off x="5223170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Round Same Side Corner Rectangle 87"/>
                        <wps:cNvSpPr/>
                        <wps:spPr>
                          <a:xfrm>
                            <a:off x="5141890" y="1266829"/>
                            <a:ext cx="81280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ound Same Side Corner Rectangle 89"/>
                        <wps:cNvSpPr/>
                        <wps:spPr>
                          <a:xfrm>
                            <a:off x="5625760" y="1266829"/>
                            <a:ext cx="25400" cy="295275"/>
                          </a:xfrm>
                          <a:prstGeom prst="round2SameRect">
                            <a:avLst/>
                          </a:prstGeom>
                          <a:solidFill>
                            <a:srgbClr val="ED7D31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91"/>
                          <pic:cNvPicPr/>
                        </pic:nvPicPr>
                        <pic:blipFill>
                          <a:blip r:embed="rId6" cstate="print">
                            <a:duotone>
                              <a:prstClr val="black"/>
                              <a:srgbClr val="44546A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81143" y="541950"/>
                            <a:ext cx="385445" cy="6908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" name="Picture 92" descr="U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67518" y="2913675"/>
                            <a:ext cx="247650" cy="45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7" name="Curved Connector 67"/>
                        <wps:cNvCnPr/>
                        <wps:spPr>
                          <a:xfrm>
                            <a:off x="866693" y="1669773"/>
                            <a:ext cx="1176793" cy="1129086"/>
                          </a:xfrm>
                          <a:prstGeom prst="curvedConnector3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Curved Connector 68"/>
                        <wps:cNvCnPr/>
                        <wps:spPr>
                          <a:xfrm>
                            <a:off x="962108" y="1645920"/>
                            <a:ext cx="3172571" cy="826935"/>
                          </a:xfrm>
                          <a:prstGeom prst="curvedConnector3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Curved Connector 69"/>
                        <wps:cNvCnPr/>
                        <wps:spPr>
                          <a:xfrm rot="10800000" flipV="1">
                            <a:off x="4325511" y="1717480"/>
                            <a:ext cx="1272209" cy="739472"/>
                          </a:xfrm>
                          <a:prstGeom prst="curvedConnector3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323A06D" id="Canvas 70" o:spid="_x0000_s1026" editas="canvas" style="width:470.3pt;height:251.1pt;mso-position-horizontal-relative:char;mso-position-vertical-relative:line" coordsize="59728,31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728;height:31883;visibility:visible;mso-wrap-style:square">
                  <v:fill o:detectmouseclick="t"/>
                  <v:path o:connecttype="none"/>
                </v:shape>
                <v:line id="Straight Connector 3" o:spid="_x0000_s1028" style="position:absolute;visibility:visible;mso-wrap-style:square" from="6863,15621" to="26951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7w0MIAAADaAAAADwAAAGRycy9kb3ducmV2LnhtbESPQYvCMBSE74L/ITzBm6Yri2jXKCII&#10;hQqLVQ/eHs3bpmzzUpqs1n+/EQSPw8x8w6w2vW3EjTpfO1bwMU1AEJdO11wpOJ/2kwUIH5A1No5J&#10;wYM8bNbDwQpT7e58pFsRKhEh7FNUYEJoUyl9aciin7qWOHo/rrMYouwqqTu8R7ht5CxJ5tJizXHB&#10;YEs7Q+Vv8WcVHL7zNjPbC8tFkS/z6zw72OZTqfGo336BCNSHd/jVzrSCGTyvxBs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r7w0MIAAADaAAAADwAAAAAAAAAAAAAA&#10;AAChAgAAZHJzL2Rvd25yZXYueG1sUEsFBgAAAAAEAAQA+QAAAJADAAAAAA==&#10;" strokecolor="#5b9bd5" strokeweight=".5pt">
                  <v:stroke joinstyle="miter"/>
                </v:line>
                <v:shape id="Round Same Side Corner Rectangle 4" o:spid="_x0000_s1029" style="position:absolute;left:8191;top:12573;width:813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f51cEA&#10;AADbAAAADwAAAGRycy9kb3ducmV2LnhtbERPXWuDMBR9L+w/hDvYW41roRRnlDIQCo7CusH2eDG3&#10;UTQ3YjLr+uubh8EeD+c7Lxc7iJkm3zlW8JykIIgbpzs2Cj4/qvUehA/IGgfHpOCXPJTFwyrHTLsr&#10;v9N8DkbEEPYZKmhDGDMpfdOSRZ+4kThyFzdZDBFORuoJrzHcDnKTpjtpsePY0OJIry01/fnHKuj3&#10;9en2VRnX32yK9feOzduyVerpcTm8gAi0hH/xn/uoFWzj+vgl/gBZ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n+dXBAAAA2wAAAA8AAAAAAAAAAAAAAAAAmAIAAGRycy9kb3du&#10;cmV2LnhtbFBLBQYAAAAABAAEAPUAAACGAwAAAAA=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6" o:spid="_x0000_s1030" style="position:absolute;left:13026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tcTsMA&#10;AADbAAAADwAAAGRycy9kb3ducmV2LnhtbESPQWvCQBSE7wX/w/IK3urGBkRiNlIKgqAU1EI9PrKv&#10;m5Ds25DdmtRf7wqCx2FmvmHy9WhbcaHe144VzGcJCOLS6ZqNgu/T5m0Jwgdkja1jUvBPHtbF5CXH&#10;TLuBD3Q5BiMihH2GCqoQukxKX1Zk0c9cRxy9X9dbDFH2Ruoehwi3rXxPkoW0WHNcqLCjz4rK5vhn&#10;FTTL3df1Z2Ncc7UJ7s4LNvsxVWr6On6sQAQawzP8aG+1gnQO9y/x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tcTsMAAADbAAAADwAAAAAAAAAAAAAAAACYAgAAZHJzL2Rv&#10;d25yZXYueG1sUEsFBgAAAAAEAAQA9QAAAIgDAAAAAA==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7" o:spid="_x0000_s1031" style="position:absolute;left:12260;top:12573;width:813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tZXcUA&#10;AADcAAAADwAAAGRycy9kb3ducmV2LnhtbESPQWvCQBSE7wX/w/KE3uqmBqJGVymFQMFS0Bb0+Mi+&#10;bkKyb0N21TS/vlsoeBxm5htmsxtsK67U+9qxgudZAoK4dLpmo+Drs3hagvABWWPrmBT8kIfddvKw&#10;wVy7Gx/oegxGRAj7HBVUIXS5lL6syKKfuY44et+utxii7I3UPd4i3LZyniSZtFhzXKiwo9eKyuZ4&#10;sQqa5f5jPBXGNaNNcH/O2LwPqVKP0+FlDSLQEO7h//abVrBapPB3Jh4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q1ldxQAAANwAAAAPAAAAAAAAAAAAAAAAAJgCAABkcnMv&#10;ZG93bnJldi54bWxQSwUGAAAAAAQABAD1AAAAig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8" o:spid="_x0000_s1032" style="position:absolute;left:11446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LBKcUA&#10;AADcAAAADwAAAGRycy9kb3ducmV2LnhtbESP3WrCQBSE7wXfYTmF3tVNbfEnuooIQkEpGAW9PGSP&#10;m5Ds2ZDdaurTu4WCl8PMfMPMl52txZVaXzpW8D5IQBDnTpdsFBwPm7cJCB+QNdaOScEveVgu+r05&#10;ptrdeE/XLBgRIexTVFCE0KRS+rwgi37gGuLoXVxrMUTZGqlbvEW4reUwSUbSYslxocCG1gXlVfZj&#10;FVST7ff9tDGuutsEt+cRm133odTrS7eagQjUhWf4v/2lFUzHn/B3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QsEpxQAAANwAAAAPAAAAAAAAAAAAAAAAAJgCAABkcnMv&#10;ZG93bnJldi54bWxQSwUGAAAAAAQABAD1AAAAig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9" o:spid="_x0000_s1033" style="position:absolute;left:10632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5kssUA&#10;AADcAAAADwAAAGRycy9kb3ducmV2LnhtbESP3WrCQBSE7wXfYTmF3tVNLfUnuooIQkEpGAW9PGSP&#10;m5Ds2ZDdaurTu4WCl8PMfMPMl52txZVaXzpW8D5IQBDnTpdsFBwPm7cJCB+QNdaOScEveVgu+r05&#10;ptrdeE/XLBgRIexTVFCE0KRS+rwgi37gGuLoXVxrMUTZGqlbvEW4reUwSUbSYslxocCG1gXlVfZj&#10;FVST7ff9tDGuutsEt+cRm133odTrS7eagQjUhWf4v/2lFUzHn/B3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DmSyxQAAANwAAAAPAAAAAAAAAAAAAAAAAJgCAABkcnMv&#10;ZG93bnJldi54bWxQSwUGAAAAAAQABAD1AAAAig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10" o:spid="_x0000_s1034" style="position:absolute;left:9818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z6xcUA&#10;AADcAAAADwAAAGRycy9kb3ducmV2LnhtbESPQWvCQBSE7wX/w/IEb3WjQqqpmyCCICiF2kI9PrKv&#10;m5Ds25BdNfrru4VCj8PMfMOsi8G24kq9rx0rmE0TEMSl0zUbBZ8fu+clCB+QNbaOScGdPBT56GmN&#10;mXY3fqfrKRgRIewzVFCF0GVS+rIii37qOuLofbveYoiyN1L3eItw28p5kqTSYs1xocKOthWVzeli&#10;FTTLw9vja2dc87AJHs4pm+OwUGoyHjavIAIN4T/8195rBauXFH7PxCM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3PrFxQAAANwAAAAPAAAAAAAAAAAAAAAAAJgCAABkcnMv&#10;ZG93bnJldi54bWxQSwUGAAAAAAQABAD1AAAAig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11" o:spid="_x0000_s1035" style="position:absolute;left:9004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BfXsQA&#10;AADcAAAADwAAAGRycy9kb3ducmV2LnhtbESP3YrCMBSE74V9h3AW9k5TV1C3GkUEQVAEf2C9PDTH&#10;tLQ5KU1Wuz69EQQvh5n5hpnOW1uJKzW+cKyg30tAEGdOF2wUnI6r7hiED8gaK8ek4J88zGcfnSmm&#10;2t14T9dDMCJC2KeoIA+hTqX0WU4Wfc/VxNG7uMZiiLIxUjd4i3Bbye8kGUqLBceFHGta5pSVhz+r&#10;oBxvdvfflXHl3Sa4OQ/ZbNuBUl+f7WICIlAb3uFXe60V/IxG8DwTj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QX17EAAAA3AAAAA8AAAAAAAAAAAAAAAAAmAIAAGRycy9k&#10;b3ducmV2LnhtbFBLBQYAAAAABAAEAPUAAACJAwAAAAA=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12" o:spid="_x0000_s1036" style="position:absolute;left:13797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LLMAA&#10;AADcAAAADwAAAGRycy9kb3ducmV2LnhtbERPy4rCMBTdD/gP4QruxlQFdTpGEUEQFMEHOMtLcyct&#10;bW5KE7X69WYhuDyc92zR2krcqPGFYwWDfgKCOHO6YKPgfFp/T0H4gKyxckwKHuRhMe98zTDV7s4H&#10;uh2DETGEfYoK8hDqVEqf5WTR911NHLl/11gMETZG6gbvMdxWcpgkY2mx4NiQY02rnLLyeLUKyul2&#10;/7ysjSufNsHt35jNrh0p1eu2y18QgdrwEb/dG63gZxLXxjPxCM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A/LLMAAAADcAAAADwAAAAAAAAAAAAAAAACYAgAAZHJzL2Rvd25y&#10;ZXYueG1sUEsFBgAAAAAEAAQA9QAAAIUDAAAAAA==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13" o:spid="_x0000_s1037" style="position:absolute;left:18632;top:12573;width:813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Nut8QA&#10;AADcAAAADwAAAGRycy9kb3ducmV2LnhtbESP3YrCMBSE74V9h3CEvdNUF/ypRlkEQXARdBf08tAc&#10;09LmpDRRuz69EQQvh5n5hpkvW1uJKzW+cKxg0E9AEGdOF2wU/P2uexMQPiBrrByTgn/ysFx8dOaY&#10;anfjPV0PwYgIYZ+igjyEOpXSZzlZ9H1XE0fv7BqLIcrGSN3gLcJtJYdJMpIWC44LOda0yikrDxer&#10;oJxsd/fj2rjybhPcnkZsftovpT677fcMRKA2vMOv9kYrmI6n8DwTj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brfEAAAA3AAAAA8AAAAAAAAAAAAAAAAAmAIAAGRycy9k&#10;b3ducmV2LnhtbFBLBQYAAAAABAAEAPUAAACJAwAAAAA=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14" o:spid="_x0000_s1038" style="position:absolute;left:17866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y3DcIA&#10;AADcAAAADwAAAGRycy9kb3ducmV2LnhtbERPXWvCMBR9F/wP4Q58s8k2kK4zyhCEgUPQDbbHS3OX&#10;ljY3pcna6q9fHgQfD+d7vZ1cKwbqQ+1Zw2OmQBCX3tRsNXx97pc5iBCRDbaeScOFAmw389kaC+NH&#10;PtFwjlakEA4Faqhi7AopQ1mRw5D5jjhxv753GBPsrTQ9jinctfJJqZV0WHNqqLCjXUVlc/5zGpr8&#10;cLx+761vrk7h4WfF9mN61nrxML29gog0xbv45n43Gl7yND+dSU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rLcNwgAAANwAAAAPAAAAAAAAAAAAAAAAAJgCAABkcnMvZG93&#10;bnJldi54bWxQSwUGAAAAAAQABAD1AAAAhw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15" o:spid="_x0000_s1039" style="position:absolute;left:17052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ASlsQA&#10;AADcAAAADwAAAGRycy9kb3ducmV2LnhtbESP3YrCMBSE74V9h3AWvNPUFaRbjSILwoIi+APr5aE5&#10;pqXNSWmyWn16IwheDjPzDTNbdLYWF2p96VjBaJiAIM6dLtkoOB5WgxSED8gaa8ek4EYeFvOP3gwz&#10;7a68o8s+GBEh7DNUUITQZFL6vCCLfuga4uidXWsxRNkaqVu8Rrit5VeSTKTFkuNCgQ39FJRX+3+r&#10;oErX2/vfyrjqbhNcnyZsNt1Yqf5nt5yCCNSFd/jV/tUKvtMRPM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gEpbEAAAA3AAAAA8AAAAAAAAAAAAAAAAAmAIAAGRycy9k&#10;b3ducmV2LnhtbFBLBQYAAAAABAAEAPUAAACJAwAAAAA=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16" o:spid="_x0000_s1040" style="position:absolute;left:16239;top:12573;width:813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F0HMQA&#10;AADcAAAADwAAAGRycy9kb3ducmV2LnhtbESPQYvCMBSE7wv+h/AEb2tqD26tRhFF8OSyKoK3R/Ns&#10;i81LaWJb/fVmYWGPw8x8wyxWvalES40rLSuYjCMQxJnVJecKzqfdZwLCeWSNlWVS8CQHq+XgY4Gp&#10;th3/UHv0uQgQdikqKLyvUyldVpBBN7Y1cfButjHog2xyqRvsAtxUMo6iqTRYclgosKZNQdn9+DAK&#10;uq92+3zN9o/71Sdxsrsc9On7oNRo2K/nIDz1/j/8195rBbMkht8z4QjI5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dBzEAAAA3AAAAA8AAAAAAAAAAAAAAAAAmAIAAGRycy9k&#10;b3ducmV2LnhtbFBLBQYAAAAABAAEAPUAAACJAwAAAAA=&#10;" path="m13564,l67817,v7491,,13564,6073,13564,13564l81381,295275r,l,295275r,l,13564c,6073,6073,,13564,xe" fillcolor="#ed7d31" strokecolor="#ae5a21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17" o:spid="_x0000_s1041" style="position:absolute;left:15425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4pesMA&#10;AADcAAAADwAAAGRycy9kb3ducmV2LnhtbESPQYvCMBSE7wv+h/AEb2vqClKrUUQQBGVBd0GPj+aZ&#10;ljYvpclq9ddvBMHjMDPfMPNlZ2txpdaXjhWMhgkI4tzpko2C35/NZwrCB2SNtWNScCcPy0XvY46Z&#10;djc+0PUYjIgQ9hkqKEJoMil9XpBFP3QNcfQurrUYomyN1C3eItzW8itJJtJiyXGhwIbWBeXV8c8q&#10;qNLd9+O0Ma562AR35wmbfTdWatDvVjMQgbrwDr/aW61gmo7heSYe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4pesMAAADcAAAADwAAAAAAAAAAAAAAAACYAgAAZHJzL2Rv&#10;d25yZXYueG1sUEsFBgAAAAAEAAQA9QAAAIgDAAAAAA==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18" o:spid="_x0000_s1042" style="position:absolute;left:14611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exDsQA&#10;AADcAAAADwAAAGRycy9kb3ducmV2LnhtbESPQWvCQBSE70L/w/IKvZlNrUiMrlIEoWAR1EI9PrLP&#10;TUj2bchuNfXXu4LgcZiZb5j5sreNOFPnK8cK3pMUBHHhdMVGwc9hPcxA+ICssXFMCv7Jw3LxMphj&#10;rt2Fd3TeByMihH2OCsoQ2lxKX5Rk0SeuJY7eyXUWQ5SdkbrDS4TbRo7SdCItVhwXSmxpVVJR7/+s&#10;gjrbbK+/a+Pqq01xc5yw+e4/lHp77T9nIAL14Rl+tL+0gmk2hv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XsQ7EAAAA3AAAAA8AAAAAAAAAAAAAAAAAmAIAAGRycy9k&#10;b3ducmV2LnhtbFBLBQYAAAAABAAEAPUAAACJAwAAAAA=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19" o:spid="_x0000_s1043" style="position:absolute;left:19494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sUlcQA&#10;AADcAAAADwAAAGRycy9kb3ducmV2LnhtbESPQWvCQBSE70L/w/IKvZlNLUqMrlIEoWAR1EI9PrLP&#10;TUj2bchuNfXXu4LgcZiZb5j5sreNOFPnK8cK3pMUBHHhdMVGwc9hPcxA+ICssXFMCv7Jw3LxMphj&#10;rt2Fd3TeByMihH2OCsoQ2lxKX5Rk0SeuJY7eyXUWQ5SdkbrDS4TbRo7SdCItVhwXSmxpVVJR7/+s&#10;gjrbbK+/a+Pqq01xc5yw+e4/lHp77T9nIAL14Rl+tL+0gmk2hv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bFJXEAAAA3AAAAA8AAAAAAAAAAAAAAAAAmAIAAGRycy9k&#10;b3ducmV2LnhtbFBLBQYAAAAABAAEAPUAAACJAwAAAAA=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20" o:spid="_x0000_s1044" style="position:absolute;left:24328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K4sUA&#10;AADcAAAADwAAAGRycy9kb3ducmV2LnhtbESPzWrDMBCE74W8g9hAb43cFIzjRjElYCgkFPIDyXGx&#10;trKxtTKWmjh5+ipQ6HGYmW+YZTHaTlxo8I1jBa+zBARx5XTDRsHxUL5kIHxA1tg5JgU38lCsJk9L&#10;zLW78o4u+2BEhLDPUUEdQp9L6auaLPqZ64mj9+0GiyHKwUg94DXCbSfnSZJKiw3HhRp7WtdUtfsf&#10;q6DNNl/3U2lce7cJbs4pm+34ptTzdPx4BxFoDP/hv/anVrDIUnic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CYrixQAAANwAAAAPAAAAAAAAAAAAAAAAAJgCAABkcnMv&#10;ZG93bnJldi54bWxQSwUGAAAAAAQABAD1AAAAig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21" o:spid="_x0000_s1045" style="position:absolute;left:23563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UvecUA&#10;AADcAAAADwAAAGRycy9kb3ducmV2LnhtbESPQWvCQBSE7wX/w/IEb3VjBRtTV5FCQFAKtYV6fGRf&#10;NyHZtyG7xuiv7wpCj8PMfMOsNoNtRE+drxwrmE0TEMSF0xUbBd9f+XMKwgdkjY1jUnAlD5v16GmF&#10;mXYX/qT+GIyIEPYZKihDaDMpfVGSRT91LXH0fl1nMUTZGak7vES4beRLkiykxYrjQoktvZdU1Mez&#10;VVCn+4/bT25cfbMJ7k8LNodhrtRkPGzfQAQawn/40d5pBcv0Fe5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RS95xQAAANwAAAAPAAAAAAAAAAAAAAAAAJgCAABkcnMv&#10;ZG93bnJldi54bWxQSwUGAAAAAAQABAD1AAAAig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22" o:spid="_x0000_s1046" style="position:absolute;left:22749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q7C8IA&#10;AADcAAAADwAAAGRycy9kb3ducmV2LnhtbERPXWvCMBR9F/wP4Q58s8k2kK4zyhCEgUPQDbbHS3OX&#10;ljY3pcna6q9fHgQfD+d7vZ1cKwbqQ+1Zw2OmQBCX3tRsNXx97pc5iBCRDbaeScOFAmw389kaC+NH&#10;PtFwjlakEA4Faqhi7AopQ1mRw5D5jjhxv753GBPsrTQ9jinctfJJqZV0WHNqqLCjXUVlc/5zGpr8&#10;cLx+761vrk7h4WfF9mN61nrxML29gog0xbv45n43Gl7ytDadSU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2rsLwgAAANwAAAAPAAAAAAAAAAAAAAAAAJgCAABkcnMvZG93&#10;bnJldi54bWxQSwUGAAAAAAQABAD1AAAAhw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23" o:spid="_x0000_s1047" style="position:absolute;left:21935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YekMUA&#10;AADcAAAADwAAAGRycy9kb3ducmV2LnhtbESPQWvCQBSE7wX/w/KE3uqmFkJMXaUIgpBSaFrQ4yP7&#10;ugnJvg3ZVdP8+m5B8DjMzDfMejvaTlxo8I1jBc+LBARx5XTDRsH31/4pA+EDssbOMSn4JQ/bzexh&#10;jbl2V/6kSxmMiBD2OSqoQ+hzKX1Vk0W/cD1x9H7cYDFEORipB7xGuO3kMklSabHhuFBjT7uaqrY8&#10;WwVtVnxMx71x7WQTLE4pm/fxRanH+fj2CiLQGO7hW/ugFayyF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h6QxQAAANwAAAAPAAAAAAAAAAAAAAAAAJgCAABkcnMv&#10;ZG93bnJldi54bWxQSwUGAAAAAAQABAD1AAAAig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24" o:spid="_x0000_s1048" style="position:absolute;left:21122;top:12573;width:813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Uh0MIA&#10;AADcAAAADwAAAGRycy9kb3ducmV2LnhtbERPXWvCMBR9H/gfwh34NtNtINo1LSIUBpXBdLA9Xppr&#10;WtrclCbT2l9vHgZ7PJzvrJhsLy40+taxgudVAoK4drplo+DrVD5tQPiArLF3TApu5KHIFw8Zptpd&#10;+ZMux2BEDGGfooImhCGV0tcNWfQrNxBH7uxGiyHC0Ug94jWG216+JMlaWmw5NjQ40L6hujv+WgXd&#10;pvqYv0vjutkmWP2s2RymV6WWj9PuDUSgKfyL/9zvWsF2G+fHM/EI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dSHQwgAAANwAAAAPAAAAAAAAAAAAAAAAAJgCAABkcnMvZG93&#10;bnJldi54bWxQSwUGAAAAAAQABAD1AAAAhw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25" o:spid="_x0000_s1049" style="position:absolute;left:20308;top:12573;width:814;height:2952;visibility:visible;mso-wrap-style:square;v-text-anchor:middle" coordsize="81381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mES8UA&#10;AADcAAAADwAAAGRycy9kb3ducmV2LnhtbESPQWvCQBSE7wX/w/KE3upGC0Gjq4ggFFIKjYIeH9nn&#10;JiT7NmS3mubXdwuFHoeZ+YbZ7Abbijv1vnasYD5LQBCXTtdsFJxPx5clCB+QNbaOScE3edhtJ08b&#10;zLR78Cfdi2BEhLDPUEEVQpdJ6cuKLPqZ64ijd3O9xRBlb6Tu8RHhtpWLJEmlxZrjQoUdHSoqm+LL&#10;KmiW+cd4ORrXjDbB/JqyeR9elXqeDvs1iEBD+A//td+0gtVqDr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YRLxQAAANwAAAAPAAAAAAAAAAAAAAAAAJgCAABkcnMv&#10;ZG93bnJldi54bWxQSwUGAAAAAAQABAD1AAAAigMAAAAA&#10;" path="m13564,l67817,v7491,,13564,6073,13564,13564l81381,295275r,l,295275r,l,13564c,6073,6073,,13564,xe" fillcolor="#5b9bd5" strokecolor="#41719c" strokeweight="1pt">
                  <v:stroke joinstyle="miter"/>
                  <v:path arrowok="t" o:connecttype="custom" o:connectlocs="13564,0;67817,0;81381,13564;81381,295275;81381,295275;0,295275;0,295275;0,13564;13564,0" o:connectangles="0,0,0,0,0,0,0,0,0"/>
                </v:shape>
                <v:shape id="Round Same Side Corner Rectangle 26" o:spid="_x0000_s1050" style="position:absolute;left:7929;top:12573;width:262;height:2952;visibility:visible;mso-wrap-style:square;v-text-anchor:middle" coordsize="26138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mQcUA&#10;AADbAAAADwAAAGRycy9kb3ducmV2LnhtbESPzWrDMBCE74G8g9hCb7HcmobiWgklkJJLCXELprfF&#10;2tpurJWxFP+8fRUI5DjMzDdMtp1MKwbqXWNZwVMUgyAurW64UvD9tV+9gnAeWWNrmRTM5GC7WS4y&#10;TLUd+URD7isRIOxSVFB736VSurImgy6yHXHwfm1v0AfZV1L3OAa4aeVzHK+lwYbDQo0d7Woqz/nF&#10;BMr581jlp/2HSea/eEiORdL9FEo9PkzvbyA8Tf4evrUPWkHyAtcv4Qf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mSZBxQAAANsAAAAPAAAAAAAAAAAAAAAAAJgCAABkcnMv&#10;ZG93bnJldi54bWxQSwUGAAAAAAQABAD1AAAAigMAAAAA&#10;" path="m4356,l21782,v2406,,4356,1950,4356,4356l26138,295275r,l,295275r,l,4356c,1950,1950,,4356,xe" fillcolor="#c55a11" strokecolor="#41719c" strokeweight="1pt">
                  <v:stroke joinstyle="miter"/>
                  <v:path arrowok="t" o:connecttype="custom" o:connectlocs="4356,0;21782,0;26138,4356;26138,295275;26138,295275;0,295275;0,295275;0,4356;4356,0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51" type="#_x0000_t202" style="position:absolute;left:6863;top:2084;width:56763;height:132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aBvMUA&#10;AADbAAAADwAAAGRycy9kb3ducmV2LnhtbESPQWsCMRSE74L/IbxCL1KztrDI1ihVaJFilWopHh+b&#10;183i5mVJoq7/3hQEj8PMfMNMZp1txIl8qB0rGA0zEMSl0zVXCn52709jECEia2wck4ILBZhN+70J&#10;Ftqd+ZtO21iJBOFQoAITY1tIGUpDFsPQtcTJ+3PeYkzSV1J7PCe4beRzluXSYs1pwWBLC0PlYXu0&#10;Cg7mc7DJPr7mv/ny4te7o9v71V6px4fu7RVEpC7ew7f2Uit4yeH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loG8xQAAANsAAAAPAAAAAAAAAAAAAAAAAJgCAABkcnMv&#10;ZG93bnJldi54bWxQSwUGAAAAAAQABAD1AAAAigMAAAAA&#10;" filled="f" stroked="f" strokeweight=".5pt">
                  <v:textbox>
                    <w:txbxContent>
                      <w:p w14:paraId="4002D8B9" w14:textId="77777777" w:rsidR="00582477" w:rsidRDefault="00582477" w:rsidP="0058247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Fig. 3: </w:t>
                        </w:r>
                        <w:r w:rsidRPr="00A638D4">
                          <w:rPr>
                            <w:lang w:val="en-US"/>
                          </w:rPr>
                          <w:t>LTE and NB-</w:t>
                        </w:r>
                        <w:proofErr w:type="spellStart"/>
                        <w:r w:rsidRPr="00A638D4">
                          <w:rPr>
                            <w:lang w:val="en-US"/>
                          </w:rPr>
                          <w:t>IoT</w:t>
                        </w:r>
                        <w:proofErr w:type="spellEnd"/>
                        <w:r w:rsidRPr="00A638D4">
                          <w:rPr>
                            <w:lang w:val="en-US"/>
                          </w:rPr>
                          <w:t xml:space="preserve"> deployment </w:t>
                        </w:r>
                        <w:r>
                          <w:rPr>
                            <w:lang w:val="en-US"/>
                          </w:rPr>
                          <w:t>from different BS locations</w:t>
                        </w:r>
                        <w:r>
                          <w:rPr>
                            <w:lang w:val="en-US"/>
                          </w:rPr>
                          <w:tab/>
                        </w:r>
                      </w:p>
                      <w:p w14:paraId="484105A7" w14:textId="77777777" w:rsidR="00582477" w:rsidRDefault="00582477" w:rsidP="00582477">
                        <w:pPr>
                          <w:rPr>
                            <w:lang w:val="en-US"/>
                          </w:rPr>
                        </w:pPr>
                      </w:p>
                      <w:p w14:paraId="0182A659" w14:textId="77777777" w:rsidR="00582477" w:rsidRDefault="00582477" w:rsidP="00582477">
                        <w:pPr>
                          <w:rPr>
                            <w:lang w:val="en-US"/>
                          </w:rPr>
                        </w:pPr>
                      </w:p>
                      <w:p w14:paraId="0C344D2C" w14:textId="77777777" w:rsidR="00582477" w:rsidRPr="00A638D4" w:rsidRDefault="00582477" w:rsidP="0058247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NB-</w:t>
                        </w:r>
                        <w:proofErr w:type="spellStart"/>
                        <w:r>
                          <w:rPr>
                            <w:lang w:val="en-US"/>
                          </w:rPr>
                          <w:t>IoT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carrier A from </w:t>
                        </w:r>
                        <w:proofErr w:type="spellStart"/>
                        <w:r>
                          <w:rPr>
                            <w:lang w:val="en-US"/>
                          </w:rPr>
                          <w:t>eNodeB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A</w:t>
                        </w:r>
                        <w:r>
                          <w:rPr>
                            <w:lang w:val="en-US"/>
                          </w:rPr>
                          <w:tab/>
                        </w:r>
                        <w:r>
                          <w:rPr>
                            <w:lang w:val="en-US"/>
                          </w:rPr>
                          <w:tab/>
                        </w:r>
                        <w:r>
                          <w:rPr>
                            <w:lang w:val="en-US"/>
                          </w:rPr>
                          <w:tab/>
                          <w:t>NB-</w:t>
                        </w:r>
                        <w:proofErr w:type="spellStart"/>
                        <w:r>
                          <w:rPr>
                            <w:lang w:val="en-US"/>
                          </w:rPr>
                          <w:t>IoT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carrier B</w:t>
                        </w:r>
                        <w:r>
                          <w:rPr>
                            <w:lang w:val="en-US"/>
                          </w:rPr>
                          <w:tab/>
                          <w:t xml:space="preserve"> from </w:t>
                        </w:r>
                        <w:proofErr w:type="spellStart"/>
                        <w:r>
                          <w:rPr>
                            <w:lang w:val="en-US"/>
                          </w:rPr>
                          <w:t>NodeB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B</w:t>
                        </w:r>
                        <w:r>
                          <w:rPr>
                            <w:lang w:val="en-US"/>
                          </w:rPr>
                          <w:tab/>
                        </w:r>
                      </w:p>
                    </w:txbxContent>
                  </v:textbox>
                </v:shape>
                <v:shape id="Picture 29" o:spid="_x0000_s1052" type="#_x0000_t75" style="position:absolute;left:15382;top:4275;width:3858;height:69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d563GAAAA2wAAAA8AAABkcnMvZG93bnJldi54bWxEj0FrwkAUhO8F/8PyCl6KbtpKTVNXKYWK&#10;FQSNHjw+sq9JMPs27K4a/fWuUOhxmJlvmMmsM404kfO1ZQXPwwQEcWF1zaWC3fZ7kILwAVljY5kU&#10;XMjDbNp7mGCm7Zk3dMpDKSKEfYYKqhDaTEpfVGTQD21LHL1f6wyGKF0ptcNzhJtGviTJmzRYc1yo&#10;sKWviopDfjQKVtdRmvr1z9y9h+X4+pTvVzwfKdV/7D4/QATqwn/4r73QCl7HcP8Sf4Cc3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t3nrcYAAADbAAAADwAAAAAAAAAAAAAA&#10;AACfAgAAZHJzL2Rvd25yZXYueG1sUEsFBgAAAAAEAAQA9wAAAJIDAAAAAA==&#10;">
                  <v:imagedata r:id="rId8" o:title="" recolortarget="black"/>
                  <v:path arrowok="t"/>
                </v:shape>
                <v:shape id="Picture 32" o:spid="_x0000_s1053" type="#_x0000_t75" alt="UE" style="position:absolute;left:41219;top:25511;width:2480;height:45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RoCvBAAAA2wAAAA8AAABkcnMvZG93bnJldi54bWxETz1rwzAQ3Qv9D+IKXUoiJ4Fiu1ZCSAgt&#10;dKqdJdthXS1j62QkJXH/fTUUOj7ed7Wb7Shu5EPvWMFqmYEgbp3uuVNwbk6LHESIyBpHx6TghwLs&#10;to8PFZba3fmLbnXsRArhUKICE+NUShlaQxbD0k3Eift23mJM0HdSe7yncDvKdZa9Sos9pwaDEx0M&#10;tUN9tQrycNTn0MiiyT6HDb1civeDKZR6fpr3byAizfFf/Of+0Ao2aWz6kn6A3P4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fRoCvBAAAA2wAAAA8AAAAAAAAAAAAAAAAAnwIA&#10;AGRycy9kb3ducmV2LnhtbFBLBQYAAAAABAAEAPcAAACNAwAAAAA=&#10;">
                  <v:imagedata r:id="rId9" o:title="UE"/>
                </v:shape>
                <v:line id="Straight Connector 66" o:spid="_x0000_s1054" style="position:absolute;visibility:visible;mso-wrap-style:square" from="37975,15716" to="58061,1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ALgsMAAADbAAAADwAAAGRycy9kb3ducmV2LnhtbESPQWvCQBSE7wX/w/IEb3WjFtHoKiIU&#10;AhGkUQ/eHtlnNph9G7JbTf99tyD0OMzMN8x629tGPKjztWMFk3ECgrh0uuZKwfn0+b4A4QOyxsYx&#10;KfghD9vN4G2NqXZP/qJHESoRIexTVGBCaFMpfWnIoh+7ljh6N9dZDFF2ldQdPiPcNnKaJHNpsea4&#10;YLClvaHyXnxbBYdj3mZmd2G5KPJlfp1nB9t8KDUa9rsViEB9+A+/2plWMFvC35f4A+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+AC4LDAAAA2wAAAA8AAAAAAAAAAAAA&#10;AAAAoQIAAGRycy9kb3ducmV2LnhtbFBLBQYAAAAABAAEAPkAAACRAwAAAAA=&#10;" strokecolor="#5b9bd5" strokeweight=".5pt">
                  <v:stroke joinstyle="miter"/>
                </v:line>
                <v:shape id="Round Same Side Corner Rectangle 67" o:spid="_x0000_s1055" style="position:absolute;left:39303;top:12668;width:812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nMycEA&#10;AADbAAAADwAAAGRycy9kb3ducmV2LnhtbERPy4rCMBTdC/5DuIIb0XTEUalGkQFBYTY6gttrc22L&#10;zU1tYh9+/WQxMMvDea+3rSlETZXLLSv4mEQgiBOrc04VXH724yUI55E1FpZJQUcOtpt+b42xtg2f&#10;qD77VIQQdjEqyLwvYyldkpFBN7ElceDutjLoA6xSqStsQrgp5DSK5tJgzqEhw5K+Mkoe55dR8D07&#10;Prvre/T56NziVL+bGyHdlBoO2t0KhKfW/4v/3AetYBbWhy/hB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ZzMnBAAAA2wAAAA8AAAAAAAAAAAAAAAAAmAIAAGRycy9kb3du&#10;cmV2LnhtbFBLBQYAAAAABAAEAPUAAACGAwAAAAA=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68" o:spid="_x0000_s1056" style="position:absolute;left:44141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VpUsQA&#10;AADbAAAADwAAAGRycy9kb3ducmV2LnhtbESPT2vCQBTE74LfYXlCL6Ibi1WJriJCoUIvWsHrM/tM&#10;gtm3Mbvmj5/eLRR6HGbmN8xq05pC1FS53LKCyTgCQZxYnXOq4PTzOVqAcB5ZY2GZFHTkYLPu91YY&#10;a9vwgeqjT0WAsItRQeZ9GUvpkowMurEtiYN3tZVBH2SVSl1hE+CmkO9RNJMGcw4LGZa0yyi5HR9G&#10;wfd0f+/Oz+HHrXPzQ/1sLoR0Uept0G6XIDy1/j/81/7SCqYT+P0Sfo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aVLEAAAA2wAAAA8AAAAAAAAAAAAAAAAAmAIAAGRycy9k&#10;b3ducmV2LnhtbFBLBQYAAAAABAAEAPUAAACJAwAAAAA=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69" o:spid="_x0000_s1057" style="position:absolute;left:43373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f3JcUA&#10;AADbAAAADwAAAGRycy9kb3ducmV2LnhtbESPS2vDMBCE74X8B7GBXkoiN6RpcCOHUCg00Ese0Ova&#10;2trG1sqxVD/y66NCIcdhZr5hNtvB1KKj1pWWFTzPIxDEmdUl5wrOp4/ZGoTzyBpry6RgJAfbZPKw&#10;wVjbng/UHX0uAoRdjAoK75tYSpcVZNDNbUMcvB/bGvRBtrnULfYBbmq5iKKVNFhyWCiwofeCsur4&#10;axR8LfeX8fv69FKN7vXQXfuUkFKlHqfD7g2Ep8Hfw//tT61guYC/L+EHy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/clxQAAANsAAAAPAAAAAAAAAAAAAAAAAJgCAABkcnMv&#10;ZG93bnJldi54bWxQSwUGAAAAAAQABAD1AAAAig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70" o:spid="_x0000_s1058" style="position:absolute;left:42560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SvsQA&#10;AADbAAAADwAAAGRycy9kb3ducmV2LnhtbESPT2vCQBTE70K/w/IKXkQ3Wm1LdJVSKFTwoha8PrPP&#10;JJh9G7Pb/PHTu4LgcZiZ3zCLVWsKUVPlcssKxqMIBHFidc6pgr/9z/AThPPIGgvLpKAjB6vlS2+B&#10;sbYNb6ne+VQECLsYFWTel7GULsnIoBvZkjh4J1sZ9EFWqdQVNgFuCjmJondpMOewkGFJ3xkl592/&#10;UbCZri/d4TqYnTv3sa2vzZGQjkr1X9uvOQhPrX+GH+1frWD6Bvcv4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LUr7EAAAA2wAAAA8AAAAAAAAAAAAAAAAAmAIAAGRycy9k&#10;b3ducmV2LnhtbFBLBQYAAAAABAAEAPUAAACJAwAAAAA=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71" o:spid="_x0000_s1059" style="position:absolute;left:41747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LKysUA&#10;AADbAAAADwAAAGRycy9kb3ducmV2LnhtbESPW2vCQBSE3wX/w3IKfZG6qaRWUlcpgtCCL17A12P2&#10;mASzZ2N2zcVf3xUKPg4z8w0zX3amFA3VrrCs4H0cgSBOrS44U3DYr99mIJxH1lhaJgU9OVguhoM5&#10;Jtq2vKVm5zMRIOwSVJB7XyVSujQng25sK+LgnW1t0AdZZ1LX2Aa4KeUkiqbSYMFhIceKVjmll93N&#10;KNjEv9f+eB99XHr3uW3u7YmQTkq9vnTfXyA8df4Z/m//aAVxDI8v4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4srKxQAAANsAAAAPAAAAAAAAAAAAAAAAAJgCAABkcnMv&#10;ZG93bnJldi54bWxQSwUGAAAAAAQABAD1AAAAig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72" o:spid="_x0000_s1060" style="position:absolute;left:40935;top:12668;width:812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5vUcUA&#10;AADbAAAADwAAAGRycy9kb3ducmV2LnhtbESPT2vCQBTE7wW/w/KEXopuLGoldSMiCAq9aIVen9nX&#10;JCT7NmbX/PHTdwuFHoeZ+Q2z3vSmEi01rrCsYDaNQBCnVhecKbh87icrEM4ja6wsk4KBHGyS0dMa&#10;Y207PlF79pkIEHYxKsi9r2MpXZqTQTe1NXHwvm1j0AfZZFI32AW4qeRrFC2lwYLDQo417XJKy/Pd&#10;KPiYH2/D1+NlUQ7u7dQ+uishXZV6HvfbdxCeev8f/msftIL5An6/hB8g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rm9RxQAAANsAAAAPAAAAAAAAAAAAAAAAAJgCAABkcnMv&#10;ZG93bnJldi54bWxQSwUGAAAAAAQABAD1AAAAig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73" o:spid="_x0000_s1061" style="position:absolute;left:40115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zxJsUA&#10;AADbAAAADwAAAGRycy9kb3ducmV2LnhtbESPT2vCQBTE74V+h+UVvBTdWDSWNKtIoaDQi1ro9Zl9&#10;TUKyb9PsNn/89G5B8DjMzG+YdDOYWnTUutKygvksAkGcWV1yruDr9DF9BeE8ssbaMikYycFm/fiQ&#10;YqJtzwfqjj4XAcIuQQWF900ipcsKMuhmtiEO3o9tDfog21zqFvsAN7V8iaJYGiw5LBTY0HtBWXX8&#10;Mwo+F/vf8fvyvKxGtzp0l/5MSGelJk/D9g2Ep8Hfw7f2TitYxPD/Jfw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PEmxQAAANsAAAAPAAAAAAAAAAAAAAAAAJgCAABkcnMv&#10;ZG93bnJldi54bWxQSwUGAAAAAAQABAD1AAAAig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74" o:spid="_x0000_s1062" style="position:absolute;left:44910;top:12668;width:812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BUvcUA&#10;AADbAAAADwAAAGRycy9kb3ducmV2LnhtbESPS2vDMBCE74X8B7GFXkojN6RxcK2EEgi00Ese0OvG&#10;2tjG1sqxFD/y66tCIcdhZr5h0vVgatFR60rLCl6nEQjizOqScwXHw/ZlCcJ5ZI21ZVIwkoP1avKQ&#10;YqJtzzvq9j4XAcIuQQWF900ipcsKMuimtiEO3tm2Bn2QbS51i32Am1rOomghDZYcFgpsaFNQVu2v&#10;RsH3/Osy/tye36rRxbvu1p8I6aTU0+Pw8Q7C0+Dv4f/2p1Ywj+Hv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FS9xQAAANsAAAAPAAAAAAAAAAAAAAAAAJgCAABkcnMv&#10;ZG93bnJldi54bWxQSwUGAAAAAAQABAD1AAAAig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75" o:spid="_x0000_s1063" style="position:absolute;left:49742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/Az8EA&#10;AADbAAAADwAAAGRycy9kb3ducmV2LnhtbERPy4rCMBTdC/5DuIIb0XTEUalGkQFBYTY6gttrc22L&#10;zU1tYh9+/WQxMMvDea+3rSlETZXLLSv4mEQgiBOrc04VXH724yUI55E1FpZJQUcOtpt+b42xtg2f&#10;qD77VIQQdjEqyLwvYyldkpFBN7ElceDutjLoA6xSqStsQrgp5DSK5tJgzqEhw5K+Mkoe55dR8D07&#10;Prvre/T56NziVL+bGyHdlBoO2t0KhKfW/4v/3AetYBbGhi/hB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vwM/BAAAA2wAAAA8AAAAAAAAAAAAAAAAAmAIAAGRycy9kb3du&#10;cmV2LnhtbFBLBQYAAAAABAAEAPUAAACGAwAAAAA=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76" o:spid="_x0000_s1064" style="position:absolute;left:48980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lVMQA&#10;AADbAAAADwAAAGRycy9kb3ducmV2LnhtbESPT2vCQBTE74V+h+UVvBTdKGrb6CqlUFDwoha8PrPP&#10;JJh9G7Pb/PHTu4LgcZiZ3zDzZWsKUVPlcssKhoMIBHFidc6pgr/9b/8ThPPIGgvLpKAjB8vF68sc&#10;Y20b3lK986kIEHYxKsi8L2MpXZKRQTewJXHwTrYy6IOsUqkrbALcFHIURVNpMOewkGFJPxkl592/&#10;UbAZry/d4fo+OXfuY1tfmyMhHZXqvbXfMxCeWv8MP9orrWD8Bfcv4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jZVTEAAAA2wAAAA8AAAAAAAAAAAAAAAAAmAIAAGRycy9k&#10;b3ducmV2LnhtbFBLBQYAAAAABAAEAPUAAACJAwAAAAA=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77" o:spid="_x0000_s1065" style="position:absolute;left:48167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aFMEA&#10;AADbAAAADwAAAGRycy9kb3ducmV2LnhtbERPy4rCMBTdC/5DuIIb0VQZR+kYRQRBwY3OgNtrc6ct&#10;Nje1iX349ZOFMMvDea82rSlETZXLLSuYTiIQxInVOacKfr734yUI55E1FpZJQUcONut+b4Wxtg2f&#10;qb74VIQQdjEqyLwvYyldkpFBN7ElceB+bWXQB1ilUlfYhHBTyFkUfUqDOYeGDEvaZZTcL0+j4PRx&#10;fHTX12h+79ziXL+aGyHdlBoO2u0XCE+t/xe/3QetYB7Why/h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AWhTBAAAA2wAAAA8AAAAAAAAAAAAAAAAAmAIAAGRycy9kb3du&#10;cmV2LnhtbFBLBQYAAAAABAAEAPUAAACGAwAAAAA=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78" o:spid="_x0000_s1066" style="position:absolute;left:47354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XrJ8UA&#10;AADbAAAADwAAAGRycy9kb3ducmV2LnhtbESPQWvCQBSE7wX/w/IEL6VuFCySugkqKiKlRduDx8fu&#10;Mwlm34bsGuO/7xYKPQ4z8w2zyHtbi45aXzlWMBknIIi1MxUXCr6/ti9zED4gG6wdk4IHecizwdMC&#10;U+PufKTuFAoRIexTVFCG0KRSel2SRT92DXH0Lq61GKJsC2lavEe4reU0SV6lxYrjQokNrUvS19PN&#10;KtAH0ofVY/MRdu/nz05WTb19nik1GvbLNxCB+vAf/mvvjYLZBH6/xB8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esnxQAAANsAAAAPAAAAAAAAAAAAAAAAAJgCAABkcnMv&#10;ZG93bnJldi54bWxQSwUGAAAAAAQABAD1AAAAigMAAAAA&#10;" path="m13547,l67733,v7482,,13547,6065,13547,13547l81280,295275r,l,295275r,l,13547c,6065,6065,,13547,xe" fillcolor="#ed7d31" strokecolor="#ae5a21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79" o:spid="_x0000_s1067" style="position:absolute;left:46535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5h+MUA&#10;AADbAAAADwAAAGRycy9kb3ducmV2LnhtbESPT2vCQBTE70K/w/IKvYjZKLWVNKsUodCCF7XQ60v2&#10;NQlm36bZbf746V1B8DjMzG+YdDOYWnTUusqygnkUgyDOra64UPB9/JitQDiPrLG2TApGcrBZP0xS&#10;TLTteU/dwRciQNglqKD0vkmkdHlJBl1kG+Lg/drWoA+yLaRusQ9wU8tFHL9IgxWHhRIb2paUnw7/&#10;RsHu+etv/DlPl6fRve67c58RUqbU0+Pw/gbC0+Dv4Vv7UytYLuD6JfwAub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nmH4xQAAANsAAAAPAAAAAAAAAAAAAAAAAJgCAABkcnMv&#10;ZG93bnJldi54bWxQSwUGAAAAAAQABAD1AAAAig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80" o:spid="_x0000_s1068" style="position:absolute;left:45722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EY8QA&#10;AADbAAAADwAAAGRycy9kb3ducmV2LnhtbESPW2vCQBSE3wv9D8sp+FJ0U++krlIEQcEXbcHXY/aY&#10;BLNn0+yai7/eFQp9HGbmG2axak0haqpcblnBxyACQZxYnXOq4Od705+DcB5ZY2GZFHTkYLV8fVlg&#10;rG3DB6qPPhUBwi5GBZn3ZSylSzIy6Aa2JA7exVYGfZBVKnWFTYCbQg6jaCoN5hwWMixpnVFyPd6M&#10;gv1499ud7u+Ta+dmh/renAnprFTvrf36BOGp9f/hv/ZWK5iM4Pkl/A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SxGPEAAAA2wAAAA8AAAAAAAAAAAAAAAAAmAIAAGRycy9k&#10;b3ducmV2LnhtbFBLBQYAAAAABAAEAPUAAACJAwAAAAA=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81" o:spid="_x0000_s1069" style="position:absolute;left:50606;top:12668;width:812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cF8UA&#10;AADbAAAADwAAAGRycy9kb3ducmV2LnhtbESPT2vCQBTE7wW/w/KEXopuLGoldSMiCAq9aIVen9nX&#10;JCT7NmbX/PHTdwuFHoeZ+Q2z3vSmEi01rrCsYDaNQBCnVhecKbh87icrEM4ja6wsk4KBHGyS0dMa&#10;Y207PlF79pkIEHYxKsi9r2MpXZqTQTe1NXHwvm1j0AfZZFI32AW4qeRrFC2lwYLDQo417XJKy/Pd&#10;KPiYH2/D1+NlUQ7u7dQ+uishXZV6HvfbdxCeev8f/msftILFHH6/hB8g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1wXxQAAANsAAAAPAAAAAAAAAAAAAAAAAJgCAABkcnMv&#10;ZG93bnJldi54bWxQSwUGAAAAAAQABAD1AAAAig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82" o:spid="_x0000_s1070" style="position:absolute;left:55438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f5jMUA&#10;AADbAAAADwAAAGRycy9kb3ducmV2LnhtbESPW2vCQBSE3wX/w3IKvkjdWIyV1FWkUFDoixfw9Zg9&#10;JsHs2Zjd5uKv7xYKPg4z8w2zXHemFA3VrrCsYDqJQBCnVhecKTgdv14XIJxH1lhaJgU9OVivhoMl&#10;Jtq2vKfm4DMRIOwSVJB7XyVSujQng25iK+LgXW1t0AdZZ1LX2Aa4KeVbFM2lwYLDQo4VfeaU3g4/&#10;RsH3bHfvz49xfOvd+755tBdCuig1euk2HyA8df4Z/m9vtYI4hr8v4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/mMxQAAANsAAAAPAAAAAAAAAAAAAAAAAJgCAABkcnMv&#10;ZG93bnJldi54bWxQSwUGAAAAAAQABAD1AAAAig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83" o:spid="_x0000_s1071" style="position:absolute;left:54676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n+8UA&#10;AADbAAAADwAAAGRycy9kb3ducmV2LnhtbESPW2vCQBSE34X+h+UIfRHdWOqFmFWkUGjBF22hr8fs&#10;MQnJnk2z21z89a4g9HGYmW+YZNebSrTUuMKygvksAkGcWl1wpuD76326BuE8ssbKMikYyMFu+zRK&#10;MNa24yO1J5+JAGEXo4Lc+zqW0qU5GXQzWxMH72Ibgz7IJpO6wS7ATSVfomgpDRYcFnKs6S2ntDz9&#10;GQWH18/f4ec6WZSDWx3ba3cmpLNSz+N+vwHhqff/4Uf7QytYLOH+JfwAu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Wf7xQAAANsAAAAPAAAAAAAAAAAAAAAAAJgCAABkcnMv&#10;ZG93bnJldi54bWxQSwUGAAAAAAQABAD1AAAAig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84" o:spid="_x0000_s1072" style="position:absolute;left:53863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CYMUA&#10;AADbAAAADwAAAGRycy9kb3ducmV2LnhtbESPT2vCQBTE74V+h+UVvJS6sWgjaVaRQkHBi1ro9Zl9&#10;JiHZt2l2mz9+erdQ8DjMzG+YdD2YWnTUutKygtk0AkGcWV1yruDr9PmyBOE8ssbaMikYycF69fiQ&#10;YqJtzwfqjj4XAcIuQQWF900ipcsKMuimtiEO3sW2Bn2QbS51i32Am1q+RtGbNFhyWCiwoY+Csur4&#10;axTs57uf8fv6vKhGFx+6a38mpLNSk6dh8w7C0+Dv4f/2VitYxPD3JfwA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6cJgxQAAANsAAAAPAAAAAAAAAAAAAAAAAJgCAABkcnMv&#10;ZG93bnJldi54bWxQSwUGAAAAAAQABAD1AAAAig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85" o:spid="_x0000_s1073" style="position:absolute;left:53050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ZWEsEA&#10;AADbAAAADwAAAGRycy9kb3ducmV2LnhtbERPy4rCMBTdC/5DuIIb0VQZR+kYRQRBwY3OgNtrc6ct&#10;Nje1iX349ZOFMMvDea82rSlETZXLLSuYTiIQxInVOacKfr734yUI55E1FpZJQUcONut+b4Wxtg2f&#10;qb74VIQQdjEqyLwvYyldkpFBN7ElceB+bWXQB1ilUlfYhHBTyFkUfUqDOYeGDEvaZZTcL0+j4PRx&#10;fHTX12h+79ziXL+aGyHdlBoO2u0XCE+t/xe/3QetYB7Ghi/h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2VhLBAAAA2wAAAA8AAAAAAAAAAAAAAAAAmAIAAGRycy9kb3du&#10;cmV2LnhtbFBLBQYAAAAABAAEAPUAAACGAwAAAAA=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86" o:spid="_x0000_s1074" style="position:absolute;left:52231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zicQA&#10;AADbAAAADwAAAGRycy9kb3ducmV2LnhtbESPT2vCQBTE70K/w/IKXkQ3SrVtdJVSKFTwoha8PrPP&#10;JJh9G7Pb/PHTu4LgcZiZ3zCLVWsKUVPlcssKxqMIBHFidc6pgr/9z/ADhPPIGgvLpKAjB6vlS2+B&#10;sbYNb6ne+VQECLsYFWTel7GULsnIoBvZkjh4J1sZ9EFWqdQVNgFuCjmJopk0mHNYyLCk74yS8+7f&#10;KNi8rS/d4TqYnjv3vq2vzZGQjkr1X9uvOQhPrX+GH+1frWD6Cfcv4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684nEAAAA2wAAAA8AAAAAAAAAAAAAAAAAmAIAAGRycy9k&#10;b3ducmV2LnhtbFBLBQYAAAAABAAEAPUAAACJAwAAAAA=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87" o:spid="_x0000_s1075" style="position:absolute;left:51418;top:12668;width:813;height:2953;visibility:visible;mso-wrap-style:square;v-text-anchor:middle" coordsize="8128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yQqcIA&#10;AADbAAAADwAAAGRycy9kb3ducmV2LnhtbERPy2rCQBTdF/yH4RbclDqpVFtSx1AEwYKbpIVur5nb&#10;JJi5EzNjXl/vLIQuD+e9SQZTi45aV1lW8LKIQBDnVldcKPj53j+/g3AeWWNtmRSM5CDZzh42GGvb&#10;c0pd5gsRQtjFqKD0vomldHlJBt3CNsSB+7OtQR9gW0jdYh/CTS2XUbSWBisODSU2tCspP2dXo+D4&#10;+nUZf6en1Xl0b2k39SdCOik1fxw+P0B4Gvy/+O4+aAXrsD58CT9Ab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CpwgAAANsAAAAPAAAAAAAAAAAAAAAAAJgCAABkcnMvZG93&#10;bnJldi54bWxQSwUGAAAAAAQABAD1AAAAhwMAAAAA&#10;" path="m13547,l67733,v7482,,13547,6065,13547,13547l81280,295275r,l,295275r,l,13547c,6065,6065,,13547,xe" fillcolor="#5b9bd5" strokecolor="#41719c" strokeweight="1pt">
                  <v:stroke joinstyle="miter"/>
                  <v:path arrowok="t" o:connecttype="custom" o:connectlocs="13547,0;67733,0;81280,13547;81280,295275;81280,295275;0,295275;0,295275;0,13547;13547,0" o:connectangles="0,0,0,0,0,0,0,0,0"/>
                </v:shape>
                <v:shape id="Round Same Side Corner Rectangle 89" o:spid="_x0000_s1076" style="position:absolute;left:56257;top:12668;width:254;height:2953;visibility:visible;mso-wrap-style:square;v-text-anchor:middle" coordsize="25400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/w5MQA&#10;AADbAAAADwAAAGRycy9kb3ducmV2LnhtbESPQWvCQBSE74L/YXlCb7pJq6lE1yBCqUU8NGnvz+xr&#10;Epp9G7LbmP77bkHwOMzMN8w2G00rBupdY1lBvIhAEJdWN1wp+Che5msQziNrbC2Tgl9ykO2mky2m&#10;2l75nYbcVyJA2KWooPa+S6V0ZU0G3cJ2xMH7sr1BH2RfSd3jNcBNKx+jKJEGGw4LNXZ0qKn8zn+M&#10;Ajq8DdXZRKfnp+XrZ7Mq7Pqyt0o9zMb9BoSn0d/Dt/ZRK0hi+P8SfoD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/8OTEAAAA2wAAAA8AAAAAAAAAAAAAAAAAmAIAAGRycy9k&#10;b3ducmV2LnhtbFBLBQYAAAAABAAEAPUAAACJAwAAAAA=&#10;" path="m4233,l21167,v2338,,4233,1895,4233,4233l25400,295275r,l,295275r,l,4233c,1895,1895,,4233,xe" fillcolor="#c55a11" strokecolor="#41719c" strokeweight="1pt">
                  <v:stroke joinstyle="miter"/>
                  <v:path arrowok="t" o:connecttype="custom" o:connectlocs="4233,0;21167,0;25400,4233;25400,295275;25400,295275;0,295275;0,295275;0,4233;4233,0" o:connectangles="0,0,0,0,0,0,0,0,0"/>
                </v:shape>
                <v:shape id="Picture 91" o:spid="_x0000_s1077" type="#_x0000_t75" style="position:absolute;left:45811;top:5419;width:3854;height:69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Vw0jDAAAA2wAAAA8AAABkcnMvZG93bnJldi54bWxEj09rAjEUxO+FfofwCt5q1i1I2RpFFKFQ&#10;eqj9c34kz81i8rJN4rp++6YgeBxm5jfMYjV6JwaKqQusYDatQBDrYDpuFXx97h6fQaSMbNAFJgUX&#10;SrBa3t8tsDHhzB807HMrCoRTgwpszn0jZdKWPKZp6ImLdwjRYy4yttJEPBe4d7Kuqrn02HFZsNjT&#10;xpI+7k9ewUk/fduf+v24C7HSv4N727ptVGryMK5fQGQa8y18bb8aBfMa/r+UHyC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FXDSMMAAADbAAAADwAAAAAAAAAAAAAAAACf&#10;AgAAZHJzL2Rvd25yZXYueG1sUEsFBgAAAAAEAAQA9wAAAI8DAAAAAA==&#10;">
                  <v:imagedata r:id="rId8" o:title="" recolortarget="black"/>
                </v:shape>
                <v:shape id="Picture 92" o:spid="_x0000_s1078" type="#_x0000_t75" alt="UE" style="position:absolute;left:20675;top:29136;width:2476;height:45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xvt/CAAAA2wAAAA8AAABkcnMvZG93bnJldi54bWxEj0GLwjAUhO+C/yE8YS+iqSsUW40iiuyC&#10;p7VevD2aZ1NsXkoTtfvvN4Kwx2FmvmFWm9424kGdrx0rmE0TEMSl0zVXCs7FYbIA4QOyxsYxKfgl&#10;D5v1cLDCXLsn/9DjFCoRIexzVGBCaHMpfWnIop+6ljh6V9dZDFF2ldQdPiPcNvIzSVJpsea4YLCl&#10;naHydrpbBQu/12dfyKxIjrc5jS/Z185kSn2M+u0SRKA+/Iff7W+tIE3h9SX+ALn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Ksb7fwgAAANsAAAAPAAAAAAAAAAAAAAAAAJ8C&#10;AABkcnMvZG93bnJldi54bWxQSwUGAAAAAAQABAD3AAAAjgMAAAAA&#10;">
                  <v:imagedata r:id="rId9" o:title="UE"/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urved Connector 67" o:spid="_x0000_s1079" type="#_x0000_t38" style="position:absolute;left:8666;top:16697;width:11768;height:11291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Bui8UAAADbAAAADwAAAGRycy9kb3ducmV2LnhtbESPQWvCQBSE74L/YXmCN93Yg5XoKtYi&#10;iJWisRS8PbKvSTD7NmZXjf56Vyh4HGbmG2Yya0wpLlS7wrKCQT8CQZxaXXCm4Ge/7I1AOI+ssbRM&#10;Cm7kYDZttyYYa3vlHV0Sn4kAYRejgtz7KpbSpTkZdH1bEQfvz9YGfZB1JnWN1wA3pXyLoqE0WHBY&#10;yLGiRU7pMTkbBd+/Xx+bU5Vs7drcb4keHeafx4NS3U4zH4Pw1PhX+L+90gqG7/D8En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UBui8UAAADbAAAADwAAAAAAAAAA&#10;AAAAAAChAgAAZHJzL2Rvd25yZXYueG1sUEsFBgAAAAAEAAQA+QAAAJMDAAAAAA==&#10;" adj="10800" strokecolor="#4579b8 [3044]">
                  <v:stroke startarrow="block" endarrow="block"/>
                </v:shape>
                <v:shape id="Curved Connector 68" o:spid="_x0000_s1080" type="#_x0000_t38" style="position:absolute;left:9621;top:16459;width:31725;height:8269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6+cIAAADbAAAADwAAAGRycy9kb3ducmV2LnhtbERPTYvCMBC9C/sfwix4s+l6EKlG0RVh&#10;WWXRKoK3oRnbYjOpTdS6v94cBI+P9z2etqYSN2pcaVnBVxSDIM6sLjlXsN8te0MQziNrrCyTggc5&#10;mE4+OmNMtL3zlm6pz0UIYZeggsL7OpHSZQUZdJGtiQN3so1BH2CTS93gPYSbSvbjeCANlhwaCqzp&#10;u6DsnF6Ngr/Dar6+1OnG/pr/R6qHx9nifFSq+9nORiA8tf4tfrl/tIJBGBu+hB8gJ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/6+cIAAADbAAAADwAAAAAAAAAAAAAA&#10;AAChAgAAZHJzL2Rvd25yZXYueG1sUEsFBgAAAAAEAAQA+QAAAJADAAAAAA==&#10;" adj="10800" strokecolor="#4579b8 [3044]">
                  <v:stroke startarrow="block" endarrow="block"/>
                </v:shape>
                <v:shape id="Curved Connector 69" o:spid="_x0000_s1081" type="#_x0000_t38" style="position:absolute;left:43255;top:17174;width:12722;height:7395;rotation:180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cfzMQAAADbAAAADwAAAGRycy9kb3ducmV2LnhtbESPQWsCMRSE7wX/Q3iCF9FsPUhdjaKC&#10;1NKTqyLenpvn7uLmZUlS3f77piB4HGbmG2a2aE0t7uR8ZVnB+zABQZxbXXGh4LDfDD5A+ICssbZM&#10;Cn7Jw2LeeZthqu2Dd3TPQiEihH2KCsoQmlRKn5dk0A9tQxy9q3UGQ5SukNrhI8JNLUdJMpYGK44L&#10;JTa0Lim/ZT9GAdqNa7l/zk7r/uWz2n7Vq+/VUalet11OQQRqwyv8bG+1gvEE/r/EHy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Jx/MxAAAANsAAAAPAAAAAAAAAAAA&#10;AAAAAKECAABkcnMvZG93bnJldi54bWxQSwUGAAAAAAQABAD5AAAAkgMAAAAA&#10;" adj="10800" strokecolor="#bc4542 [3045]">
                  <v:stroke startarrow="block" endarrow="block"/>
                </v:shape>
                <w10:anchorlock/>
              </v:group>
            </w:pict>
          </mc:Fallback>
        </mc:AlternateContent>
      </w:r>
    </w:p>
    <w:p w14:paraId="09FAD673" w14:textId="5BC60D1C" w:rsidR="00582477" w:rsidRPr="007B58C5" w:rsidRDefault="00582477" w:rsidP="00CE7C1A">
      <w:pPr>
        <w:rPr>
          <w:rFonts w:ascii="Arial" w:eastAsia="SimSun" w:hAnsi="Arial" w:cs="Arial"/>
          <w:lang w:val="en-US"/>
        </w:rPr>
      </w:pPr>
      <w:r w:rsidRPr="00582477">
        <w:rPr>
          <w:rFonts w:ascii="Arial" w:eastAsia="SimSun" w:hAnsi="Arial" w:cs="Arial"/>
          <w:lang w:val="en-US"/>
        </w:rPr>
        <w:t xml:space="preserve">Depending on the offset specified for that scenario i.e. cell </w:t>
      </w:r>
      <w:r w:rsidRPr="009A61E4">
        <w:rPr>
          <w:rFonts w:ascii="Arial" w:eastAsia="SimSun" w:hAnsi="Arial" w:cs="Arial"/>
          <w:lang w:val="en-US"/>
        </w:rPr>
        <w:t xml:space="preserve">specific </w:t>
      </w:r>
      <w:r w:rsidR="002A2F30" w:rsidRPr="009A61E4">
        <w:rPr>
          <w:rFonts w:ascii="Arial" w:eastAsia="SimSun" w:hAnsi="Arial" w:cs="Arial"/>
          <w:lang w:val="en-US"/>
        </w:rPr>
        <w:t>or</w:t>
      </w:r>
      <w:r w:rsidRPr="009A61E4">
        <w:rPr>
          <w:rFonts w:ascii="Arial" w:eastAsia="SimSun" w:hAnsi="Arial" w:cs="Arial"/>
          <w:lang w:val="en-US"/>
        </w:rPr>
        <w:t xml:space="preserve"> frequency specific</w:t>
      </w:r>
      <w:r w:rsidRPr="00582477">
        <w:rPr>
          <w:rFonts w:ascii="Arial" w:eastAsia="SimSun" w:hAnsi="Arial" w:cs="Arial"/>
          <w:lang w:val="en-US"/>
        </w:rPr>
        <w:t xml:space="preserve"> the device </w:t>
      </w:r>
      <w:r w:rsidRPr="007B58C5">
        <w:rPr>
          <w:rFonts w:ascii="Arial" w:eastAsia="SimSun" w:hAnsi="Arial" w:cs="Arial"/>
          <w:lang w:val="en-US"/>
        </w:rPr>
        <w:t>will consider the Offset in the ranking.</w:t>
      </w:r>
    </w:p>
    <w:p w14:paraId="0D206B7C" w14:textId="60E321DF" w:rsidR="00582477" w:rsidRPr="007B58C5" w:rsidRDefault="00582477" w:rsidP="00CE7C1A">
      <w:pPr>
        <w:rPr>
          <w:rFonts w:ascii="Arial" w:eastAsia="SimSun" w:hAnsi="Arial" w:cs="Arial"/>
          <w:b/>
          <w:lang w:val="en-US"/>
        </w:rPr>
      </w:pPr>
      <w:r w:rsidRPr="007B58C5">
        <w:rPr>
          <w:rFonts w:ascii="Arial" w:eastAsia="SimSun" w:hAnsi="Arial" w:cs="Arial"/>
          <w:b/>
          <w:lang w:val="en-US"/>
        </w:rPr>
        <w:t>For simplicity a small and a large offset are considered here:</w:t>
      </w:r>
    </w:p>
    <w:p w14:paraId="61E0EBDB" w14:textId="5B6748AF" w:rsidR="00582477" w:rsidRPr="007B58C5" w:rsidRDefault="00582477" w:rsidP="00582477">
      <w:pPr>
        <w:pStyle w:val="ListParagraph"/>
        <w:numPr>
          <w:ilvl w:val="0"/>
          <w:numId w:val="16"/>
        </w:num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>In case that a larger Offset value would be specified the UE autonomous mobility would be restricted because In such scenarios UE autonomous cell re-selection will not happen because the difference is too small. As a consequence there wi</w:t>
      </w:r>
      <w:r w:rsidR="002A2F30">
        <w:rPr>
          <w:rFonts w:ascii="Arial" w:eastAsia="SimSun" w:hAnsi="Arial" w:cs="Arial"/>
          <w:lang w:val="en-US"/>
        </w:rPr>
        <w:t xml:space="preserve">ll be no </w:t>
      </w:r>
      <w:proofErr w:type="spellStart"/>
      <w:r w:rsidR="002A2F30">
        <w:rPr>
          <w:rFonts w:ascii="Arial" w:eastAsia="SimSun" w:hAnsi="Arial" w:cs="Arial"/>
          <w:lang w:val="en-US"/>
        </w:rPr>
        <w:t>Ue</w:t>
      </w:r>
      <w:proofErr w:type="spellEnd"/>
      <w:r w:rsidR="002A2F30">
        <w:rPr>
          <w:rFonts w:ascii="Arial" w:eastAsia="SimSun" w:hAnsi="Arial" w:cs="Arial"/>
          <w:lang w:val="en-US"/>
        </w:rPr>
        <w:t xml:space="preserve"> autonomous mobility. A</w:t>
      </w:r>
      <w:r w:rsidRPr="007B58C5">
        <w:rPr>
          <w:rFonts w:ascii="Arial" w:eastAsia="SimSun" w:hAnsi="Arial" w:cs="Arial"/>
          <w:lang w:val="en-US"/>
        </w:rPr>
        <w:t>ll devices will stay on the carrier/cell they are currently camped on because the ranking criteria would not be fulfilled.</w:t>
      </w:r>
    </w:p>
    <w:p w14:paraId="6AD7A44F" w14:textId="3A8F01B6" w:rsidR="008C31B0" w:rsidRPr="007B58C5" w:rsidRDefault="00582477" w:rsidP="001E1203">
      <w:pPr>
        <w:pStyle w:val="ListParagraph"/>
        <w:numPr>
          <w:ilvl w:val="0"/>
          <w:numId w:val="16"/>
        </w:num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In case that a </w:t>
      </w:r>
      <w:r w:rsidR="008C31B0" w:rsidRPr="007B58C5">
        <w:rPr>
          <w:rFonts w:ascii="Arial" w:eastAsia="SimSun" w:hAnsi="Arial" w:cs="Arial"/>
          <w:lang w:val="en-US"/>
        </w:rPr>
        <w:t>small</w:t>
      </w:r>
      <w:r w:rsidRPr="007B58C5">
        <w:rPr>
          <w:rFonts w:ascii="Arial" w:eastAsia="SimSun" w:hAnsi="Arial" w:cs="Arial"/>
          <w:lang w:val="en-US"/>
        </w:rPr>
        <w:t xml:space="preserve"> Offset value would be specified the </w:t>
      </w:r>
      <w:r w:rsidR="0086023D">
        <w:rPr>
          <w:rFonts w:ascii="Arial" w:eastAsia="SimSun" w:hAnsi="Arial" w:cs="Arial"/>
          <w:lang w:val="en-US"/>
        </w:rPr>
        <w:t xml:space="preserve">UE autonomous mobility would </w:t>
      </w:r>
      <w:r w:rsidR="008C31B0" w:rsidRPr="007B58C5">
        <w:rPr>
          <w:rFonts w:ascii="Arial" w:eastAsia="SimSun" w:hAnsi="Arial" w:cs="Arial"/>
          <w:lang w:val="en-US"/>
        </w:rPr>
        <w:t xml:space="preserve">even happen between carriers having only small differences. </w:t>
      </w:r>
    </w:p>
    <w:p w14:paraId="14A80553" w14:textId="74309274" w:rsidR="008C31B0" w:rsidRPr="007B58C5" w:rsidRDefault="00FA7B9C" w:rsidP="00FA7B9C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Obersvation1a: A </w:t>
      </w:r>
      <w:r w:rsidRPr="009A61E4">
        <w:rPr>
          <w:rFonts w:ascii="Arial" w:eastAsia="SimSun" w:hAnsi="Arial" w:cs="Arial"/>
          <w:lang w:val="en-US"/>
        </w:rPr>
        <w:t xml:space="preserve">small Offset </w:t>
      </w:r>
      <w:r w:rsidR="002A2F30" w:rsidRPr="009A61E4">
        <w:rPr>
          <w:rFonts w:ascii="Arial" w:eastAsia="SimSun" w:hAnsi="Arial" w:cs="Arial"/>
          <w:lang w:val="en-US"/>
        </w:rPr>
        <w:t>is</w:t>
      </w:r>
      <w:r w:rsidRPr="009A61E4">
        <w:rPr>
          <w:rFonts w:ascii="Arial" w:eastAsia="SimSun" w:hAnsi="Arial" w:cs="Arial"/>
          <w:lang w:val="en-US"/>
        </w:rPr>
        <w:t xml:space="preserve"> good</w:t>
      </w:r>
      <w:r w:rsidRPr="007B58C5">
        <w:rPr>
          <w:rFonts w:ascii="Arial" w:eastAsia="SimSun" w:hAnsi="Arial" w:cs="Arial"/>
          <w:lang w:val="en-US"/>
        </w:rPr>
        <w:t xml:space="preserve"> for </w:t>
      </w:r>
      <w:proofErr w:type="spellStart"/>
      <w:r w:rsidRPr="007B58C5">
        <w:rPr>
          <w:rFonts w:ascii="Arial" w:eastAsia="SimSun" w:hAnsi="Arial" w:cs="Arial"/>
          <w:lang w:val="en-US"/>
        </w:rPr>
        <w:t>Ue</w:t>
      </w:r>
      <w:proofErr w:type="spellEnd"/>
      <w:r w:rsidRPr="007B58C5">
        <w:rPr>
          <w:rFonts w:ascii="Arial" w:eastAsia="SimSun" w:hAnsi="Arial" w:cs="Arial"/>
          <w:lang w:val="en-US"/>
        </w:rPr>
        <w:t xml:space="preserve"> autonomous mobility.</w:t>
      </w:r>
    </w:p>
    <w:p w14:paraId="2B823D3E" w14:textId="7AAAF4F8" w:rsidR="00FA7B9C" w:rsidRPr="007B58C5" w:rsidRDefault="00FA7B9C" w:rsidP="00FA7B9C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Obersvation1b: A </w:t>
      </w:r>
      <w:r w:rsidR="0086023D" w:rsidRPr="007B58C5">
        <w:rPr>
          <w:rFonts w:ascii="Arial" w:eastAsia="SimSun" w:hAnsi="Arial" w:cs="Arial"/>
          <w:lang w:val="en-US"/>
        </w:rPr>
        <w:t>large</w:t>
      </w:r>
      <w:r w:rsidRPr="007B58C5">
        <w:rPr>
          <w:rFonts w:ascii="Arial" w:eastAsia="SimSun" w:hAnsi="Arial" w:cs="Arial"/>
          <w:lang w:val="en-US"/>
        </w:rPr>
        <w:t xml:space="preserve"> Offset </w:t>
      </w:r>
      <w:r w:rsidR="0086023D">
        <w:rPr>
          <w:rFonts w:ascii="Arial" w:eastAsia="SimSun" w:hAnsi="Arial" w:cs="Arial"/>
          <w:lang w:val="en-US"/>
        </w:rPr>
        <w:t>l</w:t>
      </w:r>
      <w:r w:rsidRPr="007B58C5">
        <w:rPr>
          <w:rFonts w:ascii="Arial" w:eastAsia="SimSun" w:hAnsi="Arial" w:cs="Arial"/>
          <w:lang w:val="en-US"/>
        </w:rPr>
        <w:t xml:space="preserve">imits </w:t>
      </w:r>
      <w:proofErr w:type="spellStart"/>
      <w:r w:rsidRPr="007B58C5">
        <w:rPr>
          <w:rFonts w:ascii="Arial" w:eastAsia="SimSun" w:hAnsi="Arial" w:cs="Arial"/>
          <w:lang w:val="en-US"/>
        </w:rPr>
        <w:t>Ue</w:t>
      </w:r>
      <w:proofErr w:type="spellEnd"/>
      <w:r w:rsidRPr="007B58C5">
        <w:rPr>
          <w:rFonts w:ascii="Arial" w:eastAsia="SimSun" w:hAnsi="Arial" w:cs="Arial"/>
          <w:lang w:val="en-US"/>
        </w:rPr>
        <w:t xml:space="preserve"> autonomous mobility.</w:t>
      </w:r>
    </w:p>
    <w:p w14:paraId="210654EC" w14:textId="77777777" w:rsidR="00FA7B9C" w:rsidRPr="007B58C5" w:rsidRDefault="00FA7B9C" w:rsidP="00FA7B9C">
      <w:pPr>
        <w:rPr>
          <w:rFonts w:ascii="Arial" w:eastAsia="SimSun" w:hAnsi="Arial" w:cs="Arial"/>
          <w:lang w:val="en-US"/>
        </w:rPr>
      </w:pPr>
    </w:p>
    <w:p w14:paraId="255E5FAF" w14:textId="2E65C6A0" w:rsidR="008C31B0" w:rsidRPr="007B58C5" w:rsidRDefault="008C31B0" w:rsidP="008C31B0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However, small here means that in the evaluation the inaccuracy needs to be considered in addition. Hence signals </w:t>
      </w:r>
      <w:r w:rsidRPr="009A61E4">
        <w:rPr>
          <w:rFonts w:ascii="Arial" w:eastAsia="SimSun" w:hAnsi="Arial" w:cs="Arial"/>
          <w:lang w:val="en-US"/>
        </w:rPr>
        <w:t xml:space="preserve">from same site </w:t>
      </w:r>
      <w:r w:rsidR="009A61E4" w:rsidRPr="009A61E4">
        <w:rPr>
          <w:rFonts w:ascii="Arial" w:eastAsia="SimSun" w:hAnsi="Arial" w:cs="Arial"/>
          <w:lang w:val="en-US"/>
        </w:rPr>
        <w:t>are rather</w:t>
      </w:r>
      <w:r w:rsidRPr="009A61E4">
        <w:rPr>
          <w:rFonts w:ascii="Arial" w:eastAsia="SimSun" w:hAnsi="Arial" w:cs="Arial"/>
          <w:lang w:val="en-US"/>
        </w:rPr>
        <w:t xml:space="preserve"> small in </w:t>
      </w:r>
      <w:r w:rsidRPr="007B58C5">
        <w:rPr>
          <w:rFonts w:ascii="Arial" w:eastAsia="SimSun" w:hAnsi="Arial" w:cs="Arial"/>
          <w:lang w:val="en-US"/>
        </w:rPr>
        <w:t xml:space="preserve">difference and hence </w:t>
      </w:r>
      <w:r w:rsidR="009A61E4">
        <w:rPr>
          <w:rFonts w:ascii="Arial" w:eastAsia="SimSun" w:hAnsi="Arial" w:cs="Arial"/>
          <w:lang w:val="en-US"/>
        </w:rPr>
        <w:t xml:space="preserve">do </w:t>
      </w:r>
      <w:r w:rsidRPr="007B58C5">
        <w:rPr>
          <w:rFonts w:ascii="Arial" w:eastAsia="SimSun" w:hAnsi="Arial" w:cs="Arial"/>
          <w:lang w:val="en-US"/>
        </w:rPr>
        <w:t>not cause UE autonomous mobility.</w:t>
      </w:r>
    </w:p>
    <w:p w14:paraId="28C7D7EC" w14:textId="58A66881" w:rsidR="00582477" w:rsidRPr="007B58C5" w:rsidRDefault="008C31B0" w:rsidP="008C31B0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>As one of the consequences to achieve load balancing also for such a scenario there-direction was agreed.</w:t>
      </w:r>
    </w:p>
    <w:p w14:paraId="718779D9" w14:textId="77777777" w:rsidR="008C31B0" w:rsidRPr="007B58C5" w:rsidRDefault="008C31B0" w:rsidP="008C31B0">
      <w:pPr>
        <w:rPr>
          <w:rFonts w:ascii="Arial" w:eastAsia="SimSun" w:hAnsi="Arial" w:cs="Arial"/>
          <w:lang w:val="en-US"/>
        </w:rPr>
      </w:pPr>
    </w:p>
    <w:p w14:paraId="2FC8194A" w14:textId="2A7EE9ED" w:rsidR="00582477" w:rsidRPr="007B58C5" w:rsidRDefault="00582477" w:rsidP="00CE7C1A">
      <w:pPr>
        <w:rPr>
          <w:rFonts w:ascii="Arial" w:eastAsia="SimSun" w:hAnsi="Arial" w:cs="Arial"/>
          <w:lang w:val="en-US"/>
        </w:rPr>
      </w:pPr>
    </w:p>
    <w:p w14:paraId="6C604578" w14:textId="0DA2BB6F" w:rsidR="00FA1915" w:rsidRPr="007B58C5" w:rsidRDefault="008C31B0" w:rsidP="00FA1915">
      <w:pPr>
        <w:pStyle w:val="Heading3"/>
        <w:rPr>
          <w:lang w:val="en-US"/>
        </w:rPr>
      </w:pPr>
      <w:r w:rsidRPr="007B58C5">
        <w:rPr>
          <w:lang w:val="en-US"/>
        </w:rPr>
        <w:t>Device re-direction</w:t>
      </w:r>
    </w:p>
    <w:p w14:paraId="65B4C256" w14:textId="4581A7D7" w:rsidR="008C31B0" w:rsidRPr="007B58C5" w:rsidRDefault="008C31B0" w:rsidP="00CE7C1A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To cope with very small differences the re-direction mechanism was proposed but it is also </w:t>
      </w:r>
      <w:r w:rsidR="0086023D" w:rsidRPr="007B58C5">
        <w:rPr>
          <w:rFonts w:ascii="Arial" w:eastAsia="SimSun" w:hAnsi="Arial" w:cs="Arial"/>
          <w:lang w:val="en-US"/>
        </w:rPr>
        <w:t>useful</w:t>
      </w:r>
      <w:r w:rsidRPr="007B58C5">
        <w:rPr>
          <w:rFonts w:ascii="Arial" w:eastAsia="SimSun" w:hAnsi="Arial" w:cs="Arial"/>
          <w:lang w:val="en-US"/>
        </w:rPr>
        <w:t xml:space="preserve"> for all scenarios. Depending on the circumstances an operator may need to send a device in good coverage to a ca</w:t>
      </w:r>
      <w:r w:rsidR="0086023D">
        <w:rPr>
          <w:rFonts w:ascii="Arial" w:eastAsia="SimSun" w:hAnsi="Arial" w:cs="Arial"/>
          <w:lang w:val="en-US"/>
        </w:rPr>
        <w:t>rrier which has worse coverage</w:t>
      </w:r>
      <w:r w:rsidRPr="007B58C5">
        <w:rPr>
          <w:rFonts w:ascii="Arial" w:eastAsia="SimSun" w:hAnsi="Arial" w:cs="Arial"/>
          <w:lang w:val="en-US"/>
        </w:rPr>
        <w:t xml:space="preserve"> ther</w:t>
      </w:r>
      <w:r w:rsidR="0086023D">
        <w:rPr>
          <w:rFonts w:ascii="Arial" w:eastAsia="SimSun" w:hAnsi="Arial" w:cs="Arial"/>
          <w:lang w:val="en-US"/>
        </w:rPr>
        <w:t>e</w:t>
      </w:r>
      <w:r w:rsidRPr="007B58C5">
        <w:rPr>
          <w:rFonts w:ascii="Arial" w:eastAsia="SimSun" w:hAnsi="Arial" w:cs="Arial"/>
          <w:lang w:val="en-US"/>
        </w:rPr>
        <w:t xml:space="preserve"> exist all </w:t>
      </w:r>
      <w:r w:rsidR="0086023D" w:rsidRPr="007B58C5">
        <w:rPr>
          <w:rFonts w:ascii="Arial" w:eastAsia="SimSun" w:hAnsi="Arial" w:cs="Arial"/>
          <w:lang w:val="en-US"/>
        </w:rPr>
        <w:t>scenarios</w:t>
      </w:r>
      <w:r w:rsidRPr="007B58C5">
        <w:rPr>
          <w:rFonts w:ascii="Arial" w:eastAsia="SimSun" w:hAnsi="Arial" w:cs="Arial"/>
          <w:lang w:val="en-US"/>
        </w:rPr>
        <w:t>:</w:t>
      </w:r>
    </w:p>
    <w:p w14:paraId="52CBC4B9" w14:textId="77777777" w:rsidR="008C31B0" w:rsidRPr="007B58C5" w:rsidRDefault="008C31B0" w:rsidP="00CE7C1A">
      <w:pPr>
        <w:rPr>
          <w:rFonts w:ascii="Arial" w:eastAsia="SimSun" w:hAnsi="Arial" w:cs="Arial"/>
          <w:b/>
          <w:lang w:val="en-US"/>
        </w:rPr>
      </w:pPr>
    </w:p>
    <w:p w14:paraId="6E46BBE1" w14:textId="77777777" w:rsidR="008C31B0" w:rsidRPr="007B58C5" w:rsidRDefault="008C31B0" w:rsidP="008C31B0">
      <w:pPr>
        <w:pStyle w:val="ListParagraph"/>
        <w:numPr>
          <w:ilvl w:val="0"/>
          <w:numId w:val="15"/>
        </w:num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>The device is send to a NB-</w:t>
      </w:r>
      <w:proofErr w:type="spellStart"/>
      <w:r w:rsidRPr="007B58C5">
        <w:rPr>
          <w:rFonts w:ascii="Arial" w:eastAsia="SimSun" w:hAnsi="Arial" w:cs="Arial"/>
          <w:lang w:val="en-US"/>
        </w:rPr>
        <w:t>IoT</w:t>
      </w:r>
      <w:proofErr w:type="spellEnd"/>
      <w:r w:rsidRPr="007B58C5">
        <w:rPr>
          <w:rFonts w:ascii="Arial" w:eastAsia="SimSun" w:hAnsi="Arial" w:cs="Arial"/>
          <w:lang w:val="en-US"/>
        </w:rPr>
        <w:t xml:space="preserve"> cell/Carrier which is better than the previous serving cell</w:t>
      </w:r>
    </w:p>
    <w:p w14:paraId="35B83CA5" w14:textId="000FFFD3" w:rsidR="008C31B0" w:rsidRPr="007B58C5" w:rsidRDefault="008C31B0" w:rsidP="008C31B0">
      <w:pPr>
        <w:pStyle w:val="ListParagraph"/>
        <w:numPr>
          <w:ilvl w:val="0"/>
          <w:numId w:val="15"/>
        </w:num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>The device is send to a NB-</w:t>
      </w:r>
      <w:proofErr w:type="spellStart"/>
      <w:r w:rsidRPr="007B58C5">
        <w:rPr>
          <w:rFonts w:ascii="Arial" w:eastAsia="SimSun" w:hAnsi="Arial" w:cs="Arial"/>
          <w:lang w:val="en-US"/>
        </w:rPr>
        <w:t>IoT</w:t>
      </w:r>
      <w:proofErr w:type="spellEnd"/>
      <w:r w:rsidRPr="007B58C5">
        <w:rPr>
          <w:rFonts w:ascii="Arial" w:eastAsia="SimSun" w:hAnsi="Arial" w:cs="Arial"/>
          <w:lang w:val="en-US"/>
        </w:rPr>
        <w:t xml:space="preserve">/cell carrier which is worse than the previous serving cell </w:t>
      </w:r>
    </w:p>
    <w:p w14:paraId="00D5FC8D" w14:textId="77777777" w:rsidR="008C31B0" w:rsidRPr="007B58C5" w:rsidRDefault="008C31B0" w:rsidP="008C31B0">
      <w:pPr>
        <w:rPr>
          <w:rFonts w:ascii="Arial" w:eastAsia="SimSun" w:hAnsi="Arial" w:cs="Arial"/>
          <w:lang w:val="en-US"/>
        </w:rPr>
      </w:pPr>
    </w:p>
    <w:p w14:paraId="35A067B0" w14:textId="1E972E2E" w:rsidR="008C31B0" w:rsidRPr="007B58C5" w:rsidRDefault="008C31B0" w:rsidP="008C31B0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In the </w:t>
      </w:r>
      <w:r w:rsidR="009A61E4">
        <w:rPr>
          <w:rFonts w:ascii="Arial" w:eastAsia="SimSun" w:hAnsi="Arial" w:cs="Arial"/>
          <w:lang w:val="en-US"/>
        </w:rPr>
        <w:t>first scenario it is clear that</w:t>
      </w:r>
      <w:r w:rsidRPr="007B58C5">
        <w:rPr>
          <w:rFonts w:ascii="Arial" w:eastAsia="SimSun" w:hAnsi="Arial" w:cs="Arial"/>
          <w:lang w:val="en-US"/>
        </w:rPr>
        <w:t xml:space="preserve"> based on the measurements/ranking the device will just stay on the carrier.</w:t>
      </w:r>
    </w:p>
    <w:p w14:paraId="6086E82B" w14:textId="60920FAA" w:rsidR="008C31B0" w:rsidRPr="007B58C5" w:rsidRDefault="008C31B0" w:rsidP="008C31B0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For the other scenario it </w:t>
      </w:r>
      <w:r w:rsidRPr="009A61E4">
        <w:rPr>
          <w:rFonts w:ascii="Arial" w:eastAsia="SimSun" w:hAnsi="Arial" w:cs="Arial"/>
          <w:lang w:val="en-US"/>
        </w:rPr>
        <w:t xml:space="preserve">depends, and without </w:t>
      </w:r>
      <w:r w:rsidR="002A2F30" w:rsidRPr="009A61E4">
        <w:rPr>
          <w:rFonts w:ascii="Arial" w:eastAsia="SimSun" w:hAnsi="Arial" w:cs="Arial"/>
          <w:lang w:val="en-US"/>
        </w:rPr>
        <w:t xml:space="preserve">any </w:t>
      </w:r>
      <w:r w:rsidRPr="009A61E4">
        <w:rPr>
          <w:rFonts w:ascii="Arial" w:eastAsia="SimSun" w:hAnsi="Arial" w:cs="Arial"/>
          <w:lang w:val="en-US"/>
        </w:rPr>
        <w:t xml:space="preserve">further parameters in case of a small </w:t>
      </w:r>
      <w:proofErr w:type="spellStart"/>
      <w:r w:rsidRPr="009A61E4">
        <w:rPr>
          <w:rFonts w:ascii="Arial" w:eastAsia="SimSun" w:hAnsi="Arial" w:cs="Arial"/>
          <w:lang w:val="en-US"/>
        </w:rPr>
        <w:t>Qoffset</w:t>
      </w:r>
      <w:proofErr w:type="spellEnd"/>
      <w:r w:rsidRPr="009A61E4">
        <w:rPr>
          <w:rFonts w:ascii="Arial" w:eastAsia="SimSun" w:hAnsi="Arial" w:cs="Arial"/>
          <w:lang w:val="en-US"/>
        </w:rPr>
        <w:t xml:space="preserve"> the device will </w:t>
      </w:r>
      <w:r w:rsidR="002A2F30" w:rsidRPr="009A61E4">
        <w:rPr>
          <w:rFonts w:ascii="Arial" w:eastAsia="SimSun" w:hAnsi="Arial" w:cs="Arial"/>
          <w:lang w:val="en-US"/>
        </w:rPr>
        <w:t xml:space="preserve">re-select </w:t>
      </w:r>
      <w:r w:rsidRPr="009A61E4">
        <w:rPr>
          <w:rFonts w:ascii="Arial" w:eastAsia="SimSun" w:hAnsi="Arial" w:cs="Arial"/>
          <w:lang w:val="en-US"/>
        </w:rPr>
        <w:t xml:space="preserve">to the carrier it was re-directed from and in case of a large Offset, it may stay on that </w:t>
      </w:r>
      <w:r w:rsidR="00FA7B9C" w:rsidRPr="009A61E4">
        <w:rPr>
          <w:rFonts w:ascii="Arial" w:eastAsia="SimSun" w:hAnsi="Arial" w:cs="Arial"/>
          <w:lang w:val="en-US"/>
        </w:rPr>
        <w:t>carrier but also not cons</w:t>
      </w:r>
      <w:r w:rsidRPr="009A61E4">
        <w:rPr>
          <w:rFonts w:ascii="Arial" w:eastAsia="SimSun" w:hAnsi="Arial" w:cs="Arial"/>
          <w:lang w:val="en-US"/>
        </w:rPr>
        <w:t>i</w:t>
      </w:r>
      <w:r w:rsidR="00FA7B9C" w:rsidRPr="009A61E4">
        <w:rPr>
          <w:rFonts w:ascii="Arial" w:eastAsia="SimSun" w:hAnsi="Arial" w:cs="Arial"/>
          <w:lang w:val="en-US"/>
        </w:rPr>
        <w:t>d</w:t>
      </w:r>
      <w:r w:rsidRPr="009A61E4">
        <w:rPr>
          <w:rFonts w:ascii="Arial" w:eastAsia="SimSun" w:hAnsi="Arial" w:cs="Arial"/>
          <w:lang w:val="en-US"/>
        </w:rPr>
        <w:t xml:space="preserve">er any other carrier </w:t>
      </w:r>
      <w:r w:rsidR="00FA7B9C" w:rsidRPr="009A61E4">
        <w:rPr>
          <w:rFonts w:ascii="Arial" w:eastAsia="SimSun" w:hAnsi="Arial" w:cs="Arial"/>
          <w:lang w:val="en-US"/>
        </w:rPr>
        <w:t xml:space="preserve">because of the high Offset for </w:t>
      </w:r>
      <w:proofErr w:type="spellStart"/>
      <w:r w:rsidR="00FA7B9C" w:rsidRPr="009A61E4">
        <w:rPr>
          <w:rFonts w:ascii="Arial" w:eastAsia="SimSun" w:hAnsi="Arial" w:cs="Arial"/>
          <w:lang w:val="en-US"/>
        </w:rPr>
        <w:t>Ue</w:t>
      </w:r>
      <w:proofErr w:type="spellEnd"/>
      <w:r w:rsidR="00FA7B9C" w:rsidRPr="009A61E4">
        <w:rPr>
          <w:rFonts w:ascii="Arial" w:eastAsia="SimSun" w:hAnsi="Arial" w:cs="Arial"/>
          <w:lang w:val="en-US"/>
        </w:rPr>
        <w:t xml:space="preserve"> autonomous mobility.</w:t>
      </w:r>
    </w:p>
    <w:p w14:paraId="3F7CEA86" w14:textId="77777777" w:rsidR="00FA7B9C" w:rsidRPr="007B58C5" w:rsidRDefault="00FA7B9C" w:rsidP="008C31B0">
      <w:pPr>
        <w:rPr>
          <w:rFonts w:ascii="Arial" w:eastAsia="SimSun" w:hAnsi="Arial" w:cs="Arial"/>
          <w:lang w:val="en-US"/>
        </w:rPr>
      </w:pPr>
    </w:p>
    <w:p w14:paraId="371BAC6C" w14:textId="78544488" w:rsidR="00FA7B9C" w:rsidRPr="007B58C5" w:rsidRDefault="00FA7B9C" w:rsidP="00FA7B9C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>Obersvation2a: A small Offset bears the risk of re-</w:t>
      </w:r>
      <w:r w:rsidR="0086023D" w:rsidRPr="007B58C5">
        <w:rPr>
          <w:rFonts w:ascii="Arial" w:eastAsia="SimSun" w:hAnsi="Arial" w:cs="Arial"/>
          <w:lang w:val="en-US"/>
        </w:rPr>
        <w:t>reselection</w:t>
      </w:r>
      <w:r w:rsidRPr="007B58C5">
        <w:rPr>
          <w:rFonts w:ascii="Arial" w:eastAsia="SimSun" w:hAnsi="Arial" w:cs="Arial"/>
          <w:lang w:val="en-US"/>
        </w:rPr>
        <w:t xml:space="preserve"> to the previous carrier in case of re-direction.</w:t>
      </w:r>
    </w:p>
    <w:p w14:paraId="465300BE" w14:textId="1F4FFCE6" w:rsidR="00FA7B9C" w:rsidRPr="007B58C5" w:rsidRDefault="00FA7B9C" w:rsidP="00FA7B9C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>Obersvation2b: A large Offset prevents from re-</w:t>
      </w:r>
      <w:r w:rsidR="0086023D" w:rsidRPr="007B58C5">
        <w:rPr>
          <w:rFonts w:ascii="Arial" w:eastAsia="SimSun" w:hAnsi="Arial" w:cs="Arial"/>
          <w:lang w:val="en-US"/>
        </w:rPr>
        <w:t>reselection</w:t>
      </w:r>
      <w:r w:rsidRPr="007B58C5">
        <w:rPr>
          <w:rFonts w:ascii="Arial" w:eastAsia="SimSun" w:hAnsi="Arial" w:cs="Arial"/>
          <w:lang w:val="en-US"/>
        </w:rPr>
        <w:t xml:space="preserve"> to the previous carrier in case of re-direction.</w:t>
      </w:r>
    </w:p>
    <w:p w14:paraId="4B084B33" w14:textId="77777777" w:rsidR="008C31B0" w:rsidRPr="007B58C5" w:rsidRDefault="008C31B0" w:rsidP="008C31B0">
      <w:pPr>
        <w:rPr>
          <w:rFonts w:ascii="Arial" w:eastAsia="SimSun" w:hAnsi="Arial" w:cs="Arial"/>
          <w:lang w:val="en-US"/>
        </w:rPr>
      </w:pPr>
    </w:p>
    <w:p w14:paraId="56A4C9E3" w14:textId="39949084" w:rsidR="00FA7B9C" w:rsidRPr="007B58C5" w:rsidRDefault="00FA7B9C" w:rsidP="00CE7C1A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Combining the observations made in UE autonomous and re-direction with respect to the Offset shows that one single offset is not </w:t>
      </w:r>
      <w:r w:rsidRPr="009A61E4">
        <w:rPr>
          <w:rFonts w:ascii="Arial" w:eastAsia="SimSun" w:hAnsi="Arial" w:cs="Arial"/>
          <w:lang w:val="en-US"/>
        </w:rPr>
        <w:t xml:space="preserve">sufficient to cope </w:t>
      </w:r>
      <w:r w:rsidR="002A2F30" w:rsidRPr="009A61E4">
        <w:rPr>
          <w:rFonts w:ascii="Arial" w:eastAsia="SimSun" w:hAnsi="Arial" w:cs="Arial"/>
          <w:lang w:val="en-US"/>
        </w:rPr>
        <w:t xml:space="preserve">with all the </w:t>
      </w:r>
      <w:r w:rsidRPr="009A61E4">
        <w:rPr>
          <w:rFonts w:ascii="Arial" w:eastAsia="SimSun" w:hAnsi="Arial" w:cs="Arial"/>
          <w:lang w:val="en-US"/>
        </w:rPr>
        <w:t>scenarios an</w:t>
      </w:r>
      <w:r w:rsidRPr="007B58C5">
        <w:rPr>
          <w:rFonts w:ascii="Arial" w:eastAsia="SimSun" w:hAnsi="Arial" w:cs="Arial"/>
          <w:lang w:val="en-US"/>
        </w:rPr>
        <w:t>d an additional mechanism is needed besides the Offset in the S criteria evaluation.</w:t>
      </w:r>
    </w:p>
    <w:p w14:paraId="15BA85F1" w14:textId="591112FD" w:rsidR="00FA7B9C" w:rsidRPr="007B58C5" w:rsidRDefault="00FA7B9C" w:rsidP="00CE7C1A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>As a consequence</w:t>
      </w:r>
      <w:r w:rsidR="0086023D">
        <w:rPr>
          <w:rFonts w:ascii="Arial" w:eastAsia="SimSun" w:hAnsi="Arial" w:cs="Arial"/>
          <w:lang w:val="en-US"/>
        </w:rPr>
        <w:t xml:space="preserve"> </w:t>
      </w:r>
      <w:r w:rsidRPr="007B58C5">
        <w:rPr>
          <w:rFonts w:ascii="Arial" w:eastAsia="SimSun" w:hAnsi="Arial" w:cs="Arial"/>
          <w:lang w:val="en-US"/>
        </w:rPr>
        <w:t>we propose to consider in case of re-direction also an offset to be included in the re-direction message which indicates which Offset the device shall consider to the previous serving cell prior re-selecting that cell. This specific re-direction offset would allow to send the device to a carrier being lower in power and prevent from re-</w:t>
      </w:r>
      <w:r w:rsidR="00B440EF" w:rsidRPr="007B58C5">
        <w:rPr>
          <w:rFonts w:ascii="Arial" w:eastAsia="SimSun" w:hAnsi="Arial" w:cs="Arial"/>
          <w:lang w:val="en-US"/>
        </w:rPr>
        <w:t>reselection</w:t>
      </w:r>
      <w:r w:rsidRPr="007B58C5">
        <w:rPr>
          <w:rFonts w:ascii="Arial" w:eastAsia="SimSun" w:hAnsi="Arial" w:cs="Arial"/>
          <w:lang w:val="en-US"/>
        </w:rPr>
        <w:t>. However, if the device is send to a carrier being to</w:t>
      </w:r>
      <w:r w:rsidR="007025CD">
        <w:rPr>
          <w:rFonts w:ascii="Arial" w:eastAsia="SimSun" w:hAnsi="Arial" w:cs="Arial"/>
          <w:lang w:val="en-US"/>
        </w:rPr>
        <w:t>o</w:t>
      </w:r>
      <w:r w:rsidRPr="007B58C5">
        <w:rPr>
          <w:rFonts w:ascii="Arial" w:eastAsia="SimSun" w:hAnsi="Arial" w:cs="Arial"/>
          <w:lang w:val="en-US"/>
        </w:rPr>
        <w:t xml:space="preserve"> bad in coverage (below) the indicated Offset the device could retur</w:t>
      </w:r>
      <w:r w:rsidR="00B440EF">
        <w:rPr>
          <w:rFonts w:ascii="Arial" w:eastAsia="SimSun" w:hAnsi="Arial" w:cs="Arial"/>
          <w:lang w:val="en-US"/>
        </w:rPr>
        <w:t xml:space="preserve">n immediately and would not </w:t>
      </w:r>
      <w:r w:rsidRPr="007B58C5">
        <w:rPr>
          <w:rFonts w:ascii="Arial" w:eastAsia="SimSun" w:hAnsi="Arial" w:cs="Arial"/>
          <w:lang w:val="en-US"/>
        </w:rPr>
        <w:t>b</w:t>
      </w:r>
      <w:r w:rsidR="00B440EF">
        <w:rPr>
          <w:rFonts w:ascii="Arial" w:eastAsia="SimSun" w:hAnsi="Arial" w:cs="Arial"/>
          <w:lang w:val="en-US"/>
        </w:rPr>
        <w:t>e</w:t>
      </w:r>
      <w:r w:rsidRPr="007B58C5">
        <w:rPr>
          <w:rFonts w:ascii="Arial" w:eastAsia="SimSun" w:hAnsi="Arial" w:cs="Arial"/>
          <w:lang w:val="en-US"/>
        </w:rPr>
        <w:t xml:space="preserve"> send out-of-service.</w:t>
      </w:r>
      <w:r w:rsidR="0029030C" w:rsidRPr="007B58C5">
        <w:rPr>
          <w:rFonts w:ascii="Arial" w:eastAsia="SimSun" w:hAnsi="Arial" w:cs="Arial"/>
          <w:lang w:val="en-US"/>
        </w:rPr>
        <w:t xml:space="preserve"> In case that no offset is provided in the re-direction message the normal re-selection roles are also applicable between these cells.</w:t>
      </w:r>
    </w:p>
    <w:p w14:paraId="01EECEC7" w14:textId="77777777" w:rsidR="0029030C" w:rsidRPr="007B58C5" w:rsidRDefault="0029030C" w:rsidP="00CE7C1A">
      <w:pPr>
        <w:rPr>
          <w:rFonts w:ascii="Arial" w:eastAsia="SimSun" w:hAnsi="Arial" w:cs="Arial"/>
          <w:lang w:val="en-US"/>
        </w:rPr>
      </w:pPr>
    </w:p>
    <w:p w14:paraId="587A8992" w14:textId="4C74F750" w:rsidR="00FA7B9C" w:rsidRPr="007B58C5" w:rsidRDefault="00FA7B9C" w:rsidP="00FA7B9C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b/>
          <w:lang w:val="en-US"/>
        </w:rPr>
        <w:t xml:space="preserve">Observation 3: </w:t>
      </w:r>
      <w:r w:rsidRPr="007B58C5">
        <w:rPr>
          <w:rFonts w:ascii="Arial" w:eastAsia="SimSun" w:hAnsi="Arial" w:cs="Arial"/>
          <w:lang w:val="en-US"/>
        </w:rPr>
        <w:t xml:space="preserve">In case of re-direction a minimum </w:t>
      </w:r>
      <w:r w:rsidR="0029030C" w:rsidRPr="007B58C5">
        <w:rPr>
          <w:rFonts w:ascii="Arial" w:eastAsia="SimSun" w:hAnsi="Arial" w:cs="Arial"/>
          <w:lang w:val="en-US"/>
        </w:rPr>
        <w:t>offset</w:t>
      </w:r>
      <w:r w:rsidRPr="007B58C5">
        <w:rPr>
          <w:rFonts w:ascii="Arial" w:eastAsia="SimSun" w:hAnsi="Arial" w:cs="Arial"/>
          <w:lang w:val="en-US"/>
        </w:rPr>
        <w:t xml:space="preserve"> needs to be defined indicating how much degradation the UE needs to tolerate compared to the previous cell, i.e. defining a negative boundary and preventing from re-re-selection. </w:t>
      </w:r>
    </w:p>
    <w:p w14:paraId="0572622F" w14:textId="23674B70" w:rsidR="00CF6B59" w:rsidRPr="007B58C5" w:rsidRDefault="0029030C" w:rsidP="00CF6B59">
      <w:pPr>
        <w:pStyle w:val="Heading3"/>
        <w:rPr>
          <w:lang w:val="en-US"/>
        </w:rPr>
      </w:pPr>
      <w:r w:rsidRPr="007B58C5">
        <w:rPr>
          <w:lang w:val="en-US"/>
        </w:rPr>
        <w:t xml:space="preserve">Optimized devices </w:t>
      </w:r>
    </w:p>
    <w:p w14:paraId="4969A60F" w14:textId="1378DEFD" w:rsidR="0029030C" w:rsidRPr="007B58C5" w:rsidRDefault="0029030C" w:rsidP="0029030C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The current specification </w:t>
      </w:r>
      <w:r w:rsidR="006C4621" w:rsidRPr="007B58C5">
        <w:rPr>
          <w:rFonts w:ascii="Arial" w:eastAsia="SimSun" w:hAnsi="Arial" w:cs="Arial"/>
          <w:lang w:val="en-US"/>
        </w:rPr>
        <w:t>TS36.304 is very precise on t</w:t>
      </w:r>
      <w:r w:rsidRPr="007B58C5">
        <w:rPr>
          <w:rFonts w:ascii="Arial" w:eastAsia="SimSun" w:hAnsi="Arial" w:cs="Arial"/>
          <w:lang w:val="en-US"/>
        </w:rPr>
        <w:t>h</w:t>
      </w:r>
      <w:r w:rsidR="006C4621" w:rsidRPr="007B58C5">
        <w:rPr>
          <w:rFonts w:ascii="Arial" w:eastAsia="SimSun" w:hAnsi="Arial" w:cs="Arial"/>
          <w:lang w:val="en-US"/>
        </w:rPr>
        <w:t>e r</w:t>
      </w:r>
      <w:r w:rsidRPr="007B58C5">
        <w:rPr>
          <w:rFonts w:ascii="Arial" w:eastAsia="SimSun" w:hAnsi="Arial" w:cs="Arial"/>
          <w:lang w:val="en-US"/>
        </w:rPr>
        <w:t xml:space="preserve">anking, i.e. a </w:t>
      </w:r>
      <w:r w:rsidR="006C4621" w:rsidRPr="007B58C5">
        <w:rPr>
          <w:rFonts w:ascii="Arial" w:eastAsia="SimSun" w:hAnsi="Arial" w:cs="Arial"/>
          <w:lang w:val="en-US"/>
        </w:rPr>
        <w:t>cell</w:t>
      </w:r>
      <w:r w:rsidRPr="007B58C5">
        <w:rPr>
          <w:rFonts w:ascii="Arial" w:eastAsia="SimSun" w:hAnsi="Arial" w:cs="Arial"/>
          <w:lang w:val="en-US"/>
        </w:rPr>
        <w:t xml:space="preserve"> shall only be re-selected if better ranked than the current serving cell. </w:t>
      </w:r>
      <w:r w:rsidR="006C4621" w:rsidRPr="007B58C5">
        <w:rPr>
          <w:rFonts w:ascii="Arial" w:eastAsia="SimSun" w:hAnsi="Arial" w:cs="Arial"/>
          <w:lang w:val="en-US"/>
        </w:rPr>
        <w:t xml:space="preserve">This </w:t>
      </w:r>
      <w:r w:rsidR="006C4621" w:rsidRPr="009A61E4">
        <w:rPr>
          <w:rFonts w:ascii="Arial" w:eastAsia="SimSun" w:hAnsi="Arial" w:cs="Arial"/>
          <w:lang w:val="en-US"/>
        </w:rPr>
        <w:t xml:space="preserve">ranking </w:t>
      </w:r>
      <w:r w:rsidR="002A2F30" w:rsidRPr="009A61E4">
        <w:rPr>
          <w:rFonts w:ascii="Arial" w:eastAsia="SimSun" w:hAnsi="Arial" w:cs="Arial"/>
          <w:lang w:val="en-US"/>
        </w:rPr>
        <w:t xml:space="preserve">and </w:t>
      </w:r>
      <w:r w:rsidR="006C4621" w:rsidRPr="009A61E4">
        <w:rPr>
          <w:rFonts w:ascii="Arial" w:eastAsia="SimSun" w:hAnsi="Arial" w:cs="Arial"/>
          <w:lang w:val="en-US"/>
        </w:rPr>
        <w:t>evaluation</w:t>
      </w:r>
      <w:r w:rsidR="006C4621" w:rsidRPr="007B58C5">
        <w:rPr>
          <w:rFonts w:ascii="Arial" w:eastAsia="SimSun" w:hAnsi="Arial" w:cs="Arial"/>
          <w:lang w:val="en-US"/>
        </w:rPr>
        <w:t xml:space="preserve"> is based on short term </w:t>
      </w:r>
      <w:r w:rsidR="00B440EF" w:rsidRPr="007B58C5">
        <w:rPr>
          <w:rFonts w:ascii="Arial" w:eastAsia="SimSun" w:hAnsi="Arial" w:cs="Arial"/>
          <w:lang w:val="en-US"/>
        </w:rPr>
        <w:t>measurements</w:t>
      </w:r>
      <w:r w:rsidR="006C4621" w:rsidRPr="007B58C5">
        <w:rPr>
          <w:rFonts w:ascii="Arial" w:eastAsia="SimSun" w:hAnsi="Arial" w:cs="Arial"/>
          <w:lang w:val="en-US"/>
        </w:rPr>
        <w:t xml:space="preserve"> which have certain accuracy limitations and hence may result </w:t>
      </w:r>
      <w:r w:rsidRPr="007B58C5">
        <w:rPr>
          <w:rFonts w:ascii="Arial" w:eastAsia="SimSun" w:hAnsi="Arial" w:cs="Arial"/>
          <w:lang w:val="en-US"/>
        </w:rPr>
        <w:t xml:space="preserve">for optimized devices </w:t>
      </w:r>
      <w:r w:rsidR="006C4621" w:rsidRPr="007B58C5">
        <w:rPr>
          <w:rFonts w:ascii="Arial" w:eastAsia="SimSun" w:hAnsi="Arial" w:cs="Arial"/>
          <w:lang w:val="en-US"/>
        </w:rPr>
        <w:t xml:space="preserve">in an </w:t>
      </w:r>
      <w:r w:rsidR="00B440EF" w:rsidRPr="007B58C5">
        <w:rPr>
          <w:rFonts w:ascii="Arial" w:eastAsia="SimSun" w:hAnsi="Arial" w:cs="Arial"/>
          <w:lang w:val="en-US"/>
        </w:rPr>
        <w:t>undesirable</w:t>
      </w:r>
      <w:r w:rsidRPr="007B58C5">
        <w:rPr>
          <w:rFonts w:ascii="Arial" w:eastAsia="SimSun" w:hAnsi="Arial" w:cs="Arial"/>
          <w:lang w:val="en-US"/>
        </w:rPr>
        <w:t xml:space="preserve"> limitation.</w:t>
      </w:r>
    </w:p>
    <w:p w14:paraId="639B4812" w14:textId="1226FFFA" w:rsidR="006C4621" w:rsidRPr="007B58C5" w:rsidRDefault="006C4621" w:rsidP="00894C31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>NB-</w:t>
      </w:r>
      <w:proofErr w:type="spellStart"/>
      <w:r w:rsidRPr="007B58C5">
        <w:rPr>
          <w:rFonts w:ascii="Arial" w:eastAsia="SimSun" w:hAnsi="Arial" w:cs="Arial"/>
          <w:lang w:val="en-US"/>
        </w:rPr>
        <w:t>IoT</w:t>
      </w:r>
      <w:proofErr w:type="spellEnd"/>
      <w:r w:rsidRPr="007B58C5">
        <w:rPr>
          <w:rFonts w:ascii="Arial" w:eastAsia="SimSun" w:hAnsi="Arial" w:cs="Arial"/>
          <w:lang w:val="en-US"/>
        </w:rPr>
        <w:t xml:space="preserve"> devices</w:t>
      </w:r>
      <w:r w:rsidR="00DC746B" w:rsidRPr="007B58C5">
        <w:rPr>
          <w:rFonts w:ascii="Arial" w:eastAsia="SimSun" w:hAnsi="Arial" w:cs="Arial"/>
          <w:lang w:val="en-US"/>
        </w:rPr>
        <w:t xml:space="preserve"> are designed for power saving</w:t>
      </w:r>
      <w:r w:rsidR="00CE2FBF" w:rsidRPr="007B58C5">
        <w:rPr>
          <w:rFonts w:ascii="Arial" w:eastAsia="SimSun" w:hAnsi="Arial" w:cs="Arial"/>
          <w:lang w:val="en-US"/>
        </w:rPr>
        <w:t>/</w:t>
      </w:r>
      <w:r w:rsidR="00DC746B" w:rsidRPr="007B58C5">
        <w:rPr>
          <w:rFonts w:ascii="Arial" w:eastAsia="SimSun" w:hAnsi="Arial" w:cs="Arial"/>
          <w:lang w:val="en-US"/>
        </w:rPr>
        <w:t xml:space="preserve">long life they may have additional </w:t>
      </w:r>
      <w:r w:rsidR="008B713D" w:rsidRPr="007B58C5">
        <w:rPr>
          <w:rFonts w:ascii="Arial" w:eastAsia="SimSun" w:hAnsi="Arial" w:cs="Arial"/>
          <w:lang w:val="en-US"/>
        </w:rPr>
        <w:t xml:space="preserve">“means/measures” to evaluate best serving cell. </w:t>
      </w:r>
      <w:r w:rsidR="00894C31" w:rsidRPr="007B58C5">
        <w:rPr>
          <w:rFonts w:ascii="Arial" w:eastAsia="SimSun" w:hAnsi="Arial" w:cs="Arial"/>
          <w:lang w:val="en-US"/>
        </w:rPr>
        <w:t>In case these devices change</w:t>
      </w:r>
      <w:r w:rsidR="001F25D7" w:rsidRPr="007B58C5">
        <w:rPr>
          <w:rFonts w:ascii="Arial" w:eastAsia="SimSun" w:hAnsi="Arial" w:cs="Arial"/>
          <w:lang w:val="en-US"/>
        </w:rPr>
        <w:t xml:space="preserve">/are requested to </w:t>
      </w:r>
      <w:r w:rsidR="001F25D7" w:rsidRPr="007B58C5">
        <w:rPr>
          <w:rFonts w:ascii="Arial" w:eastAsia="SimSun" w:hAnsi="Arial" w:cs="Arial"/>
          <w:lang w:val="en-US"/>
        </w:rPr>
        <w:lastRenderedPageBreak/>
        <w:t>change</w:t>
      </w:r>
      <w:r w:rsidR="00894C31" w:rsidRPr="007B58C5">
        <w:rPr>
          <w:rFonts w:ascii="Arial" w:eastAsia="SimSun" w:hAnsi="Arial" w:cs="Arial"/>
          <w:lang w:val="en-US"/>
        </w:rPr>
        <w:t xml:space="preserve"> their network entry point they also can use</w:t>
      </w:r>
      <w:r w:rsidR="00CB63D4" w:rsidRPr="007B58C5">
        <w:rPr>
          <w:rFonts w:ascii="Arial" w:eastAsia="SimSun" w:hAnsi="Arial" w:cs="Arial"/>
          <w:lang w:val="en-US"/>
        </w:rPr>
        <w:t xml:space="preserve"> some “long-term” observations</w:t>
      </w:r>
      <w:r w:rsidR="004D4690" w:rsidRPr="007B58C5">
        <w:rPr>
          <w:rFonts w:ascii="Arial" w:eastAsia="SimSun" w:hAnsi="Arial" w:cs="Arial"/>
          <w:lang w:val="en-US"/>
        </w:rPr>
        <w:t>. This</w:t>
      </w:r>
      <w:r w:rsidR="00CB63D4" w:rsidRPr="007B58C5">
        <w:rPr>
          <w:rFonts w:ascii="Arial" w:eastAsia="SimSun" w:hAnsi="Arial" w:cs="Arial"/>
          <w:lang w:val="en-US"/>
        </w:rPr>
        <w:t xml:space="preserve"> means</w:t>
      </w:r>
      <w:r w:rsidR="004D4690" w:rsidRPr="007B58C5">
        <w:rPr>
          <w:rFonts w:ascii="Arial" w:eastAsia="SimSun" w:hAnsi="Arial" w:cs="Arial"/>
          <w:lang w:val="en-US"/>
        </w:rPr>
        <w:t>, the devices</w:t>
      </w:r>
      <w:r w:rsidR="00CB63D4" w:rsidRPr="007B58C5">
        <w:rPr>
          <w:rFonts w:ascii="Arial" w:eastAsia="SimSun" w:hAnsi="Arial" w:cs="Arial"/>
          <w:lang w:val="en-US"/>
        </w:rPr>
        <w:t xml:space="preserve"> compare </w:t>
      </w:r>
      <w:r w:rsidR="008B713D" w:rsidRPr="007B58C5">
        <w:rPr>
          <w:rFonts w:ascii="Arial" w:eastAsia="SimSun" w:hAnsi="Arial" w:cs="Arial"/>
          <w:lang w:val="en-US"/>
        </w:rPr>
        <w:t xml:space="preserve">actual conditions against stored information they have from previous serving cell. </w:t>
      </w:r>
      <w:r w:rsidR="00CB63D4" w:rsidRPr="007B58C5">
        <w:rPr>
          <w:rFonts w:ascii="Arial" w:eastAsia="SimSun" w:hAnsi="Arial" w:cs="Arial"/>
          <w:lang w:val="en-US"/>
        </w:rPr>
        <w:t>There are several methods which can especially be applied and are suitable for static devices</w:t>
      </w:r>
      <w:r w:rsidR="008B713D" w:rsidRPr="007B58C5">
        <w:rPr>
          <w:rFonts w:ascii="Arial" w:eastAsia="SimSun" w:hAnsi="Arial" w:cs="Arial"/>
          <w:lang w:val="en-US"/>
        </w:rPr>
        <w:t xml:space="preserve"> (average required output power, long term average receive level CE repetitions</w:t>
      </w:r>
      <w:proofErr w:type="gramStart"/>
      <w:r w:rsidR="008B713D" w:rsidRPr="007B58C5">
        <w:rPr>
          <w:rFonts w:ascii="Arial" w:eastAsia="SimSun" w:hAnsi="Arial" w:cs="Arial"/>
          <w:lang w:val="en-US"/>
        </w:rPr>
        <w:t>,…</w:t>
      </w:r>
      <w:proofErr w:type="gramEnd"/>
      <w:r w:rsidR="008B713D" w:rsidRPr="007B58C5">
        <w:rPr>
          <w:rFonts w:ascii="Arial" w:eastAsia="SimSun" w:hAnsi="Arial" w:cs="Arial"/>
          <w:lang w:val="en-US"/>
        </w:rPr>
        <w:t>)</w:t>
      </w:r>
      <w:r w:rsidR="00CB63D4" w:rsidRPr="007B58C5">
        <w:rPr>
          <w:rFonts w:ascii="Arial" w:eastAsia="SimSun" w:hAnsi="Arial" w:cs="Arial"/>
          <w:lang w:val="en-US"/>
        </w:rPr>
        <w:t>, however there is no need to standardize such requirements</w:t>
      </w:r>
      <w:r w:rsidRPr="007B58C5">
        <w:rPr>
          <w:rFonts w:ascii="Arial" w:eastAsia="SimSun" w:hAnsi="Arial" w:cs="Arial"/>
          <w:lang w:val="en-US"/>
        </w:rPr>
        <w:t>.</w:t>
      </w:r>
    </w:p>
    <w:p w14:paraId="571F135D" w14:textId="4176C858" w:rsidR="00CB63D4" w:rsidRPr="007B58C5" w:rsidRDefault="006C4621" w:rsidP="00894C31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Nevertheless the only point that would need to be adapted is that a device may also re-select a cell which is not the best ranked cell according to </w:t>
      </w:r>
      <w:r w:rsidR="00B440EF" w:rsidRPr="007B58C5">
        <w:rPr>
          <w:rFonts w:ascii="Arial" w:eastAsia="SimSun" w:hAnsi="Arial" w:cs="Arial"/>
          <w:lang w:val="en-US"/>
        </w:rPr>
        <w:t>momentary</w:t>
      </w:r>
      <w:r w:rsidR="00F84A2F" w:rsidRPr="007B58C5">
        <w:rPr>
          <w:rFonts w:ascii="Arial" w:eastAsia="SimSun" w:hAnsi="Arial" w:cs="Arial"/>
          <w:lang w:val="en-US"/>
        </w:rPr>
        <w:t xml:space="preserve"> </w:t>
      </w:r>
      <w:r w:rsidRPr="007B58C5">
        <w:rPr>
          <w:rFonts w:ascii="Arial" w:eastAsia="SimSun" w:hAnsi="Arial" w:cs="Arial"/>
          <w:lang w:val="en-US"/>
        </w:rPr>
        <w:t xml:space="preserve">measurements/observation. The re-selection based on </w:t>
      </w:r>
      <w:r w:rsidR="00B440EF" w:rsidRPr="007B58C5">
        <w:rPr>
          <w:rFonts w:ascii="Arial" w:eastAsia="SimSun" w:hAnsi="Arial" w:cs="Arial"/>
          <w:lang w:val="en-US"/>
        </w:rPr>
        <w:t>best</w:t>
      </w:r>
      <w:r w:rsidRPr="007B58C5">
        <w:rPr>
          <w:rFonts w:ascii="Arial" w:eastAsia="SimSun" w:hAnsi="Arial" w:cs="Arial"/>
          <w:lang w:val="en-US"/>
        </w:rPr>
        <w:t xml:space="preserve"> ranking is a minimum criteria and the device may re-</w:t>
      </w:r>
      <w:r w:rsidR="00B440EF" w:rsidRPr="007B58C5">
        <w:rPr>
          <w:rFonts w:ascii="Arial" w:eastAsia="SimSun" w:hAnsi="Arial" w:cs="Arial"/>
          <w:lang w:val="en-US"/>
        </w:rPr>
        <w:t>select</w:t>
      </w:r>
      <w:r w:rsidRPr="007B58C5">
        <w:rPr>
          <w:rFonts w:ascii="Arial" w:eastAsia="SimSun" w:hAnsi="Arial" w:cs="Arial"/>
          <w:lang w:val="en-US"/>
        </w:rPr>
        <w:t xml:space="preserve"> even when said criteria is not fulfilled.</w:t>
      </w:r>
    </w:p>
    <w:p w14:paraId="10D33E03" w14:textId="77777777" w:rsidR="006C4621" w:rsidRPr="007B58C5" w:rsidRDefault="006C4621" w:rsidP="00CE7C1A">
      <w:pPr>
        <w:rPr>
          <w:rFonts w:ascii="Arial" w:eastAsia="SimSun" w:hAnsi="Arial" w:cs="Arial"/>
          <w:lang w:val="en-US"/>
        </w:rPr>
      </w:pPr>
    </w:p>
    <w:p w14:paraId="1EA2FEAB" w14:textId="77777777" w:rsidR="007B58C5" w:rsidRPr="007B58C5" w:rsidRDefault="00F84A2F" w:rsidP="00CE7C1A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b/>
          <w:lang w:val="en-US"/>
        </w:rPr>
        <w:t xml:space="preserve">Observation 3: </w:t>
      </w:r>
      <w:r w:rsidR="008B713D" w:rsidRPr="007B58C5">
        <w:rPr>
          <w:rFonts w:ascii="Arial" w:eastAsia="SimSun" w:hAnsi="Arial" w:cs="Arial"/>
          <w:lang w:val="en-US"/>
        </w:rPr>
        <w:t xml:space="preserve">The UE autonomous cell re-selection </w:t>
      </w:r>
      <w:r w:rsidRPr="007B58C5">
        <w:rPr>
          <w:rFonts w:ascii="Arial" w:eastAsia="SimSun" w:hAnsi="Arial" w:cs="Arial"/>
          <w:lang w:val="en-US"/>
        </w:rPr>
        <w:t xml:space="preserve">should be </w:t>
      </w:r>
      <w:r w:rsidR="008B713D" w:rsidRPr="007B58C5">
        <w:rPr>
          <w:rFonts w:ascii="Arial" w:eastAsia="SimSun" w:hAnsi="Arial" w:cs="Arial"/>
          <w:lang w:val="en-US"/>
        </w:rPr>
        <w:t>minimum requirement</w:t>
      </w:r>
      <w:r w:rsidRPr="007B58C5">
        <w:rPr>
          <w:rFonts w:ascii="Arial" w:eastAsia="SimSun" w:hAnsi="Arial" w:cs="Arial"/>
          <w:lang w:val="en-US"/>
        </w:rPr>
        <w:t xml:space="preserve">. </w:t>
      </w:r>
    </w:p>
    <w:p w14:paraId="1E07CDA6" w14:textId="6E10A416" w:rsidR="001F25D7" w:rsidRPr="007B58C5" w:rsidRDefault="00F84A2F" w:rsidP="00CE7C1A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>A</w:t>
      </w:r>
      <w:r w:rsidR="008B713D" w:rsidRPr="007B58C5">
        <w:rPr>
          <w:rFonts w:ascii="Arial" w:eastAsia="SimSun" w:hAnsi="Arial" w:cs="Arial"/>
          <w:lang w:val="en-US"/>
        </w:rPr>
        <w:t xml:space="preserve"> device may </w:t>
      </w:r>
      <w:r w:rsidRPr="007B58C5">
        <w:rPr>
          <w:rFonts w:ascii="Arial" w:eastAsia="SimSun" w:hAnsi="Arial" w:cs="Arial"/>
          <w:lang w:val="en-US"/>
        </w:rPr>
        <w:t xml:space="preserve">also </w:t>
      </w:r>
      <w:r w:rsidR="008B713D" w:rsidRPr="007B58C5">
        <w:rPr>
          <w:rFonts w:ascii="Arial" w:eastAsia="SimSun" w:hAnsi="Arial" w:cs="Arial"/>
          <w:lang w:val="en-US"/>
        </w:rPr>
        <w:t xml:space="preserve">reselect a cell even when the difference between current and previous cell does not fulfill the re-selection requirement. </w:t>
      </w:r>
    </w:p>
    <w:p w14:paraId="310A50C4" w14:textId="0413707F" w:rsidR="007B58C5" w:rsidRPr="007B58C5" w:rsidRDefault="007B58C5" w:rsidP="00CE7C1A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lang w:val="en-US"/>
        </w:rPr>
        <w:t xml:space="preserve">The network should indicate whether a </w:t>
      </w:r>
      <w:r w:rsidR="00B440EF" w:rsidRPr="007B58C5">
        <w:rPr>
          <w:rFonts w:ascii="Arial" w:eastAsia="SimSun" w:hAnsi="Arial" w:cs="Arial"/>
          <w:lang w:val="en-US"/>
        </w:rPr>
        <w:t>device</w:t>
      </w:r>
      <w:r w:rsidRPr="007B58C5">
        <w:rPr>
          <w:rFonts w:ascii="Arial" w:eastAsia="SimSun" w:hAnsi="Arial" w:cs="Arial"/>
          <w:lang w:val="en-US"/>
        </w:rPr>
        <w:t xml:space="preserve"> is allowed to perform such UE optimized cell re-selection not only based on momentary </w:t>
      </w:r>
      <w:r w:rsidR="00B440EF" w:rsidRPr="007B58C5">
        <w:rPr>
          <w:rFonts w:ascii="Arial" w:eastAsia="SimSun" w:hAnsi="Arial" w:cs="Arial"/>
          <w:lang w:val="en-US"/>
        </w:rPr>
        <w:t>measurements</w:t>
      </w:r>
      <w:r w:rsidRPr="007B58C5">
        <w:rPr>
          <w:rFonts w:ascii="Arial" w:eastAsia="SimSun" w:hAnsi="Arial" w:cs="Arial"/>
          <w:lang w:val="en-US"/>
        </w:rPr>
        <w:t>.</w:t>
      </w:r>
    </w:p>
    <w:p w14:paraId="190FCAA8" w14:textId="3EDBB79C" w:rsidR="007B58C5" w:rsidRPr="007B58C5" w:rsidRDefault="007B58C5" w:rsidP="00CE7C1A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b/>
          <w:lang w:val="en-US"/>
        </w:rPr>
        <w:t>Observation4.</w:t>
      </w:r>
      <w:r w:rsidRPr="007B58C5">
        <w:rPr>
          <w:rFonts w:ascii="Arial" w:eastAsia="SimSun" w:hAnsi="Arial" w:cs="Arial"/>
          <w:lang w:val="en-US"/>
        </w:rPr>
        <w:t xml:space="preserve"> Network should indicate whether the U</w:t>
      </w:r>
      <w:r>
        <w:rPr>
          <w:rFonts w:ascii="Arial" w:eastAsia="SimSun" w:hAnsi="Arial" w:cs="Arial"/>
          <w:lang w:val="en-US"/>
        </w:rPr>
        <w:t>E</w:t>
      </w:r>
      <w:r w:rsidRPr="007B58C5">
        <w:rPr>
          <w:rFonts w:ascii="Arial" w:eastAsia="SimSun" w:hAnsi="Arial" w:cs="Arial"/>
          <w:lang w:val="en-US"/>
        </w:rPr>
        <w:t xml:space="preserve"> is allowed to apply further ranking means to safe battery power/lifetime.</w:t>
      </w:r>
    </w:p>
    <w:p w14:paraId="39FBE633" w14:textId="77777777" w:rsidR="003904FE" w:rsidRPr="007B58C5" w:rsidRDefault="003904FE" w:rsidP="003904FE">
      <w:pPr>
        <w:pStyle w:val="Heading1"/>
        <w:rPr>
          <w:rFonts w:eastAsia="SimSun"/>
          <w:lang w:val="en-US"/>
        </w:rPr>
      </w:pPr>
      <w:r w:rsidRPr="007B58C5">
        <w:rPr>
          <w:lang w:val="en-US"/>
        </w:rPr>
        <w:t>Conclusions</w:t>
      </w:r>
    </w:p>
    <w:bookmarkEnd w:id="0"/>
    <w:bookmarkEnd w:id="1"/>
    <w:bookmarkEnd w:id="3"/>
    <w:bookmarkEnd w:id="4"/>
    <w:bookmarkEnd w:id="5"/>
    <w:bookmarkEnd w:id="6"/>
    <w:p w14:paraId="047ED62F" w14:textId="77777777" w:rsidR="007B58C5" w:rsidRDefault="00734FBC" w:rsidP="00283347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b/>
          <w:lang w:val="en-US"/>
        </w:rPr>
        <w:t xml:space="preserve">Proposal 1: </w:t>
      </w:r>
      <w:r w:rsidR="007B58C5" w:rsidRPr="0029030C">
        <w:rPr>
          <w:rFonts w:ascii="Arial" w:eastAsia="SimSun" w:hAnsi="Arial" w:cs="Arial"/>
          <w:lang w:val="en-US"/>
        </w:rPr>
        <w:t xml:space="preserve">In case of </w:t>
      </w:r>
      <w:r w:rsidR="007B58C5">
        <w:rPr>
          <w:rFonts w:ascii="Arial" w:eastAsia="SimSun" w:hAnsi="Arial" w:cs="Arial"/>
          <w:lang w:val="en-US"/>
        </w:rPr>
        <w:t xml:space="preserve">RRC </w:t>
      </w:r>
      <w:r w:rsidR="007B58C5" w:rsidRPr="0029030C">
        <w:rPr>
          <w:rFonts w:ascii="Arial" w:eastAsia="SimSun" w:hAnsi="Arial" w:cs="Arial"/>
          <w:lang w:val="en-US"/>
        </w:rPr>
        <w:t xml:space="preserve">re-direction a minimum offset </w:t>
      </w:r>
      <w:r w:rsidR="007B58C5">
        <w:rPr>
          <w:rFonts w:ascii="Arial" w:eastAsia="SimSun" w:hAnsi="Arial" w:cs="Arial"/>
          <w:lang w:val="en-US"/>
        </w:rPr>
        <w:t xml:space="preserve">shall be provided, </w:t>
      </w:r>
      <w:r w:rsidR="007B58C5" w:rsidRPr="0029030C">
        <w:rPr>
          <w:rFonts w:ascii="Arial" w:eastAsia="SimSun" w:hAnsi="Arial" w:cs="Arial"/>
          <w:lang w:val="en-US"/>
        </w:rPr>
        <w:t>indicating how much degradation the UE needs to tolerate compared to the previous cell, i.e. defining a negative boundary and preventing from re-re-selection</w:t>
      </w:r>
      <w:r w:rsidR="007B58C5">
        <w:rPr>
          <w:rFonts w:ascii="Arial" w:eastAsia="SimSun" w:hAnsi="Arial" w:cs="Arial"/>
          <w:lang w:val="en-US"/>
        </w:rPr>
        <w:t>.</w:t>
      </w:r>
    </w:p>
    <w:p w14:paraId="132D0279" w14:textId="097B912E" w:rsidR="00283347" w:rsidRPr="007B58C5" w:rsidRDefault="00283347" w:rsidP="00283347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b/>
          <w:lang w:val="en-US"/>
        </w:rPr>
        <w:t xml:space="preserve">Proposal 2: </w:t>
      </w:r>
      <w:r w:rsidR="007B58C5" w:rsidRPr="007B58C5">
        <w:rPr>
          <w:rFonts w:ascii="Arial" w:eastAsia="SimSun" w:hAnsi="Arial" w:cs="Arial"/>
          <w:lang w:val="en-US"/>
        </w:rPr>
        <w:t xml:space="preserve">The UE cell re-selection </w:t>
      </w:r>
      <w:r w:rsidR="007B58C5">
        <w:rPr>
          <w:rFonts w:ascii="Arial" w:eastAsia="SimSun" w:hAnsi="Arial" w:cs="Arial"/>
          <w:lang w:val="en-US"/>
        </w:rPr>
        <w:t xml:space="preserve">requirement according to the S criteria </w:t>
      </w:r>
      <w:r w:rsidR="007B58C5" w:rsidRPr="007B58C5">
        <w:rPr>
          <w:rFonts w:ascii="Arial" w:eastAsia="SimSun" w:hAnsi="Arial" w:cs="Arial"/>
          <w:lang w:val="en-US"/>
        </w:rPr>
        <w:t>should be minimum requirement</w:t>
      </w:r>
      <w:r w:rsidR="007B58C5">
        <w:rPr>
          <w:rFonts w:ascii="Arial" w:eastAsia="SimSun" w:hAnsi="Arial" w:cs="Arial"/>
          <w:lang w:val="en-US"/>
        </w:rPr>
        <w:t xml:space="preserve">. </w:t>
      </w:r>
      <w:r w:rsidRPr="007B58C5">
        <w:rPr>
          <w:rFonts w:ascii="Arial" w:eastAsia="SimSun" w:hAnsi="Arial" w:cs="Arial"/>
          <w:lang w:val="en-US"/>
        </w:rPr>
        <w:t xml:space="preserve"> </w:t>
      </w:r>
    </w:p>
    <w:p w14:paraId="09D37F35" w14:textId="64646180" w:rsidR="00523AD9" w:rsidRPr="007B58C5" w:rsidRDefault="00F055CC" w:rsidP="00523AD9">
      <w:pPr>
        <w:rPr>
          <w:rFonts w:ascii="Arial" w:eastAsia="SimSun" w:hAnsi="Arial" w:cs="Arial"/>
          <w:lang w:val="en-US"/>
        </w:rPr>
      </w:pPr>
      <w:r w:rsidRPr="007B58C5">
        <w:rPr>
          <w:rFonts w:ascii="Arial" w:eastAsia="SimSun" w:hAnsi="Arial" w:cs="Arial"/>
          <w:b/>
          <w:lang w:val="en-US"/>
        </w:rPr>
        <w:t>Proposal</w:t>
      </w:r>
      <w:r w:rsidR="001D3621" w:rsidRPr="007B58C5">
        <w:rPr>
          <w:rFonts w:ascii="Arial" w:eastAsia="SimSun" w:hAnsi="Arial" w:cs="Arial"/>
          <w:b/>
          <w:lang w:val="en-US"/>
        </w:rPr>
        <w:t xml:space="preserve"> 3</w:t>
      </w:r>
      <w:r w:rsidR="00523AD9" w:rsidRPr="007B58C5">
        <w:rPr>
          <w:rFonts w:ascii="Arial" w:eastAsia="SimSun" w:hAnsi="Arial" w:cs="Arial"/>
          <w:b/>
          <w:lang w:val="en-US"/>
        </w:rPr>
        <w:t>:</w:t>
      </w:r>
      <w:r w:rsidR="00523AD9" w:rsidRPr="007B58C5">
        <w:rPr>
          <w:rFonts w:ascii="Arial" w:eastAsia="SimSun" w:hAnsi="Arial" w:cs="Arial"/>
          <w:lang w:val="en-US"/>
        </w:rPr>
        <w:t xml:space="preserve"> </w:t>
      </w:r>
      <w:r w:rsidR="007B58C5" w:rsidRPr="007B58C5">
        <w:rPr>
          <w:rFonts w:ascii="Arial" w:eastAsia="SimSun" w:hAnsi="Arial" w:cs="Arial"/>
          <w:lang w:val="en-US"/>
        </w:rPr>
        <w:t>Network should indicate whether the U</w:t>
      </w:r>
      <w:r w:rsidR="007B58C5">
        <w:rPr>
          <w:rFonts w:ascii="Arial" w:eastAsia="SimSun" w:hAnsi="Arial" w:cs="Arial"/>
          <w:lang w:val="en-US"/>
        </w:rPr>
        <w:t>E</w:t>
      </w:r>
      <w:r w:rsidR="007B58C5" w:rsidRPr="007B58C5">
        <w:rPr>
          <w:rFonts w:ascii="Arial" w:eastAsia="SimSun" w:hAnsi="Arial" w:cs="Arial"/>
          <w:lang w:val="en-US"/>
        </w:rPr>
        <w:t xml:space="preserve"> is allowed to apply further ranking means to safe battery power/lifetime.</w:t>
      </w:r>
    </w:p>
    <w:p w14:paraId="45CA1D75" w14:textId="77777777" w:rsidR="003904FE" w:rsidRPr="007B58C5" w:rsidRDefault="003904FE" w:rsidP="003904FE">
      <w:pPr>
        <w:pStyle w:val="Heading1"/>
        <w:rPr>
          <w:rFonts w:eastAsia="SimSun"/>
          <w:lang w:val="en-US"/>
        </w:rPr>
      </w:pPr>
      <w:r w:rsidRPr="007B58C5">
        <w:rPr>
          <w:rFonts w:eastAsia="SimSun" w:hint="eastAsia"/>
        </w:rPr>
        <w:t>Reference</w:t>
      </w:r>
    </w:p>
    <w:p w14:paraId="75D8E1E6" w14:textId="76C45BB2" w:rsidR="00046849" w:rsidRDefault="009A239D">
      <w:r w:rsidRPr="007B58C5">
        <w:t xml:space="preserve">[1] </w:t>
      </w:r>
      <w:r w:rsidR="007B58C5" w:rsidRPr="00481CB6">
        <w:rPr>
          <w:rFonts w:hint="eastAsia"/>
          <w:lang w:eastAsia="zh-TW"/>
        </w:rPr>
        <w:t>R2-161</w:t>
      </w:r>
      <w:r w:rsidR="007B58C5">
        <w:rPr>
          <w:rFonts w:hint="eastAsia"/>
          <w:lang w:eastAsia="zh-TW"/>
        </w:rPr>
        <w:t>774</w:t>
      </w:r>
      <w:r w:rsidR="007B58C5">
        <w:rPr>
          <w:lang w:eastAsia="zh-TW"/>
        </w:rPr>
        <w:t xml:space="preserve"> </w:t>
      </w:r>
      <w:r w:rsidR="0047180E" w:rsidRPr="007B58C5">
        <w:rPr>
          <w:rFonts w:ascii="Arial" w:hAnsi="Arial" w:cs="Arial"/>
          <w:color w:val="444444"/>
          <w:sz w:val="18"/>
          <w:szCs w:val="18"/>
        </w:rPr>
        <w:t>Report of the LTE breakout session (NB-</w:t>
      </w:r>
      <w:proofErr w:type="spellStart"/>
      <w:r w:rsidR="0047180E" w:rsidRPr="007B58C5">
        <w:rPr>
          <w:rFonts w:ascii="Arial" w:hAnsi="Arial" w:cs="Arial"/>
          <w:color w:val="444444"/>
          <w:sz w:val="18"/>
          <w:szCs w:val="18"/>
        </w:rPr>
        <w:t>IoT</w:t>
      </w:r>
      <w:proofErr w:type="spellEnd"/>
      <w:r w:rsidR="0047180E" w:rsidRPr="007B58C5">
        <w:rPr>
          <w:rFonts w:ascii="Arial" w:hAnsi="Arial" w:cs="Arial"/>
          <w:color w:val="444444"/>
          <w:sz w:val="18"/>
          <w:szCs w:val="18"/>
        </w:rPr>
        <w:t>)</w:t>
      </w:r>
    </w:p>
    <w:sectPr w:rsidR="00046849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973B2A"/>
    <w:multiLevelType w:val="hybridMultilevel"/>
    <w:tmpl w:val="D3EA607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C2510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3529A5"/>
    <w:multiLevelType w:val="hybridMultilevel"/>
    <w:tmpl w:val="1288363E"/>
    <w:lvl w:ilvl="0" w:tplc="1AC4522E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1"/>
  </w:num>
  <w:num w:numId="5">
    <w:abstractNumId w:val="3"/>
  </w:num>
  <w:num w:numId="6">
    <w:abstractNumId w:val="5"/>
  </w:num>
  <w:num w:numId="7">
    <w:abstractNumId w:val="10"/>
  </w:num>
  <w:num w:numId="8">
    <w:abstractNumId w:val="2"/>
  </w:num>
  <w:num w:numId="9">
    <w:abstractNumId w:val="6"/>
  </w:num>
  <w:num w:numId="10">
    <w:abstractNumId w:val="8"/>
  </w:num>
  <w:num w:numId="11">
    <w:abstractNumId w:val="0"/>
  </w:num>
  <w:num w:numId="12">
    <w:abstractNumId w:val="0"/>
  </w:num>
  <w:num w:numId="13">
    <w:abstractNumId w:val="12"/>
  </w:num>
  <w:num w:numId="14">
    <w:abstractNumId w:val="4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37B78"/>
    <w:rsid w:val="00046849"/>
    <w:rsid w:val="000B361C"/>
    <w:rsid w:val="000C429C"/>
    <w:rsid w:val="000D7D0B"/>
    <w:rsid w:val="000F60F5"/>
    <w:rsid w:val="00112B38"/>
    <w:rsid w:val="00125170"/>
    <w:rsid w:val="00155EE0"/>
    <w:rsid w:val="00164C1F"/>
    <w:rsid w:val="001856D4"/>
    <w:rsid w:val="001867BE"/>
    <w:rsid w:val="001877A8"/>
    <w:rsid w:val="00195BA0"/>
    <w:rsid w:val="001A3FE9"/>
    <w:rsid w:val="001A4F11"/>
    <w:rsid w:val="001A70E2"/>
    <w:rsid w:val="001B5957"/>
    <w:rsid w:val="001C0A13"/>
    <w:rsid w:val="001C295F"/>
    <w:rsid w:val="001C647B"/>
    <w:rsid w:val="001D04AB"/>
    <w:rsid w:val="001D1772"/>
    <w:rsid w:val="001D1F39"/>
    <w:rsid w:val="001D3621"/>
    <w:rsid w:val="001E695C"/>
    <w:rsid w:val="001E7B75"/>
    <w:rsid w:val="001F00B9"/>
    <w:rsid w:val="001F25D7"/>
    <w:rsid w:val="00216434"/>
    <w:rsid w:val="00220EE0"/>
    <w:rsid w:val="0022393B"/>
    <w:rsid w:val="002522AB"/>
    <w:rsid w:val="00256F38"/>
    <w:rsid w:val="00274F39"/>
    <w:rsid w:val="00275A22"/>
    <w:rsid w:val="00283347"/>
    <w:rsid w:val="0029030C"/>
    <w:rsid w:val="002A2F30"/>
    <w:rsid w:val="002B243D"/>
    <w:rsid w:val="002B704E"/>
    <w:rsid w:val="002E41B0"/>
    <w:rsid w:val="002F35C9"/>
    <w:rsid w:val="002F3CB5"/>
    <w:rsid w:val="0030301F"/>
    <w:rsid w:val="00322EFD"/>
    <w:rsid w:val="0035138D"/>
    <w:rsid w:val="00367B3D"/>
    <w:rsid w:val="003721BE"/>
    <w:rsid w:val="00373C18"/>
    <w:rsid w:val="00387CAE"/>
    <w:rsid w:val="003904FE"/>
    <w:rsid w:val="00395C2C"/>
    <w:rsid w:val="003A2FD7"/>
    <w:rsid w:val="003C03EA"/>
    <w:rsid w:val="003C190A"/>
    <w:rsid w:val="003C3632"/>
    <w:rsid w:val="003C3EA8"/>
    <w:rsid w:val="003C4947"/>
    <w:rsid w:val="003D40FB"/>
    <w:rsid w:val="003E4383"/>
    <w:rsid w:val="0041263A"/>
    <w:rsid w:val="00420C74"/>
    <w:rsid w:val="004251DC"/>
    <w:rsid w:val="00425D34"/>
    <w:rsid w:val="00433E2E"/>
    <w:rsid w:val="004635C6"/>
    <w:rsid w:val="00471153"/>
    <w:rsid w:val="0047180E"/>
    <w:rsid w:val="00482BF8"/>
    <w:rsid w:val="004844AC"/>
    <w:rsid w:val="00495C79"/>
    <w:rsid w:val="004A2A9A"/>
    <w:rsid w:val="004B561A"/>
    <w:rsid w:val="004B61AB"/>
    <w:rsid w:val="004C0D53"/>
    <w:rsid w:val="004C4B25"/>
    <w:rsid w:val="004C76A0"/>
    <w:rsid w:val="004D4690"/>
    <w:rsid w:val="004D7DAD"/>
    <w:rsid w:val="004E735E"/>
    <w:rsid w:val="00523AD9"/>
    <w:rsid w:val="00525980"/>
    <w:rsid w:val="00536168"/>
    <w:rsid w:val="00563577"/>
    <w:rsid w:val="0057137B"/>
    <w:rsid w:val="00582477"/>
    <w:rsid w:val="005A7EFB"/>
    <w:rsid w:val="005C4327"/>
    <w:rsid w:val="005D776A"/>
    <w:rsid w:val="005F2BA9"/>
    <w:rsid w:val="0060384C"/>
    <w:rsid w:val="006107D3"/>
    <w:rsid w:val="006149B9"/>
    <w:rsid w:val="00615C06"/>
    <w:rsid w:val="00625347"/>
    <w:rsid w:val="00644467"/>
    <w:rsid w:val="0067619F"/>
    <w:rsid w:val="00677100"/>
    <w:rsid w:val="006A5E85"/>
    <w:rsid w:val="006C4621"/>
    <w:rsid w:val="006D0769"/>
    <w:rsid w:val="006D3745"/>
    <w:rsid w:val="006D66EA"/>
    <w:rsid w:val="006E1E8E"/>
    <w:rsid w:val="006E60ED"/>
    <w:rsid w:val="007025CD"/>
    <w:rsid w:val="007105E0"/>
    <w:rsid w:val="00711D28"/>
    <w:rsid w:val="00712D6F"/>
    <w:rsid w:val="0072410C"/>
    <w:rsid w:val="00726EA6"/>
    <w:rsid w:val="00727BAA"/>
    <w:rsid w:val="00734FBC"/>
    <w:rsid w:val="007B58C5"/>
    <w:rsid w:val="007D43BA"/>
    <w:rsid w:val="007E2864"/>
    <w:rsid w:val="007E3819"/>
    <w:rsid w:val="007E60D9"/>
    <w:rsid w:val="007E651B"/>
    <w:rsid w:val="007F548F"/>
    <w:rsid w:val="0080171C"/>
    <w:rsid w:val="00803717"/>
    <w:rsid w:val="00806E9D"/>
    <w:rsid w:val="008252E8"/>
    <w:rsid w:val="00837278"/>
    <w:rsid w:val="00843173"/>
    <w:rsid w:val="0085520A"/>
    <w:rsid w:val="0085564B"/>
    <w:rsid w:val="0086023D"/>
    <w:rsid w:val="00860A2A"/>
    <w:rsid w:val="008646E0"/>
    <w:rsid w:val="008731ED"/>
    <w:rsid w:val="0088697E"/>
    <w:rsid w:val="00894C31"/>
    <w:rsid w:val="008B713D"/>
    <w:rsid w:val="008B717E"/>
    <w:rsid w:val="008C31B0"/>
    <w:rsid w:val="008C435C"/>
    <w:rsid w:val="008C5690"/>
    <w:rsid w:val="008F0675"/>
    <w:rsid w:val="008F3E9E"/>
    <w:rsid w:val="00903FFD"/>
    <w:rsid w:val="00907C9C"/>
    <w:rsid w:val="00923920"/>
    <w:rsid w:val="00923A15"/>
    <w:rsid w:val="0092729E"/>
    <w:rsid w:val="00927B26"/>
    <w:rsid w:val="00932ED6"/>
    <w:rsid w:val="00936C4F"/>
    <w:rsid w:val="009440D5"/>
    <w:rsid w:val="009478BA"/>
    <w:rsid w:val="00952E00"/>
    <w:rsid w:val="0097090A"/>
    <w:rsid w:val="00981187"/>
    <w:rsid w:val="00993650"/>
    <w:rsid w:val="009A239D"/>
    <w:rsid w:val="009A61E4"/>
    <w:rsid w:val="009A6C08"/>
    <w:rsid w:val="009D5EAB"/>
    <w:rsid w:val="009F5E03"/>
    <w:rsid w:val="00A1380C"/>
    <w:rsid w:val="00A139D3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72F94"/>
    <w:rsid w:val="00A75348"/>
    <w:rsid w:val="00A8134B"/>
    <w:rsid w:val="00A87563"/>
    <w:rsid w:val="00AA6FD8"/>
    <w:rsid w:val="00AF1AAF"/>
    <w:rsid w:val="00AF47B9"/>
    <w:rsid w:val="00B00D1C"/>
    <w:rsid w:val="00B03FB8"/>
    <w:rsid w:val="00B13169"/>
    <w:rsid w:val="00B20A0F"/>
    <w:rsid w:val="00B348AB"/>
    <w:rsid w:val="00B440EF"/>
    <w:rsid w:val="00B51A85"/>
    <w:rsid w:val="00B62B3E"/>
    <w:rsid w:val="00B63221"/>
    <w:rsid w:val="00B86540"/>
    <w:rsid w:val="00BB57B6"/>
    <w:rsid w:val="00BE4BA9"/>
    <w:rsid w:val="00C03400"/>
    <w:rsid w:val="00C05452"/>
    <w:rsid w:val="00C2075F"/>
    <w:rsid w:val="00C21EDE"/>
    <w:rsid w:val="00C226EA"/>
    <w:rsid w:val="00C23E9E"/>
    <w:rsid w:val="00C54EBE"/>
    <w:rsid w:val="00C62C86"/>
    <w:rsid w:val="00C71651"/>
    <w:rsid w:val="00C90B52"/>
    <w:rsid w:val="00C94500"/>
    <w:rsid w:val="00CB3A89"/>
    <w:rsid w:val="00CB63D4"/>
    <w:rsid w:val="00CD10CD"/>
    <w:rsid w:val="00CE2FBF"/>
    <w:rsid w:val="00CE7C1A"/>
    <w:rsid w:val="00CF6B59"/>
    <w:rsid w:val="00D00811"/>
    <w:rsid w:val="00D531EB"/>
    <w:rsid w:val="00D54B7F"/>
    <w:rsid w:val="00D77C8B"/>
    <w:rsid w:val="00D8080A"/>
    <w:rsid w:val="00DC746B"/>
    <w:rsid w:val="00DD188B"/>
    <w:rsid w:val="00DD5762"/>
    <w:rsid w:val="00DD6913"/>
    <w:rsid w:val="00DE75C2"/>
    <w:rsid w:val="00DF628C"/>
    <w:rsid w:val="00E05AFA"/>
    <w:rsid w:val="00E107D3"/>
    <w:rsid w:val="00E176B6"/>
    <w:rsid w:val="00E35788"/>
    <w:rsid w:val="00E446D2"/>
    <w:rsid w:val="00E51399"/>
    <w:rsid w:val="00E53C9F"/>
    <w:rsid w:val="00E765D0"/>
    <w:rsid w:val="00E814B6"/>
    <w:rsid w:val="00E91019"/>
    <w:rsid w:val="00EA70E9"/>
    <w:rsid w:val="00EA7C43"/>
    <w:rsid w:val="00EB271A"/>
    <w:rsid w:val="00EB71FB"/>
    <w:rsid w:val="00EC2D04"/>
    <w:rsid w:val="00EE63D8"/>
    <w:rsid w:val="00EF1098"/>
    <w:rsid w:val="00F00EDC"/>
    <w:rsid w:val="00F055CC"/>
    <w:rsid w:val="00F064EE"/>
    <w:rsid w:val="00F4369D"/>
    <w:rsid w:val="00F61A02"/>
    <w:rsid w:val="00F84951"/>
    <w:rsid w:val="00F84A2F"/>
    <w:rsid w:val="00FA1915"/>
    <w:rsid w:val="00FA4BE9"/>
    <w:rsid w:val="00FA7B9C"/>
    <w:rsid w:val="00FB33A7"/>
    <w:rsid w:val="00FB3A8F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tabs>
        <w:tab w:val="clear" w:pos="1854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01E87-3494-44CD-8F96-BD988AF6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1190</Words>
  <Characters>6551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7726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vbreuer</dc:creator>
  <cp:lastModifiedBy>VBr</cp:lastModifiedBy>
  <cp:revision>2</cp:revision>
  <cp:lastPrinted>2015-03-23T08:22:00Z</cp:lastPrinted>
  <dcterms:created xsi:type="dcterms:W3CDTF">2016-03-29T09:11:00Z</dcterms:created>
  <dcterms:modified xsi:type="dcterms:W3CDTF">2016-03-29T09:11:00Z</dcterms:modified>
</cp:coreProperties>
</file>